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50978861" w:displacedByCustomXml="next"/>
    <w:bookmarkStart w:id="2" w:name="_Toc374785058" w:displacedByCustomXml="next"/>
    <w:sdt>
      <w:sdtPr>
        <w:rPr>
          <w:rFonts w:ascii="Times New Roman" w:eastAsia="Times New Roman" w:hAnsi="Times New Roman" w:cs="Times New Roman"/>
          <w:color w:val="auto"/>
          <w:sz w:val="26"/>
          <w:szCs w:val="26"/>
        </w:rPr>
        <w:id w:val="1363012773"/>
        <w:docPartObj>
          <w:docPartGallery w:val="Table of Contents"/>
          <w:docPartUnique/>
        </w:docPartObj>
      </w:sdtPr>
      <w:sdtEndPr>
        <w:rPr>
          <w:b/>
          <w:bCs/>
          <w:noProof/>
        </w:rPr>
      </w:sdtEndPr>
      <w:sdtContent>
        <w:p w:rsidR="00B51396" w:rsidRPr="00684049" w:rsidRDefault="002C3555" w:rsidP="00EC4784">
          <w:pPr>
            <w:pStyle w:val="TOCHeading"/>
            <w:spacing w:before="60" w:line="340" w:lineRule="exact"/>
            <w:jc w:val="both"/>
            <w:rPr>
              <w:rFonts w:ascii="Times New Roman" w:hAnsi="Times New Roman" w:cs="Times New Roman"/>
              <w:color w:val="auto"/>
              <w:sz w:val="26"/>
              <w:szCs w:val="26"/>
            </w:rPr>
          </w:pPr>
          <w:r w:rsidRPr="00684049">
            <w:rPr>
              <w:rFonts w:ascii="Times New Roman" w:hAnsi="Times New Roman" w:cs="Times New Roman"/>
              <w:color w:val="auto"/>
              <w:sz w:val="26"/>
              <w:szCs w:val="26"/>
            </w:rPr>
            <w:tab/>
          </w:r>
          <w:r w:rsidRPr="00684049">
            <w:rPr>
              <w:rFonts w:ascii="Times New Roman" w:hAnsi="Times New Roman" w:cs="Times New Roman"/>
              <w:color w:val="auto"/>
              <w:sz w:val="26"/>
              <w:szCs w:val="26"/>
            </w:rPr>
            <w:tab/>
          </w:r>
          <w:r w:rsidRPr="00684049">
            <w:rPr>
              <w:rFonts w:ascii="Times New Roman" w:hAnsi="Times New Roman" w:cs="Times New Roman"/>
              <w:color w:val="auto"/>
              <w:sz w:val="26"/>
              <w:szCs w:val="26"/>
            </w:rPr>
            <w:tab/>
          </w:r>
          <w:r w:rsidRPr="00684049">
            <w:rPr>
              <w:rFonts w:ascii="Times New Roman" w:hAnsi="Times New Roman" w:cs="Times New Roman"/>
              <w:color w:val="auto"/>
              <w:sz w:val="26"/>
              <w:szCs w:val="26"/>
            </w:rPr>
            <w:tab/>
          </w:r>
          <w:r w:rsidRPr="00684049">
            <w:rPr>
              <w:rFonts w:ascii="Times New Roman" w:hAnsi="Times New Roman" w:cs="Times New Roman"/>
              <w:color w:val="auto"/>
              <w:sz w:val="26"/>
              <w:szCs w:val="26"/>
            </w:rPr>
            <w:tab/>
          </w:r>
          <w:r w:rsidRPr="00684049">
            <w:rPr>
              <w:rFonts w:ascii="Times New Roman" w:hAnsi="Times New Roman" w:cs="Times New Roman"/>
              <w:color w:val="auto"/>
              <w:sz w:val="26"/>
              <w:szCs w:val="26"/>
            </w:rPr>
            <w:tab/>
          </w:r>
          <w:r w:rsidRPr="00684049">
            <w:rPr>
              <w:rFonts w:ascii="Times New Roman" w:hAnsi="Times New Roman" w:cs="Times New Roman"/>
              <w:b/>
              <w:color w:val="auto"/>
              <w:sz w:val="26"/>
              <w:szCs w:val="26"/>
            </w:rPr>
            <w:t>MỤC LỤC</w:t>
          </w:r>
        </w:p>
        <w:p w:rsidR="009F1CB0" w:rsidRPr="00684049" w:rsidRDefault="00B51396" w:rsidP="004E0416">
          <w:pPr>
            <w:pStyle w:val="TOC1"/>
            <w:spacing w:after="0" w:line="340" w:lineRule="exact"/>
            <w:rPr>
              <w:rFonts w:eastAsiaTheme="minorEastAsia"/>
              <w:b w:val="0"/>
              <w:sz w:val="22"/>
              <w:szCs w:val="22"/>
            </w:rPr>
          </w:pPr>
          <w:r w:rsidRPr="00684049">
            <w:rPr>
              <w:b w:val="0"/>
              <w:bCs/>
              <w:sz w:val="26"/>
              <w:szCs w:val="26"/>
            </w:rPr>
            <w:fldChar w:fldCharType="begin"/>
          </w:r>
          <w:r w:rsidRPr="00684049">
            <w:rPr>
              <w:b w:val="0"/>
              <w:bCs/>
              <w:sz w:val="26"/>
              <w:szCs w:val="26"/>
            </w:rPr>
            <w:instrText xml:space="preserve"> TOC \o "1-3" \h \z \u </w:instrText>
          </w:r>
          <w:r w:rsidRPr="00684049">
            <w:rPr>
              <w:b w:val="0"/>
              <w:bCs/>
              <w:sz w:val="26"/>
              <w:szCs w:val="26"/>
            </w:rPr>
            <w:fldChar w:fldCharType="separate"/>
          </w:r>
          <w:hyperlink w:anchor="_Toc83454716" w:history="1">
            <w:r w:rsidR="009F1CB0" w:rsidRPr="00684049">
              <w:rPr>
                <w:rStyle w:val="Hyperlink"/>
                <w:b w:val="0"/>
                <w:color w:val="auto"/>
              </w:rPr>
              <w:t>ĐẶT VẤN ĐỀ</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_Toc83454716 \h </w:instrText>
            </w:r>
            <w:r w:rsidR="009F1CB0" w:rsidRPr="00684049">
              <w:rPr>
                <w:b w:val="0"/>
                <w:webHidden/>
              </w:rPr>
            </w:r>
            <w:r w:rsidR="009F1CB0" w:rsidRPr="00684049">
              <w:rPr>
                <w:b w:val="0"/>
                <w:webHidden/>
              </w:rPr>
              <w:fldChar w:fldCharType="separate"/>
            </w:r>
            <w:r w:rsidR="00967F71">
              <w:rPr>
                <w:b w:val="0"/>
                <w:webHidden/>
              </w:rPr>
              <w:t>1</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17" w:history="1">
            <w:r w:rsidR="009F1CB0" w:rsidRPr="00684049">
              <w:rPr>
                <w:rStyle w:val="Hyperlink"/>
                <w:b w:val="0"/>
                <w:color w:val="auto"/>
                <w:lang w:val="nl-NL"/>
              </w:rPr>
              <w:t xml:space="preserve">I. </w:t>
            </w:r>
            <w:r w:rsidR="009F1CB0" w:rsidRPr="00684049">
              <w:rPr>
                <w:rStyle w:val="Hyperlink"/>
                <w:b w:val="0"/>
                <w:color w:val="auto"/>
                <w:shd w:val="clear" w:color="auto" w:fill="FFFFFF"/>
              </w:rPr>
              <w:t>SỰ CẦN THIẾT LẬP QUY HOẠCH, KẾ HOẠCH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_Toc83454717 \h </w:instrText>
            </w:r>
            <w:r w:rsidR="009F1CB0" w:rsidRPr="00684049">
              <w:rPr>
                <w:b w:val="0"/>
                <w:webHidden/>
              </w:rPr>
            </w:r>
            <w:r w:rsidR="009F1CB0" w:rsidRPr="00684049">
              <w:rPr>
                <w:b w:val="0"/>
                <w:webHidden/>
              </w:rPr>
              <w:fldChar w:fldCharType="separate"/>
            </w:r>
            <w:r w:rsidR="00967F71">
              <w:rPr>
                <w:b w:val="0"/>
                <w:webHidden/>
              </w:rPr>
              <w:t>1</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18" w:history="1">
            <w:r w:rsidR="009F1CB0" w:rsidRPr="00684049">
              <w:rPr>
                <w:rStyle w:val="Hyperlink"/>
                <w:b w:val="0"/>
                <w:color w:val="auto"/>
                <w:spacing w:val="-2"/>
              </w:rPr>
              <w:t>II. CĂN CỨ LẬP QUY HOẠCH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_Toc83454718 \h </w:instrText>
            </w:r>
            <w:r w:rsidR="009F1CB0" w:rsidRPr="00684049">
              <w:rPr>
                <w:b w:val="0"/>
                <w:webHidden/>
              </w:rPr>
            </w:r>
            <w:r w:rsidR="009F1CB0" w:rsidRPr="00684049">
              <w:rPr>
                <w:b w:val="0"/>
                <w:webHidden/>
              </w:rPr>
              <w:fldChar w:fldCharType="separate"/>
            </w:r>
            <w:r w:rsidR="00967F71">
              <w:rPr>
                <w:b w:val="0"/>
                <w:webHidden/>
              </w:rPr>
              <w:t>1</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19" w:history="1">
            <w:r w:rsidR="009F1CB0" w:rsidRPr="00684049">
              <w:rPr>
                <w:rStyle w:val="Hyperlink"/>
                <w:color w:val="auto"/>
                <w:lang w:val="nl-NL"/>
              </w:rPr>
              <w:t>2.1. Căn cứ pháp lý</w:t>
            </w:r>
            <w:r w:rsidR="009F1CB0" w:rsidRPr="00684049">
              <w:rPr>
                <w:webHidden/>
              </w:rPr>
              <w:tab/>
            </w:r>
            <w:r w:rsidR="009F1CB0" w:rsidRPr="00684049">
              <w:rPr>
                <w:webHidden/>
              </w:rPr>
              <w:fldChar w:fldCharType="begin"/>
            </w:r>
            <w:r w:rsidR="009F1CB0" w:rsidRPr="00684049">
              <w:rPr>
                <w:webHidden/>
              </w:rPr>
              <w:instrText xml:space="preserve"> PAGEREF _Toc83454719 \h </w:instrText>
            </w:r>
            <w:r w:rsidR="009F1CB0" w:rsidRPr="00684049">
              <w:rPr>
                <w:webHidden/>
              </w:rPr>
            </w:r>
            <w:r w:rsidR="009F1CB0" w:rsidRPr="00684049">
              <w:rPr>
                <w:webHidden/>
              </w:rPr>
              <w:fldChar w:fldCharType="separate"/>
            </w:r>
            <w:r w:rsidR="00967F71">
              <w:rPr>
                <w:webHidden/>
              </w:rPr>
              <w:t>1</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0" w:history="1">
            <w:r w:rsidR="009F1CB0" w:rsidRPr="00684049">
              <w:rPr>
                <w:rStyle w:val="Hyperlink"/>
                <w:color w:val="auto"/>
                <w:lang w:val="nl-NL"/>
              </w:rPr>
              <w:t>2.2.  Cơ sở thông tin dữ liệu</w:t>
            </w:r>
            <w:r w:rsidR="009F1CB0" w:rsidRPr="00684049">
              <w:rPr>
                <w:webHidden/>
              </w:rPr>
              <w:tab/>
            </w:r>
            <w:r w:rsidR="009F1CB0" w:rsidRPr="00684049">
              <w:rPr>
                <w:webHidden/>
              </w:rPr>
              <w:fldChar w:fldCharType="begin"/>
            </w:r>
            <w:r w:rsidR="009F1CB0" w:rsidRPr="00684049">
              <w:rPr>
                <w:webHidden/>
              </w:rPr>
              <w:instrText xml:space="preserve"> PAGEREF _Toc83454720 \h </w:instrText>
            </w:r>
            <w:r w:rsidR="009F1CB0" w:rsidRPr="00684049">
              <w:rPr>
                <w:webHidden/>
              </w:rPr>
            </w:r>
            <w:r w:rsidR="009F1CB0" w:rsidRPr="00684049">
              <w:rPr>
                <w:webHidden/>
              </w:rPr>
              <w:fldChar w:fldCharType="separate"/>
            </w:r>
            <w:r w:rsidR="00967F71">
              <w:rPr>
                <w:webHidden/>
              </w:rPr>
              <w:t>4</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21" w:history="1">
            <w:r w:rsidR="009F1CB0" w:rsidRPr="00684049">
              <w:rPr>
                <w:rStyle w:val="Hyperlink"/>
                <w:b w:val="0"/>
                <w:color w:val="auto"/>
                <w:lang w:val="nl-NL"/>
              </w:rPr>
              <w:t xml:space="preserve">III. </w:t>
            </w:r>
            <w:r w:rsidR="009F1CB0" w:rsidRPr="00684049">
              <w:rPr>
                <w:rStyle w:val="Hyperlink"/>
                <w:b w:val="0"/>
                <w:color w:val="auto"/>
              </w:rPr>
              <w:t>MỤC ĐÍCH, YÊU CẦU VÀ NHIỆM VỤ CỦA VIỆC LẬP QUY HOẠCH, KẾ HOẠCH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_Toc83454721 \h </w:instrText>
            </w:r>
            <w:r w:rsidR="009F1CB0" w:rsidRPr="00684049">
              <w:rPr>
                <w:b w:val="0"/>
                <w:webHidden/>
              </w:rPr>
            </w:r>
            <w:r w:rsidR="009F1CB0" w:rsidRPr="00684049">
              <w:rPr>
                <w:b w:val="0"/>
                <w:webHidden/>
              </w:rPr>
              <w:fldChar w:fldCharType="separate"/>
            </w:r>
            <w:r w:rsidR="00967F71">
              <w:rPr>
                <w:b w:val="0"/>
                <w:webHidden/>
              </w:rPr>
              <w:t>4</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2" w:history="1">
            <w:r w:rsidR="009F1CB0" w:rsidRPr="00684049">
              <w:rPr>
                <w:rStyle w:val="Hyperlink"/>
                <w:color w:val="auto"/>
                <w:lang w:val="nl-NL"/>
              </w:rPr>
              <w:t>3.1. Mục tiêu</w:t>
            </w:r>
            <w:r w:rsidR="009F1CB0" w:rsidRPr="00684049">
              <w:rPr>
                <w:webHidden/>
              </w:rPr>
              <w:tab/>
            </w:r>
            <w:r w:rsidR="009F1CB0" w:rsidRPr="00684049">
              <w:rPr>
                <w:webHidden/>
              </w:rPr>
              <w:fldChar w:fldCharType="begin"/>
            </w:r>
            <w:r w:rsidR="009F1CB0" w:rsidRPr="00684049">
              <w:rPr>
                <w:webHidden/>
              </w:rPr>
              <w:instrText xml:space="preserve"> PAGEREF _Toc83454722 \h </w:instrText>
            </w:r>
            <w:r w:rsidR="009F1CB0" w:rsidRPr="00684049">
              <w:rPr>
                <w:webHidden/>
              </w:rPr>
            </w:r>
            <w:r w:rsidR="009F1CB0" w:rsidRPr="00684049">
              <w:rPr>
                <w:webHidden/>
              </w:rPr>
              <w:fldChar w:fldCharType="separate"/>
            </w:r>
            <w:r w:rsidR="00967F71">
              <w:rPr>
                <w:webHidden/>
              </w:rPr>
              <w:t>4</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3" w:history="1">
            <w:r w:rsidR="009F1CB0" w:rsidRPr="00684049">
              <w:rPr>
                <w:rStyle w:val="Hyperlink"/>
                <w:color w:val="auto"/>
              </w:rPr>
              <w:t>3.2. Yêu cầu</w:t>
            </w:r>
            <w:r w:rsidR="009F1CB0" w:rsidRPr="00684049">
              <w:rPr>
                <w:webHidden/>
              </w:rPr>
              <w:tab/>
            </w:r>
            <w:r w:rsidR="009F1CB0" w:rsidRPr="00684049">
              <w:rPr>
                <w:webHidden/>
              </w:rPr>
              <w:fldChar w:fldCharType="begin"/>
            </w:r>
            <w:r w:rsidR="009F1CB0" w:rsidRPr="00684049">
              <w:rPr>
                <w:webHidden/>
              </w:rPr>
              <w:instrText xml:space="preserve"> PAGEREF _Toc83454723 \h </w:instrText>
            </w:r>
            <w:r w:rsidR="009F1CB0" w:rsidRPr="00684049">
              <w:rPr>
                <w:webHidden/>
              </w:rPr>
            </w:r>
            <w:r w:rsidR="009F1CB0" w:rsidRPr="00684049">
              <w:rPr>
                <w:webHidden/>
              </w:rPr>
              <w:fldChar w:fldCharType="separate"/>
            </w:r>
            <w:r w:rsidR="00967F71">
              <w:rPr>
                <w:webHidden/>
              </w:rPr>
              <w:t>5</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4" w:history="1">
            <w:r w:rsidR="009F1CB0" w:rsidRPr="00684049">
              <w:rPr>
                <w:rStyle w:val="Hyperlink"/>
                <w:color w:val="auto"/>
              </w:rPr>
              <w:t>3.3. Nhiệm vụ</w:t>
            </w:r>
            <w:r w:rsidR="009F1CB0" w:rsidRPr="00684049">
              <w:rPr>
                <w:webHidden/>
              </w:rPr>
              <w:tab/>
            </w:r>
            <w:r w:rsidR="009F1CB0" w:rsidRPr="00684049">
              <w:rPr>
                <w:webHidden/>
              </w:rPr>
              <w:fldChar w:fldCharType="begin"/>
            </w:r>
            <w:r w:rsidR="009F1CB0" w:rsidRPr="00684049">
              <w:rPr>
                <w:webHidden/>
              </w:rPr>
              <w:instrText xml:space="preserve"> PAGEREF _Toc83454724 \h </w:instrText>
            </w:r>
            <w:r w:rsidR="009F1CB0" w:rsidRPr="00684049">
              <w:rPr>
                <w:webHidden/>
              </w:rPr>
            </w:r>
            <w:r w:rsidR="009F1CB0" w:rsidRPr="00684049">
              <w:rPr>
                <w:webHidden/>
              </w:rPr>
              <w:fldChar w:fldCharType="separate"/>
            </w:r>
            <w:r w:rsidR="00967F71">
              <w:rPr>
                <w:webHidden/>
              </w:rPr>
              <w:t>5</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5" w:history="1">
            <w:r w:rsidR="009F1CB0" w:rsidRPr="00684049">
              <w:rPr>
                <w:rStyle w:val="Hyperlink"/>
                <w:color w:val="auto"/>
              </w:rPr>
              <w:t>3.4. Sản phẩm</w:t>
            </w:r>
            <w:r w:rsidR="009F1CB0" w:rsidRPr="00684049">
              <w:rPr>
                <w:webHidden/>
              </w:rPr>
              <w:tab/>
            </w:r>
            <w:r w:rsidR="009F1CB0" w:rsidRPr="00684049">
              <w:rPr>
                <w:webHidden/>
              </w:rPr>
              <w:fldChar w:fldCharType="begin"/>
            </w:r>
            <w:r w:rsidR="009F1CB0" w:rsidRPr="00684049">
              <w:rPr>
                <w:webHidden/>
              </w:rPr>
              <w:instrText xml:space="preserve"> PAGEREF _Toc83454725 \h </w:instrText>
            </w:r>
            <w:r w:rsidR="009F1CB0" w:rsidRPr="00684049">
              <w:rPr>
                <w:webHidden/>
              </w:rPr>
            </w:r>
            <w:r w:rsidR="009F1CB0" w:rsidRPr="00684049">
              <w:rPr>
                <w:webHidden/>
              </w:rPr>
              <w:fldChar w:fldCharType="separate"/>
            </w:r>
            <w:r w:rsidR="00967F71">
              <w:rPr>
                <w:webHidden/>
              </w:rPr>
              <w:t>6</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26" w:history="1">
            <w:r w:rsidR="009F1CB0" w:rsidRPr="00684049">
              <w:rPr>
                <w:rStyle w:val="Hyperlink"/>
                <w:b w:val="0"/>
                <w:color w:val="auto"/>
                <w:lang w:val="nl-NL"/>
              </w:rPr>
              <w:t xml:space="preserve">VI. </w:t>
            </w:r>
            <w:r w:rsidR="009F1CB0" w:rsidRPr="00684049">
              <w:rPr>
                <w:rStyle w:val="Hyperlink"/>
                <w:b w:val="0"/>
                <w:color w:val="auto"/>
              </w:rPr>
              <w:t>NỘI DUNG BÁO CÁO THUYẾT MINH TỔNG HỢP</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_Toc83454726 \h </w:instrText>
            </w:r>
            <w:r w:rsidR="009F1CB0" w:rsidRPr="00684049">
              <w:rPr>
                <w:b w:val="0"/>
                <w:webHidden/>
              </w:rPr>
            </w:r>
            <w:r w:rsidR="009F1CB0" w:rsidRPr="00684049">
              <w:rPr>
                <w:b w:val="0"/>
                <w:webHidden/>
              </w:rPr>
              <w:fldChar w:fldCharType="separate"/>
            </w:r>
            <w:r w:rsidR="00967F71">
              <w:rPr>
                <w:b w:val="0"/>
                <w:webHidden/>
              </w:rPr>
              <w:t>6</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27" w:history="1">
            <w:r w:rsidR="009F1CB0" w:rsidRPr="00684049">
              <w:rPr>
                <w:rStyle w:val="Hyperlink"/>
                <w:b w:val="0"/>
                <w:bCs/>
                <w:color w:val="auto"/>
                <w:spacing w:val="-1"/>
              </w:rPr>
              <w:t>P</w:t>
            </w:r>
            <w:r w:rsidR="009F1CB0" w:rsidRPr="00684049">
              <w:rPr>
                <w:rStyle w:val="Hyperlink"/>
                <w:b w:val="0"/>
                <w:bCs/>
                <w:color w:val="auto"/>
              </w:rPr>
              <w:t>h</w:t>
            </w:r>
            <w:r w:rsidR="009F1CB0" w:rsidRPr="00684049">
              <w:rPr>
                <w:rStyle w:val="Hyperlink"/>
                <w:b w:val="0"/>
                <w:bCs/>
                <w:color w:val="auto"/>
                <w:spacing w:val="1"/>
              </w:rPr>
              <w:t>ầ</w:t>
            </w:r>
            <w:r w:rsidR="009F1CB0" w:rsidRPr="00684049">
              <w:rPr>
                <w:rStyle w:val="Hyperlink"/>
                <w:b w:val="0"/>
                <w:bCs/>
                <w:color w:val="auto"/>
              </w:rPr>
              <w:t>n 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_Toc83454727 \h </w:instrText>
            </w:r>
            <w:r w:rsidR="009F1CB0" w:rsidRPr="00684049">
              <w:rPr>
                <w:b w:val="0"/>
                <w:webHidden/>
              </w:rPr>
            </w:r>
            <w:r w:rsidR="009F1CB0" w:rsidRPr="00684049">
              <w:rPr>
                <w:b w:val="0"/>
                <w:webHidden/>
              </w:rPr>
              <w:fldChar w:fldCharType="separate"/>
            </w:r>
            <w:r w:rsidR="00967F71">
              <w:rPr>
                <w:b w:val="0"/>
                <w:webHidden/>
              </w:rPr>
              <w:t>7</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28" w:history="1">
            <w:r w:rsidR="009F1CB0" w:rsidRPr="00684049">
              <w:rPr>
                <w:rStyle w:val="Hyperlink"/>
                <w:b w:val="0"/>
                <w:bCs/>
                <w:color w:val="auto"/>
                <w:spacing w:val="-1"/>
              </w:rPr>
              <w:t>ĐIỀU KIỆN TỰ NHIÊN, KINH TẾ, XÃ HỘI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_Toc83454728 \h </w:instrText>
            </w:r>
            <w:r w:rsidR="009F1CB0" w:rsidRPr="00684049">
              <w:rPr>
                <w:b w:val="0"/>
                <w:webHidden/>
              </w:rPr>
            </w:r>
            <w:r w:rsidR="009F1CB0" w:rsidRPr="00684049">
              <w:rPr>
                <w:b w:val="0"/>
                <w:webHidden/>
              </w:rPr>
              <w:fldChar w:fldCharType="separate"/>
            </w:r>
            <w:r w:rsidR="00967F71">
              <w:rPr>
                <w:b w:val="0"/>
                <w:webHidden/>
              </w:rPr>
              <w:t>7</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29" w:history="1">
            <w:r w:rsidR="009F1CB0" w:rsidRPr="00684049">
              <w:rPr>
                <w:rStyle w:val="Hyperlink"/>
                <w:bCs/>
                <w:color w:val="auto"/>
              </w:rPr>
              <w:t xml:space="preserve">I. </w:t>
            </w:r>
            <w:r w:rsidR="009F1CB0" w:rsidRPr="00684049">
              <w:rPr>
                <w:rStyle w:val="Hyperlink"/>
                <w:bCs/>
                <w:color w:val="auto"/>
                <w:spacing w:val="-1"/>
              </w:rPr>
              <w:t>Đ</w:t>
            </w:r>
            <w:r w:rsidR="009F1CB0" w:rsidRPr="00684049">
              <w:rPr>
                <w:rStyle w:val="Hyperlink"/>
                <w:bCs/>
                <w:color w:val="auto"/>
              </w:rPr>
              <w:t>I</w:t>
            </w:r>
            <w:r w:rsidR="009F1CB0" w:rsidRPr="00684049">
              <w:rPr>
                <w:rStyle w:val="Hyperlink"/>
                <w:bCs/>
                <w:color w:val="auto"/>
                <w:spacing w:val="1"/>
              </w:rPr>
              <w:t>Ề</w:t>
            </w:r>
            <w:r w:rsidR="009F1CB0" w:rsidRPr="00684049">
              <w:rPr>
                <w:rStyle w:val="Hyperlink"/>
                <w:bCs/>
                <w:color w:val="auto"/>
              </w:rPr>
              <w:t xml:space="preserve">U </w:t>
            </w:r>
            <w:r w:rsidR="009F1CB0" w:rsidRPr="00684049">
              <w:rPr>
                <w:rStyle w:val="Hyperlink"/>
                <w:bCs/>
                <w:color w:val="auto"/>
                <w:spacing w:val="-2"/>
              </w:rPr>
              <w:t>K</w:t>
            </w:r>
            <w:r w:rsidR="009F1CB0" w:rsidRPr="00684049">
              <w:rPr>
                <w:rStyle w:val="Hyperlink"/>
                <w:bCs/>
                <w:color w:val="auto"/>
              </w:rPr>
              <w:t>I</w:t>
            </w:r>
            <w:r w:rsidR="009F1CB0" w:rsidRPr="00684049">
              <w:rPr>
                <w:rStyle w:val="Hyperlink"/>
                <w:bCs/>
                <w:color w:val="auto"/>
                <w:spacing w:val="1"/>
              </w:rPr>
              <w:t>Ệ</w:t>
            </w:r>
            <w:r w:rsidR="009F1CB0" w:rsidRPr="00684049">
              <w:rPr>
                <w:rStyle w:val="Hyperlink"/>
                <w:bCs/>
                <w:color w:val="auto"/>
              </w:rPr>
              <w:t xml:space="preserve">N </w:t>
            </w:r>
            <w:r w:rsidR="009F1CB0" w:rsidRPr="00684049">
              <w:rPr>
                <w:rStyle w:val="Hyperlink"/>
                <w:bCs/>
                <w:color w:val="auto"/>
                <w:spacing w:val="1"/>
              </w:rPr>
              <w:t>T</w:t>
            </w:r>
            <w:r w:rsidR="009F1CB0" w:rsidRPr="00684049">
              <w:rPr>
                <w:rStyle w:val="Hyperlink"/>
                <w:bCs/>
                <w:color w:val="auto"/>
              </w:rPr>
              <w:t>Ự</w:t>
            </w:r>
            <w:r w:rsidR="009F1CB0" w:rsidRPr="00684049">
              <w:rPr>
                <w:rStyle w:val="Hyperlink"/>
                <w:bCs/>
                <w:color w:val="auto"/>
                <w:spacing w:val="1"/>
              </w:rPr>
              <w:t xml:space="preserve"> </w:t>
            </w:r>
            <w:r w:rsidR="009F1CB0" w:rsidRPr="00684049">
              <w:rPr>
                <w:rStyle w:val="Hyperlink"/>
                <w:bCs/>
                <w:color w:val="auto"/>
              </w:rPr>
              <w:t>NHI</w:t>
            </w:r>
            <w:r w:rsidR="009F1CB0" w:rsidRPr="00684049">
              <w:rPr>
                <w:rStyle w:val="Hyperlink"/>
                <w:bCs/>
                <w:color w:val="auto"/>
                <w:spacing w:val="1"/>
              </w:rPr>
              <w:t>Ê</w:t>
            </w:r>
            <w:r w:rsidR="009F1CB0" w:rsidRPr="00684049">
              <w:rPr>
                <w:rStyle w:val="Hyperlink"/>
                <w:bCs/>
                <w:color w:val="auto"/>
              </w:rPr>
              <w:t xml:space="preserve">N, </w:t>
            </w:r>
            <w:r w:rsidR="009F1CB0" w:rsidRPr="00684049">
              <w:rPr>
                <w:rStyle w:val="Hyperlink"/>
                <w:bCs/>
                <w:color w:val="auto"/>
                <w:spacing w:val="1"/>
              </w:rPr>
              <w:t>T</w:t>
            </w:r>
            <w:r w:rsidR="009F1CB0" w:rsidRPr="00684049">
              <w:rPr>
                <w:rStyle w:val="Hyperlink"/>
                <w:bCs/>
                <w:color w:val="auto"/>
              </w:rPr>
              <w:t>ÀI N</w:t>
            </w:r>
            <w:r w:rsidR="009F1CB0" w:rsidRPr="00684049">
              <w:rPr>
                <w:rStyle w:val="Hyperlink"/>
                <w:bCs/>
                <w:color w:val="auto"/>
                <w:spacing w:val="-2"/>
              </w:rPr>
              <w:t>G</w:t>
            </w:r>
            <w:r w:rsidR="009F1CB0" w:rsidRPr="00684049">
              <w:rPr>
                <w:rStyle w:val="Hyperlink"/>
                <w:bCs/>
                <w:color w:val="auto"/>
              </w:rPr>
              <w:t>UY</w:t>
            </w:r>
            <w:r w:rsidR="009F1CB0" w:rsidRPr="00684049">
              <w:rPr>
                <w:rStyle w:val="Hyperlink"/>
                <w:bCs/>
                <w:color w:val="auto"/>
                <w:spacing w:val="1"/>
              </w:rPr>
              <w:t>Ê</w:t>
            </w:r>
            <w:r w:rsidR="009F1CB0" w:rsidRPr="00684049">
              <w:rPr>
                <w:rStyle w:val="Hyperlink"/>
                <w:bCs/>
                <w:color w:val="auto"/>
              </w:rPr>
              <w:t xml:space="preserve">N </w:t>
            </w:r>
            <w:r w:rsidR="009F1CB0" w:rsidRPr="00684049">
              <w:rPr>
                <w:rStyle w:val="Hyperlink"/>
                <w:bCs/>
                <w:color w:val="auto"/>
                <w:spacing w:val="2"/>
              </w:rPr>
              <w:t>V</w:t>
            </w:r>
            <w:r w:rsidR="009F1CB0" w:rsidRPr="00684049">
              <w:rPr>
                <w:rStyle w:val="Hyperlink"/>
                <w:bCs/>
                <w:color w:val="auto"/>
              </w:rPr>
              <w:t>À</w:t>
            </w:r>
            <w:r w:rsidR="009F1CB0" w:rsidRPr="00684049">
              <w:rPr>
                <w:rStyle w:val="Hyperlink"/>
                <w:bCs/>
                <w:color w:val="auto"/>
                <w:spacing w:val="2"/>
              </w:rPr>
              <w:t xml:space="preserve"> </w:t>
            </w:r>
            <w:r w:rsidR="009F1CB0" w:rsidRPr="00684049">
              <w:rPr>
                <w:rStyle w:val="Hyperlink"/>
                <w:bCs/>
                <w:color w:val="auto"/>
                <w:spacing w:val="-1"/>
              </w:rPr>
              <w:t>M</w:t>
            </w:r>
            <w:r w:rsidR="009F1CB0" w:rsidRPr="00684049">
              <w:rPr>
                <w:rStyle w:val="Hyperlink"/>
                <w:bCs/>
                <w:color w:val="auto"/>
              </w:rPr>
              <w:t xml:space="preserve">ÔI </w:t>
            </w:r>
            <w:r w:rsidR="009F1CB0" w:rsidRPr="00684049">
              <w:rPr>
                <w:rStyle w:val="Hyperlink"/>
                <w:bCs/>
                <w:color w:val="auto"/>
                <w:spacing w:val="1"/>
              </w:rPr>
              <w:t>T</w:t>
            </w:r>
            <w:r w:rsidR="009F1CB0" w:rsidRPr="00684049">
              <w:rPr>
                <w:rStyle w:val="Hyperlink"/>
                <w:bCs/>
                <w:color w:val="auto"/>
              </w:rPr>
              <w:t>R</w:t>
            </w:r>
            <w:r w:rsidR="009F1CB0" w:rsidRPr="00684049">
              <w:rPr>
                <w:rStyle w:val="Hyperlink"/>
                <w:bCs/>
                <w:color w:val="auto"/>
                <w:spacing w:val="1"/>
              </w:rPr>
              <w:t>ƯỜ</w:t>
            </w:r>
            <w:r w:rsidR="009F1CB0" w:rsidRPr="00684049">
              <w:rPr>
                <w:rStyle w:val="Hyperlink"/>
                <w:bCs/>
                <w:color w:val="auto"/>
              </w:rPr>
              <w:t>NG</w:t>
            </w:r>
            <w:r w:rsidR="009F1CB0" w:rsidRPr="00684049">
              <w:rPr>
                <w:webHidden/>
              </w:rPr>
              <w:tab/>
            </w:r>
            <w:r w:rsidR="009F1CB0" w:rsidRPr="00684049">
              <w:rPr>
                <w:webHidden/>
              </w:rPr>
              <w:fldChar w:fldCharType="begin"/>
            </w:r>
            <w:r w:rsidR="009F1CB0" w:rsidRPr="00684049">
              <w:rPr>
                <w:webHidden/>
              </w:rPr>
              <w:instrText xml:space="preserve"> PAGEREF _Toc83454729 \h </w:instrText>
            </w:r>
            <w:r w:rsidR="009F1CB0" w:rsidRPr="00684049">
              <w:rPr>
                <w:webHidden/>
              </w:rPr>
            </w:r>
            <w:r w:rsidR="009F1CB0" w:rsidRPr="00684049">
              <w:rPr>
                <w:webHidden/>
              </w:rPr>
              <w:fldChar w:fldCharType="separate"/>
            </w:r>
            <w:r w:rsidR="00967F71">
              <w:rPr>
                <w:webHidden/>
              </w:rPr>
              <w:t>7</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30" w:history="1">
            <w:r w:rsidR="009F1CB0" w:rsidRPr="00684049">
              <w:rPr>
                <w:rStyle w:val="Hyperlink"/>
                <w:color w:val="auto"/>
                <w:spacing w:val="1"/>
              </w:rPr>
              <w:t>1</w:t>
            </w:r>
            <w:r w:rsidR="009F1CB0" w:rsidRPr="00684049">
              <w:rPr>
                <w:rStyle w:val="Hyperlink"/>
                <w:color w:val="auto"/>
                <w:spacing w:val="-1"/>
              </w:rPr>
              <w:t>.</w:t>
            </w:r>
            <w:r w:rsidR="009F1CB0" w:rsidRPr="00684049">
              <w:rPr>
                <w:rStyle w:val="Hyperlink"/>
                <w:color w:val="auto"/>
                <w:spacing w:val="1"/>
              </w:rPr>
              <w:t>1</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rPr>
              <w:t>ch</w:t>
            </w:r>
            <w:r w:rsidR="009F1CB0" w:rsidRPr="00684049">
              <w:rPr>
                <w:rStyle w:val="Hyperlink"/>
                <w:color w:val="auto"/>
                <w:spacing w:val="-1"/>
              </w:rPr>
              <w:t xml:space="preserve"> </w:t>
            </w:r>
            <w:r w:rsidR="009F1CB0" w:rsidRPr="00684049">
              <w:rPr>
                <w:rStyle w:val="Hyperlink"/>
                <w:color w:val="auto"/>
                <w:spacing w:val="1"/>
              </w:rPr>
              <w:t>đ</w:t>
            </w:r>
            <w:r w:rsidR="009F1CB0" w:rsidRPr="00684049">
              <w:rPr>
                <w:rStyle w:val="Hyperlink"/>
                <w:color w:val="auto"/>
              </w:rPr>
              <w:t>ặc</w:t>
            </w:r>
            <w:r w:rsidR="009F1CB0" w:rsidRPr="00684049">
              <w:rPr>
                <w:rStyle w:val="Hyperlink"/>
                <w:color w:val="auto"/>
                <w:spacing w:val="-3"/>
              </w:rPr>
              <w:t xml:space="preserve"> </w:t>
            </w:r>
            <w:r w:rsidR="009F1CB0" w:rsidRPr="00684049">
              <w:rPr>
                <w:rStyle w:val="Hyperlink"/>
                <w:color w:val="auto"/>
                <w:spacing w:val="1"/>
              </w:rPr>
              <w:t>đ</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m</w:t>
            </w:r>
            <w:r w:rsidR="009F1CB0" w:rsidRPr="00684049">
              <w:rPr>
                <w:rStyle w:val="Hyperlink"/>
                <w:color w:val="auto"/>
                <w:spacing w:val="-3"/>
              </w:rPr>
              <w:t xml:space="preserve"> </w:t>
            </w:r>
            <w:r w:rsidR="009F1CB0" w:rsidRPr="00684049">
              <w:rPr>
                <w:rStyle w:val="Hyperlink"/>
                <w:color w:val="auto"/>
                <w:spacing w:val="1"/>
              </w:rPr>
              <w:t>đi</w:t>
            </w:r>
            <w:r w:rsidR="009F1CB0" w:rsidRPr="00684049">
              <w:rPr>
                <w:rStyle w:val="Hyperlink"/>
                <w:color w:val="auto"/>
              </w:rPr>
              <w:t>ều</w:t>
            </w:r>
            <w:r w:rsidR="009F1CB0" w:rsidRPr="00684049">
              <w:rPr>
                <w:rStyle w:val="Hyperlink"/>
                <w:color w:val="auto"/>
                <w:spacing w:val="-2"/>
              </w:rPr>
              <w:t xml:space="preserve"> </w:t>
            </w:r>
            <w:r w:rsidR="009F1CB0" w:rsidRPr="00684049">
              <w:rPr>
                <w:rStyle w:val="Hyperlink"/>
                <w:color w:val="auto"/>
                <w:spacing w:val="1"/>
              </w:rPr>
              <w:t>ki</w:t>
            </w:r>
            <w:r w:rsidR="009F1CB0" w:rsidRPr="00684049">
              <w:rPr>
                <w:rStyle w:val="Hyperlink"/>
                <w:color w:val="auto"/>
                <w:spacing w:val="-2"/>
              </w:rPr>
              <w:t>ệ</w:t>
            </w:r>
            <w:r w:rsidR="009F1CB0" w:rsidRPr="00684049">
              <w:rPr>
                <w:rStyle w:val="Hyperlink"/>
                <w:color w:val="auto"/>
              </w:rPr>
              <w:t>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rPr>
              <w:t>ự</w:t>
            </w:r>
            <w:r w:rsidR="009F1CB0" w:rsidRPr="00684049">
              <w:rPr>
                <w:rStyle w:val="Hyperlink"/>
                <w:color w:val="auto"/>
                <w:spacing w:val="-1"/>
              </w:rPr>
              <w:t xml:space="preserve"> </w:t>
            </w:r>
            <w:r w:rsidR="009F1CB0" w:rsidRPr="00684049">
              <w:rPr>
                <w:rStyle w:val="Hyperlink"/>
                <w:color w:val="auto"/>
                <w:spacing w:val="1"/>
              </w:rPr>
              <w:t>n</w:t>
            </w:r>
            <w:r w:rsidR="009F1CB0" w:rsidRPr="00684049">
              <w:rPr>
                <w:rStyle w:val="Hyperlink"/>
                <w:color w:val="auto"/>
                <w:spacing w:val="-1"/>
              </w:rPr>
              <w:t>h</w:t>
            </w:r>
            <w:r w:rsidR="009F1CB0" w:rsidRPr="00684049">
              <w:rPr>
                <w:rStyle w:val="Hyperlink"/>
                <w:color w:val="auto"/>
                <w:spacing w:val="1"/>
              </w:rPr>
              <w:t>i</w:t>
            </w:r>
            <w:r w:rsidR="009F1CB0" w:rsidRPr="00684049">
              <w:rPr>
                <w:rStyle w:val="Hyperlink"/>
                <w:color w:val="auto"/>
                <w:spacing w:val="-2"/>
              </w:rPr>
              <w:t>ê</w:t>
            </w:r>
            <w:r w:rsidR="009F1CB0" w:rsidRPr="00684049">
              <w:rPr>
                <w:rStyle w:val="Hyperlink"/>
                <w:color w:val="auto"/>
              </w:rPr>
              <w:t>n</w:t>
            </w:r>
            <w:r w:rsidR="009F1CB0" w:rsidRPr="00684049">
              <w:rPr>
                <w:webHidden/>
              </w:rPr>
              <w:tab/>
            </w:r>
            <w:r w:rsidR="009F1CB0" w:rsidRPr="00684049">
              <w:rPr>
                <w:webHidden/>
              </w:rPr>
              <w:fldChar w:fldCharType="begin"/>
            </w:r>
            <w:r w:rsidR="009F1CB0" w:rsidRPr="00684049">
              <w:rPr>
                <w:webHidden/>
              </w:rPr>
              <w:instrText xml:space="preserve"> PAGEREF _Toc83454730 \h </w:instrText>
            </w:r>
            <w:r w:rsidR="009F1CB0" w:rsidRPr="00684049">
              <w:rPr>
                <w:webHidden/>
              </w:rPr>
            </w:r>
            <w:r w:rsidR="009F1CB0" w:rsidRPr="00684049">
              <w:rPr>
                <w:webHidden/>
              </w:rPr>
              <w:fldChar w:fldCharType="separate"/>
            </w:r>
            <w:r w:rsidR="00967F71">
              <w:rPr>
                <w:webHidden/>
              </w:rPr>
              <w:t>7</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35" w:history="1">
            <w:r w:rsidR="009F1CB0" w:rsidRPr="00684049">
              <w:rPr>
                <w:rStyle w:val="Hyperlink"/>
                <w:color w:val="auto"/>
                <w:spacing w:val="1"/>
              </w:rPr>
              <w:t>1</w:t>
            </w:r>
            <w:r w:rsidR="009F1CB0" w:rsidRPr="00684049">
              <w:rPr>
                <w:rStyle w:val="Hyperlink"/>
                <w:color w:val="auto"/>
                <w:spacing w:val="-1"/>
              </w:rPr>
              <w:t>.</w:t>
            </w:r>
            <w:r w:rsidR="009F1CB0" w:rsidRPr="00684049">
              <w:rPr>
                <w:rStyle w:val="Hyperlink"/>
                <w:color w:val="auto"/>
                <w:spacing w:val="1"/>
              </w:rPr>
              <w:t>2</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rPr>
              <w:t>ch</w:t>
            </w:r>
            <w:r w:rsidR="009F1CB0" w:rsidRPr="00684049">
              <w:rPr>
                <w:rStyle w:val="Hyperlink"/>
                <w:color w:val="auto"/>
                <w:spacing w:val="-1"/>
              </w:rPr>
              <w:t xml:space="preserve"> </w:t>
            </w:r>
            <w:r w:rsidR="009F1CB0" w:rsidRPr="00684049">
              <w:rPr>
                <w:rStyle w:val="Hyperlink"/>
                <w:color w:val="auto"/>
                <w:spacing w:val="1"/>
              </w:rPr>
              <w:t>đ</w:t>
            </w:r>
            <w:r w:rsidR="009F1CB0" w:rsidRPr="00684049">
              <w:rPr>
                <w:rStyle w:val="Hyperlink"/>
                <w:color w:val="auto"/>
              </w:rPr>
              <w:t>ặc</w:t>
            </w:r>
            <w:r w:rsidR="009F1CB0" w:rsidRPr="00684049">
              <w:rPr>
                <w:rStyle w:val="Hyperlink"/>
                <w:color w:val="auto"/>
                <w:spacing w:val="-3"/>
              </w:rPr>
              <w:t xml:space="preserve"> </w:t>
            </w:r>
            <w:r w:rsidR="009F1CB0" w:rsidRPr="00684049">
              <w:rPr>
                <w:rStyle w:val="Hyperlink"/>
                <w:color w:val="auto"/>
                <w:spacing w:val="1"/>
              </w:rPr>
              <w:t>đ</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m</w:t>
            </w:r>
            <w:r w:rsidR="009F1CB0" w:rsidRPr="00684049">
              <w:rPr>
                <w:rStyle w:val="Hyperlink"/>
                <w:color w:val="auto"/>
                <w:spacing w:val="-3"/>
              </w:rPr>
              <w:t xml:space="preserve"> </w:t>
            </w:r>
            <w:r w:rsidR="009F1CB0" w:rsidRPr="00684049">
              <w:rPr>
                <w:rStyle w:val="Hyperlink"/>
                <w:color w:val="auto"/>
              </w:rPr>
              <w:t xml:space="preserve">các </w:t>
            </w:r>
            <w:r w:rsidR="009F1CB0" w:rsidRPr="00684049">
              <w:rPr>
                <w:rStyle w:val="Hyperlink"/>
                <w:color w:val="auto"/>
                <w:spacing w:val="1"/>
              </w:rPr>
              <w:t>n</w:t>
            </w:r>
            <w:r w:rsidR="009F1CB0" w:rsidRPr="00684049">
              <w:rPr>
                <w:rStyle w:val="Hyperlink"/>
                <w:color w:val="auto"/>
                <w:spacing w:val="-1"/>
              </w:rPr>
              <w:t>g</w:t>
            </w:r>
            <w:r w:rsidR="009F1CB0" w:rsidRPr="00684049">
              <w:rPr>
                <w:rStyle w:val="Hyperlink"/>
                <w:color w:val="auto"/>
                <w:spacing w:val="2"/>
              </w:rPr>
              <w:t>u</w:t>
            </w:r>
            <w:r w:rsidR="009F1CB0" w:rsidRPr="00684049">
              <w:rPr>
                <w:rStyle w:val="Hyperlink"/>
                <w:color w:val="auto"/>
                <w:spacing w:val="-1"/>
              </w:rPr>
              <w:t>ồ</w:t>
            </w:r>
            <w:r w:rsidR="009F1CB0" w:rsidRPr="00684049">
              <w:rPr>
                <w:rStyle w:val="Hyperlink"/>
                <w:color w:val="auto"/>
              </w:rPr>
              <w:t>n</w:t>
            </w:r>
            <w:r w:rsidR="009F1CB0" w:rsidRPr="00684049">
              <w:rPr>
                <w:rStyle w:val="Hyperlink"/>
                <w:color w:val="auto"/>
                <w:spacing w:val="1"/>
              </w:rPr>
              <w:t xml:space="preserve"> t</w:t>
            </w:r>
            <w:r w:rsidR="009F1CB0" w:rsidRPr="00684049">
              <w:rPr>
                <w:rStyle w:val="Hyperlink"/>
                <w:color w:val="auto"/>
                <w:spacing w:val="-2"/>
              </w:rPr>
              <w:t>à</w:t>
            </w:r>
            <w:r w:rsidR="009F1CB0" w:rsidRPr="00684049">
              <w:rPr>
                <w:rStyle w:val="Hyperlink"/>
                <w:color w:val="auto"/>
              </w:rPr>
              <w:t>i</w:t>
            </w:r>
            <w:r w:rsidR="009F1CB0" w:rsidRPr="00684049">
              <w:rPr>
                <w:rStyle w:val="Hyperlink"/>
                <w:color w:val="auto"/>
                <w:spacing w:val="-2"/>
              </w:rPr>
              <w:t xml:space="preserve"> </w:t>
            </w:r>
            <w:r w:rsidR="009F1CB0" w:rsidRPr="00684049">
              <w:rPr>
                <w:rStyle w:val="Hyperlink"/>
                <w:color w:val="auto"/>
                <w:spacing w:val="1"/>
              </w:rPr>
              <w:t>n</w:t>
            </w:r>
            <w:r w:rsidR="009F1CB0" w:rsidRPr="00684049">
              <w:rPr>
                <w:rStyle w:val="Hyperlink"/>
                <w:color w:val="auto"/>
                <w:spacing w:val="-1"/>
              </w:rPr>
              <w:t>g</w:t>
            </w:r>
            <w:r w:rsidR="009F1CB0" w:rsidRPr="00684049">
              <w:rPr>
                <w:rStyle w:val="Hyperlink"/>
                <w:color w:val="auto"/>
                <w:spacing w:val="1"/>
              </w:rPr>
              <w:t>u</w:t>
            </w:r>
            <w:r w:rsidR="009F1CB0" w:rsidRPr="00684049">
              <w:rPr>
                <w:rStyle w:val="Hyperlink"/>
                <w:color w:val="auto"/>
                <w:spacing w:val="-4"/>
              </w:rPr>
              <w:t>y</w:t>
            </w:r>
            <w:r w:rsidR="009F1CB0" w:rsidRPr="00684049">
              <w:rPr>
                <w:rStyle w:val="Hyperlink"/>
                <w:color w:val="auto"/>
              </w:rPr>
              <w:t>ên</w:t>
            </w:r>
            <w:r w:rsidR="009F1CB0" w:rsidRPr="00684049">
              <w:rPr>
                <w:webHidden/>
              </w:rPr>
              <w:tab/>
            </w:r>
            <w:r w:rsidR="009F1CB0" w:rsidRPr="00684049">
              <w:rPr>
                <w:webHidden/>
              </w:rPr>
              <w:fldChar w:fldCharType="begin"/>
            </w:r>
            <w:r w:rsidR="009F1CB0" w:rsidRPr="00684049">
              <w:rPr>
                <w:webHidden/>
              </w:rPr>
              <w:instrText xml:space="preserve"> PAGEREF _Toc83454735 \h </w:instrText>
            </w:r>
            <w:r w:rsidR="009F1CB0" w:rsidRPr="00684049">
              <w:rPr>
                <w:webHidden/>
              </w:rPr>
            </w:r>
            <w:r w:rsidR="009F1CB0" w:rsidRPr="00684049">
              <w:rPr>
                <w:webHidden/>
              </w:rPr>
              <w:fldChar w:fldCharType="separate"/>
            </w:r>
            <w:r w:rsidR="00967F71">
              <w:rPr>
                <w:webHidden/>
              </w:rPr>
              <w:t>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39" w:history="1">
            <w:r w:rsidR="009F1CB0" w:rsidRPr="00684049">
              <w:rPr>
                <w:rStyle w:val="Hyperlink"/>
                <w:color w:val="auto"/>
                <w:spacing w:val="1"/>
              </w:rPr>
              <w:t>1</w:t>
            </w:r>
            <w:r w:rsidR="009F1CB0" w:rsidRPr="00684049">
              <w:rPr>
                <w:rStyle w:val="Hyperlink"/>
                <w:color w:val="auto"/>
                <w:spacing w:val="-1"/>
              </w:rPr>
              <w:t>.</w:t>
            </w:r>
            <w:r w:rsidR="009F1CB0" w:rsidRPr="00684049">
              <w:rPr>
                <w:rStyle w:val="Hyperlink"/>
                <w:color w:val="auto"/>
                <w:spacing w:val="1"/>
              </w:rPr>
              <w:t>3</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rPr>
              <w:t>ch</w:t>
            </w:r>
            <w:r w:rsidR="009F1CB0" w:rsidRPr="00684049">
              <w:rPr>
                <w:rStyle w:val="Hyperlink"/>
                <w:color w:val="auto"/>
                <w:spacing w:val="-2"/>
              </w:rPr>
              <w:t xml:space="preserve"> </w:t>
            </w:r>
            <w:r w:rsidR="009F1CB0" w:rsidRPr="00684049">
              <w:rPr>
                <w:rStyle w:val="Hyperlink"/>
                <w:color w:val="auto"/>
                <w:spacing w:val="1"/>
              </w:rPr>
              <w:t>h</w:t>
            </w:r>
            <w:r w:rsidR="009F1CB0" w:rsidRPr="00684049">
              <w:rPr>
                <w:rStyle w:val="Hyperlink"/>
                <w:color w:val="auto"/>
                <w:spacing w:val="-1"/>
              </w:rPr>
              <w:t>i</w:t>
            </w:r>
            <w:r w:rsidR="009F1CB0" w:rsidRPr="00684049">
              <w:rPr>
                <w:rStyle w:val="Hyperlink"/>
                <w:color w:val="auto"/>
              </w:rPr>
              <w:t>ện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rPr>
              <w:t>ạ</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1"/>
              </w:rPr>
              <w:t xml:space="preserve"> </w:t>
            </w:r>
            <w:r w:rsidR="009F1CB0" w:rsidRPr="00684049">
              <w:rPr>
                <w:rStyle w:val="Hyperlink"/>
                <w:color w:val="auto"/>
                <w:spacing w:val="-5"/>
              </w:rPr>
              <w:t>m</w:t>
            </w:r>
            <w:r w:rsidR="009F1CB0" w:rsidRPr="00684049">
              <w:rPr>
                <w:rStyle w:val="Hyperlink"/>
                <w:color w:val="auto"/>
                <w:spacing w:val="1"/>
              </w:rPr>
              <w:t>ô</w:t>
            </w:r>
            <w:r w:rsidR="009F1CB0" w:rsidRPr="00684049">
              <w:rPr>
                <w:rStyle w:val="Hyperlink"/>
                <w:color w:val="auto"/>
              </w:rPr>
              <w:t>i</w:t>
            </w:r>
            <w:r w:rsidR="009F1CB0" w:rsidRPr="00684049">
              <w:rPr>
                <w:rStyle w:val="Hyperlink"/>
                <w:color w:val="auto"/>
                <w:spacing w:val="1"/>
              </w:rPr>
              <w:t xml:space="preserve"> t</w:t>
            </w:r>
            <w:r w:rsidR="009F1CB0" w:rsidRPr="00684049">
              <w:rPr>
                <w:rStyle w:val="Hyperlink"/>
                <w:color w:val="auto"/>
              </w:rPr>
              <w:t>r</w:t>
            </w:r>
            <w:r w:rsidR="009F1CB0" w:rsidRPr="00684049">
              <w:rPr>
                <w:rStyle w:val="Hyperlink"/>
                <w:color w:val="auto"/>
                <w:spacing w:val="-1"/>
              </w:rPr>
              <w:t>ư</w:t>
            </w:r>
            <w:r w:rsidR="009F1CB0" w:rsidRPr="00684049">
              <w:rPr>
                <w:rStyle w:val="Hyperlink"/>
                <w:color w:val="auto"/>
              </w:rPr>
              <w:t>ờ</w:t>
            </w:r>
            <w:r w:rsidR="009F1CB0" w:rsidRPr="00684049">
              <w:rPr>
                <w:rStyle w:val="Hyperlink"/>
                <w:color w:val="auto"/>
                <w:spacing w:val="-1"/>
              </w:rPr>
              <w:t>n</w:t>
            </w:r>
            <w:r w:rsidR="009F1CB0" w:rsidRPr="00684049">
              <w:rPr>
                <w:rStyle w:val="Hyperlink"/>
                <w:color w:val="auto"/>
                <w:spacing w:val="1"/>
              </w:rPr>
              <w:t>g</w:t>
            </w:r>
            <w:r w:rsidR="009F1CB0" w:rsidRPr="00684049">
              <w:rPr>
                <w:webHidden/>
              </w:rPr>
              <w:tab/>
            </w:r>
            <w:r w:rsidR="009F1CB0" w:rsidRPr="00684049">
              <w:rPr>
                <w:webHidden/>
              </w:rPr>
              <w:fldChar w:fldCharType="begin"/>
            </w:r>
            <w:r w:rsidR="009F1CB0" w:rsidRPr="00684049">
              <w:rPr>
                <w:webHidden/>
              </w:rPr>
              <w:instrText xml:space="preserve"> PAGEREF _Toc83454739 \h </w:instrText>
            </w:r>
            <w:r w:rsidR="009F1CB0" w:rsidRPr="00684049">
              <w:rPr>
                <w:webHidden/>
              </w:rPr>
            </w:r>
            <w:r w:rsidR="009F1CB0" w:rsidRPr="00684049">
              <w:rPr>
                <w:webHidden/>
              </w:rPr>
              <w:fldChar w:fldCharType="separate"/>
            </w:r>
            <w:r w:rsidR="00967F71">
              <w:rPr>
                <w:webHidden/>
              </w:rPr>
              <w:t>10</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40" w:history="1">
            <w:r w:rsidR="009F1CB0" w:rsidRPr="00684049">
              <w:rPr>
                <w:rStyle w:val="Hyperlink"/>
                <w:color w:val="auto"/>
                <w:spacing w:val="1"/>
              </w:rPr>
              <w:t>1</w:t>
            </w:r>
            <w:r w:rsidR="009F1CB0" w:rsidRPr="00684049">
              <w:rPr>
                <w:rStyle w:val="Hyperlink"/>
                <w:color w:val="auto"/>
                <w:spacing w:val="-1"/>
              </w:rPr>
              <w:t>.</w:t>
            </w:r>
            <w:r w:rsidR="009F1CB0" w:rsidRPr="00684049">
              <w:rPr>
                <w:rStyle w:val="Hyperlink"/>
                <w:color w:val="auto"/>
                <w:spacing w:val="1"/>
              </w:rPr>
              <w:t>4</w:t>
            </w:r>
            <w:r w:rsidR="009F1CB0" w:rsidRPr="00684049">
              <w:rPr>
                <w:rStyle w:val="Hyperlink"/>
                <w:color w:val="auto"/>
              </w:rPr>
              <w:t>.</w:t>
            </w:r>
            <w:r w:rsidR="009F1CB0" w:rsidRPr="00684049">
              <w:rPr>
                <w:rStyle w:val="Hyperlink"/>
                <w:color w:val="auto"/>
                <w:spacing w:val="-1"/>
              </w:rPr>
              <w:t xml:space="preserve"> Đ</w:t>
            </w:r>
            <w:r w:rsidR="009F1CB0" w:rsidRPr="00684049">
              <w:rPr>
                <w:rStyle w:val="Hyperlink"/>
                <w:color w:val="auto"/>
              </w:rPr>
              <w:t>á</w:t>
            </w:r>
            <w:r w:rsidR="009F1CB0" w:rsidRPr="00684049">
              <w:rPr>
                <w:rStyle w:val="Hyperlink"/>
                <w:color w:val="auto"/>
                <w:spacing w:val="-1"/>
              </w:rPr>
              <w:t>n</w:t>
            </w:r>
            <w:r w:rsidR="009F1CB0" w:rsidRPr="00684049">
              <w:rPr>
                <w:rStyle w:val="Hyperlink"/>
                <w:color w:val="auto"/>
              </w:rPr>
              <w:t>h</w:t>
            </w:r>
            <w:r w:rsidR="009F1CB0" w:rsidRPr="00684049">
              <w:rPr>
                <w:rStyle w:val="Hyperlink"/>
                <w:color w:val="auto"/>
                <w:spacing w:val="-2"/>
              </w:rPr>
              <w:t xml:space="preserve"> </w:t>
            </w:r>
            <w:r w:rsidR="009F1CB0" w:rsidRPr="00684049">
              <w:rPr>
                <w:rStyle w:val="Hyperlink"/>
                <w:color w:val="auto"/>
                <w:spacing w:val="1"/>
              </w:rPr>
              <w:t>gi</w:t>
            </w:r>
            <w:r w:rsidR="009F1CB0" w:rsidRPr="00684049">
              <w:rPr>
                <w:rStyle w:val="Hyperlink"/>
                <w:color w:val="auto"/>
              </w:rPr>
              <w:t xml:space="preserve">á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spacing w:val="1"/>
              </w:rPr>
              <w:t>u</w:t>
            </w:r>
            <w:r w:rsidR="009F1CB0" w:rsidRPr="00684049">
              <w:rPr>
                <w:rStyle w:val="Hyperlink"/>
                <w:color w:val="auto"/>
                <w:spacing w:val="-1"/>
              </w:rPr>
              <w:t>n</w:t>
            </w:r>
            <w:r w:rsidR="009F1CB0" w:rsidRPr="00684049">
              <w:rPr>
                <w:rStyle w:val="Hyperlink"/>
                <w:color w:val="auto"/>
                <w:spacing w:val="1"/>
              </w:rPr>
              <w:t>g</w:t>
            </w:r>
            <w:r w:rsidR="009F1CB0" w:rsidRPr="00684049">
              <w:rPr>
                <w:rStyle w:val="Hyperlink"/>
                <w:color w:val="auto"/>
              </w:rPr>
              <w:t>.</w:t>
            </w:r>
            <w:r w:rsidR="009F1CB0" w:rsidRPr="00684049">
              <w:rPr>
                <w:webHidden/>
              </w:rPr>
              <w:tab/>
            </w:r>
            <w:r w:rsidR="009F1CB0" w:rsidRPr="00684049">
              <w:rPr>
                <w:webHidden/>
              </w:rPr>
              <w:fldChar w:fldCharType="begin"/>
            </w:r>
            <w:r w:rsidR="009F1CB0" w:rsidRPr="00684049">
              <w:rPr>
                <w:webHidden/>
              </w:rPr>
              <w:instrText xml:space="preserve"> PAGEREF _Toc83454740 \h </w:instrText>
            </w:r>
            <w:r w:rsidR="009F1CB0" w:rsidRPr="00684049">
              <w:rPr>
                <w:webHidden/>
              </w:rPr>
            </w:r>
            <w:r w:rsidR="009F1CB0" w:rsidRPr="00684049">
              <w:rPr>
                <w:webHidden/>
              </w:rPr>
              <w:fldChar w:fldCharType="separate"/>
            </w:r>
            <w:r w:rsidR="00967F71">
              <w:rPr>
                <w:webHidden/>
              </w:rPr>
              <w:t>11</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41" w:history="1">
            <w:r w:rsidR="009F1CB0" w:rsidRPr="00684049">
              <w:rPr>
                <w:rStyle w:val="Hyperlink"/>
                <w:b w:val="0"/>
                <w:bCs/>
                <w:color w:val="auto"/>
              </w:rPr>
              <w:t xml:space="preserve">II. </w:t>
            </w:r>
            <w:r w:rsidR="009F1CB0" w:rsidRPr="00684049">
              <w:rPr>
                <w:rStyle w:val="Hyperlink"/>
                <w:b w:val="0"/>
                <w:bCs/>
                <w:color w:val="auto"/>
                <w:spacing w:val="1"/>
              </w:rPr>
              <w:t>THỰ</w:t>
            </w:r>
            <w:r w:rsidR="009F1CB0" w:rsidRPr="00684049">
              <w:rPr>
                <w:rStyle w:val="Hyperlink"/>
                <w:b w:val="0"/>
                <w:bCs/>
                <w:color w:val="auto"/>
              </w:rPr>
              <w:t xml:space="preserve">C </w:t>
            </w:r>
            <w:r w:rsidR="009F1CB0" w:rsidRPr="00684049">
              <w:rPr>
                <w:rStyle w:val="Hyperlink"/>
                <w:b w:val="0"/>
                <w:bCs/>
                <w:color w:val="auto"/>
                <w:spacing w:val="1"/>
              </w:rPr>
              <w:t>T</w:t>
            </w:r>
            <w:r w:rsidR="009F1CB0" w:rsidRPr="00684049">
              <w:rPr>
                <w:rStyle w:val="Hyperlink"/>
                <w:b w:val="0"/>
                <w:bCs/>
                <w:color w:val="auto"/>
              </w:rPr>
              <w:t>R</w:t>
            </w:r>
            <w:r w:rsidR="009F1CB0" w:rsidRPr="00684049">
              <w:rPr>
                <w:rStyle w:val="Hyperlink"/>
                <w:b w:val="0"/>
                <w:bCs/>
                <w:color w:val="auto"/>
                <w:spacing w:val="-1"/>
              </w:rPr>
              <w:t>Ạ</w:t>
            </w:r>
            <w:r w:rsidR="009F1CB0" w:rsidRPr="00684049">
              <w:rPr>
                <w:rStyle w:val="Hyperlink"/>
                <w:b w:val="0"/>
                <w:bCs/>
                <w:color w:val="auto"/>
              </w:rPr>
              <w:t>NG</w:t>
            </w:r>
            <w:r w:rsidR="009F1CB0" w:rsidRPr="00684049">
              <w:rPr>
                <w:rStyle w:val="Hyperlink"/>
                <w:b w:val="0"/>
                <w:bCs/>
                <w:color w:val="auto"/>
                <w:spacing w:val="-2"/>
              </w:rPr>
              <w:t xml:space="preserve"> </w:t>
            </w:r>
            <w:r w:rsidR="009F1CB0" w:rsidRPr="00684049">
              <w:rPr>
                <w:rStyle w:val="Hyperlink"/>
                <w:b w:val="0"/>
                <w:bCs/>
                <w:color w:val="auto"/>
                <w:spacing w:val="-3"/>
              </w:rPr>
              <w:t>P</w:t>
            </w:r>
            <w:r w:rsidR="009F1CB0" w:rsidRPr="00684049">
              <w:rPr>
                <w:rStyle w:val="Hyperlink"/>
                <w:b w:val="0"/>
                <w:bCs/>
                <w:color w:val="auto"/>
                <w:spacing w:val="3"/>
              </w:rPr>
              <w:t>H</w:t>
            </w:r>
            <w:r w:rsidR="009F1CB0" w:rsidRPr="00684049">
              <w:rPr>
                <w:rStyle w:val="Hyperlink"/>
                <w:b w:val="0"/>
                <w:bCs/>
                <w:color w:val="auto"/>
              </w:rPr>
              <w:t>ÁT</w:t>
            </w:r>
            <w:r w:rsidR="009F1CB0" w:rsidRPr="00684049">
              <w:rPr>
                <w:rStyle w:val="Hyperlink"/>
                <w:b w:val="0"/>
                <w:bCs/>
                <w:color w:val="auto"/>
                <w:spacing w:val="1"/>
              </w:rPr>
              <w:t xml:space="preserve"> T</w:t>
            </w:r>
            <w:r w:rsidR="009F1CB0" w:rsidRPr="00684049">
              <w:rPr>
                <w:rStyle w:val="Hyperlink"/>
                <w:b w:val="0"/>
                <w:bCs/>
                <w:color w:val="auto"/>
              </w:rPr>
              <w:t>RI</w:t>
            </w:r>
            <w:r w:rsidR="009F1CB0" w:rsidRPr="00684049">
              <w:rPr>
                <w:rStyle w:val="Hyperlink"/>
                <w:b w:val="0"/>
                <w:bCs/>
                <w:color w:val="auto"/>
                <w:spacing w:val="1"/>
              </w:rPr>
              <w:t>Ể</w:t>
            </w:r>
            <w:r w:rsidR="009F1CB0" w:rsidRPr="00684049">
              <w:rPr>
                <w:rStyle w:val="Hyperlink"/>
                <w:b w:val="0"/>
                <w:bCs/>
                <w:color w:val="auto"/>
              </w:rPr>
              <w:t xml:space="preserve">N </w:t>
            </w:r>
            <w:r w:rsidR="009F1CB0" w:rsidRPr="00684049">
              <w:rPr>
                <w:rStyle w:val="Hyperlink"/>
                <w:b w:val="0"/>
                <w:bCs/>
                <w:color w:val="auto"/>
                <w:spacing w:val="-2"/>
              </w:rPr>
              <w:t>K</w:t>
            </w:r>
            <w:r w:rsidR="009F1CB0" w:rsidRPr="00684049">
              <w:rPr>
                <w:rStyle w:val="Hyperlink"/>
                <w:b w:val="0"/>
                <w:bCs/>
                <w:color w:val="auto"/>
              </w:rPr>
              <w:t xml:space="preserve">INH </w:t>
            </w:r>
            <w:r w:rsidR="009F1CB0" w:rsidRPr="00684049">
              <w:rPr>
                <w:rStyle w:val="Hyperlink"/>
                <w:b w:val="0"/>
                <w:bCs/>
                <w:color w:val="auto"/>
                <w:spacing w:val="1"/>
              </w:rPr>
              <w:t>TẾ</w:t>
            </w:r>
            <w:r w:rsidR="009F1CB0" w:rsidRPr="00684049">
              <w:rPr>
                <w:rStyle w:val="Hyperlink"/>
                <w:b w:val="0"/>
                <w:bCs/>
                <w:color w:val="auto"/>
              </w:rPr>
              <w:t>, XÃ H</w:t>
            </w:r>
            <w:r w:rsidR="009F1CB0" w:rsidRPr="00684049">
              <w:rPr>
                <w:rStyle w:val="Hyperlink"/>
                <w:b w:val="0"/>
                <w:bCs/>
                <w:color w:val="auto"/>
                <w:spacing w:val="1"/>
              </w:rPr>
              <w:t>Ộ</w:t>
            </w:r>
            <w:r w:rsidR="009F1CB0" w:rsidRPr="00684049">
              <w:rPr>
                <w:rStyle w:val="Hyperlink"/>
                <w:b w:val="0"/>
                <w:bCs/>
                <w:color w:val="auto"/>
              </w:rPr>
              <w:t>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_Toc83454741 \h </w:instrText>
            </w:r>
            <w:r w:rsidR="009F1CB0" w:rsidRPr="00684049">
              <w:rPr>
                <w:b w:val="0"/>
                <w:webHidden/>
              </w:rPr>
            </w:r>
            <w:r w:rsidR="009F1CB0" w:rsidRPr="00684049">
              <w:rPr>
                <w:b w:val="0"/>
                <w:webHidden/>
              </w:rPr>
              <w:fldChar w:fldCharType="separate"/>
            </w:r>
            <w:r w:rsidR="00967F71">
              <w:rPr>
                <w:b w:val="0"/>
                <w:webHidden/>
              </w:rPr>
              <w:t>12</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42"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1</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T</w:t>
            </w:r>
            <w:r w:rsidR="009F1CB0" w:rsidRPr="00684049">
              <w:rPr>
                <w:rStyle w:val="Hyperlink"/>
                <w:color w:val="auto"/>
                <w:spacing w:val="2"/>
              </w:rPr>
              <w:t>h</w:t>
            </w:r>
            <w:r w:rsidR="009F1CB0" w:rsidRPr="00684049">
              <w:rPr>
                <w:rStyle w:val="Hyperlink"/>
                <w:color w:val="auto"/>
                <w:spacing w:val="-1"/>
              </w:rPr>
              <w:t>ự</w:t>
            </w:r>
            <w:r w:rsidR="009F1CB0" w:rsidRPr="00684049">
              <w:rPr>
                <w:rStyle w:val="Hyperlink"/>
                <w:color w:val="auto"/>
              </w:rPr>
              <w:t xml:space="preserve">c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rPr>
              <w:t>ạ</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1"/>
              </w:rPr>
              <w:t xml:space="preserve"> </w:t>
            </w:r>
            <w:r w:rsidR="009F1CB0" w:rsidRPr="00684049">
              <w:rPr>
                <w:rStyle w:val="Hyperlink"/>
                <w:color w:val="auto"/>
                <w:spacing w:val="-1"/>
              </w:rPr>
              <w:t>p</w:t>
            </w:r>
            <w:r w:rsidR="009F1CB0" w:rsidRPr="00684049">
              <w:rPr>
                <w:rStyle w:val="Hyperlink"/>
                <w:color w:val="auto"/>
                <w:spacing w:val="1"/>
              </w:rPr>
              <w:t>h</w:t>
            </w:r>
            <w:r w:rsidR="009F1CB0" w:rsidRPr="00684049">
              <w:rPr>
                <w:rStyle w:val="Hyperlink"/>
                <w:color w:val="auto"/>
                <w:spacing w:val="-2"/>
              </w:rPr>
              <w:t>á</w:t>
            </w:r>
            <w:r w:rsidR="009F1CB0" w:rsidRPr="00684049">
              <w:rPr>
                <w:rStyle w:val="Hyperlink"/>
                <w:color w:val="auto"/>
              </w:rPr>
              <w:t>t</w:t>
            </w:r>
            <w:r w:rsidR="009F1CB0" w:rsidRPr="00684049">
              <w:rPr>
                <w:rStyle w:val="Hyperlink"/>
                <w:color w:val="auto"/>
                <w:spacing w:val="1"/>
              </w:rPr>
              <w:t xml:space="preserve"> t</w:t>
            </w:r>
            <w:r w:rsidR="009F1CB0" w:rsidRPr="00684049">
              <w:rPr>
                <w:rStyle w:val="Hyperlink"/>
                <w:color w:val="auto"/>
                <w:spacing w:val="-2"/>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k</w:t>
            </w:r>
            <w:r w:rsidR="009F1CB0" w:rsidRPr="00684049">
              <w:rPr>
                <w:rStyle w:val="Hyperlink"/>
                <w:color w:val="auto"/>
                <w:spacing w:val="1"/>
              </w:rPr>
              <w:t>i</w:t>
            </w:r>
            <w:r w:rsidR="009F1CB0" w:rsidRPr="00684049">
              <w:rPr>
                <w:rStyle w:val="Hyperlink"/>
                <w:color w:val="auto"/>
                <w:spacing w:val="-1"/>
              </w:rPr>
              <w:t>n</w:t>
            </w:r>
            <w:r w:rsidR="009F1CB0" w:rsidRPr="00684049">
              <w:rPr>
                <w:rStyle w:val="Hyperlink"/>
                <w:color w:val="auto"/>
              </w:rPr>
              <w:t>h</w:t>
            </w:r>
            <w:r w:rsidR="009F1CB0" w:rsidRPr="00684049">
              <w:rPr>
                <w:rStyle w:val="Hyperlink"/>
                <w:color w:val="auto"/>
                <w:spacing w:val="1"/>
              </w:rPr>
              <w:t xml:space="preserve"> </w:t>
            </w:r>
            <w:r w:rsidR="009F1CB0" w:rsidRPr="00684049">
              <w:rPr>
                <w:rStyle w:val="Hyperlink"/>
                <w:color w:val="auto"/>
                <w:spacing w:val="-1"/>
              </w:rPr>
              <w:t>t</w:t>
            </w:r>
            <w:r w:rsidR="009F1CB0" w:rsidRPr="00684049">
              <w:rPr>
                <w:rStyle w:val="Hyperlink"/>
                <w:color w:val="auto"/>
              </w:rPr>
              <w:t xml:space="preserve">ế - </w:t>
            </w:r>
            <w:r w:rsidR="009F1CB0" w:rsidRPr="00684049">
              <w:rPr>
                <w:rStyle w:val="Hyperlink"/>
                <w:color w:val="auto"/>
                <w:spacing w:val="1"/>
              </w:rPr>
              <w:t>x</w:t>
            </w:r>
            <w:r w:rsidR="009F1CB0" w:rsidRPr="00684049">
              <w:rPr>
                <w:rStyle w:val="Hyperlink"/>
                <w:color w:val="auto"/>
              </w:rPr>
              <w:t>ã</w:t>
            </w:r>
            <w:r w:rsidR="009F1CB0" w:rsidRPr="00684049">
              <w:rPr>
                <w:rStyle w:val="Hyperlink"/>
                <w:color w:val="auto"/>
                <w:spacing w:val="-3"/>
              </w:rPr>
              <w:t xml:space="preserve"> </w:t>
            </w:r>
            <w:r w:rsidR="009F1CB0" w:rsidRPr="00684049">
              <w:rPr>
                <w:rStyle w:val="Hyperlink"/>
                <w:color w:val="auto"/>
                <w:spacing w:val="-1"/>
              </w:rPr>
              <w:t>h</w:t>
            </w:r>
            <w:r w:rsidR="009F1CB0" w:rsidRPr="00684049">
              <w:rPr>
                <w:rStyle w:val="Hyperlink"/>
                <w:color w:val="auto"/>
                <w:spacing w:val="1"/>
              </w:rPr>
              <w:t>ội</w:t>
            </w:r>
            <w:r w:rsidR="009F1CB0" w:rsidRPr="00684049">
              <w:rPr>
                <w:webHidden/>
              </w:rPr>
              <w:tab/>
            </w:r>
            <w:r w:rsidR="009F1CB0" w:rsidRPr="00684049">
              <w:rPr>
                <w:webHidden/>
              </w:rPr>
              <w:fldChar w:fldCharType="begin"/>
            </w:r>
            <w:r w:rsidR="009F1CB0" w:rsidRPr="00684049">
              <w:rPr>
                <w:webHidden/>
              </w:rPr>
              <w:instrText xml:space="preserve"> PAGEREF _Toc83454742 \h </w:instrText>
            </w:r>
            <w:r w:rsidR="009F1CB0" w:rsidRPr="00684049">
              <w:rPr>
                <w:webHidden/>
              </w:rPr>
            </w:r>
            <w:r w:rsidR="009F1CB0" w:rsidRPr="00684049">
              <w:rPr>
                <w:webHidden/>
              </w:rPr>
              <w:fldChar w:fldCharType="separate"/>
            </w:r>
            <w:r w:rsidR="00967F71">
              <w:rPr>
                <w:webHidden/>
              </w:rPr>
              <w:t>12</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43"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2</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T</w:t>
            </w:r>
            <w:r w:rsidR="009F1CB0" w:rsidRPr="00684049">
              <w:rPr>
                <w:rStyle w:val="Hyperlink"/>
                <w:color w:val="auto"/>
                <w:spacing w:val="1"/>
              </w:rPr>
              <w:t>h</w:t>
            </w:r>
            <w:r w:rsidR="009F1CB0" w:rsidRPr="00684049">
              <w:rPr>
                <w:rStyle w:val="Hyperlink"/>
                <w:color w:val="auto"/>
                <w:spacing w:val="-1"/>
              </w:rPr>
              <w:t>ự</w:t>
            </w:r>
            <w:r w:rsidR="009F1CB0" w:rsidRPr="00684049">
              <w:rPr>
                <w:rStyle w:val="Hyperlink"/>
                <w:color w:val="auto"/>
              </w:rPr>
              <w:t>c</w:t>
            </w:r>
            <w:r w:rsidR="009F1CB0" w:rsidRPr="00684049">
              <w:rPr>
                <w:rStyle w:val="Hyperlink"/>
                <w:color w:val="auto"/>
                <w:spacing w:val="-3"/>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rPr>
              <w:t>ạ</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1"/>
              </w:rPr>
              <w:t xml:space="preserve"> </w:t>
            </w:r>
            <w:r w:rsidR="009F1CB0" w:rsidRPr="00684049">
              <w:rPr>
                <w:rStyle w:val="Hyperlink"/>
                <w:color w:val="auto"/>
                <w:spacing w:val="-1"/>
              </w:rPr>
              <w:t>p</w:t>
            </w:r>
            <w:r w:rsidR="009F1CB0" w:rsidRPr="00684049">
              <w:rPr>
                <w:rStyle w:val="Hyperlink"/>
                <w:color w:val="auto"/>
                <w:spacing w:val="1"/>
              </w:rPr>
              <w:t>h</w:t>
            </w:r>
            <w:r w:rsidR="009F1CB0" w:rsidRPr="00684049">
              <w:rPr>
                <w:rStyle w:val="Hyperlink"/>
                <w:color w:val="auto"/>
              </w:rPr>
              <w:t>át</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rPr>
              <w:t xml:space="preserve">các </w:t>
            </w:r>
            <w:r w:rsidR="009F1CB0" w:rsidRPr="00684049">
              <w:rPr>
                <w:rStyle w:val="Hyperlink"/>
                <w:color w:val="auto"/>
                <w:spacing w:val="-1"/>
              </w:rPr>
              <w:t>ng</w:t>
            </w:r>
            <w:r w:rsidR="009F1CB0" w:rsidRPr="00684049">
              <w:rPr>
                <w:rStyle w:val="Hyperlink"/>
                <w:color w:val="auto"/>
              </w:rPr>
              <w:t>à</w:t>
            </w:r>
            <w:r w:rsidR="009F1CB0" w:rsidRPr="00684049">
              <w:rPr>
                <w:rStyle w:val="Hyperlink"/>
                <w:color w:val="auto"/>
                <w:spacing w:val="-1"/>
              </w:rPr>
              <w:t>n</w:t>
            </w:r>
            <w:r w:rsidR="009F1CB0" w:rsidRPr="00684049">
              <w:rPr>
                <w:rStyle w:val="Hyperlink"/>
                <w:color w:val="auto"/>
                <w:spacing w:val="1"/>
              </w:rPr>
              <w:t>h</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2"/>
              </w:rPr>
              <w:t>l</w:t>
            </w:r>
            <w:r w:rsidR="009F1CB0" w:rsidRPr="00684049">
              <w:rPr>
                <w:rStyle w:val="Hyperlink"/>
                <w:color w:val="auto"/>
                <w:spacing w:val="-1"/>
              </w:rPr>
              <w:t>ĩn</w:t>
            </w:r>
            <w:r w:rsidR="009F1CB0" w:rsidRPr="00684049">
              <w:rPr>
                <w:rStyle w:val="Hyperlink"/>
                <w:color w:val="auto"/>
              </w:rPr>
              <w:t>h</w:t>
            </w:r>
            <w:r w:rsidR="009F1CB0" w:rsidRPr="00684049">
              <w:rPr>
                <w:rStyle w:val="Hyperlink"/>
                <w:color w:val="auto"/>
                <w:spacing w:val="1"/>
              </w:rPr>
              <w:t xml:space="preserve"> v</w:t>
            </w:r>
            <w:r w:rsidR="009F1CB0" w:rsidRPr="00684049">
              <w:rPr>
                <w:rStyle w:val="Hyperlink"/>
                <w:color w:val="auto"/>
                <w:spacing w:val="-1"/>
              </w:rPr>
              <w:t>ự</w:t>
            </w:r>
            <w:r w:rsidR="009F1CB0" w:rsidRPr="00684049">
              <w:rPr>
                <w:rStyle w:val="Hyperlink"/>
                <w:color w:val="auto"/>
              </w:rPr>
              <w:t>c</w:t>
            </w:r>
            <w:r w:rsidR="009F1CB0" w:rsidRPr="00684049">
              <w:rPr>
                <w:webHidden/>
              </w:rPr>
              <w:tab/>
            </w:r>
            <w:r w:rsidR="009F1CB0" w:rsidRPr="00684049">
              <w:rPr>
                <w:webHidden/>
              </w:rPr>
              <w:fldChar w:fldCharType="begin"/>
            </w:r>
            <w:r w:rsidR="009F1CB0" w:rsidRPr="00684049">
              <w:rPr>
                <w:webHidden/>
              </w:rPr>
              <w:instrText xml:space="preserve"> PAGEREF _Toc83454743 \h </w:instrText>
            </w:r>
            <w:r w:rsidR="009F1CB0" w:rsidRPr="00684049">
              <w:rPr>
                <w:webHidden/>
              </w:rPr>
            </w:r>
            <w:r w:rsidR="009F1CB0" w:rsidRPr="00684049">
              <w:rPr>
                <w:webHidden/>
              </w:rPr>
              <w:fldChar w:fldCharType="separate"/>
            </w:r>
            <w:r w:rsidR="00967F71">
              <w:rPr>
                <w:webHidden/>
              </w:rPr>
              <w:t>13</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47"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3</w:t>
            </w:r>
            <w:r w:rsidR="009F1CB0" w:rsidRPr="00684049">
              <w:rPr>
                <w:rStyle w:val="Hyperlink"/>
                <w:color w:val="auto"/>
              </w:rPr>
              <w:t>.</w:t>
            </w:r>
            <w:r w:rsidR="009F1CB0" w:rsidRPr="00684049">
              <w:rPr>
                <w:rStyle w:val="Hyperlink"/>
                <w:color w:val="auto"/>
                <w:spacing w:val="16"/>
              </w:rPr>
              <w:t xml:space="preserve"> T</w:t>
            </w:r>
            <w:r w:rsidR="009F1CB0" w:rsidRPr="00684049">
              <w:rPr>
                <w:rStyle w:val="Hyperlink"/>
                <w:color w:val="auto"/>
                <w:spacing w:val="-1"/>
              </w:rPr>
              <w:t>ìn</w:t>
            </w:r>
            <w:r w:rsidR="009F1CB0" w:rsidRPr="00684049">
              <w:rPr>
                <w:rStyle w:val="Hyperlink"/>
                <w:color w:val="auto"/>
              </w:rPr>
              <w:t>h</w:t>
            </w:r>
            <w:r w:rsidR="009F1CB0" w:rsidRPr="00684049">
              <w:rPr>
                <w:rStyle w:val="Hyperlink"/>
                <w:color w:val="auto"/>
                <w:spacing w:val="18"/>
              </w:rPr>
              <w:t xml:space="preserve"> </w:t>
            </w:r>
            <w:r w:rsidR="009F1CB0" w:rsidRPr="00684049">
              <w:rPr>
                <w:rStyle w:val="Hyperlink"/>
                <w:color w:val="auto"/>
                <w:spacing w:val="1"/>
              </w:rPr>
              <w:t>h</w:t>
            </w:r>
            <w:r w:rsidR="009F1CB0" w:rsidRPr="00684049">
              <w:rPr>
                <w:rStyle w:val="Hyperlink"/>
                <w:color w:val="auto"/>
                <w:spacing w:val="-1"/>
              </w:rPr>
              <w:t>ì</w:t>
            </w:r>
            <w:r w:rsidR="009F1CB0" w:rsidRPr="00684049">
              <w:rPr>
                <w:rStyle w:val="Hyperlink"/>
                <w:color w:val="auto"/>
                <w:spacing w:val="1"/>
              </w:rPr>
              <w:t>n</w:t>
            </w:r>
            <w:r w:rsidR="009F1CB0" w:rsidRPr="00684049">
              <w:rPr>
                <w:rStyle w:val="Hyperlink"/>
                <w:color w:val="auto"/>
              </w:rPr>
              <w:t>h</w:t>
            </w:r>
            <w:r w:rsidR="009F1CB0" w:rsidRPr="00684049">
              <w:rPr>
                <w:rStyle w:val="Hyperlink"/>
                <w:color w:val="auto"/>
                <w:spacing w:val="18"/>
              </w:rPr>
              <w:t xml:space="preserve"> </w:t>
            </w:r>
            <w:r w:rsidR="009F1CB0" w:rsidRPr="00684049">
              <w:rPr>
                <w:rStyle w:val="Hyperlink"/>
                <w:color w:val="auto"/>
                <w:spacing w:val="-1"/>
              </w:rPr>
              <w:t>d</w:t>
            </w:r>
            <w:r w:rsidR="009F1CB0" w:rsidRPr="00684049">
              <w:rPr>
                <w:rStyle w:val="Hyperlink"/>
                <w:color w:val="auto"/>
              </w:rPr>
              <w:t>ân</w:t>
            </w:r>
            <w:r w:rsidR="009F1CB0" w:rsidRPr="00684049">
              <w:rPr>
                <w:rStyle w:val="Hyperlink"/>
                <w:color w:val="auto"/>
                <w:spacing w:val="18"/>
              </w:rPr>
              <w:t xml:space="preserve"> </w:t>
            </w:r>
            <w:r w:rsidR="009F1CB0" w:rsidRPr="00684049">
              <w:rPr>
                <w:rStyle w:val="Hyperlink"/>
                <w:color w:val="auto"/>
                <w:spacing w:val="-1"/>
              </w:rPr>
              <w:t>s</w:t>
            </w:r>
            <w:r w:rsidR="009F1CB0" w:rsidRPr="00684049">
              <w:rPr>
                <w:rStyle w:val="Hyperlink"/>
                <w:color w:val="auto"/>
                <w:spacing w:val="1"/>
              </w:rPr>
              <w:t>ố</w:t>
            </w:r>
            <w:r w:rsidR="009F1CB0" w:rsidRPr="00684049">
              <w:rPr>
                <w:rStyle w:val="Hyperlink"/>
                <w:color w:val="auto"/>
              </w:rPr>
              <w:t>,</w:t>
            </w:r>
            <w:r w:rsidR="009F1CB0" w:rsidRPr="00684049">
              <w:rPr>
                <w:rStyle w:val="Hyperlink"/>
                <w:color w:val="auto"/>
                <w:spacing w:val="16"/>
              </w:rPr>
              <w:t xml:space="preserve"> </w:t>
            </w:r>
            <w:r w:rsidR="009F1CB0" w:rsidRPr="00684049">
              <w:rPr>
                <w:rStyle w:val="Hyperlink"/>
                <w:color w:val="auto"/>
                <w:spacing w:val="1"/>
              </w:rPr>
              <w:t>l</w:t>
            </w:r>
            <w:r w:rsidR="009F1CB0" w:rsidRPr="00684049">
              <w:rPr>
                <w:rStyle w:val="Hyperlink"/>
                <w:color w:val="auto"/>
                <w:spacing w:val="-2"/>
              </w:rPr>
              <w:t>a</w:t>
            </w:r>
            <w:r w:rsidR="009F1CB0" w:rsidRPr="00684049">
              <w:rPr>
                <w:rStyle w:val="Hyperlink"/>
                <w:color w:val="auto"/>
              </w:rPr>
              <w:t>o</w:t>
            </w:r>
            <w:r w:rsidR="009F1CB0" w:rsidRPr="00684049">
              <w:rPr>
                <w:rStyle w:val="Hyperlink"/>
                <w:color w:val="auto"/>
                <w:spacing w:val="18"/>
              </w:rPr>
              <w:t xml:space="preserve"> </w:t>
            </w:r>
            <w:r w:rsidR="009F1CB0" w:rsidRPr="00684049">
              <w:rPr>
                <w:rStyle w:val="Hyperlink"/>
                <w:color w:val="auto"/>
                <w:spacing w:val="-1"/>
              </w:rPr>
              <w:t>đ</w:t>
            </w:r>
            <w:r w:rsidR="009F1CB0" w:rsidRPr="00684049">
              <w:rPr>
                <w:rStyle w:val="Hyperlink"/>
                <w:color w:val="auto"/>
                <w:spacing w:val="1"/>
              </w:rPr>
              <w:t>ộ</w:t>
            </w:r>
            <w:r w:rsidR="009F1CB0" w:rsidRPr="00684049">
              <w:rPr>
                <w:rStyle w:val="Hyperlink"/>
                <w:color w:val="auto"/>
                <w:spacing w:val="-1"/>
              </w:rPr>
              <w:t>n</w:t>
            </w:r>
            <w:r w:rsidR="009F1CB0" w:rsidRPr="00684049">
              <w:rPr>
                <w:rStyle w:val="Hyperlink"/>
                <w:color w:val="auto"/>
                <w:spacing w:val="1"/>
              </w:rPr>
              <w:t>g</w:t>
            </w:r>
            <w:r w:rsidR="009F1CB0" w:rsidRPr="00684049">
              <w:rPr>
                <w:rStyle w:val="Hyperlink"/>
                <w:color w:val="auto"/>
              </w:rPr>
              <w:t>,</w:t>
            </w:r>
            <w:r w:rsidR="009F1CB0" w:rsidRPr="00684049">
              <w:rPr>
                <w:rStyle w:val="Hyperlink"/>
                <w:color w:val="auto"/>
                <w:spacing w:val="16"/>
              </w:rPr>
              <w:t xml:space="preserve"> </w:t>
            </w:r>
            <w:r w:rsidR="009F1CB0" w:rsidRPr="00684049">
              <w:rPr>
                <w:rStyle w:val="Hyperlink"/>
                <w:color w:val="auto"/>
                <w:spacing w:val="1"/>
              </w:rPr>
              <w:t>vi</w:t>
            </w:r>
            <w:r w:rsidR="009F1CB0" w:rsidRPr="00684049">
              <w:rPr>
                <w:rStyle w:val="Hyperlink"/>
                <w:color w:val="auto"/>
                <w:spacing w:val="-2"/>
              </w:rPr>
              <w:t>ệ</w:t>
            </w:r>
            <w:r w:rsidR="009F1CB0" w:rsidRPr="00684049">
              <w:rPr>
                <w:rStyle w:val="Hyperlink"/>
                <w:color w:val="auto"/>
              </w:rPr>
              <w:t>c</w:t>
            </w:r>
            <w:r w:rsidR="009F1CB0" w:rsidRPr="00684049">
              <w:rPr>
                <w:rStyle w:val="Hyperlink"/>
                <w:color w:val="auto"/>
                <w:spacing w:val="16"/>
              </w:rPr>
              <w:t xml:space="preserve"> </w:t>
            </w:r>
            <w:r w:rsidR="009F1CB0" w:rsidRPr="00684049">
              <w:rPr>
                <w:rStyle w:val="Hyperlink"/>
                <w:color w:val="auto"/>
                <w:spacing w:val="1"/>
              </w:rPr>
              <w:t>l</w:t>
            </w:r>
            <w:r w:rsidR="009F1CB0" w:rsidRPr="00684049">
              <w:rPr>
                <w:rStyle w:val="Hyperlink"/>
                <w:color w:val="auto"/>
              </w:rPr>
              <w:t>àm</w:t>
            </w:r>
            <w:r w:rsidR="009F1CB0" w:rsidRPr="00684049">
              <w:rPr>
                <w:rStyle w:val="Hyperlink"/>
                <w:color w:val="auto"/>
                <w:spacing w:val="14"/>
              </w:rPr>
              <w:t xml:space="preserve"> </w:t>
            </w:r>
            <w:r w:rsidR="009F1CB0" w:rsidRPr="00684049">
              <w:rPr>
                <w:rStyle w:val="Hyperlink"/>
                <w:color w:val="auto"/>
                <w:spacing w:val="1"/>
              </w:rPr>
              <w:t>v</w:t>
            </w:r>
            <w:r w:rsidR="009F1CB0" w:rsidRPr="00684049">
              <w:rPr>
                <w:rStyle w:val="Hyperlink"/>
                <w:color w:val="auto"/>
              </w:rPr>
              <w:t>à</w:t>
            </w:r>
            <w:r w:rsidR="009F1CB0" w:rsidRPr="00684049">
              <w:rPr>
                <w:rStyle w:val="Hyperlink"/>
                <w:color w:val="auto"/>
                <w:spacing w:val="16"/>
              </w:rPr>
              <w:t xml:space="preserve"> </w:t>
            </w:r>
            <w:r w:rsidR="009F1CB0" w:rsidRPr="00684049">
              <w:rPr>
                <w:rStyle w:val="Hyperlink"/>
                <w:color w:val="auto"/>
                <w:spacing w:val="1"/>
              </w:rPr>
              <w:t>t</w:t>
            </w:r>
            <w:r w:rsidR="009F1CB0" w:rsidRPr="00684049">
              <w:rPr>
                <w:rStyle w:val="Hyperlink"/>
                <w:color w:val="auto"/>
                <w:spacing w:val="-1"/>
              </w:rPr>
              <w:t>h</w:t>
            </w:r>
            <w:r w:rsidR="009F1CB0" w:rsidRPr="00684049">
              <w:rPr>
                <w:rStyle w:val="Hyperlink"/>
                <w:color w:val="auto"/>
              </w:rPr>
              <w:t>u</w:t>
            </w:r>
            <w:r w:rsidR="009F1CB0" w:rsidRPr="00684049">
              <w:rPr>
                <w:rStyle w:val="Hyperlink"/>
                <w:color w:val="auto"/>
                <w:spacing w:val="18"/>
              </w:rPr>
              <w:t xml:space="preserve"> </w:t>
            </w:r>
            <w:r w:rsidR="009F1CB0" w:rsidRPr="00684049">
              <w:rPr>
                <w:rStyle w:val="Hyperlink"/>
                <w:color w:val="auto"/>
                <w:spacing w:val="-1"/>
              </w:rPr>
              <w:t>n</w:t>
            </w:r>
            <w:r w:rsidR="009F1CB0" w:rsidRPr="00684049">
              <w:rPr>
                <w:rStyle w:val="Hyperlink"/>
                <w:color w:val="auto"/>
                <w:spacing w:val="2"/>
              </w:rPr>
              <w:t>h</w:t>
            </w:r>
            <w:r w:rsidR="009F1CB0" w:rsidRPr="00684049">
              <w:rPr>
                <w:rStyle w:val="Hyperlink"/>
                <w:color w:val="auto"/>
                <w:spacing w:val="-2"/>
              </w:rPr>
              <w:t>ậ</w:t>
            </w:r>
            <w:r w:rsidR="009F1CB0" w:rsidRPr="00684049">
              <w:rPr>
                <w:rStyle w:val="Hyperlink"/>
                <w:color w:val="auto"/>
                <w:spacing w:val="-1"/>
              </w:rPr>
              <w:t>p</w:t>
            </w:r>
            <w:r w:rsidR="009F1CB0" w:rsidRPr="00684049">
              <w:rPr>
                <w:webHidden/>
              </w:rPr>
              <w:tab/>
            </w:r>
            <w:r w:rsidR="009F1CB0" w:rsidRPr="00684049">
              <w:rPr>
                <w:webHidden/>
              </w:rPr>
              <w:fldChar w:fldCharType="begin"/>
            </w:r>
            <w:r w:rsidR="009F1CB0" w:rsidRPr="00684049">
              <w:rPr>
                <w:webHidden/>
              </w:rPr>
              <w:instrText xml:space="preserve"> PAGEREF _Toc83454747 \h </w:instrText>
            </w:r>
            <w:r w:rsidR="009F1CB0" w:rsidRPr="00684049">
              <w:rPr>
                <w:webHidden/>
              </w:rPr>
            </w:r>
            <w:r w:rsidR="009F1CB0" w:rsidRPr="00684049">
              <w:rPr>
                <w:webHidden/>
              </w:rPr>
              <w:fldChar w:fldCharType="separate"/>
            </w:r>
            <w:r w:rsidR="00967F71">
              <w:rPr>
                <w:webHidden/>
              </w:rPr>
              <w:t>15</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48"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4</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rPr>
              <w:t>ch</w:t>
            </w:r>
            <w:r w:rsidR="009F1CB0" w:rsidRPr="00684049">
              <w:rPr>
                <w:rStyle w:val="Hyperlink"/>
                <w:color w:val="auto"/>
                <w:spacing w:val="-2"/>
              </w:rPr>
              <w:t xml:space="preserve"> </w:t>
            </w:r>
            <w:r w:rsidR="009F1CB0" w:rsidRPr="00684049">
              <w:rPr>
                <w:rStyle w:val="Hyperlink"/>
                <w:color w:val="auto"/>
                <w:spacing w:val="1"/>
              </w:rPr>
              <w:t>th</w:t>
            </w:r>
            <w:r w:rsidR="009F1CB0" w:rsidRPr="00684049">
              <w:rPr>
                <w:rStyle w:val="Hyperlink"/>
                <w:color w:val="auto"/>
                <w:spacing w:val="-1"/>
              </w:rPr>
              <w:t>ự</w:t>
            </w:r>
            <w:r w:rsidR="009F1CB0" w:rsidRPr="00684049">
              <w:rPr>
                <w:rStyle w:val="Hyperlink"/>
                <w:color w:val="auto"/>
              </w:rPr>
              <w:t>c</w:t>
            </w:r>
            <w:r w:rsidR="009F1CB0" w:rsidRPr="00684049">
              <w:rPr>
                <w:rStyle w:val="Hyperlink"/>
                <w:color w:val="auto"/>
                <w:spacing w:val="-3"/>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rPr>
              <w:t>ạ</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1"/>
              </w:rPr>
              <w:t xml:space="preserve"> </w:t>
            </w:r>
            <w:r w:rsidR="009F1CB0" w:rsidRPr="00684049">
              <w:rPr>
                <w:rStyle w:val="Hyperlink"/>
                <w:color w:val="auto"/>
                <w:spacing w:val="-1"/>
              </w:rPr>
              <w:t>p</w:t>
            </w:r>
            <w:r w:rsidR="009F1CB0" w:rsidRPr="00684049">
              <w:rPr>
                <w:rStyle w:val="Hyperlink"/>
                <w:color w:val="auto"/>
                <w:spacing w:val="1"/>
              </w:rPr>
              <w:t>h</w:t>
            </w:r>
            <w:r w:rsidR="009F1CB0" w:rsidRPr="00684049">
              <w:rPr>
                <w:rStyle w:val="Hyperlink"/>
                <w:color w:val="auto"/>
              </w:rPr>
              <w:t>át</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đ</w:t>
            </w:r>
            <w:r w:rsidR="009F1CB0" w:rsidRPr="00684049">
              <w:rPr>
                <w:rStyle w:val="Hyperlink"/>
                <w:color w:val="auto"/>
              </w:rPr>
              <w:t>ô</w:t>
            </w:r>
            <w:r w:rsidR="009F1CB0" w:rsidRPr="00684049">
              <w:rPr>
                <w:rStyle w:val="Hyperlink"/>
                <w:color w:val="auto"/>
                <w:spacing w:val="1"/>
              </w:rPr>
              <w:t xml:space="preserve"> </w:t>
            </w:r>
            <w:r w:rsidR="009F1CB0" w:rsidRPr="00684049">
              <w:rPr>
                <w:rStyle w:val="Hyperlink"/>
                <w:color w:val="auto"/>
                <w:spacing w:val="-1"/>
              </w:rPr>
              <w:t>t</w:t>
            </w:r>
            <w:r w:rsidR="009F1CB0" w:rsidRPr="00684049">
              <w:rPr>
                <w:rStyle w:val="Hyperlink"/>
                <w:color w:val="auto"/>
                <w:spacing w:val="1"/>
              </w:rPr>
              <w:t>h</w:t>
            </w:r>
            <w:r w:rsidR="009F1CB0" w:rsidRPr="00684049">
              <w:rPr>
                <w:rStyle w:val="Hyperlink"/>
                <w:color w:val="auto"/>
              </w:rPr>
              <w:t>ị</w:t>
            </w:r>
            <w:r w:rsidR="009F1CB0" w:rsidRPr="00684049">
              <w:rPr>
                <w:rStyle w:val="Hyperlink"/>
                <w:color w:val="auto"/>
                <w:spacing w:val="-2"/>
              </w:rPr>
              <w:t xml:space="preserve"> </w:t>
            </w:r>
            <w:r w:rsidR="009F1CB0" w:rsidRPr="00684049">
              <w:rPr>
                <w:rStyle w:val="Hyperlink"/>
                <w:color w:val="auto"/>
                <w:spacing w:val="1"/>
              </w:rPr>
              <w:t>v</w:t>
            </w:r>
            <w:r w:rsidR="009F1CB0" w:rsidRPr="00684049">
              <w:rPr>
                <w:rStyle w:val="Hyperlink"/>
                <w:color w:val="auto"/>
              </w:rPr>
              <w:t xml:space="preserve">à </w:t>
            </w:r>
            <w:r w:rsidR="009F1CB0" w:rsidRPr="00684049">
              <w:rPr>
                <w:rStyle w:val="Hyperlink"/>
                <w:color w:val="auto"/>
                <w:spacing w:val="-1"/>
              </w:rPr>
              <w:t>p</w:t>
            </w:r>
            <w:r w:rsidR="009F1CB0" w:rsidRPr="00684049">
              <w:rPr>
                <w:rStyle w:val="Hyperlink"/>
                <w:color w:val="auto"/>
                <w:spacing w:val="1"/>
              </w:rPr>
              <w:t>h</w:t>
            </w:r>
            <w:r w:rsidR="009F1CB0" w:rsidRPr="00684049">
              <w:rPr>
                <w:rStyle w:val="Hyperlink"/>
                <w:color w:val="auto"/>
                <w:spacing w:val="-2"/>
              </w:rPr>
              <w:t>á</w:t>
            </w:r>
            <w:r w:rsidR="009F1CB0" w:rsidRPr="00684049">
              <w:rPr>
                <w:rStyle w:val="Hyperlink"/>
                <w:color w:val="auto"/>
              </w:rPr>
              <w:t>t</w:t>
            </w:r>
            <w:r w:rsidR="009F1CB0" w:rsidRPr="00684049">
              <w:rPr>
                <w:rStyle w:val="Hyperlink"/>
                <w:color w:val="auto"/>
                <w:spacing w:val="1"/>
              </w:rPr>
              <w:t xml:space="preserve"> t</w:t>
            </w:r>
            <w:r w:rsidR="009F1CB0" w:rsidRPr="00684049">
              <w:rPr>
                <w:rStyle w:val="Hyperlink"/>
                <w:color w:val="auto"/>
                <w:spacing w:val="-2"/>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nô</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h</w:t>
            </w:r>
            <w:r w:rsidR="009F1CB0" w:rsidRPr="00684049">
              <w:rPr>
                <w:rStyle w:val="Hyperlink"/>
                <w:color w:val="auto"/>
                <w:spacing w:val="1"/>
              </w:rPr>
              <w:t>ôn</w:t>
            </w:r>
            <w:r w:rsidR="009F1CB0" w:rsidRPr="00684049">
              <w:rPr>
                <w:webHidden/>
              </w:rPr>
              <w:tab/>
            </w:r>
            <w:r w:rsidR="009F1CB0" w:rsidRPr="00684049">
              <w:rPr>
                <w:webHidden/>
              </w:rPr>
              <w:fldChar w:fldCharType="begin"/>
            </w:r>
            <w:r w:rsidR="009F1CB0" w:rsidRPr="00684049">
              <w:rPr>
                <w:webHidden/>
              </w:rPr>
              <w:instrText xml:space="preserve"> PAGEREF _Toc83454748 \h </w:instrText>
            </w:r>
            <w:r w:rsidR="009F1CB0" w:rsidRPr="00684049">
              <w:rPr>
                <w:webHidden/>
              </w:rPr>
            </w:r>
            <w:r w:rsidR="009F1CB0" w:rsidRPr="00684049">
              <w:rPr>
                <w:webHidden/>
              </w:rPr>
              <w:fldChar w:fldCharType="separate"/>
            </w:r>
            <w:r w:rsidR="00967F71">
              <w:rPr>
                <w:webHidden/>
              </w:rPr>
              <w:t>17</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51"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5</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3"/>
              </w:rPr>
              <w:t>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rPr>
              <w:t>ch</w:t>
            </w:r>
            <w:r w:rsidR="009F1CB0" w:rsidRPr="00684049">
              <w:rPr>
                <w:rStyle w:val="Hyperlink"/>
                <w:color w:val="auto"/>
                <w:spacing w:val="-2"/>
              </w:rPr>
              <w:t xml:space="preserve"> </w:t>
            </w:r>
            <w:r w:rsidR="009F1CB0" w:rsidRPr="00684049">
              <w:rPr>
                <w:rStyle w:val="Hyperlink"/>
                <w:color w:val="auto"/>
                <w:spacing w:val="1"/>
              </w:rPr>
              <w:t>th</w:t>
            </w:r>
            <w:r w:rsidR="009F1CB0" w:rsidRPr="00684049">
              <w:rPr>
                <w:rStyle w:val="Hyperlink"/>
                <w:color w:val="auto"/>
                <w:spacing w:val="-1"/>
              </w:rPr>
              <w:t>ự</w:t>
            </w:r>
            <w:r w:rsidR="009F1CB0" w:rsidRPr="00684049">
              <w:rPr>
                <w:rStyle w:val="Hyperlink"/>
                <w:color w:val="auto"/>
              </w:rPr>
              <w:t>c</w:t>
            </w:r>
            <w:r w:rsidR="009F1CB0" w:rsidRPr="00684049">
              <w:rPr>
                <w:rStyle w:val="Hyperlink"/>
                <w:color w:val="auto"/>
                <w:spacing w:val="-3"/>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rPr>
              <w:t>ạ</w:t>
            </w:r>
            <w:r w:rsidR="009F1CB0" w:rsidRPr="00684049">
              <w:rPr>
                <w:rStyle w:val="Hyperlink"/>
                <w:color w:val="auto"/>
                <w:spacing w:val="-1"/>
              </w:rPr>
              <w:t>n</w:t>
            </w:r>
            <w:r w:rsidR="009F1CB0" w:rsidRPr="00684049">
              <w:rPr>
                <w:rStyle w:val="Hyperlink"/>
                <w:color w:val="auto"/>
              </w:rPr>
              <w:t>g</w:t>
            </w:r>
            <w:r w:rsidR="009F1CB0" w:rsidRPr="00684049">
              <w:rPr>
                <w:rStyle w:val="Hyperlink"/>
                <w:color w:val="auto"/>
                <w:spacing w:val="1"/>
              </w:rPr>
              <w:t xml:space="preserve"> </w:t>
            </w:r>
            <w:r w:rsidR="009F1CB0" w:rsidRPr="00684049">
              <w:rPr>
                <w:rStyle w:val="Hyperlink"/>
                <w:color w:val="auto"/>
                <w:spacing w:val="-1"/>
              </w:rPr>
              <w:t>p</w:t>
            </w:r>
            <w:r w:rsidR="009F1CB0" w:rsidRPr="00684049">
              <w:rPr>
                <w:rStyle w:val="Hyperlink"/>
                <w:color w:val="auto"/>
                <w:spacing w:val="1"/>
              </w:rPr>
              <w:t>h</w:t>
            </w:r>
            <w:r w:rsidR="009F1CB0" w:rsidRPr="00684049">
              <w:rPr>
                <w:rStyle w:val="Hyperlink"/>
                <w:color w:val="auto"/>
              </w:rPr>
              <w:t>át</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2"/>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rPr>
              <w:t xml:space="preserve">cơ </w:t>
            </w:r>
            <w:r w:rsidR="009F1CB0" w:rsidRPr="00684049">
              <w:rPr>
                <w:rStyle w:val="Hyperlink"/>
                <w:color w:val="auto"/>
                <w:spacing w:val="-1"/>
              </w:rPr>
              <w:t>s</w:t>
            </w:r>
            <w:r w:rsidR="009F1CB0" w:rsidRPr="00684049">
              <w:rPr>
                <w:rStyle w:val="Hyperlink"/>
                <w:color w:val="auto"/>
              </w:rPr>
              <w:t xml:space="preserve">ở </w:t>
            </w:r>
            <w:r w:rsidR="009F1CB0" w:rsidRPr="00684049">
              <w:rPr>
                <w:rStyle w:val="Hyperlink"/>
                <w:color w:val="auto"/>
                <w:spacing w:val="-1"/>
              </w:rPr>
              <w:t>h</w:t>
            </w:r>
            <w:r w:rsidR="009F1CB0" w:rsidRPr="00684049">
              <w:rPr>
                <w:rStyle w:val="Hyperlink"/>
                <w:color w:val="auto"/>
              </w:rPr>
              <w:t xml:space="preserve">ạ </w:t>
            </w:r>
            <w:r w:rsidR="009F1CB0" w:rsidRPr="00684049">
              <w:rPr>
                <w:rStyle w:val="Hyperlink"/>
                <w:color w:val="auto"/>
                <w:spacing w:val="1"/>
              </w:rPr>
              <w:t>t</w:t>
            </w:r>
            <w:r w:rsidR="009F1CB0" w:rsidRPr="00684049">
              <w:rPr>
                <w:rStyle w:val="Hyperlink"/>
                <w:color w:val="auto"/>
                <w:spacing w:val="-2"/>
              </w:rPr>
              <w:t>ầ</w:t>
            </w:r>
            <w:r w:rsidR="009F1CB0" w:rsidRPr="00684049">
              <w:rPr>
                <w:rStyle w:val="Hyperlink"/>
                <w:color w:val="auto"/>
                <w:spacing w:val="1"/>
              </w:rPr>
              <w:t>ng</w:t>
            </w:r>
            <w:r w:rsidR="009F1CB0" w:rsidRPr="00684049">
              <w:rPr>
                <w:webHidden/>
              </w:rPr>
              <w:tab/>
            </w:r>
            <w:r w:rsidR="009F1CB0" w:rsidRPr="00684049">
              <w:rPr>
                <w:webHidden/>
              </w:rPr>
              <w:fldChar w:fldCharType="begin"/>
            </w:r>
            <w:r w:rsidR="009F1CB0" w:rsidRPr="00684049">
              <w:rPr>
                <w:webHidden/>
              </w:rPr>
              <w:instrText xml:space="preserve"> PAGEREF _Toc83454751 \h </w:instrText>
            </w:r>
            <w:r w:rsidR="009F1CB0" w:rsidRPr="00684049">
              <w:rPr>
                <w:webHidden/>
              </w:rPr>
            </w:r>
            <w:r w:rsidR="009F1CB0" w:rsidRPr="00684049">
              <w:rPr>
                <w:webHidden/>
              </w:rPr>
              <w:fldChar w:fldCharType="separate"/>
            </w:r>
            <w:r w:rsidR="00967F71">
              <w:rPr>
                <w:webHidden/>
              </w:rPr>
              <w:t>18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58"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6</w:t>
            </w:r>
            <w:r w:rsidR="009F1CB0" w:rsidRPr="00684049">
              <w:rPr>
                <w:rStyle w:val="Hyperlink"/>
                <w:color w:val="auto"/>
              </w:rPr>
              <w:t>.</w:t>
            </w:r>
            <w:r w:rsidR="009F1CB0" w:rsidRPr="00684049">
              <w:rPr>
                <w:rStyle w:val="Hyperlink"/>
                <w:color w:val="auto"/>
                <w:spacing w:val="-1"/>
              </w:rPr>
              <w:t xml:space="preserve"> Đ</w:t>
            </w:r>
            <w:r w:rsidR="009F1CB0" w:rsidRPr="00684049">
              <w:rPr>
                <w:rStyle w:val="Hyperlink"/>
                <w:color w:val="auto"/>
              </w:rPr>
              <w:t>á</w:t>
            </w:r>
            <w:r w:rsidR="009F1CB0" w:rsidRPr="00684049">
              <w:rPr>
                <w:rStyle w:val="Hyperlink"/>
                <w:color w:val="auto"/>
                <w:spacing w:val="-1"/>
              </w:rPr>
              <w:t>n</w:t>
            </w:r>
            <w:r w:rsidR="009F1CB0" w:rsidRPr="00684049">
              <w:rPr>
                <w:rStyle w:val="Hyperlink"/>
                <w:color w:val="auto"/>
              </w:rPr>
              <w:t>h</w:t>
            </w:r>
            <w:r w:rsidR="009F1CB0" w:rsidRPr="00684049">
              <w:rPr>
                <w:rStyle w:val="Hyperlink"/>
                <w:color w:val="auto"/>
                <w:spacing w:val="-2"/>
              </w:rPr>
              <w:t xml:space="preserve"> </w:t>
            </w:r>
            <w:r w:rsidR="009F1CB0" w:rsidRPr="00684049">
              <w:rPr>
                <w:rStyle w:val="Hyperlink"/>
                <w:color w:val="auto"/>
                <w:spacing w:val="1"/>
              </w:rPr>
              <w:t>gi</w:t>
            </w:r>
            <w:r w:rsidR="009F1CB0" w:rsidRPr="00684049">
              <w:rPr>
                <w:rStyle w:val="Hyperlink"/>
                <w:color w:val="auto"/>
              </w:rPr>
              <w:t xml:space="preserve">á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spacing w:val="1"/>
              </w:rPr>
              <w:t>u</w:t>
            </w:r>
            <w:r w:rsidR="009F1CB0" w:rsidRPr="00684049">
              <w:rPr>
                <w:rStyle w:val="Hyperlink"/>
                <w:color w:val="auto"/>
                <w:spacing w:val="-1"/>
              </w:rPr>
              <w:t>n</w:t>
            </w:r>
            <w:r w:rsidR="009F1CB0" w:rsidRPr="00684049">
              <w:rPr>
                <w:rStyle w:val="Hyperlink"/>
                <w:color w:val="auto"/>
                <w:spacing w:val="1"/>
              </w:rPr>
              <w:t>g</w:t>
            </w:r>
            <w:r w:rsidR="009F1CB0" w:rsidRPr="00684049">
              <w:rPr>
                <w:webHidden/>
              </w:rPr>
              <w:tab/>
            </w:r>
            <w:r w:rsidR="009F1CB0" w:rsidRPr="00684049">
              <w:rPr>
                <w:webHidden/>
              </w:rPr>
              <w:fldChar w:fldCharType="begin"/>
            </w:r>
            <w:r w:rsidR="009F1CB0" w:rsidRPr="00684049">
              <w:rPr>
                <w:webHidden/>
              </w:rPr>
              <w:instrText xml:space="preserve"> PAGEREF _Toc83454758 \h </w:instrText>
            </w:r>
            <w:r w:rsidR="009F1CB0" w:rsidRPr="00684049">
              <w:rPr>
                <w:webHidden/>
              </w:rPr>
            </w:r>
            <w:r w:rsidR="009F1CB0" w:rsidRPr="00684049">
              <w:rPr>
                <w:webHidden/>
              </w:rPr>
              <w:fldChar w:fldCharType="separate"/>
            </w:r>
            <w:r w:rsidR="00967F71">
              <w:rPr>
                <w:webHidden/>
              </w:rPr>
              <w:t>23</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61" w:history="1">
            <w:r w:rsidR="009F1CB0" w:rsidRPr="00684049">
              <w:rPr>
                <w:rStyle w:val="Hyperlink"/>
                <w:b w:val="0"/>
                <w:color w:val="auto"/>
                <w:lang w:val="fi-FI"/>
              </w:rPr>
              <w:t>III.  BIẾN ĐỔI KHÍ HẬU TÁC ĐỘNG ĐẾN VIỆC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_Toc83454761 \h </w:instrText>
            </w:r>
            <w:r w:rsidR="009F1CB0" w:rsidRPr="00684049">
              <w:rPr>
                <w:b w:val="0"/>
                <w:webHidden/>
              </w:rPr>
            </w:r>
            <w:r w:rsidR="009F1CB0" w:rsidRPr="00684049">
              <w:rPr>
                <w:b w:val="0"/>
                <w:webHidden/>
              </w:rPr>
              <w:fldChar w:fldCharType="separate"/>
            </w:r>
            <w:r w:rsidR="00967F71">
              <w:rPr>
                <w:b w:val="0"/>
                <w:webHidden/>
              </w:rPr>
              <w:t>24</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62" w:history="1">
            <w:r w:rsidR="009F1CB0" w:rsidRPr="00684049">
              <w:rPr>
                <w:rStyle w:val="Hyperlink"/>
                <w:b w:val="0"/>
                <w:bCs/>
                <w:color w:val="auto"/>
                <w:spacing w:val="-1"/>
              </w:rPr>
              <w:t>P</w:t>
            </w:r>
            <w:r w:rsidR="009F1CB0" w:rsidRPr="00684049">
              <w:rPr>
                <w:rStyle w:val="Hyperlink"/>
                <w:b w:val="0"/>
                <w:bCs/>
                <w:color w:val="auto"/>
              </w:rPr>
              <w:t>h</w:t>
            </w:r>
            <w:r w:rsidR="009F1CB0" w:rsidRPr="00684049">
              <w:rPr>
                <w:rStyle w:val="Hyperlink"/>
                <w:b w:val="0"/>
                <w:bCs/>
                <w:color w:val="auto"/>
                <w:spacing w:val="1"/>
              </w:rPr>
              <w:t>ầ</w:t>
            </w:r>
            <w:r w:rsidR="009F1CB0" w:rsidRPr="00684049">
              <w:rPr>
                <w:rStyle w:val="Hyperlink"/>
                <w:b w:val="0"/>
                <w:bCs/>
                <w:color w:val="auto"/>
              </w:rPr>
              <w:t xml:space="preserve">n </w:t>
            </w:r>
            <w:r w:rsidR="009F1CB0" w:rsidRPr="00684049">
              <w:rPr>
                <w:rStyle w:val="Hyperlink"/>
                <w:b w:val="0"/>
                <w:bCs/>
                <w:color w:val="auto"/>
                <w:spacing w:val="-1"/>
              </w:rPr>
              <w:t>I</w:t>
            </w:r>
            <w:r w:rsidR="009F1CB0" w:rsidRPr="00684049">
              <w:rPr>
                <w:rStyle w:val="Hyperlink"/>
                <w:b w:val="0"/>
                <w:bCs/>
                <w:color w:val="auto"/>
              </w:rPr>
              <w:t>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_Toc83454762 \h </w:instrText>
            </w:r>
            <w:r w:rsidR="009F1CB0" w:rsidRPr="00684049">
              <w:rPr>
                <w:b w:val="0"/>
                <w:webHidden/>
              </w:rPr>
            </w:r>
            <w:r w:rsidR="009F1CB0" w:rsidRPr="00684049">
              <w:rPr>
                <w:b w:val="0"/>
                <w:webHidden/>
              </w:rPr>
              <w:fldChar w:fldCharType="separate"/>
            </w:r>
            <w:r w:rsidR="00967F71">
              <w:rPr>
                <w:b w:val="0"/>
                <w:webHidden/>
              </w:rPr>
              <w:t>26</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63" w:history="1">
            <w:r w:rsidR="009F1CB0" w:rsidRPr="00684049">
              <w:rPr>
                <w:rStyle w:val="Hyperlink"/>
                <w:b w:val="0"/>
                <w:bCs/>
                <w:color w:val="auto"/>
              </w:rPr>
              <w:t>TÌNH HÌNH QUẢN LÝ SỬ DỤNG ĐẤT ĐAI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_Toc83454763 \h </w:instrText>
            </w:r>
            <w:r w:rsidR="009F1CB0" w:rsidRPr="00684049">
              <w:rPr>
                <w:b w:val="0"/>
                <w:webHidden/>
              </w:rPr>
            </w:r>
            <w:r w:rsidR="009F1CB0" w:rsidRPr="00684049">
              <w:rPr>
                <w:b w:val="0"/>
                <w:webHidden/>
              </w:rPr>
              <w:fldChar w:fldCharType="separate"/>
            </w:r>
            <w:r w:rsidR="00967F71">
              <w:rPr>
                <w:b w:val="0"/>
                <w:webHidden/>
              </w:rPr>
              <w:t>26</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64" w:history="1">
            <w:r w:rsidR="009F1CB0" w:rsidRPr="00684049">
              <w:rPr>
                <w:rStyle w:val="Hyperlink"/>
                <w:b w:val="0"/>
                <w:bCs/>
                <w:color w:val="auto"/>
              </w:rPr>
              <w:t xml:space="preserve">I. </w:t>
            </w:r>
            <w:r w:rsidR="009F1CB0" w:rsidRPr="00684049">
              <w:rPr>
                <w:rStyle w:val="Hyperlink"/>
                <w:b w:val="0"/>
                <w:bCs/>
                <w:color w:val="auto"/>
                <w:spacing w:val="1"/>
              </w:rPr>
              <w:t>T</w:t>
            </w:r>
            <w:r w:rsidR="009F1CB0" w:rsidRPr="00684049">
              <w:rPr>
                <w:rStyle w:val="Hyperlink"/>
                <w:b w:val="0"/>
                <w:bCs/>
                <w:color w:val="auto"/>
              </w:rPr>
              <w:t>ÌNH HÌNH QU</w:t>
            </w:r>
            <w:r w:rsidR="009F1CB0" w:rsidRPr="00684049">
              <w:rPr>
                <w:rStyle w:val="Hyperlink"/>
                <w:b w:val="0"/>
                <w:bCs/>
                <w:color w:val="auto"/>
                <w:spacing w:val="-1"/>
              </w:rPr>
              <w:t>Ả</w:t>
            </w:r>
            <w:r w:rsidR="009F1CB0" w:rsidRPr="00684049">
              <w:rPr>
                <w:rStyle w:val="Hyperlink"/>
                <w:b w:val="0"/>
                <w:bCs/>
                <w:color w:val="auto"/>
              </w:rPr>
              <w:t xml:space="preserve">N </w:t>
            </w:r>
            <w:r w:rsidR="009F1CB0" w:rsidRPr="00684049">
              <w:rPr>
                <w:rStyle w:val="Hyperlink"/>
                <w:b w:val="0"/>
                <w:bCs/>
                <w:color w:val="auto"/>
                <w:spacing w:val="1"/>
              </w:rPr>
              <w:t>L</w:t>
            </w:r>
            <w:r w:rsidR="009F1CB0" w:rsidRPr="00684049">
              <w:rPr>
                <w:rStyle w:val="Hyperlink"/>
                <w:b w:val="0"/>
                <w:bCs/>
                <w:color w:val="auto"/>
              </w:rPr>
              <w:t>Ý Đ</w:t>
            </w:r>
            <w:r w:rsidR="009F1CB0" w:rsidRPr="00684049">
              <w:rPr>
                <w:rStyle w:val="Hyperlink"/>
                <w:b w:val="0"/>
                <w:bCs/>
                <w:color w:val="auto"/>
                <w:spacing w:val="-1"/>
              </w:rPr>
              <w:t>Ấ</w:t>
            </w:r>
            <w:r w:rsidR="009F1CB0" w:rsidRPr="00684049">
              <w:rPr>
                <w:rStyle w:val="Hyperlink"/>
                <w:b w:val="0"/>
                <w:bCs/>
                <w:color w:val="auto"/>
              </w:rPr>
              <w:t>T</w:t>
            </w:r>
            <w:r w:rsidR="009F1CB0" w:rsidRPr="00684049">
              <w:rPr>
                <w:rStyle w:val="Hyperlink"/>
                <w:b w:val="0"/>
                <w:bCs/>
                <w:color w:val="auto"/>
                <w:spacing w:val="1"/>
              </w:rPr>
              <w:t xml:space="preserve"> </w:t>
            </w:r>
            <w:r w:rsidR="009F1CB0" w:rsidRPr="00684049">
              <w:rPr>
                <w:rStyle w:val="Hyperlink"/>
                <w:b w:val="0"/>
                <w:bCs/>
                <w:color w:val="auto"/>
                <w:spacing w:val="-1"/>
              </w:rPr>
              <w:t>Đ</w:t>
            </w:r>
            <w:r w:rsidR="009F1CB0" w:rsidRPr="00684049">
              <w:rPr>
                <w:rStyle w:val="Hyperlink"/>
                <w:b w:val="0"/>
                <w:bCs/>
                <w:color w:val="auto"/>
              </w:rPr>
              <w:t>AI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_Toc83454764 \h </w:instrText>
            </w:r>
            <w:r w:rsidR="009F1CB0" w:rsidRPr="00684049">
              <w:rPr>
                <w:b w:val="0"/>
                <w:webHidden/>
              </w:rPr>
            </w:r>
            <w:r w:rsidR="009F1CB0" w:rsidRPr="00684049">
              <w:rPr>
                <w:b w:val="0"/>
                <w:webHidden/>
              </w:rPr>
              <w:fldChar w:fldCharType="separate"/>
            </w:r>
            <w:r w:rsidR="00967F71">
              <w:rPr>
                <w:b w:val="0"/>
                <w:webHidden/>
              </w:rPr>
              <w:t>26</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65" w:history="1">
            <w:r w:rsidR="009F1CB0" w:rsidRPr="00684049">
              <w:rPr>
                <w:rStyle w:val="Hyperlink"/>
                <w:color w:val="auto"/>
                <w:lang w:val="nl-NL"/>
              </w:rPr>
              <w:t>1.1. Công tác xây dựng các văn bản quy phạm pháp luật về quản lý, sử dụng đất đai và tổ chức thực hiện</w:t>
            </w:r>
            <w:r w:rsidR="009F1CB0" w:rsidRPr="00684049">
              <w:rPr>
                <w:webHidden/>
              </w:rPr>
              <w:tab/>
            </w:r>
            <w:r w:rsidR="009F1CB0" w:rsidRPr="00684049">
              <w:rPr>
                <w:webHidden/>
              </w:rPr>
              <w:fldChar w:fldCharType="begin"/>
            </w:r>
            <w:r w:rsidR="009F1CB0" w:rsidRPr="00684049">
              <w:rPr>
                <w:webHidden/>
              </w:rPr>
              <w:instrText xml:space="preserve"> PAGEREF _Toc83454765 \h </w:instrText>
            </w:r>
            <w:r w:rsidR="009F1CB0" w:rsidRPr="00684049">
              <w:rPr>
                <w:webHidden/>
              </w:rPr>
            </w:r>
            <w:r w:rsidR="009F1CB0" w:rsidRPr="00684049">
              <w:rPr>
                <w:webHidden/>
              </w:rPr>
              <w:fldChar w:fldCharType="separate"/>
            </w:r>
            <w:r w:rsidR="00967F71">
              <w:rPr>
                <w:webHidden/>
              </w:rPr>
              <w:t>26</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66" w:history="1">
            <w:r w:rsidR="009F1CB0" w:rsidRPr="00684049">
              <w:rPr>
                <w:rStyle w:val="Hyperlink"/>
                <w:color w:val="auto"/>
                <w:lang w:val="nl-NL"/>
              </w:rPr>
              <w:t>1.2. Xác định địa giới hành chính, lập và quản lý hồ sơ địa giới hành chính, lập bản đồ hành chính</w:t>
            </w:r>
            <w:r w:rsidR="009F1CB0" w:rsidRPr="00684049">
              <w:rPr>
                <w:webHidden/>
              </w:rPr>
              <w:tab/>
            </w:r>
            <w:r w:rsidR="009F1CB0" w:rsidRPr="00684049">
              <w:rPr>
                <w:webHidden/>
              </w:rPr>
              <w:fldChar w:fldCharType="begin"/>
            </w:r>
            <w:r w:rsidR="009F1CB0" w:rsidRPr="00684049">
              <w:rPr>
                <w:webHidden/>
              </w:rPr>
              <w:instrText xml:space="preserve"> PAGEREF _Toc83454766 \h </w:instrText>
            </w:r>
            <w:r w:rsidR="009F1CB0" w:rsidRPr="00684049">
              <w:rPr>
                <w:webHidden/>
              </w:rPr>
            </w:r>
            <w:r w:rsidR="009F1CB0" w:rsidRPr="00684049">
              <w:rPr>
                <w:webHidden/>
              </w:rPr>
              <w:fldChar w:fldCharType="separate"/>
            </w:r>
            <w:r w:rsidR="00967F71">
              <w:rPr>
                <w:webHidden/>
              </w:rPr>
              <w:t>26</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67" w:history="1">
            <w:r w:rsidR="009F1CB0" w:rsidRPr="00684049">
              <w:rPr>
                <w:rStyle w:val="Hyperlink"/>
                <w:color w:val="auto"/>
                <w:lang w:val="nl-NL"/>
              </w:rPr>
              <w:t>1.3. Công tác đo đạc và lập bản đồ địa chính, bản đồ hiện trạng sử dụng đất và bản đồ quy hoạch sử dụng đất</w:t>
            </w:r>
            <w:r w:rsidR="009F1CB0" w:rsidRPr="00684049">
              <w:rPr>
                <w:webHidden/>
              </w:rPr>
              <w:tab/>
            </w:r>
            <w:r w:rsidR="009F1CB0" w:rsidRPr="00684049">
              <w:rPr>
                <w:webHidden/>
              </w:rPr>
              <w:fldChar w:fldCharType="begin"/>
            </w:r>
            <w:r w:rsidR="009F1CB0" w:rsidRPr="00684049">
              <w:rPr>
                <w:webHidden/>
              </w:rPr>
              <w:instrText xml:space="preserve"> PAGEREF _Toc83454767 \h </w:instrText>
            </w:r>
            <w:r w:rsidR="009F1CB0" w:rsidRPr="00684049">
              <w:rPr>
                <w:webHidden/>
              </w:rPr>
            </w:r>
            <w:r w:rsidR="009F1CB0" w:rsidRPr="00684049">
              <w:rPr>
                <w:webHidden/>
              </w:rPr>
              <w:fldChar w:fldCharType="separate"/>
            </w:r>
            <w:r w:rsidR="00967F71">
              <w:rPr>
                <w:webHidden/>
              </w:rPr>
              <w:t>26</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68" w:history="1">
            <w:r w:rsidR="009F1CB0" w:rsidRPr="00684049">
              <w:rPr>
                <w:rStyle w:val="Hyperlink"/>
                <w:color w:val="auto"/>
                <w:lang w:val="nl-NL"/>
              </w:rPr>
              <w:t>1.4. Công tác quy hoạch, kế hoạch sử dụng đất</w:t>
            </w:r>
            <w:r w:rsidR="009F1CB0" w:rsidRPr="00684049">
              <w:rPr>
                <w:webHidden/>
              </w:rPr>
              <w:tab/>
            </w:r>
            <w:r w:rsidR="009F1CB0" w:rsidRPr="00684049">
              <w:rPr>
                <w:webHidden/>
              </w:rPr>
              <w:fldChar w:fldCharType="begin"/>
            </w:r>
            <w:r w:rsidR="009F1CB0" w:rsidRPr="00684049">
              <w:rPr>
                <w:webHidden/>
              </w:rPr>
              <w:instrText xml:space="preserve"> PAGEREF _Toc83454768 \h </w:instrText>
            </w:r>
            <w:r w:rsidR="009F1CB0" w:rsidRPr="00684049">
              <w:rPr>
                <w:webHidden/>
              </w:rPr>
            </w:r>
            <w:r w:rsidR="009F1CB0" w:rsidRPr="00684049">
              <w:rPr>
                <w:webHidden/>
              </w:rPr>
              <w:fldChar w:fldCharType="separate"/>
            </w:r>
            <w:r w:rsidR="00967F71">
              <w:rPr>
                <w:webHidden/>
              </w:rPr>
              <w:t>27</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69" w:history="1">
            <w:r w:rsidR="009F1CB0" w:rsidRPr="00684049">
              <w:rPr>
                <w:rStyle w:val="Hyperlink"/>
                <w:color w:val="auto"/>
                <w:lang w:val="nl-NL"/>
              </w:rPr>
              <w:t>1.5. Công tác giao đất, thu hồi đất, chuyển mục đích sử dụng đất</w:t>
            </w:r>
            <w:r w:rsidR="009F1CB0" w:rsidRPr="00684049">
              <w:rPr>
                <w:webHidden/>
              </w:rPr>
              <w:tab/>
            </w:r>
            <w:r w:rsidR="009F1CB0" w:rsidRPr="00684049">
              <w:rPr>
                <w:webHidden/>
              </w:rPr>
              <w:fldChar w:fldCharType="begin"/>
            </w:r>
            <w:r w:rsidR="009F1CB0" w:rsidRPr="00684049">
              <w:rPr>
                <w:webHidden/>
              </w:rPr>
              <w:instrText xml:space="preserve"> PAGEREF _Toc83454769 \h </w:instrText>
            </w:r>
            <w:r w:rsidR="009F1CB0" w:rsidRPr="00684049">
              <w:rPr>
                <w:webHidden/>
              </w:rPr>
            </w:r>
            <w:r w:rsidR="009F1CB0" w:rsidRPr="00684049">
              <w:rPr>
                <w:webHidden/>
              </w:rPr>
              <w:fldChar w:fldCharType="separate"/>
            </w:r>
            <w:r w:rsidR="00967F71">
              <w:rPr>
                <w:webHidden/>
              </w:rPr>
              <w:t>27</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0" w:history="1">
            <w:r w:rsidR="009F1CB0" w:rsidRPr="00684049">
              <w:rPr>
                <w:rStyle w:val="Hyperlink"/>
                <w:color w:val="auto"/>
                <w:lang w:val="nl-NL"/>
              </w:rPr>
              <w:t>1.6. Đăng ký quyền sử dụng đất, lập và quản lý hồ sơ địa chính, cấp giấy chứng nhận quyền sử dụng đất</w:t>
            </w:r>
            <w:r w:rsidR="009F1CB0" w:rsidRPr="00684049">
              <w:rPr>
                <w:webHidden/>
              </w:rPr>
              <w:tab/>
            </w:r>
            <w:r w:rsidR="009F1CB0" w:rsidRPr="00684049">
              <w:rPr>
                <w:webHidden/>
              </w:rPr>
              <w:fldChar w:fldCharType="begin"/>
            </w:r>
            <w:r w:rsidR="009F1CB0" w:rsidRPr="00684049">
              <w:rPr>
                <w:webHidden/>
              </w:rPr>
              <w:instrText xml:space="preserve"> PAGEREF _Toc83454770 \h </w:instrText>
            </w:r>
            <w:r w:rsidR="009F1CB0" w:rsidRPr="00684049">
              <w:rPr>
                <w:webHidden/>
              </w:rPr>
            </w:r>
            <w:r w:rsidR="009F1CB0" w:rsidRPr="00684049">
              <w:rPr>
                <w:webHidden/>
              </w:rPr>
              <w:fldChar w:fldCharType="separate"/>
            </w:r>
            <w:r w:rsidR="00967F71">
              <w:rPr>
                <w:webHidden/>
              </w:rPr>
              <w:t>28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1" w:history="1">
            <w:r w:rsidR="009F1CB0" w:rsidRPr="00684049">
              <w:rPr>
                <w:rStyle w:val="Hyperlink"/>
                <w:color w:val="auto"/>
                <w:lang w:val="nl-NL"/>
              </w:rPr>
              <w:t>1.7. Công tác thống kê, kiểm kê</w:t>
            </w:r>
            <w:r w:rsidR="009F1CB0" w:rsidRPr="00684049">
              <w:rPr>
                <w:webHidden/>
              </w:rPr>
              <w:tab/>
            </w:r>
            <w:r w:rsidR="009F1CB0" w:rsidRPr="00684049">
              <w:rPr>
                <w:webHidden/>
              </w:rPr>
              <w:fldChar w:fldCharType="begin"/>
            </w:r>
            <w:r w:rsidR="009F1CB0" w:rsidRPr="00684049">
              <w:rPr>
                <w:webHidden/>
              </w:rPr>
              <w:instrText xml:space="preserve"> PAGEREF _Toc83454771 \h </w:instrText>
            </w:r>
            <w:r w:rsidR="009F1CB0" w:rsidRPr="00684049">
              <w:rPr>
                <w:webHidden/>
              </w:rPr>
            </w:r>
            <w:r w:rsidR="009F1CB0" w:rsidRPr="00684049">
              <w:rPr>
                <w:webHidden/>
              </w:rPr>
              <w:fldChar w:fldCharType="separate"/>
            </w:r>
            <w:r w:rsidR="00967F71">
              <w:rPr>
                <w:webHidden/>
              </w:rPr>
              <w:t>28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2" w:history="1">
            <w:r w:rsidR="009F1CB0" w:rsidRPr="00684049">
              <w:rPr>
                <w:rStyle w:val="Hyperlink"/>
                <w:color w:val="auto"/>
                <w:lang w:val="nl-NL"/>
              </w:rPr>
              <w:t>1.8. Quản lý tài chính về đất đai</w:t>
            </w:r>
            <w:r w:rsidR="009F1CB0" w:rsidRPr="00684049">
              <w:rPr>
                <w:webHidden/>
              </w:rPr>
              <w:tab/>
            </w:r>
            <w:r w:rsidR="009F1CB0" w:rsidRPr="00684049">
              <w:rPr>
                <w:webHidden/>
              </w:rPr>
              <w:fldChar w:fldCharType="begin"/>
            </w:r>
            <w:r w:rsidR="009F1CB0" w:rsidRPr="00684049">
              <w:rPr>
                <w:webHidden/>
              </w:rPr>
              <w:instrText xml:space="preserve"> PAGEREF _Toc83454772 \h </w:instrText>
            </w:r>
            <w:r w:rsidR="009F1CB0" w:rsidRPr="00684049">
              <w:rPr>
                <w:webHidden/>
              </w:rPr>
            </w:r>
            <w:r w:rsidR="009F1CB0" w:rsidRPr="00684049">
              <w:rPr>
                <w:webHidden/>
              </w:rPr>
              <w:fldChar w:fldCharType="separate"/>
            </w:r>
            <w:r w:rsidR="00967F71">
              <w:rPr>
                <w:webHidden/>
              </w:rPr>
              <w:t>29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3" w:history="1">
            <w:r w:rsidR="009F1CB0" w:rsidRPr="00684049">
              <w:rPr>
                <w:rStyle w:val="Hyperlink"/>
                <w:color w:val="auto"/>
                <w:lang w:val="nl-NL"/>
              </w:rPr>
              <w:t>1.9. Quản lý và phát triển thị trường quyền sử dụng đất trong thị trường bất động sản</w:t>
            </w:r>
            <w:r w:rsidR="009F1CB0" w:rsidRPr="00684049">
              <w:rPr>
                <w:webHidden/>
              </w:rPr>
              <w:tab/>
            </w:r>
            <w:r w:rsidR="009F1CB0" w:rsidRPr="00684049">
              <w:rPr>
                <w:webHidden/>
              </w:rPr>
              <w:fldChar w:fldCharType="begin"/>
            </w:r>
            <w:r w:rsidR="009F1CB0" w:rsidRPr="00684049">
              <w:rPr>
                <w:webHidden/>
              </w:rPr>
              <w:instrText xml:space="preserve"> PAGEREF _Toc83454773 \h </w:instrText>
            </w:r>
            <w:r w:rsidR="009F1CB0" w:rsidRPr="00684049">
              <w:rPr>
                <w:webHidden/>
              </w:rPr>
            </w:r>
            <w:r w:rsidR="009F1CB0" w:rsidRPr="00684049">
              <w:rPr>
                <w:webHidden/>
              </w:rPr>
              <w:fldChar w:fldCharType="separate"/>
            </w:r>
            <w:r w:rsidR="00967F71">
              <w:rPr>
                <w:webHidden/>
              </w:rPr>
              <w:t>29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4" w:history="1">
            <w:r w:rsidR="009F1CB0" w:rsidRPr="00684049">
              <w:rPr>
                <w:rStyle w:val="Hyperlink"/>
                <w:bCs/>
                <w:color w:val="auto"/>
                <w:lang w:val="nl-NL"/>
              </w:rPr>
              <w:t>1.10. Quản lý, giám sát việc thực hiện quyền và nghĩa vụ cửa người sử dụng đất</w:t>
            </w:r>
            <w:r w:rsidR="009F1CB0" w:rsidRPr="00684049">
              <w:rPr>
                <w:webHidden/>
              </w:rPr>
              <w:tab/>
            </w:r>
            <w:r w:rsidR="009F1CB0" w:rsidRPr="00684049">
              <w:rPr>
                <w:webHidden/>
              </w:rPr>
              <w:fldChar w:fldCharType="begin"/>
            </w:r>
            <w:r w:rsidR="009F1CB0" w:rsidRPr="00684049">
              <w:rPr>
                <w:webHidden/>
              </w:rPr>
              <w:instrText xml:space="preserve"> PAGEREF _Toc83454774 \h </w:instrText>
            </w:r>
            <w:r w:rsidR="009F1CB0" w:rsidRPr="00684049">
              <w:rPr>
                <w:webHidden/>
              </w:rPr>
            </w:r>
            <w:r w:rsidR="009F1CB0" w:rsidRPr="00684049">
              <w:rPr>
                <w:webHidden/>
              </w:rPr>
              <w:fldChar w:fldCharType="separate"/>
            </w:r>
            <w:r w:rsidR="00967F71">
              <w:rPr>
                <w:webHidden/>
              </w:rPr>
              <w:t>30</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5" w:history="1">
            <w:r w:rsidR="009F1CB0" w:rsidRPr="00684049">
              <w:rPr>
                <w:rStyle w:val="Hyperlink"/>
                <w:color w:val="auto"/>
              </w:rPr>
              <w:t>1.11. Công tác Thanh tra, kiểm tra việc chấp hành các quy định của pháp luật về đất đai và xử lý vi phạm pháp luật về đất đai</w:t>
            </w:r>
            <w:r w:rsidR="009F1CB0" w:rsidRPr="00684049">
              <w:rPr>
                <w:webHidden/>
              </w:rPr>
              <w:tab/>
            </w:r>
            <w:r w:rsidR="009F1CB0" w:rsidRPr="00684049">
              <w:rPr>
                <w:webHidden/>
              </w:rPr>
              <w:fldChar w:fldCharType="begin"/>
            </w:r>
            <w:r w:rsidR="009F1CB0" w:rsidRPr="00684049">
              <w:rPr>
                <w:webHidden/>
              </w:rPr>
              <w:instrText xml:space="preserve"> PAGEREF _Toc83454775 \h </w:instrText>
            </w:r>
            <w:r w:rsidR="009F1CB0" w:rsidRPr="00684049">
              <w:rPr>
                <w:webHidden/>
              </w:rPr>
            </w:r>
            <w:r w:rsidR="009F1CB0" w:rsidRPr="00684049">
              <w:rPr>
                <w:webHidden/>
              </w:rPr>
              <w:fldChar w:fldCharType="separate"/>
            </w:r>
            <w:r w:rsidR="00967F71">
              <w:rPr>
                <w:webHidden/>
              </w:rPr>
              <w:t>30</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7" w:history="1">
            <w:r w:rsidR="009F1CB0" w:rsidRPr="00684049">
              <w:rPr>
                <w:rStyle w:val="Hyperlink"/>
                <w:color w:val="auto"/>
              </w:rPr>
              <w:t>1.12. Giải quyết tranh chấp về đất đai; giải quyết khiếu nại, tố cáo các vi phạm trong vệc quản lý và sử dụng đất đai</w:t>
            </w:r>
            <w:r w:rsidR="009F1CB0" w:rsidRPr="00684049">
              <w:rPr>
                <w:webHidden/>
              </w:rPr>
              <w:tab/>
            </w:r>
            <w:r w:rsidR="009F1CB0" w:rsidRPr="00684049">
              <w:rPr>
                <w:webHidden/>
              </w:rPr>
              <w:fldChar w:fldCharType="begin"/>
            </w:r>
            <w:r w:rsidR="009F1CB0" w:rsidRPr="00684049">
              <w:rPr>
                <w:webHidden/>
              </w:rPr>
              <w:instrText xml:space="preserve"> PAGEREF _Toc83454777 \h </w:instrText>
            </w:r>
            <w:r w:rsidR="009F1CB0" w:rsidRPr="00684049">
              <w:rPr>
                <w:webHidden/>
              </w:rPr>
            </w:r>
            <w:r w:rsidR="009F1CB0" w:rsidRPr="00684049">
              <w:rPr>
                <w:webHidden/>
              </w:rPr>
              <w:fldChar w:fldCharType="separate"/>
            </w:r>
            <w:r w:rsidR="00967F71">
              <w:rPr>
                <w:webHidden/>
              </w:rPr>
              <w:t>31</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78" w:history="1">
            <w:r w:rsidR="009F1CB0" w:rsidRPr="00684049">
              <w:rPr>
                <w:rStyle w:val="Hyperlink"/>
                <w:b w:val="0"/>
                <w:bCs/>
                <w:color w:val="auto"/>
                <w:spacing w:val="-4"/>
              </w:rPr>
              <w:t>II. HIỆN TRẠNG SỬ DỤNG ĐẤT VÀ BIẾN ĐỘNG CÁC LOẠI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_Toc83454778 \h </w:instrText>
            </w:r>
            <w:r w:rsidR="009F1CB0" w:rsidRPr="00684049">
              <w:rPr>
                <w:b w:val="0"/>
                <w:webHidden/>
              </w:rPr>
            </w:r>
            <w:r w:rsidR="009F1CB0" w:rsidRPr="00684049">
              <w:rPr>
                <w:b w:val="0"/>
                <w:webHidden/>
              </w:rPr>
              <w:fldChar w:fldCharType="separate"/>
            </w:r>
            <w:r w:rsidR="00967F71">
              <w:rPr>
                <w:b w:val="0"/>
                <w:webHidden/>
              </w:rPr>
              <w:t>31</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79" w:history="1">
            <w:r w:rsidR="009F1CB0" w:rsidRPr="00684049">
              <w:rPr>
                <w:rStyle w:val="Hyperlink"/>
                <w:color w:val="auto"/>
              </w:rPr>
              <w:t>2.1. Hiện trạng sử dụng đất theo từng loại đất.</w:t>
            </w:r>
            <w:r w:rsidR="009F1CB0" w:rsidRPr="00684049">
              <w:rPr>
                <w:webHidden/>
              </w:rPr>
              <w:tab/>
            </w:r>
            <w:r w:rsidR="009F1CB0" w:rsidRPr="00684049">
              <w:rPr>
                <w:webHidden/>
              </w:rPr>
              <w:fldChar w:fldCharType="begin"/>
            </w:r>
            <w:r w:rsidR="009F1CB0" w:rsidRPr="00684049">
              <w:rPr>
                <w:webHidden/>
              </w:rPr>
              <w:instrText xml:space="preserve"> PAGEREF _Toc83454779 \h </w:instrText>
            </w:r>
            <w:r w:rsidR="009F1CB0" w:rsidRPr="00684049">
              <w:rPr>
                <w:webHidden/>
              </w:rPr>
            </w:r>
            <w:r w:rsidR="009F1CB0" w:rsidRPr="00684049">
              <w:rPr>
                <w:webHidden/>
              </w:rPr>
              <w:fldChar w:fldCharType="separate"/>
            </w:r>
            <w:r w:rsidR="00967F71">
              <w:rPr>
                <w:webHidden/>
              </w:rPr>
              <w:t>31</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0" w:history="1">
            <w:r w:rsidR="009F1CB0" w:rsidRPr="00684049">
              <w:rPr>
                <w:rStyle w:val="Hyperlink"/>
                <w:color w:val="auto"/>
                <w:spacing w:val="-6"/>
              </w:rPr>
              <w:t>2.2. Biến động sử dụng đất theo từng loại đất trong quy hoạch kỳ trước</w:t>
            </w:r>
            <w:r w:rsidR="009F1CB0" w:rsidRPr="00684049">
              <w:rPr>
                <w:webHidden/>
              </w:rPr>
              <w:tab/>
            </w:r>
            <w:r w:rsidR="009F1CB0" w:rsidRPr="00684049">
              <w:rPr>
                <w:webHidden/>
              </w:rPr>
              <w:fldChar w:fldCharType="begin"/>
            </w:r>
            <w:r w:rsidR="009F1CB0" w:rsidRPr="00684049">
              <w:rPr>
                <w:webHidden/>
              </w:rPr>
              <w:instrText xml:space="preserve"> PAGEREF _Toc83454780 \h </w:instrText>
            </w:r>
            <w:r w:rsidR="009F1CB0" w:rsidRPr="00684049">
              <w:rPr>
                <w:webHidden/>
              </w:rPr>
            </w:r>
            <w:r w:rsidR="009F1CB0" w:rsidRPr="00684049">
              <w:rPr>
                <w:webHidden/>
              </w:rPr>
              <w:fldChar w:fldCharType="separate"/>
            </w:r>
            <w:r w:rsidR="00967F71">
              <w:rPr>
                <w:webHidden/>
              </w:rPr>
              <w:t>39</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81" w:history="1">
            <w:r w:rsidR="009F1CB0" w:rsidRPr="00684049">
              <w:rPr>
                <w:rStyle w:val="Hyperlink"/>
                <w:b w:val="0"/>
                <w:color w:val="auto"/>
              </w:rPr>
              <w:t>III. ĐÁNH GIÁ KẾT QUẢ THỰC HIỆN QUY HOẠCH SỬ DỤNG ĐẤT KỲ TRƯỚC</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_Toc83454781 \h </w:instrText>
            </w:r>
            <w:r w:rsidR="009F1CB0" w:rsidRPr="00684049">
              <w:rPr>
                <w:b w:val="0"/>
                <w:webHidden/>
              </w:rPr>
            </w:r>
            <w:r w:rsidR="009F1CB0" w:rsidRPr="00684049">
              <w:rPr>
                <w:b w:val="0"/>
                <w:webHidden/>
              </w:rPr>
              <w:fldChar w:fldCharType="separate"/>
            </w:r>
            <w:r w:rsidR="00967F71">
              <w:rPr>
                <w:b w:val="0"/>
                <w:webHidden/>
              </w:rPr>
              <w:t>49</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2" w:history="1">
            <w:r w:rsidR="009F1CB0" w:rsidRPr="00684049">
              <w:rPr>
                <w:rStyle w:val="Hyperlink"/>
                <w:color w:val="auto"/>
              </w:rPr>
              <w:t>3.1. Kết quả thực hiện các chỉ tiêu quy hoạch sử dụng đất kỳ trước</w:t>
            </w:r>
            <w:r w:rsidR="009F1CB0" w:rsidRPr="00684049">
              <w:rPr>
                <w:webHidden/>
              </w:rPr>
              <w:tab/>
            </w:r>
            <w:r w:rsidR="009F1CB0" w:rsidRPr="00684049">
              <w:rPr>
                <w:webHidden/>
              </w:rPr>
              <w:fldChar w:fldCharType="begin"/>
            </w:r>
            <w:r w:rsidR="009F1CB0" w:rsidRPr="00684049">
              <w:rPr>
                <w:webHidden/>
              </w:rPr>
              <w:instrText xml:space="preserve"> PAGEREF _Toc83454782 \h </w:instrText>
            </w:r>
            <w:r w:rsidR="009F1CB0" w:rsidRPr="00684049">
              <w:rPr>
                <w:webHidden/>
              </w:rPr>
            </w:r>
            <w:r w:rsidR="009F1CB0" w:rsidRPr="00684049">
              <w:rPr>
                <w:webHidden/>
              </w:rPr>
              <w:fldChar w:fldCharType="separate"/>
            </w:r>
            <w:r w:rsidR="00967F71">
              <w:rPr>
                <w:webHidden/>
              </w:rPr>
              <w:t>49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3" w:history="1">
            <w:r w:rsidR="009F1CB0" w:rsidRPr="00684049">
              <w:rPr>
                <w:rStyle w:val="Hyperlink"/>
                <w:color w:val="auto"/>
              </w:rPr>
              <w:t>3.2. Đánh giá những mặt được, những tồn tại và nguyên nhân của tồn tại trong thực hiện quy hoạch sử dụng đất kỳ trước</w:t>
            </w:r>
            <w:r w:rsidR="009F1CB0" w:rsidRPr="00684049">
              <w:rPr>
                <w:webHidden/>
              </w:rPr>
              <w:tab/>
            </w:r>
            <w:r w:rsidR="009F1CB0" w:rsidRPr="00684049">
              <w:rPr>
                <w:webHidden/>
              </w:rPr>
              <w:fldChar w:fldCharType="begin"/>
            </w:r>
            <w:r w:rsidR="009F1CB0" w:rsidRPr="00684049">
              <w:rPr>
                <w:webHidden/>
              </w:rPr>
              <w:instrText xml:space="preserve"> PAGEREF _Toc83454783 \h </w:instrText>
            </w:r>
            <w:r w:rsidR="009F1CB0" w:rsidRPr="00684049">
              <w:rPr>
                <w:webHidden/>
              </w:rPr>
            </w:r>
            <w:r w:rsidR="009F1CB0" w:rsidRPr="00684049">
              <w:rPr>
                <w:webHidden/>
              </w:rPr>
              <w:fldChar w:fldCharType="separate"/>
            </w:r>
            <w:r w:rsidR="00967F71">
              <w:rPr>
                <w:webHidden/>
              </w:rPr>
              <w:t>54</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4" w:history="1">
            <w:r w:rsidR="009F1CB0" w:rsidRPr="00684049">
              <w:rPr>
                <w:rStyle w:val="Hyperlink"/>
                <w:color w:val="auto"/>
              </w:rPr>
              <w:t>3.3. Bài học kinh nghiệm trong việc thực hiện quy hoạch, kế hoạch sử dụng đất sử dụng đất kỳ tới</w:t>
            </w:r>
            <w:r w:rsidR="009F1CB0" w:rsidRPr="00684049">
              <w:rPr>
                <w:webHidden/>
              </w:rPr>
              <w:tab/>
            </w:r>
            <w:r w:rsidR="009F1CB0" w:rsidRPr="00684049">
              <w:rPr>
                <w:webHidden/>
              </w:rPr>
              <w:fldChar w:fldCharType="begin"/>
            </w:r>
            <w:r w:rsidR="009F1CB0" w:rsidRPr="00684049">
              <w:rPr>
                <w:webHidden/>
              </w:rPr>
              <w:instrText xml:space="preserve"> PAGEREF _Toc83454784 \h </w:instrText>
            </w:r>
            <w:r w:rsidR="009F1CB0" w:rsidRPr="00684049">
              <w:rPr>
                <w:webHidden/>
              </w:rPr>
            </w:r>
            <w:r w:rsidR="009F1CB0" w:rsidRPr="00684049">
              <w:rPr>
                <w:webHidden/>
              </w:rPr>
              <w:fldChar w:fldCharType="separate"/>
            </w:r>
            <w:r w:rsidR="00967F71">
              <w:rPr>
                <w:webHidden/>
              </w:rPr>
              <w:t>57</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85" w:history="1">
            <w:r w:rsidR="009F1CB0" w:rsidRPr="00684049">
              <w:rPr>
                <w:rStyle w:val="Hyperlink"/>
                <w:b w:val="0"/>
                <w:bCs/>
                <w:color w:val="auto"/>
              </w:rPr>
              <w:t xml:space="preserve">IV. </w:t>
            </w:r>
            <w:r w:rsidR="009F1CB0" w:rsidRPr="00684049">
              <w:rPr>
                <w:rStyle w:val="Hyperlink"/>
                <w:b w:val="0"/>
                <w:bCs/>
                <w:color w:val="auto"/>
                <w:spacing w:val="1"/>
              </w:rPr>
              <w:t>T</w:t>
            </w:r>
            <w:r w:rsidR="009F1CB0" w:rsidRPr="00684049">
              <w:rPr>
                <w:rStyle w:val="Hyperlink"/>
                <w:b w:val="0"/>
                <w:bCs/>
                <w:color w:val="auto"/>
              </w:rPr>
              <w:t>I</w:t>
            </w:r>
            <w:r w:rsidR="009F1CB0" w:rsidRPr="00684049">
              <w:rPr>
                <w:rStyle w:val="Hyperlink"/>
                <w:b w:val="0"/>
                <w:bCs/>
                <w:color w:val="auto"/>
                <w:spacing w:val="1"/>
              </w:rPr>
              <w:t>Ề</w:t>
            </w:r>
            <w:r w:rsidR="009F1CB0" w:rsidRPr="00684049">
              <w:rPr>
                <w:rStyle w:val="Hyperlink"/>
                <w:b w:val="0"/>
                <w:bCs/>
                <w:color w:val="auto"/>
              </w:rPr>
              <w:t>M</w:t>
            </w:r>
            <w:r w:rsidR="009F1CB0" w:rsidRPr="00684049">
              <w:rPr>
                <w:rStyle w:val="Hyperlink"/>
                <w:b w:val="0"/>
                <w:bCs/>
                <w:color w:val="auto"/>
                <w:spacing w:val="-1"/>
              </w:rPr>
              <w:t xml:space="preserve"> </w:t>
            </w:r>
            <w:r w:rsidR="009F1CB0" w:rsidRPr="00684049">
              <w:rPr>
                <w:rStyle w:val="Hyperlink"/>
                <w:b w:val="0"/>
                <w:bCs/>
                <w:color w:val="auto"/>
              </w:rPr>
              <w:t>N</w:t>
            </w:r>
            <w:r w:rsidR="009F1CB0" w:rsidRPr="00684049">
              <w:rPr>
                <w:rStyle w:val="Hyperlink"/>
                <w:b w:val="0"/>
                <w:bCs/>
                <w:color w:val="auto"/>
                <w:spacing w:val="-1"/>
              </w:rPr>
              <w:t>Ă</w:t>
            </w:r>
            <w:r w:rsidR="009F1CB0" w:rsidRPr="00684049">
              <w:rPr>
                <w:rStyle w:val="Hyperlink"/>
                <w:b w:val="0"/>
                <w:bCs/>
                <w:color w:val="auto"/>
              </w:rPr>
              <w:t>NG Đ</w:t>
            </w:r>
            <w:r w:rsidR="009F1CB0" w:rsidRPr="00684049">
              <w:rPr>
                <w:rStyle w:val="Hyperlink"/>
                <w:b w:val="0"/>
                <w:bCs/>
                <w:color w:val="auto"/>
                <w:spacing w:val="-1"/>
              </w:rPr>
              <w:t>Ấ</w:t>
            </w:r>
            <w:r w:rsidR="009F1CB0" w:rsidRPr="00684049">
              <w:rPr>
                <w:rStyle w:val="Hyperlink"/>
                <w:b w:val="0"/>
                <w:bCs/>
                <w:color w:val="auto"/>
              </w:rPr>
              <w:t>T</w:t>
            </w:r>
            <w:r w:rsidR="009F1CB0" w:rsidRPr="00684049">
              <w:rPr>
                <w:rStyle w:val="Hyperlink"/>
                <w:b w:val="0"/>
                <w:bCs/>
                <w:color w:val="auto"/>
                <w:spacing w:val="1"/>
              </w:rPr>
              <w:t xml:space="preserve"> </w:t>
            </w:r>
            <w:r w:rsidR="009F1CB0" w:rsidRPr="00684049">
              <w:rPr>
                <w:rStyle w:val="Hyperlink"/>
                <w:b w:val="0"/>
                <w:bCs/>
                <w:color w:val="auto"/>
                <w:spacing w:val="-1"/>
              </w:rPr>
              <w:t>Đ</w:t>
            </w:r>
            <w:r w:rsidR="009F1CB0" w:rsidRPr="00684049">
              <w:rPr>
                <w:rStyle w:val="Hyperlink"/>
                <w:b w:val="0"/>
                <w:bCs/>
                <w:color w:val="auto"/>
              </w:rPr>
              <w:t>AI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_Toc83454785 \h </w:instrText>
            </w:r>
            <w:r w:rsidR="009F1CB0" w:rsidRPr="00684049">
              <w:rPr>
                <w:b w:val="0"/>
                <w:webHidden/>
              </w:rPr>
            </w:r>
            <w:r w:rsidR="009F1CB0" w:rsidRPr="00684049">
              <w:rPr>
                <w:b w:val="0"/>
                <w:webHidden/>
              </w:rPr>
              <w:fldChar w:fldCharType="separate"/>
            </w:r>
            <w:r w:rsidR="00967F71">
              <w:rPr>
                <w:b w:val="0"/>
                <w:webHidden/>
              </w:rPr>
              <w:t>58</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6" w:history="1">
            <w:r w:rsidR="009F1CB0" w:rsidRPr="00684049">
              <w:rPr>
                <w:rStyle w:val="Hyperlink"/>
                <w:color w:val="auto"/>
              </w:rPr>
              <w:t>4.1. Phân tích, đánh giá tiềm năng đất đai cho lĩnh vực nông nghiệp</w:t>
            </w:r>
            <w:r w:rsidR="009F1CB0" w:rsidRPr="00684049">
              <w:rPr>
                <w:webHidden/>
              </w:rPr>
              <w:tab/>
            </w:r>
            <w:r w:rsidR="009F1CB0" w:rsidRPr="00684049">
              <w:rPr>
                <w:webHidden/>
              </w:rPr>
              <w:fldChar w:fldCharType="begin"/>
            </w:r>
            <w:r w:rsidR="009F1CB0" w:rsidRPr="00684049">
              <w:rPr>
                <w:webHidden/>
              </w:rPr>
              <w:instrText xml:space="preserve"> PAGEREF _Toc83454786 \h </w:instrText>
            </w:r>
            <w:r w:rsidR="009F1CB0" w:rsidRPr="00684049">
              <w:rPr>
                <w:webHidden/>
              </w:rPr>
            </w:r>
            <w:r w:rsidR="009F1CB0" w:rsidRPr="00684049">
              <w:rPr>
                <w:webHidden/>
              </w:rPr>
              <w:fldChar w:fldCharType="separate"/>
            </w:r>
            <w:r w:rsidR="00967F71">
              <w:rPr>
                <w:webHidden/>
              </w:rPr>
              <w:t>58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87" w:history="1">
            <w:r w:rsidR="009F1CB0" w:rsidRPr="00684049">
              <w:rPr>
                <w:rStyle w:val="Hyperlink"/>
                <w:color w:val="auto"/>
              </w:rPr>
              <w:t>4.2. Phân tích, đánh giá tiềm năng đất đai cho lĩnh vực phi nông nghiệp</w:t>
            </w:r>
            <w:r w:rsidR="009F1CB0" w:rsidRPr="00684049">
              <w:rPr>
                <w:webHidden/>
              </w:rPr>
              <w:tab/>
            </w:r>
            <w:r w:rsidR="009F1CB0" w:rsidRPr="00684049">
              <w:rPr>
                <w:webHidden/>
              </w:rPr>
              <w:fldChar w:fldCharType="begin"/>
            </w:r>
            <w:r w:rsidR="009F1CB0" w:rsidRPr="00684049">
              <w:rPr>
                <w:webHidden/>
              </w:rPr>
              <w:instrText xml:space="preserve"> PAGEREF _Toc83454787 \h </w:instrText>
            </w:r>
            <w:r w:rsidR="009F1CB0" w:rsidRPr="00684049">
              <w:rPr>
                <w:webHidden/>
              </w:rPr>
            </w:r>
            <w:r w:rsidR="009F1CB0" w:rsidRPr="00684049">
              <w:rPr>
                <w:webHidden/>
              </w:rPr>
              <w:fldChar w:fldCharType="separate"/>
            </w:r>
            <w:r w:rsidR="00967F71">
              <w:rPr>
                <w:webHidden/>
              </w:rPr>
              <w:t>59</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88" w:history="1">
            <w:r w:rsidR="009F1CB0" w:rsidRPr="00684049">
              <w:rPr>
                <w:rStyle w:val="Hyperlink"/>
                <w:b w:val="0"/>
                <w:bCs/>
                <w:color w:val="auto"/>
              </w:rPr>
              <w:t>Phần III</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_Toc83454788 \h </w:instrText>
            </w:r>
            <w:r w:rsidR="009F1CB0" w:rsidRPr="00684049">
              <w:rPr>
                <w:b w:val="0"/>
                <w:webHidden/>
              </w:rPr>
            </w:r>
            <w:r w:rsidR="009F1CB0" w:rsidRPr="00684049">
              <w:rPr>
                <w:b w:val="0"/>
                <w:webHidden/>
              </w:rPr>
              <w:fldChar w:fldCharType="separate"/>
            </w:r>
            <w:r w:rsidR="00967F71">
              <w:rPr>
                <w:b w:val="0"/>
                <w:webHidden/>
              </w:rPr>
              <w:t>61</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89" w:history="1">
            <w:r w:rsidR="009F1CB0" w:rsidRPr="00684049">
              <w:rPr>
                <w:rStyle w:val="Hyperlink"/>
                <w:b w:val="0"/>
                <w:bCs/>
                <w:color w:val="auto"/>
                <w:spacing w:val="-4"/>
              </w:rPr>
              <w:t>PHƯƠNG ÁN QUY HOẠCH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_Toc83454789 \h </w:instrText>
            </w:r>
            <w:r w:rsidR="009F1CB0" w:rsidRPr="00684049">
              <w:rPr>
                <w:b w:val="0"/>
                <w:webHidden/>
              </w:rPr>
            </w:r>
            <w:r w:rsidR="009F1CB0" w:rsidRPr="00684049">
              <w:rPr>
                <w:b w:val="0"/>
                <w:webHidden/>
              </w:rPr>
              <w:fldChar w:fldCharType="separate"/>
            </w:r>
            <w:r w:rsidR="00967F71">
              <w:rPr>
                <w:b w:val="0"/>
                <w:webHidden/>
              </w:rPr>
              <w:t>61</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90" w:history="1">
            <w:r w:rsidR="009F1CB0" w:rsidRPr="00684049">
              <w:rPr>
                <w:rStyle w:val="Hyperlink"/>
                <w:b w:val="0"/>
                <w:bCs/>
                <w:color w:val="auto"/>
              </w:rPr>
              <w:t>I.</w:t>
            </w:r>
            <w:r w:rsidR="009F1CB0" w:rsidRPr="00684049">
              <w:rPr>
                <w:rStyle w:val="Hyperlink"/>
                <w:b w:val="0"/>
                <w:bCs/>
                <w:color w:val="auto"/>
                <w:spacing w:val="60"/>
              </w:rPr>
              <w:t xml:space="preserve"> </w:t>
            </w:r>
            <w:r w:rsidR="009F1CB0" w:rsidRPr="00684049">
              <w:rPr>
                <w:rStyle w:val="Hyperlink"/>
                <w:b w:val="0"/>
                <w:bCs/>
                <w:color w:val="auto"/>
                <w:spacing w:val="-5"/>
              </w:rPr>
              <w:t>ĐỊN</w:t>
            </w:r>
            <w:r w:rsidR="009F1CB0" w:rsidRPr="00684049">
              <w:rPr>
                <w:rStyle w:val="Hyperlink"/>
                <w:b w:val="0"/>
                <w:bCs/>
                <w:color w:val="auto"/>
              </w:rPr>
              <w:t>H</w:t>
            </w:r>
            <w:r w:rsidR="009F1CB0" w:rsidRPr="00684049">
              <w:rPr>
                <w:rStyle w:val="Hyperlink"/>
                <w:b w:val="0"/>
                <w:bCs/>
                <w:color w:val="auto"/>
                <w:spacing w:val="-7"/>
              </w:rPr>
              <w:t xml:space="preserve"> </w:t>
            </w:r>
            <w:r w:rsidR="009F1CB0" w:rsidRPr="00684049">
              <w:rPr>
                <w:rStyle w:val="Hyperlink"/>
                <w:b w:val="0"/>
                <w:bCs/>
                <w:color w:val="auto"/>
                <w:spacing w:val="-4"/>
              </w:rPr>
              <w:t>HƯỚ</w:t>
            </w:r>
            <w:r w:rsidR="009F1CB0" w:rsidRPr="00684049">
              <w:rPr>
                <w:rStyle w:val="Hyperlink"/>
                <w:b w:val="0"/>
                <w:bCs/>
                <w:color w:val="auto"/>
                <w:spacing w:val="-3"/>
              </w:rPr>
              <w:t>N</w:t>
            </w:r>
            <w:r w:rsidR="009F1CB0" w:rsidRPr="00684049">
              <w:rPr>
                <w:rStyle w:val="Hyperlink"/>
                <w:b w:val="0"/>
                <w:bCs/>
                <w:color w:val="auto"/>
              </w:rPr>
              <w:t>G</w:t>
            </w:r>
            <w:r w:rsidR="009F1CB0" w:rsidRPr="00684049">
              <w:rPr>
                <w:rStyle w:val="Hyperlink"/>
                <w:b w:val="0"/>
                <w:bCs/>
                <w:color w:val="auto"/>
                <w:spacing w:val="-9"/>
              </w:rPr>
              <w:t xml:space="preserve"> </w:t>
            </w:r>
            <w:r w:rsidR="009F1CB0" w:rsidRPr="00684049">
              <w:rPr>
                <w:rStyle w:val="Hyperlink"/>
                <w:b w:val="0"/>
                <w:bCs/>
                <w:color w:val="auto"/>
                <w:spacing w:val="-4"/>
              </w:rPr>
              <w:t>S</w:t>
            </w:r>
            <w:r w:rsidR="009F1CB0" w:rsidRPr="00684049">
              <w:rPr>
                <w:rStyle w:val="Hyperlink"/>
                <w:b w:val="0"/>
                <w:bCs/>
                <w:color w:val="auto"/>
              </w:rPr>
              <w:t>Ử</w:t>
            </w:r>
            <w:r w:rsidR="009F1CB0" w:rsidRPr="00684049">
              <w:rPr>
                <w:rStyle w:val="Hyperlink"/>
                <w:b w:val="0"/>
                <w:bCs/>
                <w:color w:val="auto"/>
                <w:spacing w:val="-6"/>
              </w:rPr>
              <w:t xml:space="preserve"> </w:t>
            </w:r>
            <w:r w:rsidR="009F1CB0" w:rsidRPr="00684049">
              <w:rPr>
                <w:rStyle w:val="Hyperlink"/>
                <w:b w:val="0"/>
                <w:bCs/>
                <w:color w:val="auto"/>
                <w:spacing w:val="-3"/>
              </w:rPr>
              <w:t>D</w:t>
            </w:r>
            <w:r w:rsidR="009F1CB0" w:rsidRPr="00684049">
              <w:rPr>
                <w:rStyle w:val="Hyperlink"/>
                <w:b w:val="0"/>
                <w:bCs/>
                <w:color w:val="auto"/>
                <w:spacing w:val="-5"/>
              </w:rPr>
              <w:t>Ụ</w:t>
            </w:r>
            <w:r w:rsidR="009F1CB0" w:rsidRPr="00684049">
              <w:rPr>
                <w:rStyle w:val="Hyperlink"/>
                <w:b w:val="0"/>
                <w:bCs/>
                <w:color w:val="auto"/>
                <w:spacing w:val="-3"/>
              </w:rPr>
              <w:t>N</w:t>
            </w:r>
            <w:r w:rsidR="009F1CB0" w:rsidRPr="00684049">
              <w:rPr>
                <w:rStyle w:val="Hyperlink"/>
                <w:b w:val="0"/>
                <w:bCs/>
                <w:color w:val="auto"/>
              </w:rPr>
              <w:t>G</w:t>
            </w:r>
            <w:r w:rsidR="009F1CB0" w:rsidRPr="00684049">
              <w:rPr>
                <w:rStyle w:val="Hyperlink"/>
                <w:b w:val="0"/>
                <w:bCs/>
                <w:color w:val="auto"/>
                <w:spacing w:val="-9"/>
              </w:rPr>
              <w:t xml:space="preserve"> </w:t>
            </w:r>
            <w:r w:rsidR="009F1CB0" w:rsidRPr="00684049">
              <w:rPr>
                <w:rStyle w:val="Hyperlink"/>
                <w:b w:val="0"/>
                <w:bCs/>
                <w:color w:val="auto"/>
                <w:spacing w:val="-3"/>
              </w:rPr>
              <w:t>Đ</w:t>
            </w:r>
            <w:r w:rsidR="009F1CB0" w:rsidRPr="00684049">
              <w:rPr>
                <w:rStyle w:val="Hyperlink"/>
                <w:b w:val="0"/>
                <w:bCs/>
                <w:color w:val="auto"/>
                <w:spacing w:val="-5"/>
              </w:rPr>
              <w:t>Ấ</w:t>
            </w:r>
            <w:r w:rsidR="009F1CB0" w:rsidRPr="00684049">
              <w:rPr>
                <w:rStyle w:val="Hyperlink"/>
                <w:b w:val="0"/>
                <w:bCs/>
                <w:color w:val="auto"/>
              </w:rPr>
              <w:t>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_Toc83454790 \h </w:instrText>
            </w:r>
            <w:r w:rsidR="009F1CB0" w:rsidRPr="00684049">
              <w:rPr>
                <w:b w:val="0"/>
                <w:webHidden/>
              </w:rPr>
            </w:r>
            <w:r w:rsidR="009F1CB0" w:rsidRPr="00684049">
              <w:rPr>
                <w:b w:val="0"/>
                <w:webHidden/>
              </w:rPr>
              <w:fldChar w:fldCharType="separate"/>
            </w:r>
            <w:r w:rsidR="00967F71">
              <w:rPr>
                <w:b w:val="0"/>
                <w:webHidden/>
              </w:rPr>
              <w:t>61</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91" w:history="1">
            <w:r w:rsidR="009F1CB0" w:rsidRPr="00684049">
              <w:rPr>
                <w:rStyle w:val="Hyperlink"/>
                <w:color w:val="auto"/>
                <w:spacing w:val="-4"/>
              </w:rPr>
              <w:t>1</w:t>
            </w:r>
            <w:r w:rsidR="009F1CB0" w:rsidRPr="00684049">
              <w:rPr>
                <w:rStyle w:val="Hyperlink"/>
                <w:color w:val="auto"/>
                <w:spacing w:val="-5"/>
              </w:rPr>
              <w:t>.</w:t>
            </w:r>
            <w:r w:rsidR="009F1CB0" w:rsidRPr="00684049">
              <w:rPr>
                <w:rStyle w:val="Hyperlink"/>
                <w:color w:val="auto"/>
                <w:spacing w:val="-4"/>
              </w:rPr>
              <w:t>1</w:t>
            </w:r>
            <w:r w:rsidR="009F1CB0" w:rsidRPr="00684049">
              <w:rPr>
                <w:rStyle w:val="Hyperlink"/>
                <w:color w:val="auto"/>
              </w:rPr>
              <w:t>.</w:t>
            </w:r>
            <w:r w:rsidR="009F1CB0" w:rsidRPr="00684049">
              <w:rPr>
                <w:rStyle w:val="Hyperlink"/>
                <w:color w:val="auto"/>
                <w:spacing w:val="-11"/>
              </w:rPr>
              <w:t xml:space="preserve"> </w:t>
            </w:r>
            <w:r w:rsidR="009F1CB0" w:rsidRPr="00684049">
              <w:rPr>
                <w:rStyle w:val="Hyperlink"/>
                <w:color w:val="auto"/>
                <w:spacing w:val="-6"/>
              </w:rPr>
              <w:t>K</w:t>
            </w:r>
            <w:r w:rsidR="009F1CB0" w:rsidRPr="00684049">
              <w:rPr>
                <w:rStyle w:val="Hyperlink"/>
                <w:color w:val="auto"/>
                <w:spacing w:val="-4"/>
              </w:rPr>
              <w:t>h</w:t>
            </w:r>
            <w:r w:rsidR="009F1CB0" w:rsidRPr="00684049">
              <w:rPr>
                <w:rStyle w:val="Hyperlink"/>
                <w:color w:val="auto"/>
                <w:spacing w:val="-5"/>
              </w:rPr>
              <w:t>á</w:t>
            </w:r>
            <w:r w:rsidR="009F1CB0" w:rsidRPr="00684049">
              <w:rPr>
                <w:rStyle w:val="Hyperlink"/>
                <w:color w:val="auto"/>
              </w:rPr>
              <w:t>i</w:t>
            </w:r>
            <w:r w:rsidR="009F1CB0" w:rsidRPr="00684049">
              <w:rPr>
                <w:rStyle w:val="Hyperlink"/>
                <w:color w:val="auto"/>
                <w:spacing w:val="-9"/>
              </w:rPr>
              <w:t xml:space="preserve"> </w:t>
            </w:r>
            <w:r w:rsidR="009F1CB0" w:rsidRPr="00684049">
              <w:rPr>
                <w:rStyle w:val="Hyperlink"/>
                <w:color w:val="auto"/>
                <w:spacing w:val="-4"/>
              </w:rPr>
              <w:t>qu</w:t>
            </w:r>
            <w:r w:rsidR="009F1CB0" w:rsidRPr="00684049">
              <w:rPr>
                <w:rStyle w:val="Hyperlink"/>
                <w:color w:val="auto"/>
                <w:spacing w:val="-5"/>
              </w:rPr>
              <w:t>á</w:t>
            </w:r>
            <w:r w:rsidR="009F1CB0" w:rsidRPr="00684049">
              <w:rPr>
                <w:rStyle w:val="Hyperlink"/>
                <w:color w:val="auto"/>
              </w:rPr>
              <w:t>t</w:t>
            </w:r>
            <w:r w:rsidR="009F1CB0" w:rsidRPr="00684049">
              <w:rPr>
                <w:rStyle w:val="Hyperlink"/>
                <w:color w:val="auto"/>
                <w:spacing w:val="-9"/>
              </w:rPr>
              <w:t xml:space="preserve"> </w:t>
            </w:r>
            <w:r w:rsidR="009F1CB0" w:rsidRPr="00684049">
              <w:rPr>
                <w:rStyle w:val="Hyperlink"/>
                <w:color w:val="auto"/>
                <w:spacing w:val="-4"/>
              </w:rPr>
              <w:t>ph</w:t>
            </w:r>
            <w:r w:rsidR="009F1CB0" w:rsidRPr="00684049">
              <w:rPr>
                <w:rStyle w:val="Hyperlink"/>
                <w:color w:val="auto"/>
                <w:spacing w:val="-6"/>
              </w:rPr>
              <w:t>ư</w:t>
            </w:r>
            <w:r w:rsidR="009F1CB0" w:rsidRPr="00684049">
              <w:rPr>
                <w:rStyle w:val="Hyperlink"/>
                <w:color w:val="auto"/>
                <w:spacing w:val="-4"/>
              </w:rPr>
              <w:t>ơn</w:t>
            </w:r>
            <w:r w:rsidR="009F1CB0" w:rsidRPr="00684049">
              <w:rPr>
                <w:rStyle w:val="Hyperlink"/>
                <w:color w:val="auto"/>
              </w:rPr>
              <w:t>g</w:t>
            </w:r>
            <w:r w:rsidR="009F1CB0" w:rsidRPr="00684049">
              <w:rPr>
                <w:rStyle w:val="Hyperlink"/>
                <w:color w:val="auto"/>
                <w:spacing w:val="-9"/>
              </w:rPr>
              <w:t xml:space="preserve"> </w:t>
            </w:r>
            <w:r w:rsidR="009F1CB0" w:rsidRPr="00684049">
              <w:rPr>
                <w:rStyle w:val="Hyperlink"/>
                <w:color w:val="auto"/>
                <w:spacing w:val="-4"/>
              </w:rPr>
              <w:t>h</w:t>
            </w:r>
            <w:r w:rsidR="009F1CB0" w:rsidRPr="00684049">
              <w:rPr>
                <w:rStyle w:val="Hyperlink"/>
                <w:color w:val="auto"/>
                <w:spacing w:val="-5"/>
              </w:rPr>
              <w:t>ướ</w:t>
            </w:r>
            <w:r w:rsidR="009F1CB0" w:rsidRPr="00684049">
              <w:rPr>
                <w:rStyle w:val="Hyperlink"/>
                <w:color w:val="auto"/>
                <w:spacing w:val="-4"/>
              </w:rPr>
              <w:t>ng</w:t>
            </w:r>
            <w:r w:rsidR="009F1CB0" w:rsidRPr="00684049">
              <w:rPr>
                <w:rStyle w:val="Hyperlink"/>
                <w:color w:val="auto"/>
              </w:rPr>
              <w:t>,</w:t>
            </w:r>
            <w:r w:rsidR="009F1CB0" w:rsidRPr="00684049">
              <w:rPr>
                <w:rStyle w:val="Hyperlink"/>
                <w:color w:val="auto"/>
                <w:spacing w:val="-8"/>
              </w:rPr>
              <w:t xml:space="preserve"> </w:t>
            </w:r>
            <w:r w:rsidR="009F1CB0" w:rsidRPr="00684049">
              <w:rPr>
                <w:rStyle w:val="Hyperlink"/>
                <w:color w:val="auto"/>
                <w:spacing w:val="-7"/>
              </w:rPr>
              <w:t>m</w:t>
            </w:r>
            <w:r w:rsidR="009F1CB0" w:rsidRPr="00684049">
              <w:rPr>
                <w:rStyle w:val="Hyperlink"/>
                <w:color w:val="auto"/>
                <w:spacing w:val="-4"/>
              </w:rPr>
              <w:t>ụ</w:t>
            </w:r>
            <w:r w:rsidR="009F1CB0" w:rsidRPr="00684049">
              <w:rPr>
                <w:rStyle w:val="Hyperlink"/>
                <w:color w:val="auto"/>
              </w:rPr>
              <w:t>c</w:t>
            </w:r>
            <w:r w:rsidR="009F1CB0" w:rsidRPr="00684049">
              <w:rPr>
                <w:rStyle w:val="Hyperlink"/>
                <w:color w:val="auto"/>
                <w:spacing w:val="-7"/>
              </w:rPr>
              <w:t xml:space="preserve"> </w:t>
            </w:r>
            <w:r w:rsidR="009F1CB0" w:rsidRPr="00684049">
              <w:rPr>
                <w:rStyle w:val="Hyperlink"/>
                <w:color w:val="auto"/>
                <w:spacing w:val="-4"/>
              </w:rPr>
              <w:t>ti</w:t>
            </w:r>
            <w:r w:rsidR="009F1CB0" w:rsidRPr="00684049">
              <w:rPr>
                <w:rStyle w:val="Hyperlink"/>
                <w:color w:val="auto"/>
                <w:spacing w:val="-5"/>
              </w:rPr>
              <w:t>ê</w:t>
            </w:r>
            <w:r w:rsidR="009F1CB0" w:rsidRPr="00684049">
              <w:rPr>
                <w:rStyle w:val="Hyperlink"/>
                <w:color w:val="auto"/>
              </w:rPr>
              <w:t>u</w:t>
            </w:r>
            <w:r w:rsidR="009F1CB0" w:rsidRPr="00684049">
              <w:rPr>
                <w:rStyle w:val="Hyperlink"/>
                <w:color w:val="auto"/>
                <w:spacing w:val="-9"/>
              </w:rPr>
              <w:t xml:space="preserve"> </w:t>
            </w:r>
            <w:r w:rsidR="009F1CB0" w:rsidRPr="00684049">
              <w:rPr>
                <w:rStyle w:val="Hyperlink"/>
                <w:color w:val="auto"/>
                <w:spacing w:val="-4"/>
              </w:rPr>
              <w:t>ph</w:t>
            </w:r>
            <w:r w:rsidR="009F1CB0" w:rsidRPr="00684049">
              <w:rPr>
                <w:rStyle w:val="Hyperlink"/>
                <w:color w:val="auto"/>
                <w:spacing w:val="-5"/>
              </w:rPr>
              <w:t>á</w:t>
            </w:r>
            <w:r w:rsidR="009F1CB0" w:rsidRPr="00684049">
              <w:rPr>
                <w:rStyle w:val="Hyperlink"/>
                <w:color w:val="auto"/>
              </w:rPr>
              <w:t>t</w:t>
            </w:r>
            <w:r w:rsidR="009F1CB0" w:rsidRPr="00684049">
              <w:rPr>
                <w:rStyle w:val="Hyperlink"/>
                <w:color w:val="auto"/>
                <w:spacing w:val="-9"/>
              </w:rPr>
              <w:t xml:space="preserve"> </w:t>
            </w:r>
            <w:r w:rsidR="009F1CB0" w:rsidRPr="00684049">
              <w:rPr>
                <w:rStyle w:val="Hyperlink"/>
                <w:color w:val="auto"/>
                <w:spacing w:val="-4"/>
              </w:rPr>
              <w:t>t</w:t>
            </w:r>
            <w:r w:rsidR="009F1CB0" w:rsidRPr="00684049">
              <w:rPr>
                <w:rStyle w:val="Hyperlink"/>
                <w:color w:val="auto"/>
                <w:spacing w:val="-5"/>
              </w:rPr>
              <w:t>r</w:t>
            </w:r>
            <w:r w:rsidR="009F1CB0" w:rsidRPr="00684049">
              <w:rPr>
                <w:rStyle w:val="Hyperlink"/>
                <w:color w:val="auto"/>
                <w:spacing w:val="-4"/>
              </w:rPr>
              <w:t>i</w:t>
            </w:r>
            <w:r w:rsidR="009F1CB0" w:rsidRPr="00684049">
              <w:rPr>
                <w:rStyle w:val="Hyperlink"/>
                <w:color w:val="auto"/>
                <w:spacing w:val="-5"/>
              </w:rPr>
              <w:t>ể</w:t>
            </w:r>
            <w:r w:rsidR="009F1CB0" w:rsidRPr="00684049">
              <w:rPr>
                <w:rStyle w:val="Hyperlink"/>
                <w:color w:val="auto"/>
              </w:rPr>
              <w:t>n</w:t>
            </w:r>
            <w:r w:rsidR="009F1CB0" w:rsidRPr="00684049">
              <w:rPr>
                <w:rStyle w:val="Hyperlink"/>
                <w:color w:val="auto"/>
                <w:spacing w:val="-9"/>
              </w:rPr>
              <w:t xml:space="preserve"> </w:t>
            </w:r>
            <w:r w:rsidR="009F1CB0" w:rsidRPr="00684049">
              <w:rPr>
                <w:rStyle w:val="Hyperlink"/>
                <w:color w:val="auto"/>
                <w:spacing w:val="-4"/>
              </w:rPr>
              <w:t>kin</w:t>
            </w:r>
            <w:r w:rsidR="009F1CB0" w:rsidRPr="00684049">
              <w:rPr>
                <w:rStyle w:val="Hyperlink"/>
                <w:color w:val="auto"/>
              </w:rPr>
              <w:t>h</w:t>
            </w:r>
            <w:r w:rsidR="009F1CB0" w:rsidRPr="00684049">
              <w:rPr>
                <w:rStyle w:val="Hyperlink"/>
                <w:color w:val="auto"/>
                <w:spacing w:val="-9"/>
              </w:rPr>
              <w:t xml:space="preserve"> </w:t>
            </w:r>
            <w:r w:rsidR="009F1CB0" w:rsidRPr="00684049">
              <w:rPr>
                <w:rStyle w:val="Hyperlink"/>
                <w:color w:val="auto"/>
                <w:spacing w:val="-4"/>
              </w:rPr>
              <w:t>t</w:t>
            </w:r>
            <w:r w:rsidR="009F1CB0" w:rsidRPr="00684049">
              <w:rPr>
                <w:rStyle w:val="Hyperlink"/>
                <w:color w:val="auto"/>
              </w:rPr>
              <w:t>ế</w:t>
            </w:r>
            <w:r w:rsidR="009F1CB0" w:rsidRPr="00684049">
              <w:rPr>
                <w:rStyle w:val="Hyperlink"/>
                <w:color w:val="auto"/>
                <w:spacing w:val="-10"/>
              </w:rPr>
              <w:t xml:space="preserve"> </w:t>
            </w:r>
            <w:r w:rsidR="009F1CB0" w:rsidRPr="00684049">
              <w:rPr>
                <w:rStyle w:val="Hyperlink"/>
                <w:color w:val="auto"/>
              </w:rPr>
              <w:t>-</w:t>
            </w:r>
            <w:r w:rsidR="009F1CB0" w:rsidRPr="00684049">
              <w:rPr>
                <w:rStyle w:val="Hyperlink"/>
                <w:color w:val="auto"/>
                <w:spacing w:val="-10"/>
              </w:rPr>
              <w:t xml:space="preserve"> </w:t>
            </w:r>
            <w:r w:rsidR="009F1CB0" w:rsidRPr="00684049">
              <w:rPr>
                <w:rStyle w:val="Hyperlink"/>
                <w:color w:val="auto"/>
                <w:spacing w:val="-4"/>
              </w:rPr>
              <w:t>x</w:t>
            </w:r>
            <w:r w:rsidR="009F1CB0" w:rsidRPr="00684049">
              <w:rPr>
                <w:rStyle w:val="Hyperlink"/>
                <w:color w:val="auto"/>
              </w:rPr>
              <w:t>ã</w:t>
            </w:r>
            <w:r w:rsidR="009F1CB0" w:rsidRPr="00684049">
              <w:rPr>
                <w:rStyle w:val="Hyperlink"/>
                <w:color w:val="auto"/>
                <w:spacing w:val="-10"/>
              </w:rPr>
              <w:t xml:space="preserve"> </w:t>
            </w:r>
            <w:r w:rsidR="009F1CB0" w:rsidRPr="00684049">
              <w:rPr>
                <w:rStyle w:val="Hyperlink"/>
                <w:color w:val="auto"/>
                <w:spacing w:val="-4"/>
              </w:rPr>
              <w:t>hội</w:t>
            </w:r>
            <w:r w:rsidR="009F1CB0" w:rsidRPr="00684049">
              <w:rPr>
                <w:webHidden/>
              </w:rPr>
              <w:tab/>
            </w:r>
            <w:r w:rsidR="009F1CB0" w:rsidRPr="00684049">
              <w:rPr>
                <w:webHidden/>
              </w:rPr>
              <w:fldChar w:fldCharType="begin"/>
            </w:r>
            <w:r w:rsidR="009F1CB0" w:rsidRPr="00684049">
              <w:rPr>
                <w:webHidden/>
              </w:rPr>
              <w:instrText xml:space="preserve"> PAGEREF _Toc83454791 \h </w:instrText>
            </w:r>
            <w:r w:rsidR="009F1CB0" w:rsidRPr="00684049">
              <w:rPr>
                <w:webHidden/>
              </w:rPr>
            </w:r>
            <w:r w:rsidR="009F1CB0" w:rsidRPr="00684049">
              <w:rPr>
                <w:webHidden/>
              </w:rPr>
              <w:fldChar w:fldCharType="separate"/>
            </w:r>
            <w:r w:rsidR="00967F71">
              <w:rPr>
                <w:webHidden/>
              </w:rPr>
              <w:t>61</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92" w:history="1">
            <w:r w:rsidR="009F1CB0" w:rsidRPr="00684049">
              <w:rPr>
                <w:rStyle w:val="Hyperlink"/>
                <w:color w:val="auto"/>
                <w:spacing w:val="-4"/>
              </w:rPr>
              <w:t>1</w:t>
            </w:r>
            <w:r w:rsidR="009F1CB0" w:rsidRPr="00684049">
              <w:rPr>
                <w:rStyle w:val="Hyperlink"/>
                <w:color w:val="auto"/>
                <w:spacing w:val="-5"/>
              </w:rPr>
              <w:t>.</w:t>
            </w:r>
            <w:r w:rsidR="009F1CB0" w:rsidRPr="00684049">
              <w:rPr>
                <w:rStyle w:val="Hyperlink"/>
                <w:color w:val="auto"/>
                <w:spacing w:val="-4"/>
              </w:rPr>
              <w:t>2</w:t>
            </w:r>
            <w:r w:rsidR="009F1CB0" w:rsidRPr="00684049">
              <w:rPr>
                <w:rStyle w:val="Hyperlink"/>
                <w:color w:val="auto"/>
              </w:rPr>
              <w:t>.</w:t>
            </w:r>
            <w:r w:rsidR="009F1CB0" w:rsidRPr="00684049">
              <w:rPr>
                <w:rStyle w:val="Hyperlink"/>
                <w:color w:val="auto"/>
                <w:spacing w:val="-11"/>
              </w:rPr>
              <w:t xml:space="preserve"> </w:t>
            </w:r>
            <w:r w:rsidR="009F1CB0" w:rsidRPr="00684049">
              <w:rPr>
                <w:rStyle w:val="Hyperlink"/>
                <w:color w:val="auto"/>
                <w:spacing w:val="-6"/>
              </w:rPr>
              <w:t>Q</w:t>
            </w:r>
            <w:r w:rsidR="009F1CB0" w:rsidRPr="00684049">
              <w:rPr>
                <w:rStyle w:val="Hyperlink"/>
                <w:color w:val="auto"/>
                <w:spacing w:val="-4"/>
              </w:rPr>
              <w:t>u</w:t>
            </w:r>
            <w:r w:rsidR="009F1CB0" w:rsidRPr="00684049">
              <w:rPr>
                <w:rStyle w:val="Hyperlink"/>
                <w:color w:val="auto"/>
                <w:spacing w:val="-5"/>
              </w:rPr>
              <w:t>a</w:t>
            </w:r>
            <w:r w:rsidR="009F1CB0" w:rsidRPr="00684049">
              <w:rPr>
                <w:rStyle w:val="Hyperlink"/>
                <w:color w:val="auto"/>
              </w:rPr>
              <w:t>n</w:t>
            </w:r>
            <w:r w:rsidR="009F1CB0" w:rsidRPr="00684049">
              <w:rPr>
                <w:rStyle w:val="Hyperlink"/>
                <w:color w:val="auto"/>
                <w:spacing w:val="-9"/>
              </w:rPr>
              <w:t xml:space="preserve"> </w:t>
            </w:r>
            <w:r w:rsidR="009F1CB0" w:rsidRPr="00684049">
              <w:rPr>
                <w:rStyle w:val="Hyperlink"/>
                <w:color w:val="auto"/>
                <w:spacing w:val="-4"/>
              </w:rPr>
              <w:t>đi</w:t>
            </w:r>
            <w:r w:rsidR="009F1CB0" w:rsidRPr="00684049">
              <w:rPr>
                <w:rStyle w:val="Hyperlink"/>
                <w:color w:val="auto"/>
                <w:spacing w:val="-2"/>
              </w:rPr>
              <w:t>ể</w:t>
            </w:r>
            <w:r w:rsidR="009F1CB0" w:rsidRPr="00684049">
              <w:rPr>
                <w:rStyle w:val="Hyperlink"/>
                <w:color w:val="auto"/>
              </w:rPr>
              <w:t>m</w:t>
            </w:r>
            <w:r w:rsidR="009F1CB0" w:rsidRPr="00684049">
              <w:rPr>
                <w:rStyle w:val="Hyperlink"/>
                <w:color w:val="auto"/>
                <w:spacing w:val="-12"/>
              </w:rPr>
              <w:t xml:space="preserve"> </w:t>
            </w:r>
            <w:r w:rsidR="009F1CB0" w:rsidRPr="00684049">
              <w:rPr>
                <w:rStyle w:val="Hyperlink"/>
                <w:color w:val="auto"/>
                <w:spacing w:val="-1"/>
              </w:rPr>
              <w:t>s</w:t>
            </w:r>
            <w:r w:rsidR="009F1CB0" w:rsidRPr="00684049">
              <w:rPr>
                <w:rStyle w:val="Hyperlink"/>
                <w:color w:val="auto"/>
              </w:rPr>
              <w:t>ử</w:t>
            </w:r>
            <w:r w:rsidR="009F1CB0" w:rsidRPr="00684049">
              <w:rPr>
                <w:rStyle w:val="Hyperlink"/>
                <w:color w:val="auto"/>
                <w:spacing w:val="-11"/>
              </w:rPr>
              <w:t xml:space="preserve"> </w:t>
            </w:r>
            <w:r w:rsidR="009F1CB0" w:rsidRPr="00684049">
              <w:rPr>
                <w:rStyle w:val="Hyperlink"/>
                <w:color w:val="auto"/>
                <w:spacing w:val="-4"/>
              </w:rPr>
              <w:t>d</w:t>
            </w:r>
            <w:r w:rsidR="009F1CB0" w:rsidRPr="00684049">
              <w:rPr>
                <w:rStyle w:val="Hyperlink"/>
                <w:color w:val="auto"/>
                <w:spacing w:val="-1"/>
              </w:rPr>
              <w:t>ụ</w:t>
            </w:r>
            <w:r w:rsidR="009F1CB0" w:rsidRPr="00684049">
              <w:rPr>
                <w:rStyle w:val="Hyperlink"/>
                <w:color w:val="auto"/>
                <w:spacing w:val="-4"/>
              </w:rPr>
              <w:t>n</w:t>
            </w:r>
            <w:r w:rsidR="009F1CB0" w:rsidRPr="00684049">
              <w:rPr>
                <w:rStyle w:val="Hyperlink"/>
                <w:color w:val="auto"/>
              </w:rPr>
              <w:t>g</w:t>
            </w:r>
            <w:r w:rsidR="009F1CB0" w:rsidRPr="00684049">
              <w:rPr>
                <w:rStyle w:val="Hyperlink"/>
                <w:color w:val="auto"/>
                <w:spacing w:val="-9"/>
              </w:rPr>
              <w:t xml:space="preserve"> </w:t>
            </w:r>
            <w:r w:rsidR="009F1CB0" w:rsidRPr="00684049">
              <w:rPr>
                <w:rStyle w:val="Hyperlink"/>
                <w:color w:val="auto"/>
                <w:spacing w:val="-4"/>
              </w:rPr>
              <w:t>đ</w:t>
            </w:r>
            <w:r w:rsidR="009F1CB0" w:rsidRPr="00684049">
              <w:rPr>
                <w:rStyle w:val="Hyperlink"/>
                <w:color w:val="auto"/>
                <w:spacing w:val="-5"/>
              </w:rPr>
              <w:t>ấ</w:t>
            </w:r>
            <w:r w:rsidR="009F1CB0" w:rsidRPr="00684049">
              <w:rPr>
                <w:rStyle w:val="Hyperlink"/>
                <w:color w:val="auto"/>
                <w:spacing w:val="-4"/>
              </w:rPr>
              <w:t>t</w:t>
            </w:r>
            <w:r w:rsidR="009F1CB0" w:rsidRPr="00684049">
              <w:rPr>
                <w:webHidden/>
              </w:rPr>
              <w:tab/>
            </w:r>
            <w:r w:rsidR="009F1CB0" w:rsidRPr="00684049">
              <w:rPr>
                <w:webHidden/>
              </w:rPr>
              <w:fldChar w:fldCharType="begin"/>
            </w:r>
            <w:r w:rsidR="009F1CB0" w:rsidRPr="00684049">
              <w:rPr>
                <w:webHidden/>
              </w:rPr>
              <w:instrText xml:space="preserve"> PAGEREF _Toc83454792 \h </w:instrText>
            </w:r>
            <w:r w:rsidR="009F1CB0" w:rsidRPr="00684049">
              <w:rPr>
                <w:webHidden/>
              </w:rPr>
            </w:r>
            <w:r w:rsidR="009F1CB0" w:rsidRPr="00684049">
              <w:rPr>
                <w:webHidden/>
              </w:rPr>
              <w:fldChar w:fldCharType="separate"/>
            </w:r>
            <w:r w:rsidR="00967F71">
              <w:rPr>
                <w:webHidden/>
              </w:rPr>
              <w:t>62</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93" w:history="1">
            <w:r w:rsidR="009F1CB0" w:rsidRPr="00684049">
              <w:rPr>
                <w:rStyle w:val="Hyperlink"/>
                <w:color w:val="auto"/>
                <w:spacing w:val="-4"/>
              </w:rPr>
              <w:t>1</w:t>
            </w:r>
            <w:r w:rsidR="009F1CB0" w:rsidRPr="00684049">
              <w:rPr>
                <w:rStyle w:val="Hyperlink"/>
                <w:color w:val="auto"/>
                <w:spacing w:val="-5"/>
              </w:rPr>
              <w:t>.</w:t>
            </w:r>
            <w:r w:rsidR="009F1CB0" w:rsidRPr="00684049">
              <w:rPr>
                <w:rStyle w:val="Hyperlink"/>
                <w:color w:val="auto"/>
                <w:spacing w:val="-4"/>
              </w:rPr>
              <w:t>3</w:t>
            </w:r>
            <w:r w:rsidR="009F1CB0" w:rsidRPr="00684049">
              <w:rPr>
                <w:rStyle w:val="Hyperlink"/>
                <w:color w:val="auto"/>
              </w:rPr>
              <w:t>.</w:t>
            </w:r>
            <w:r w:rsidR="009F1CB0" w:rsidRPr="00684049">
              <w:rPr>
                <w:rStyle w:val="Hyperlink"/>
                <w:color w:val="auto"/>
                <w:spacing w:val="-11"/>
              </w:rPr>
              <w:t xml:space="preserve"> </w:t>
            </w:r>
            <w:r w:rsidR="009F1CB0" w:rsidRPr="00684049">
              <w:rPr>
                <w:rStyle w:val="Hyperlink"/>
                <w:color w:val="auto"/>
                <w:spacing w:val="-6"/>
              </w:rPr>
              <w:t>Đ</w:t>
            </w:r>
            <w:r w:rsidR="009F1CB0" w:rsidRPr="00684049">
              <w:rPr>
                <w:rStyle w:val="Hyperlink"/>
                <w:color w:val="auto"/>
                <w:spacing w:val="-4"/>
              </w:rPr>
              <w:t>ịn</w:t>
            </w:r>
            <w:r w:rsidR="009F1CB0" w:rsidRPr="00684049">
              <w:rPr>
                <w:rStyle w:val="Hyperlink"/>
                <w:color w:val="auto"/>
              </w:rPr>
              <w:t>h</w:t>
            </w:r>
            <w:r w:rsidR="009F1CB0" w:rsidRPr="00684049">
              <w:rPr>
                <w:rStyle w:val="Hyperlink"/>
                <w:color w:val="auto"/>
                <w:spacing w:val="-9"/>
              </w:rPr>
              <w:t xml:space="preserve"> </w:t>
            </w:r>
            <w:r w:rsidR="009F1CB0" w:rsidRPr="00684049">
              <w:rPr>
                <w:rStyle w:val="Hyperlink"/>
                <w:color w:val="auto"/>
                <w:spacing w:val="-4"/>
              </w:rPr>
              <w:t>h</w:t>
            </w:r>
            <w:r w:rsidR="009F1CB0" w:rsidRPr="00684049">
              <w:rPr>
                <w:rStyle w:val="Hyperlink"/>
                <w:color w:val="auto"/>
                <w:spacing w:val="-5"/>
              </w:rPr>
              <w:t>ướ</w:t>
            </w:r>
            <w:r w:rsidR="009F1CB0" w:rsidRPr="00684049">
              <w:rPr>
                <w:rStyle w:val="Hyperlink"/>
                <w:color w:val="auto"/>
                <w:spacing w:val="-4"/>
              </w:rPr>
              <w:t>n</w:t>
            </w:r>
            <w:r w:rsidR="009F1CB0" w:rsidRPr="00684049">
              <w:rPr>
                <w:rStyle w:val="Hyperlink"/>
                <w:color w:val="auto"/>
              </w:rPr>
              <w:t>g</w:t>
            </w:r>
            <w:r w:rsidR="009F1CB0" w:rsidRPr="00684049">
              <w:rPr>
                <w:rStyle w:val="Hyperlink"/>
                <w:color w:val="auto"/>
                <w:spacing w:val="-9"/>
              </w:rPr>
              <w:t xml:space="preserve"> </w:t>
            </w:r>
            <w:r w:rsidR="009F1CB0" w:rsidRPr="00684049">
              <w:rPr>
                <w:rStyle w:val="Hyperlink"/>
                <w:color w:val="auto"/>
                <w:spacing w:val="-4"/>
              </w:rPr>
              <w:t>s</w:t>
            </w:r>
            <w:r w:rsidR="009F1CB0" w:rsidRPr="00684049">
              <w:rPr>
                <w:rStyle w:val="Hyperlink"/>
                <w:color w:val="auto"/>
              </w:rPr>
              <w:t>ử</w:t>
            </w:r>
            <w:r w:rsidR="009F1CB0" w:rsidRPr="00684049">
              <w:rPr>
                <w:rStyle w:val="Hyperlink"/>
                <w:color w:val="auto"/>
                <w:spacing w:val="-9"/>
              </w:rPr>
              <w:t xml:space="preserve"> </w:t>
            </w:r>
            <w:r w:rsidR="009F1CB0" w:rsidRPr="00684049">
              <w:rPr>
                <w:rStyle w:val="Hyperlink"/>
                <w:color w:val="auto"/>
                <w:spacing w:val="-4"/>
              </w:rPr>
              <w:t>dụn</w:t>
            </w:r>
            <w:r w:rsidR="009F1CB0" w:rsidRPr="00684049">
              <w:rPr>
                <w:rStyle w:val="Hyperlink"/>
                <w:color w:val="auto"/>
              </w:rPr>
              <w:t>g</w:t>
            </w:r>
            <w:r w:rsidR="009F1CB0" w:rsidRPr="00684049">
              <w:rPr>
                <w:rStyle w:val="Hyperlink"/>
                <w:color w:val="auto"/>
                <w:spacing w:val="-9"/>
              </w:rPr>
              <w:t xml:space="preserve"> </w:t>
            </w:r>
            <w:r w:rsidR="009F1CB0" w:rsidRPr="00684049">
              <w:rPr>
                <w:rStyle w:val="Hyperlink"/>
                <w:color w:val="auto"/>
                <w:spacing w:val="-4"/>
              </w:rPr>
              <w:t>đ</w:t>
            </w:r>
            <w:r w:rsidR="009F1CB0" w:rsidRPr="00684049">
              <w:rPr>
                <w:rStyle w:val="Hyperlink"/>
                <w:color w:val="auto"/>
                <w:spacing w:val="-5"/>
              </w:rPr>
              <w:t>ấ</w:t>
            </w:r>
            <w:r w:rsidR="009F1CB0" w:rsidRPr="00684049">
              <w:rPr>
                <w:rStyle w:val="Hyperlink"/>
                <w:color w:val="auto"/>
              </w:rPr>
              <w:t>t</w:t>
            </w:r>
            <w:r w:rsidR="009F1CB0" w:rsidRPr="00684049">
              <w:rPr>
                <w:rStyle w:val="Hyperlink"/>
                <w:color w:val="auto"/>
                <w:spacing w:val="-4"/>
              </w:rPr>
              <w:t xml:space="preserve"> </w:t>
            </w:r>
            <w:r w:rsidR="009F1CB0" w:rsidRPr="00684049">
              <w:rPr>
                <w:rStyle w:val="Hyperlink"/>
                <w:color w:val="auto"/>
                <w:spacing w:val="-1"/>
              </w:rPr>
              <w:t>t</w:t>
            </w:r>
            <w:r w:rsidR="009F1CB0" w:rsidRPr="00684049">
              <w:rPr>
                <w:rStyle w:val="Hyperlink"/>
                <w:color w:val="auto"/>
                <w:spacing w:val="1"/>
              </w:rPr>
              <w:t>h</w:t>
            </w:r>
            <w:r w:rsidR="009F1CB0" w:rsidRPr="00684049">
              <w:rPr>
                <w:rStyle w:val="Hyperlink"/>
                <w:color w:val="auto"/>
                <w:spacing w:val="-2"/>
              </w:rPr>
              <w:t>e</w:t>
            </w:r>
            <w:r w:rsidR="009F1CB0" w:rsidRPr="00684049">
              <w:rPr>
                <w:rStyle w:val="Hyperlink"/>
                <w:color w:val="auto"/>
              </w:rPr>
              <w:t>o</w:t>
            </w:r>
            <w:r w:rsidR="009F1CB0" w:rsidRPr="00684049">
              <w:rPr>
                <w:rStyle w:val="Hyperlink"/>
                <w:color w:val="auto"/>
                <w:spacing w:val="1"/>
              </w:rPr>
              <w:t xml:space="preserve"> </w:t>
            </w:r>
            <w:r w:rsidR="009F1CB0" w:rsidRPr="00684049">
              <w:rPr>
                <w:rStyle w:val="Hyperlink"/>
                <w:color w:val="auto"/>
                <w:spacing w:val="-1"/>
              </w:rPr>
              <w:t>k</w:t>
            </w:r>
            <w:r w:rsidR="009F1CB0" w:rsidRPr="00684049">
              <w:rPr>
                <w:rStyle w:val="Hyperlink"/>
                <w:color w:val="auto"/>
                <w:spacing w:val="1"/>
              </w:rPr>
              <w:t>h</w:t>
            </w:r>
            <w:r w:rsidR="009F1CB0" w:rsidRPr="00684049">
              <w:rPr>
                <w:rStyle w:val="Hyperlink"/>
                <w:color w:val="auto"/>
              </w:rPr>
              <w:t>u</w:t>
            </w:r>
            <w:r w:rsidR="009F1CB0" w:rsidRPr="00684049">
              <w:rPr>
                <w:rStyle w:val="Hyperlink"/>
                <w:color w:val="auto"/>
                <w:spacing w:val="1"/>
              </w:rPr>
              <w:t xml:space="preserve">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spacing w:val="-1"/>
              </w:rPr>
              <w:t>ứ</w:t>
            </w:r>
            <w:r w:rsidR="009F1CB0" w:rsidRPr="00684049">
              <w:rPr>
                <w:rStyle w:val="Hyperlink"/>
                <w:color w:val="auto"/>
              </w:rPr>
              <w:t>c</w:t>
            </w:r>
            <w:r w:rsidR="009F1CB0" w:rsidRPr="00684049">
              <w:rPr>
                <w:rStyle w:val="Hyperlink"/>
                <w:color w:val="auto"/>
                <w:spacing w:val="-3"/>
              </w:rPr>
              <w:t xml:space="preserve"> </w:t>
            </w:r>
            <w:r w:rsidR="009F1CB0" w:rsidRPr="00684049">
              <w:rPr>
                <w:rStyle w:val="Hyperlink"/>
                <w:color w:val="auto"/>
                <w:spacing w:val="1"/>
              </w:rPr>
              <w:t>n</w:t>
            </w:r>
            <w:r w:rsidR="009F1CB0" w:rsidRPr="00684049">
              <w:rPr>
                <w:rStyle w:val="Hyperlink"/>
                <w:color w:val="auto"/>
                <w:spacing w:val="-2"/>
              </w:rPr>
              <w:t>ă</w:t>
            </w:r>
            <w:r w:rsidR="009F1CB0" w:rsidRPr="00684049">
              <w:rPr>
                <w:rStyle w:val="Hyperlink"/>
                <w:color w:val="auto"/>
                <w:spacing w:val="1"/>
              </w:rPr>
              <w:t>ng</w:t>
            </w:r>
            <w:r w:rsidR="009F1CB0" w:rsidRPr="00684049">
              <w:rPr>
                <w:webHidden/>
              </w:rPr>
              <w:tab/>
            </w:r>
            <w:r w:rsidR="009F1CB0" w:rsidRPr="00684049">
              <w:rPr>
                <w:webHidden/>
              </w:rPr>
              <w:fldChar w:fldCharType="begin"/>
            </w:r>
            <w:r w:rsidR="009F1CB0" w:rsidRPr="00684049">
              <w:rPr>
                <w:webHidden/>
              </w:rPr>
              <w:instrText xml:space="preserve"> PAGEREF _Toc83454793 \h </w:instrText>
            </w:r>
            <w:r w:rsidR="009F1CB0" w:rsidRPr="00684049">
              <w:rPr>
                <w:webHidden/>
              </w:rPr>
            </w:r>
            <w:r w:rsidR="009F1CB0" w:rsidRPr="00684049">
              <w:rPr>
                <w:webHidden/>
              </w:rPr>
              <w:fldChar w:fldCharType="separate"/>
            </w:r>
            <w:r w:rsidR="00967F71">
              <w:rPr>
                <w:webHidden/>
              </w:rPr>
              <w:t>63</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794" w:history="1">
            <w:r w:rsidR="009F1CB0" w:rsidRPr="00684049">
              <w:rPr>
                <w:rStyle w:val="Hyperlink"/>
                <w:b w:val="0"/>
                <w:bCs/>
                <w:color w:val="auto"/>
              </w:rPr>
              <w:t xml:space="preserve">II. </w:t>
            </w:r>
            <w:r w:rsidR="009F1CB0" w:rsidRPr="00684049">
              <w:rPr>
                <w:rStyle w:val="Hyperlink"/>
                <w:b w:val="0"/>
                <w:bCs/>
                <w:color w:val="auto"/>
                <w:spacing w:val="-3"/>
              </w:rPr>
              <w:t>P</w:t>
            </w:r>
            <w:r w:rsidR="009F1CB0" w:rsidRPr="00684049">
              <w:rPr>
                <w:rStyle w:val="Hyperlink"/>
                <w:b w:val="0"/>
                <w:bCs/>
                <w:color w:val="auto"/>
                <w:spacing w:val="1"/>
              </w:rPr>
              <w:t>HƯƠ</w:t>
            </w:r>
            <w:r w:rsidR="009F1CB0" w:rsidRPr="00684049">
              <w:rPr>
                <w:rStyle w:val="Hyperlink"/>
                <w:b w:val="0"/>
                <w:bCs/>
                <w:color w:val="auto"/>
              </w:rPr>
              <w:t>NG</w:t>
            </w:r>
            <w:r w:rsidR="009F1CB0" w:rsidRPr="00684049">
              <w:rPr>
                <w:rStyle w:val="Hyperlink"/>
                <w:b w:val="0"/>
                <w:bCs/>
                <w:color w:val="auto"/>
                <w:spacing w:val="-2"/>
              </w:rPr>
              <w:t xml:space="preserve"> </w:t>
            </w:r>
            <w:r w:rsidR="009F1CB0" w:rsidRPr="00684049">
              <w:rPr>
                <w:rStyle w:val="Hyperlink"/>
                <w:b w:val="0"/>
                <w:bCs/>
                <w:color w:val="auto"/>
                <w:spacing w:val="2"/>
              </w:rPr>
              <w:t>Á</w:t>
            </w:r>
            <w:r w:rsidR="009F1CB0" w:rsidRPr="00684049">
              <w:rPr>
                <w:rStyle w:val="Hyperlink"/>
                <w:b w:val="0"/>
                <w:bCs/>
                <w:color w:val="auto"/>
              </w:rPr>
              <w:t>N QUY</w:t>
            </w:r>
            <w:r w:rsidR="009F1CB0" w:rsidRPr="00684049">
              <w:rPr>
                <w:rStyle w:val="Hyperlink"/>
                <w:b w:val="0"/>
                <w:bCs/>
                <w:color w:val="auto"/>
                <w:spacing w:val="2"/>
              </w:rPr>
              <w:t xml:space="preserve"> </w:t>
            </w:r>
            <w:r w:rsidR="009F1CB0" w:rsidRPr="00684049">
              <w:rPr>
                <w:rStyle w:val="Hyperlink"/>
                <w:b w:val="0"/>
                <w:bCs/>
                <w:color w:val="auto"/>
              </w:rPr>
              <w:t>HO</w:t>
            </w:r>
            <w:r w:rsidR="009F1CB0" w:rsidRPr="00684049">
              <w:rPr>
                <w:rStyle w:val="Hyperlink"/>
                <w:b w:val="0"/>
                <w:bCs/>
                <w:color w:val="auto"/>
                <w:spacing w:val="-1"/>
              </w:rPr>
              <w:t>Ạ</w:t>
            </w:r>
            <w:r w:rsidR="009F1CB0" w:rsidRPr="00684049">
              <w:rPr>
                <w:rStyle w:val="Hyperlink"/>
                <w:b w:val="0"/>
                <w:bCs/>
                <w:color w:val="auto"/>
              </w:rPr>
              <w:t xml:space="preserve">CH </w:t>
            </w:r>
            <w:r w:rsidR="009F1CB0" w:rsidRPr="00684049">
              <w:rPr>
                <w:rStyle w:val="Hyperlink"/>
                <w:b w:val="0"/>
                <w:bCs/>
                <w:color w:val="auto"/>
                <w:spacing w:val="1"/>
              </w:rPr>
              <w:t>S</w:t>
            </w:r>
            <w:r w:rsidR="009F1CB0" w:rsidRPr="00684049">
              <w:rPr>
                <w:rStyle w:val="Hyperlink"/>
                <w:b w:val="0"/>
                <w:bCs/>
                <w:color w:val="auto"/>
              </w:rPr>
              <w:t>Ử</w:t>
            </w:r>
            <w:r w:rsidR="009F1CB0" w:rsidRPr="00684049">
              <w:rPr>
                <w:rStyle w:val="Hyperlink"/>
                <w:b w:val="0"/>
                <w:bCs/>
                <w:color w:val="auto"/>
                <w:spacing w:val="1"/>
              </w:rPr>
              <w:t xml:space="preserve"> </w:t>
            </w:r>
            <w:r w:rsidR="009F1CB0" w:rsidRPr="00684049">
              <w:rPr>
                <w:rStyle w:val="Hyperlink"/>
                <w:b w:val="0"/>
                <w:bCs/>
                <w:color w:val="auto"/>
              </w:rPr>
              <w:t>D</w:t>
            </w:r>
            <w:r w:rsidR="009F1CB0" w:rsidRPr="00684049">
              <w:rPr>
                <w:rStyle w:val="Hyperlink"/>
                <w:b w:val="0"/>
                <w:bCs/>
                <w:color w:val="auto"/>
                <w:spacing w:val="-1"/>
              </w:rPr>
              <w:t>Ụ</w:t>
            </w:r>
            <w:r w:rsidR="009F1CB0" w:rsidRPr="00684049">
              <w:rPr>
                <w:rStyle w:val="Hyperlink"/>
                <w:b w:val="0"/>
                <w:bCs/>
                <w:color w:val="auto"/>
              </w:rPr>
              <w:t>NG</w:t>
            </w:r>
            <w:r w:rsidR="009F1CB0" w:rsidRPr="00684049">
              <w:rPr>
                <w:rStyle w:val="Hyperlink"/>
                <w:b w:val="0"/>
                <w:bCs/>
                <w:color w:val="auto"/>
                <w:spacing w:val="-2"/>
              </w:rPr>
              <w:t xml:space="preserve"> </w:t>
            </w:r>
            <w:r w:rsidR="009F1CB0" w:rsidRPr="00684049">
              <w:rPr>
                <w:rStyle w:val="Hyperlink"/>
                <w:b w:val="0"/>
                <w:bCs/>
                <w:color w:val="auto"/>
                <w:spacing w:val="2"/>
              </w:rPr>
              <w:t>Đ</w:t>
            </w:r>
            <w:r w:rsidR="009F1CB0" w:rsidRPr="00684049">
              <w:rPr>
                <w:rStyle w:val="Hyperlink"/>
                <w:b w:val="0"/>
                <w:bCs/>
                <w:color w:val="auto"/>
                <w:spacing w:val="-1"/>
              </w:rPr>
              <w:t>Ấ</w:t>
            </w:r>
            <w:r w:rsidR="009F1CB0" w:rsidRPr="00684049">
              <w:rPr>
                <w:rStyle w:val="Hyperlink"/>
                <w:b w:val="0"/>
                <w:bCs/>
                <w:color w:val="auto"/>
              </w:rPr>
              <w:t>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_Toc83454794 \h </w:instrText>
            </w:r>
            <w:r w:rsidR="009F1CB0" w:rsidRPr="00684049">
              <w:rPr>
                <w:b w:val="0"/>
                <w:webHidden/>
              </w:rPr>
            </w:r>
            <w:r w:rsidR="009F1CB0" w:rsidRPr="00684049">
              <w:rPr>
                <w:b w:val="0"/>
                <w:webHidden/>
              </w:rPr>
              <w:fldChar w:fldCharType="separate"/>
            </w:r>
            <w:r w:rsidR="00967F71">
              <w:rPr>
                <w:b w:val="0"/>
                <w:webHidden/>
              </w:rPr>
              <w:t>65</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95"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1</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rPr>
              <w:t>ỉ</w:t>
            </w:r>
            <w:r w:rsidR="009F1CB0" w:rsidRPr="00684049">
              <w:rPr>
                <w:rStyle w:val="Hyperlink"/>
                <w:color w:val="auto"/>
                <w:spacing w:val="-2"/>
              </w:rPr>
              <w:t xml:space="preserve"> </w:t>
            </w:r>
            <w:r w:rsidR="009F1CB0" w:rsidRPr="00684049">
              <w:rPr>
                <w:rStyle w:val="Hyperlink"/>
                <w:color w:val="auto"/>
                <w:spacing w:val="1"/>
              </w:rPr>
              <w:t>ti</w:t>
            </w:r>
            <w:r w:rsidR="009F1CB0" w:rsidRPr="00684049">
              <w:rPr>
                <w:rStyle w:val="Hyperlink"/>
                <w:color w:val="auto"/>
                <w:spacing w:val="-2"/>
              </w:rPr>
              <w:t>ê</w:t>
            </w:r>
            <w:r w:rsidR="009F1CB0" w:rsidRPr="00684049">
              <w:rPr>
                <w:rStyle w:val="Hyperlink"/>
                <w:color w:val="auto"/>
              </w:rPr>
              <w:t>u</w:t>
            </w:r>
            <w:r w:rsidR="009F1CB0" w:rsidRPr="00684049">
              <w:rPr>
                <w:rStyle w:val="Hyperlink"/>
                <w:color w:val="auto"/>
                <w:spacing w:val="-2"/>
              </w:rPr>
              <w:t xml:space="preserve"> </w:t>
            </w:r>
            <w:r w:rsidR="009F1CB0" w:rsidRPr="00684049">
              <w:rPr>
                <w:rStyle w:val="Hyperlink"/>
                <w:color w:val="auto"/>
                <w:spacing w:val="1"/>
              </w:rPr>
              <w:t>ph</w:t>
            </w:r>
            <w:r w:rsidR="009F1CB0" w:rsidRPr="00684049">
              <w:rPr>
                <w:rStyle w:val="Hyperlink"/>
                <w:color w:val="auto"/>
                <w:spacing w:val="-2"/>
              </w:rPr>
              <w:t>á</w:t>
            </w:r>
            <w:r w:rsidR="009F1CB0" w:rsidRPr="00684049">
              <w:rPr>
                <w:rStyle w:val="Hyperlink"/>
                <w:color w:val="auto"/>
              </w:rPr>
              <w:t>t</w:t>
            </w:r>
            <w:r w:rsidR="009F1CB0" w:rsidRPr="00684049">
              <w:rPr>
                <w:rStyle w:val="Hyperlink"/>
                <w:color w:val="auto"/>
                <w:spacing w:val="1"/>
              </w:rPr>
              <w:t xml:space="preserve"> </w:t>
            </w:r>
            <w:r w:rsidR="009F1CB0" w:rsidRPr="00684049">
              <w:rPr>
                <w:rStyle w:val="Hyperlink"/>
                <w:color w:val="auto"/>
                <w:spacing w:val="-1"/>
              </w:rPr>
              <w:t>t</w:t>
            </w:r>
            <w:r w:rsidR="009F1CB0" w:rsidRPr="00684049">
              <w:rPr>
                <w:rStyle w:val="Hyperlink"/>
                <w:color w:val="auto"/>
              </w:rPr>
              <w:t>r</w:t>
            </w:r>
            <w:r w:rsidR="009F1CB0" w:rsidRPr="00684049">
              <w:rPr>
                <w:rStyle w:val="Hyperlink"/>
                <w:color w:val="auto"/>
                <w:spacing w:val="1"/>
              </w:rPr>
              <w:t>i</w:t>
            </w:r>
            <w:r w:rsidR="009F1CB0" w:rsidRPr="00684049">
              <w:rPr>
                <w:rStyle w:val="Hyperlink"/>
                <w:color w:val="auto"/>
                <w:spacing w:val="-2"/>
              </w:rPr>
              <w:t>ể</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k</w:t>
            </w:r>
            <w:r w:rsidR="009F1CB0" w:rsidRPr="00684049">
              <w:rPr>
                <w:rStyle w:val="Hyperlink"/>
                <w:color w:val="auto"/>
                <w:spacing w:val="1"/>
              </w:rPr>
              <w:t>i</w:t>
            </w:r>
            <w:r w:rsidR="009F1CB0" w:rsidRPr="00684049">
              <w:rPr>
                <w:rStyle w:val="Hyperlink"/>
                <w:color w:val="auto"/>
                <w:spacing w:val="-1"/>
              </w:rPr>
              <w:t>n</w:t>
            </w:r>
            <w:r w:rsidR="009F1CB0" w:rsidRPr="00684049">
              <w:rPr>
                <w:rStyle w:val="Hyperlink"/>
                <w:color w:val="auto"/>
              </w:rPr>
              <w:t>h</w:t>
            </w:r>
            <w:r w:rsidR="009F1CB0" w:rsidRPr="00684049">
              <w:rPr>
                <w:rStyle w:val="Hyperlink"/>
                <w:color w:val="auto"/>
                <w:spacing w:val="1"/>
              </w:rPr>
              <w:t xml:space="preserve"> </w:t>
            </w:r>
            <w:r w:rsidR="009F1CB0" w:rsidRPr="00684049">
              <w:rPr>
                <w:rStyle w:val="Hyperlink"/>
                <w:color w:val="auto"/>
                <w:spacing w:val="-1"/>
              </w:rPr>
              <w:t>t</w:t>
            </w:r>
            <w:r w:rsidR="009F1CB0" w:rsidRPr="00684049">
              <w:rPr>
                <w:rStyle w:val="Hyperlink"/>
                <w:color w:val="auto"/>
              </w:rPr>
              <w:t xml:space="preserve">ế - </w:t>
            </w:r>
            <w:r w:rsidR="009F1CB0" w:rsidRPr="00684049">
              <w:rPr>
                <w:rStyle w:val="Hyperlink"/>
                <w:color w:val="auto"/>
                <w:spacing w:val="1"/>
              </w:rPr>
              <w:t>x</w:t>
            </w:r>
            <w:r w:rsidR="009F1CB0" w:rsidRPr="00684049">
              <w:rPr>
                <w:rStyle w:val="Hyperlink"/>
                <w:color w:val="auto"/>
              </w:rPr>
              <w:t>ã</w:t>
            </w:r>
            <w:r w:rsidR="009F1CB0" w:rsidRPr="00684049">
              <w:rPr>
                <w:rStyle w:val="Hyperlink"/>
                <w:color w:val="auto"/>
                <w:spacing w:val="-3"/>
              </w:rPr>
              <w:t xml:space="preserve"> </w:t>
            </w:r>
            <w:r w:rsidR="009F1CB0" w:rsidRPr="00684049">
              <w:rPr>
                <w:rStyle w:val="Hyperlink"/>
                <w:color w:val="auto"/>
                <w:spacing w:val="-1"/>
              </w:rPr>
              <w:t>h</w:t>
            </w:r>
            <w:r w:rsidR="009F1CB0" w:rsidRPr="00684049">
              <w:rPr>
                <w:rStyle w:val="Hyperlink"/>
                <w:color w:val="auto"/>
                <w:spacing w:val="1"/>
              </w:rPr>
              <w:t>ộ</w:t>
            </w:r>
            <w:r w:rsidR="009F1CB0" w:rsidRPr="00684049">
              <w:rPr>
                <w:rStyle w:val="Hyperlink"/>
                <w:color w:val="auto"/>
              </w:rPr>
              <w:t>i</w:t>
            </w:r>
            <w:r w:rsidR="009F1CB0" w:rsidRPr="00684049">
              <w:rPr>
                <w:webHidden/>
              </w:rPr>
              <w:tab/>
            </w:r>
            <w:r w:rsidR="009F1CB0" w:rsidRPr="00684049">
              <w:rPr>
                <w:webHidden/>
              </w:rPr>
              <w:fldChar w:fldCharType="begin"/>
            </w:r>
            <w:r w:rsidR="009F1CB0" w:rsidRPr="00684049">
              <w:rPr>
                <w:webHidden/>
              </w:rPr>
              <w:instrText xml:space="preserve"> PAGEREF _Toc83454795 \h </w:instrText>
            </w:r>
            <w:r w:rsidR="009F1CB0" w:rsidRPr="00684049">
              <w:rPr>
                <w:webHidden/>
              </w:rPr>
            </w:r>
            <w:r w:rsidR="009F1CB0" w:rsidRPr="00684049">
              <w:rPr>
                <w:webHidden/>
              </w:rPr>
              <w:fldChar w:fldCharType="separate"/>
            </w:r>
            <w:r w:rsidR="00967F71">
              <w:rPr>
                <w:webHidden/>
              </w:rPr>
              <w:t>65</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799"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2</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rPr>
              <w:t>C</w:t>
            </w:r>
            <w:r w:rsidR="009F1CB0" w:rsidRPr="00684049">
              <w:rPr>
                <w:rStyle w:val="Hyperlink"/>
                <w:color w:val="auto"/>
                <w:spacing w:val="-2"/>
              </w:rPr>
              <w:t>â</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đố</w:t>
            </w:r>
            <w:r w:rsidR="009F1CB0" w:rsidRPr="00684049">
              <w:rPr>
                <w:rStyle w:val="Hyperlink"/>
                <w:color w:val="auto"/>
                <w:spacing w:val="1"/>
              </w:rPr>
              <w:t>i</w:t>
            </w:r>
            <w:r w:rsidR="009F1CB0" w:rsidRPr="00684049">
              <w:rPr>
                <w:rStyle w:val="Hyperlink"/>
                <w:color w:val="auto"/>
              </w:rPr>
              <w:t>,</w:t>
            </w:r>
            <w:r w:rsidR="009F1CB0" w:rsidRPr="00684049">
              <w:rPr>
                <w:rStyle w:val="Hyperlink"/>
                <w:color w:val="auto"/>
                <w:spacing w:val="-1"/>
              </w:rPr>
              <w:t xml:space="preserve"> p</w:t>
            </w:r>
            <w:r w:rsidR="009F1CB0" w:rsidRPr="00684049">
              <w:rPr>
                <w:rStyle w:val="Hyperlink"/>
                <w:color w:val="auto"/>
                <w:spacing w:val="1"/>
              </w:rPr>
              <w:t>h</w:t>
            </w:r>
            <w:r w:rsidR="009F1CB0" w:rsidRPr="00684049">
              <w:rPr>
                <w:rStyle w:val="Hyperlink"/>
                <w:color w:val="auto"/>
              </w:rPr>
              <w:t>ân</w:t>
            </w:r>
            <w:r w:rsidR="009F1CB0" w:rsidRPr="00684049">
              <w:rPr>
                <w:rStyle w:val="Hyperlink"/>
                <w:color w:val="auto"/>
                <w:spacing w:val="-2"/>
              </w:rPr>
              <w:t xml:space="preserve"> </w:t>
            </w:r>
            <w:r w:rsidR="009F1CB0" w:rsidRPr="00684049">
              <w:rPr>
                <w:rStyle w:val="Hyperlink"/>
                <w:color w:val="auto"/>
                <w:spacing w:val="-1"/>
              </w:rPr>
              <w:t>b</w:t>
            </w:r>
            <w:r w:rsidR="009F1CB0" w:rsidRPr="00684049">
              <w:rPr>
                <w:rStyle w:val="Hyperlink"/>
                <w:color w:val="auto"/>
              </w:rPr>
              <w:t>ổ</w:t>
            </w:r>
            <w:r w:rsidR="009F1CB0" w:rsidRPr="00684049">
              <w:rPr>
                <w:rStyle w:val="Hyperlink"/>
                <w:color w:val="auto"/>
                <w:spacing w:val="-2"/>
              </w:rPr>
              <w:t xml:space="preserve"> </w:t>
            </w:r>
            <w:r w:rsidR="009F1CB0" w:rsidRPr="00684049">
              <w:rPr>
                <w:rStyle w:val="Hyperlink"/>
                <w:color w:val="auto"/>
                <w:spacing w:val="1"/>
              </w:rPr>
              <w:t>di</w:t>
            </w:r>
            <w:r w:rsidR="009F1CB0" w:rsidRPr="00684049">
              <w:rPr>
                <w:rStyle w:val="Hyperlink"/>
                <w:color w:val="auto"/>
                <w:spacing w:val="-2"/>
              </w:rPr>
              <w:t>ệ</w:t>
            </w:r>
            <w:r w:rsidR="009F1CB0" w:rsidRPr="00684049">
              <w:rPr>
                <w:rStyle w:val="Hyperlink"/>
                <w:color w:val="auto"/>
              </w:rPr>
              <w:t>n</w:t>
            </w:r>
            <w:r w:rsidR="009F1CB0" w:rsidRPr="00684049">
              <w:rPr>
                <w:rStyle w:val="Hyperlink"/>
                <w:color w:val="auto"/>
                <w:spacing w:val="1"/>
              </w:rPr>
              <w:t xml:space="preserve"> </w:t>
            </w:r>
            <w:r w:rsidR="009F1CB0" w:rsidRPr="00684049">
              <w:rPr>
                <w:rStyle w:val="Hyperlink"/>
                <w:color w:val="auto"/>
                <w:spacing w:val="-1"/>
              </w:rPr>
              <w:t>t</w:t>
            </w:r>
            <w:r w:rsidR="009F1CB0" w:rsidRPr="00684049">
              <w:rPr>
                <w:rStyle w:val="Hyperlink"/>
                <w:color w:val="auto"/>
                <w:spacing w:val="1"/>
              </w:rPr>
              <w:t>í</w:t>
            </w:r>
            <w:r w:rsidR="009F1CB0" w:rsidRPr="00684049">
              <w:rPr>
                <w:rStyle w:val="Hyperlink"/>
                <w:color w:val="auto"/>
                <w:spacing w:val="-2"/>
              </w:rPr>
              <w:t>c</w:t>
            </w:r>
            <w:r w:rsidR="009F1CB0" w:rsidRPr="00684049">
              <w:rPr>
                <w:rStyle w:val="Hyperlink"/>
                <w:color w:val="auto"/>
              </w:rPr>
              <w:t>h</w:t>
            </w:r>
            <w:r w:rsidR="009F1CB0" w:rsidRPr="00684049">
              <w:rPr>
                <w:rStyle w:val="Hyperlink"/>
                <w:color w:val="auto"/>
                <w:spacing w:val="1"/>
              </w:rPr>
              <w:t xml:space="preserve"> </w:t>
            </w:r>
            <w:r w:rsidR="009F1CB0" w:rsidRPr="00684049">
              <w:rPr>
                <w:rStyle w:val="Hyperlink"/>
                <w:color w:val="auto"/>
              </w:rPr>
              <w:t>các</w:t>
            </w:r>
            <w:r w:rsidR="009F1CB0" w:rsidRPr="00684049">
              <w:rPr>
                <w:rStyle w:val="Hyperlink"/>
                <w:color w:val="auto"/>
                <w:spacing w:val="-3"/>
              </w:rPr>
              <w:t xml:space="preserve"> </w:t>
            </w:r>
            <w:r w:rsidR="009F1CB0" w:rsidRPr="00684049">
              <w:rPr>
                <w:rStyle w:val="Hyperlink"/>
                <w:color w:val="auto"/>
                <w:spacing w:val="1"/>
              </w:rPr>
              <w:t>l</w:t>
            </w:r>
            <w:r w:rsidR="009F1CB0" w:rsidRPr="00684049">
              <w:rPr>
                <w:rStyle w:val="Hyperlink"/>
                <w:color w:val="auto"/>
                <w:spacing w:val="-1"/>
              </w:rPr>
              <w:t>o</w:t>
            </w:r>
            <w:r w:rsidR="009F1CB0" w:rsidRPr="00684049">
              <w:rPr>
                <w:rStyle w:val="Hyperlink"/>
                <w:color w:val="auto"/>
              </w:rPr>
              <w:t>ại</w:t>
            </w:r>
            <w:r w:rsidR="009F1CB0" w:rsidRPr="00684049">
              <w:rPr>
                <w:rStyle w:val="Hyperlink"/>
                <w:color w:val="auto"/>
                <w:spacing w:val="-2"/>
              </w:rPr>
              <w:t xml:space="preserve"> </w:t>
            </w:r>
            <w:r w:rsidR="009F1CB0" w:rsidRPr="00684049">
              <w:rPr>
                <w:rStyle w:val="Hyperlink"/>
                <w:color w:val="auto"/>
                <w:spacing w:val="1"/>
              </w:rPr>
              <w:t>đ</w:t>
            </w:r>
            <w:r w:rsidR="009F1CB0" w:rsidRPr="00684049">
              <w:rPr>
                <w:rStyle w:val="Hyperlink"/>
                <w:color w:val="auto"/>
              </w:rPr>
              <w:t>ất</w:t>
            </w:r>
            <w:r w:rsidR="009F1CB0" w:rsidRPr="00684049">
              <w:rPr>
                <w:rStyle w:val="Hyperlink"/>
                <w:color w:val="auto"/>
                <w:spacing w:val="-2"/>
              </w:rPr>
              <w:t xml:space="preserve"> </w:t>
            </w:r>
            <w:r w:rsidR="009F1CB0" w:rsidRPr="00684049">
              <w:rPr>
                <w:rStyle w:val="Hyperlink"/>
                <w:color w:val="auto"/>
              </w:rPr>
              <w:t>c</w:t>
            </w:r>
            <w:r w:rsidR="009F1CB0" w:rsidRPr="00684049">
              <w:rPr>
                <w:rStyle w:val="Hyperlink"/>
                <w:color w:val="auto"/>
                <w:spacing w:val="1"/>
              </w:rPr>
              <w:t>h</w:t>
            </w:r>
            <w:r w:rsidR="009F1CB0" w:rsidRPr="00684049">
              <w:rPr>
                <w:rStyle w:val="Hyperlink"/>
                <w:color w:val="auto"/>
              </w:rPr>
              <w:t>o</w:t>
            </w:r>
            <w:r w:rsidR="009F1CB0" w:rsidRPr="00684049">
              <w:rPr>
                <w:rStyle w:val="Hyperlink"/>
                <w:color w:val="auto"/>
                <w:spacing w:val="1"/>
              </w:rPr>
              <w:t xml:space="preserve"> </w:t>
            </w:r>
            <w:r w:rsidR="009F1CB0" w:rsidRPr="00684049">
              <w:rPr>
                <w:rStyle w:val="Hyperlink"/>
                <w:color w:val="auto"/>
                <w:spacing w:val="-2"/>
              </w:rPr>
              <w:t>c</w:t>
            </w:r>
            <w:r w:rsidR="009F1CB0" w:rsidRPr="00684049">
              <w:rPr>
                <w:rStyle w:val="Hyperlink"/>
                <w:color w:val="auto"/>
              </w:rPr>
              <w:t xml:space="preserve">ác </w:t>
            </w:r>
            <w:r w:rsidR="009F1CB0" w:rsidRPr="00684049">
              <w:rPr>
                <w:rStyle w:val="Hyperlink"/>
                <w:color w:val="auto"/>
                <w:spacing w:val="-4"/>
              </w:rPr>
              <w:t>m</w:t>
            </w:r>
            <w:r w:rsidR="009F1CB0" w:rsidRPr="00684049">
              <w:rPr>
                <w:rStyle w:val="Hyperlink"/>
                <w:color w:val="auto"/>
                <w:spacing w:val="1"/>
              </w:rPr>
              <w:t>ụ</w:t>
            </w:r>
            <w:r w:rsidR="009F1CB0" w:rsidRPr="00684049">
              <w:rPr>
                <w:rStyle w:val="Hyperlink"/>
                <w:color w:val="auto"/>
              </w:rPr>
              <w:t xml:space="preserve">c </w:t>
            </w:r>
            <w:r w:rsidR="009F1CB0" w:rsidRPr="00684049">
              <w:rPr>
                <w:rStyle w:val="Hyperlink"/>
                <w:color w:val="auto"/>
                <w:spacing w:val="1"/>
              </w:rPr>
              <w:t>đí</w:t>
            </w:r>
            <w:r w:rsidR="009F1CB0" w:rsidRPr="00684049">
              <w:rPr>
                <w:rStyle w:val="Hyperlink"/>
                <w:color w:val="auto"/>
                <w:spacing w:val="-2"/>
              </w:rPr>
              <w:t>c</w:t>
            </w:r>
            <w:r w:rsidR="009F1CB0" w:rsidRPr="00684049">
              <w:rPr>
                <w:rStyle w:val="Hyperlink"/>
                <w:color w:val="auto"/>
              </w:rPr>
              <w:t>h</w:t>
            </w:r>
            <w:r w:rsidR="009F1CB0" w:rsidRPr="00684049">
              <w:rPr>
                <w:rStyle w:val="Hyperlink"/>
                <w:color w:val="auto"/>
                <w:spacing w:val="1"/>
              </w:rPr>
              <w:t xml:space="preserve"> s</w:t>
            </w:r>
            <w:r w:rsidR="009F1CB0" w:rsidRPr="00684049">
              <w:rPr>
                <w:rStyle w:val="Hyperlink"/>
                <w:color w:val="auto"/>
              </w:rPr>
              <w:t>ử</w:t>
            </w:r>
            <w:r w:rsidR="009F1CB0" w:rsidRPr="00684049">
              <w:rPr>
                <w:rStyle w:val="Hyperlink"/>
                <w:color w:val="auto"/>
                <w:spacing w:val="-4"/>
              </w:rPr>
              <w:t xml:space="preserve"> </w:t>
            </w:r>
            <w:r w:rsidR="009F1CB0" w:rsidRPr="00684049">
              <w:rPr>
                <w:rStyle w:val="Hyperlink"/>
                <w:color w:val="auto"/>
                <w:spacing w:val="1"/>
              </w:rPr>
              <w:t>d</w:t>
            </w:r>
            <w:r w:rsidR="009F1CB0" w:rsidRPr="00684049">
              <w:rPr>
                <w:rStyle w:val="Hyperlink"/>
                <w:color w:val="auto"/>
                <w:spacing w:val="-1"/>
              </w:rPr>
              <w:t>ụn</w:t>
            </w:r>
            <w:r w:rsidR="009F1CB0" w:rsidRPr="00684049">
              <w:rPr>
                <w:rStyle w:val="Hyperlink"/>
                <w:color w:val="auto"/>
              </w:rPr>
              <w:t>g</w:t>
            </w:r>
            <w:r w:rsidR="009F1CB0" w:rsidRPr="00684049">
              <w:rPr>
                <w:webHidden/>
              </w:rPr>
              <w:tab/>
            </w:r>
            <w:r w:rsidR="009F1CB0" w:rsidRPr="00684049">
              <w:rPr>
                <w:webHidden/>
              </w:rPr>
              <w:fldChar w:fldCharType="begin"/>
            </w:r>
            <w:r w:rsidR="009F1CB0" w:rsidRPr="00684049">
              <w:rPr>
                <w:webHidden/>
              </w:rPr>
              <w:instrText xml:space="preserve"> PAGEREF _Toc83454799 \h </w:instrText>
            </w:r>
            <w:r w:rsidR="009F1CB0" w:rsidRPr="00684049">
              <w:rPr>
                <w:webHidden/>
              </w:rPr>
            </w:r>
            <w:r w:rsidR="009F1CB0" w:rsidRPr="00684049">
              <w:rPr>
                <w:webHidden/>
              </w:rPr>
              <w:fldChar w:fldCharType="separate"/>
            </w:r>
            <w:r w:rsidR="00967F71">
              <w:rPr>
                <w:webHidden/>
              </w:rPr>
              <w:t>68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04" w:history="1">
            <w:r w:rsidR="009F1CB0" w:rsidRPr="00684049">
              <w:rPr>
                <w:rStyle w:val="Hyperlink"/>
                <w:color w:val="auto"/>
                <w:spacing w:val="1"/>
              </w:rPr>
              <w:t>2</w:t>
            </w:r>
            <w:r w:rsidR="009F1CB0" w:rsidRPr="00684049">
              <w:rPr>
                <w:rStyle w:val="Hyperlink"/>
                <w:color w:val="auto"/>
                <w:spacing w:val="-1"/>
              </w:rPr>
              <w:t>.</w:t>
            </w:r>
            <w:r w:rsidR="009F1CB0" w:rsidRPr="00684049">
              <w:rPr>
                <w:rStyle w:val="Hyperlink"/>
                <w:color w:val="auto"/>
                <w:spacing w:val="1"/>
              </w:rPr>
              <w:t>3</w:t>
            </w:r>
            <w:r w:rsidR="009F1CB0" w:rsidRPr="00684049">
              <w:rPr>
                <w:rStyle w:val="Hyperlink"/>
                <w:color w:val="auto"/>
              </w:rPr>
              <w:t>.</w:t>
            </w:r>
            <w:r w:rsidR="009F1CB0" w:rsidRPr="00684049">
              <w:rPr>
                <w:rStyle w:val="Hyperlink"/>
                <w:color w:val="auto"/>
                <w:spacing w:val="-1"/>
              </w:rPr>
              <w:t xml:space="preserve">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rPr>
              <w:t>ỉ</w:t>
            </w:r>
            <w:r w:rsidR="009F1CB0" w:rsidRPr="00684049">
              <w:rPr>
                <w:rStyle w:val="Hyperlink"/>
                <w:color w:val="auto"/>
                <w:spacing w:val="-2"/>
              </w:rPr>
              <w:t xml:space="preserve"> </w:t>
            </w:r>
            <w:r w:rsidR="009F1CB0" w:rsidRPr="00684049">
              <w:rPr>
                <w:rStyle w:val="Hyperlink"/>
                <w:color w:val="auto"/>
                <w:spacing w:val="1"/>
              </w:rPr>
              <w:t>ti</w:t>
            </w:r>
            <w:r w:rsidR="009F1CB0" w:rsidRPr="00684049">
              <w:rPr>
                <w:rStyle w:val="Hyperlink"/>
                <w:color w:val="auto"/>
                <w:spacing w:val="-2"/>
              </w:rPr>
              <w:t>ê</w:t>
            </w:r>
            <w:r w:rsidR="009F1CB0" w:rsidRPr="00684049">
              <w:rPr>
                <w:rStyle w:val="Hyperlink"/>
                <w:color w:val="auto"/>
              </w:rPr>
              <w:t>u</w:t>
            </w:r>
            <w:r w:rsidR="009F1CB0" w:rsidRPr="00684049">
              <w:rPr>
                <w:rStyle w:val="Hyperlink"/>
                <w:color w:val="auto"/>
                <w:spacing w:val="-2"/>
              </w:rPr>
              <w:t xml:space="preserve"> </w:t>
            </w:r>
            <w:r w:rsidR="009F1CB0" w:rsidRPr="00684049">
              <w:rPr>
                <w:rStyle w:val="Hyperlink"/>
                <w:color w:val="auto"/>
                <w:spacing w:val="1"/>
              </w:rPr>
              <w:t>s</w:t>
            </w:r>
            <w:r w:rsidR="009F1CB0" w:rsidRPr="00684049">
              <w:rPr>
                <w:rStyle w:val="Hyperlink"/>
                <w:color w:val="auto"/>
              </w:rPr>
              <w:t>ử</w:t>
            </w:r>
            <w:r w:rsidR="009F1CB0" w:rsidRPr="00684049">
              <w:rPr>
                <w:rStyle w:val="Hyperlink"/>
                <w:color w:val="auto"/>
                <w:spacing w:val="-1"/>
              </w:rPr>
              <w:t xml:space="preserve"> </w:t>
            </w:r>
            <w:r w:rsidR="009F1CB0" w:rsidRPr="00684049">
              <w:rPr>
                <w:rStyle w:val="Hyperlink"/>
                <w:color w:val="auto"/>
                <w:spacing w:val="1"/>
              </w:rPr>
              <w:t>d</w:t>
            </w:r>
            <w:r w:rsidR="009F1CB0" w:rsidRPr="00684049">
              <w:rPr>
                <w:rStyle w:val="Hyperlink"/>
                <w:color w:val="auto"/>
                <w:spacing w:val="-1"/>
              </w:rPr>
              <w:t>ụn</w:t>
            </w:r>
            <w:r w:rsidR="009F1CB0" w:rsidRPr="00684049">
              <w:rPr>
                <w:rStyle w:val="Hyperlink"/>
                <w:color w:val="auto"/>
              </w:rPr>
              <w:t>g</w:t>
            </w:r>
            <w:r w:rsidR="009F1CB0" w:rsidRPr="00684049">
              <w:rPr>
                <w:rStyle w:val="Hyperlink"/>
                <w:color w:val="auto"/>
                <w:spacing w:val="-2"/>
              </w:rPr>
              <w:t xml:space="preserve"> </w:t>
            </w:r>
            <w:r w:rsidR="009F1CB0" w:rsidRPr="00684049">
              <w:rPr>
                <w:rStyle w:val="Hyperlink"/>
                <w:color w:val="auto"/>
                <w:spacing w:val="1"/>
              </w:rPr>
              <w:t>đ</w:t>
            </w:r>
            <w:r w:rsidR="009F1CB0" w:rsidRPr="00684049">
              <w:rPr>
                <w:rStyle w:val="Hyperlink"/>
                <w:color w:val="auto"/>
              </w:rPr>
              <w:t>ất</w:t>
            </w:r>
            <w:r w:rsidR="009F1CB0" w:rsidRPr="00684049">
              <w:rPr>
                <w:rStyle w:val="Hyperlink"/>
                <w:color w:val="auto"/>
                <w:spacing w:val="-2"/>
              </w:rPr>
              <w:t xml:space="preserve"> </w:t>
            </w:r>
            <w:r w:rsidR="009F1CB0" w:rsidRPr="00684049">
              <w:rPr>
                <w:rStyle w:val="Hyperlink"/>
                <w:color w:val="auto"/>
                <w:spacing w:val="-1"/>
              </w:rPr>
              <w:t>t</w:t>
            </w:r>
            <w:r w:rsidR="009F1CB0" w:rsidRPr="00684049">
              <w:rPr>
                <w:rStyle w:val="Hyperlink"/>
                <w:color w:val="auto"/>
                <w:spacing w:val="1"/>
              </w:rPr>
              <w:t>h</w:t>
            </w:r>
            <w:r w:rsidR="009F1CB0" w:rsidRPr="00684049">
              <w:rPr>
                <w:rStyle w:val="Hyperlink"/>
                <w:color w:val="auto"/>
              </w:rPr>
              <w:t>eo</w:t>
            </w:r>
            <w:r w:rsidR="009F1CB0" w:rsidRPr="00684049">
              <w:rPr>
                <w:rStyle w:val="Hyperlink"/>
                <w:color w:val="auto"/>
                <w:spacing w:val="-2"/>
              </w:rPr>
              <w:t xml:space="preserve"> </w:t>
            </w:r>
            <w:r w:rsidR="009F1CB0" w:rsidRPr="00684049">
              <w:rPr>
                <w:rStyle w:val="Hyperlink"/>
                <w:color w:val="auto"/>
                <w:spacing w:val="-1"/>
              </w:rPr>
              <w:t>k</w:t>
            </w:r>
            <w:r w:rsidR="009F1CB0" w:rsidRPr="00684049">
              <w:rPr>
                <w:rStyle w:val="Hyperlink"/>
                <w:color w:val="auto"/>
                <w:spacing w:val="1"/>
              </w:rPr>
              <w:t>h</w:t>
            </w:r>
            <w:r w:rsidR="009F1CB0" w:rsidRPr="00684049">
              <w:rPr>
                <w:rStyle w:val="Hyperlink"/>
                <w:color w:val="auto"/>
              </w:rPr>
              <w:t>u</w:t>
            </w:r>
            <w:r w:rsidR="009F1CB0" w:rsidRPr="00684049">
              <w:rPr>
                <w:rStyle w:val="Hyperlink"/>
                <w:color w:val="auto"/>
                <w:spacing w:val="1"/>
              </w:rPr>
              <w:t xml:space="preserve"> </w:t>
            </w:r>
            <w:r w:rsidR="009F1CB0" w:rsidRPr="00684049">
              <w:rPr>
                <w:rStyle w:val="Hyperlink"/>
                <w:color w:val="auto"/>
                <w:spacing w:val="-2"/>
              </w:rPr>
              <w:t>c</w:t>
            </w:r>
            <w:r w:rsidR="009F1CB0" w:rsidRPr="00684049">
              <w:rPr>
                <w:rStyle w:val="Hyperlink"/>
                <w:color w:val="auto"/>
                <w:spacing w:val="1"/>
              </w:rPr>
              <w:t>h</w:t>
            </w:r>
            <w:r w:rsidR="009F1CB0" w:rsidRPr="00684049">
              <w:rPr>
                <w:rStyle w:val="Hyperlink"/>
                <w:color w:val="auto"/>
                <w:spacing w:val="-1"/>
              </w:rPr>
              <w:t>ứ</w:t>
            </w:r>
            <w:r w:rsidR="009F1CB0" w:rsidRPr="00684049">
              <w:rPr>
                <w:rStyle w:val="Hyperlink"/>
                <w:color w:val="auto"/>
              </w:rPr>
              <w:t xml:space="preserve">c </w:t>
            </w:r>
            <w:r w:rsidR="009F1CB0" w:rsidRPr="00684049">
              <w:rPr>
                <w:rStyle w:val="Hyperlink"/>
                <w:color w:val="auto"/>
                <w:spacing w:val="-1"/>
              </w:rPr>
              <w:t>n</w:t>
            </w:r>
            <w:r w:rsidR="009F1CB0" w:rsidRPr="00684049">
              <w:rPr>
                <w:rStyle w:val="Hyperlink"/>
                <w:color w:val="auto"/>
                <w:spacing w:val="-2"/>
              </w:rPr>
              <w:t>ă</w:t>
            </w:r>
            <w:r w:rsidR="009F1CB0" w:rsidRPr="00684049">
              <w:rPr>
                <w:rStyle w:val="Hyperlink"/>
                <w:color w:val="auto"/>
                <w:spacing w:val="1"/>
              </w:rPr>
              <w:t>ng</w:t>
            </w:r>
            <w:r w:rsidR="009F1CB0" w:rsidRPr="00684049">
              <w:rPr>
                <w:webHidden/>
              </w:rPr>
              <w:tab/>
            </w:r>
            <w:r w:rsidR="009F1CB0" w:rsidRPr="00684049">
              <w:rPr>
                <w:webHidden/>
              </w:rPr>
              <w:fldChar w:fldCharType="begin"/>
            </w:r>
            <w:r w:rsidR="009F1CB0" w:rsidRPr="00684049">
              <w:rPr>
                <w:webHidden/>
              </w:rPr>
              <w:instrText xml:space="preserve"> PAGEREF _Toc83454804 \h </w:instrText>
            </w:r>
            <w:r w:rsidR="009F1CB0" w:rsidRPr="00684049">
              <w:rPr>
                <w:webHidden/>
              </w:rPr>
            </w:r>
            <w:r w:rsidR="009F1CB0" w:rsidRPr="00684049">
              <w:rPr>
                <w:webHidden/>
              </w:rPr>
              <w:fldChar w:fldCharType="separate"/>
            </w:r>
            <w:r w:rsidR="00967F71">
              <w:rPr>
                <w:webHidden/>
              </w:rPr>
              <w:t>123</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05" w:history="1">
            <w:r w:rsidR="009F1CB0" w:rsidRPr="00684049">
              <w:rPr>
                <w:rStyle w:val="Hyperlink"/>
                <w:b w:val="0"/>
                <w:bCs/>
                <w:color w:val="auto"/>
              </w:rPr>
              <w:t>III. ĐÁNH GIÁ TÁC ĐỘNG CỦA PHƯƠNG ÁN QUY HOẠCH SỬ DỤNG ĐẤT ĐẾN KINH TẾ - XÃ HỘI VÀ MÔI TRƯỜNG</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_Toc83454805 \h </w:instrText>
            </w:r>
            <w:r w:rsidR="009F1CB0" w:rsidRPr="00684049">
              <w:rPr>
                <w:b w:val="0"/>
                <w:webHidden/>
              </w:rPr>
            </w:r>
            <w:r w:rsidR="009F1CB0" w:rsidRPr="00684049">
              <w:rPr>
                <w:b w:val="0"/>
                <w:webHidden/>
              </w:rPr>
              <w:fldChar w:fldCharType="separate"/>
            </w:r>
            <w:r w:rsidR="00967F71">
              <w:rPr>
                <w:b w:val="0"/>
                <w:webHidden/>
              </w:rPr>
              <w:t>127</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06" w:history="1">
            <w:r w:rsidR="009F1CB0" w:rsidRPr="00684049">
              <w:rPr>
                <w:rStyle w:val="Hyperlink"/>
                <w:color w:val="auto"/>
              </w:rPr>
              <w:t>3.1. Đánh giá tác động của phương án quy hoạch sử dụng đất đến nguồn thu từ việc giao đất, cho thuê đất, chuyển mục đích sử dụng đất và chi phí cho việc bồi thường, hỗ trợ, tái định cư</w:t>
            </w:r>
            <w:r w:rsidR="009F1CB0" w:rsidRPr="00684049">
              <w:rPr>
                <w:webHidden/>
              </w:rPr>
              <w:tab/>
            </w:r>
            <w:r w:rsidR="009F1CB0" w:rsidRPr="00684049">
              <w:rPr>
                <w:webHidden/>
              </w:rPr>
              <w:fldChar w:fldCharType="begin"/>
            </w:r>
            <w:r w:rsidR="009F1CB0" w:rsidRPr="00684049">
              <w:rPr>
                <w:webHidden/>
              </w:rPr>
              <w:instrText xml:space="preserve"> PAGEREF _Toc83454806 \h </w:instrText>
            </w:r>
            <w:r w:rsidR="009F1CB0" w:rsidRPr="00684049">
              <w:rPr>
                <w:webHidden/>
              </w:rPr>
            </w:r>
            <w:r w:rsidR="009F1CB0" w:rsidRPr="00684049">
              <w:rPr>
                <w:webHidden/>
              </w:rPr>
              <w:fldChar w:fldCharType="separate"/>
            </w:r>
            <w:r w:rsidR="00967F71">
              <w:rPr>
                <w:webHidden/>
              </w:rPr>
              <w:t>128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07" w:history="1">
            <w:r w:rsidR="009F1CB0" w:rsidRPr="00684049">
              <w:rPr>
                <w:rStyle w:val="Hyperlink"/>
                <w:color w:val="auto"/>
              </w:rPr>
              <w:t>3.2. Đánh giá tác động của phương án quy hoạch sử dụng đất đến khả năng bảo đảm an ninh lương thực</w:t>
            </w:r>
            <w:r w:rsidR="009F1CB0" w:rsidRPr="00684049">
              <w:rPr>
                <w:webHidden/>
              </w:rPr>
              <w:tab/>
            </w:r>
            <w:r w:rsidR="009F1CB0" w:rsidRPr="00684049">
              <w:rPr>
                <w:webHidden/>
              </w:rPr>
              <w:fldChar w:fldCharType="begin"/>
            </w:r>
            <w:r w:rsidR="009F1CB0" w:rsidRPr="00684049">
              <w:rPr>
                <w:webHidden/>
              </w:rPr>
              <w:instrText xml:space="preserve"> PAGEREF _Toc83454807 \h </w:instrText>
            </w:r>
            <w:r w:rsidR="009F1CB0" w:rsidRPr="00684049">
              <w:rPr>
                <w:webHidden/>
              </w:rPr>
            </w:r>
            <w:r w:rsidR="009F1CB0" w:rsidRPr="00684049">
              <w:rPr>
                <w:webHidden/>
              </w:rPr>
              <w:fldChar w:fldCharType="separate"/>
            </w:r>
            <w:r w:rsidR="00967F71">
              <w:rPr>
                <w:webHidden/>
              </w:rPr>
              <w:t>129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08" w:history="1">
            <w:r w:rsidR="009F1CB0" w:rsidRPr="00684049">
              <w:rPr>
                <w:rStyle w:val="Hyperlink"/>
                <w:color w:val="auto"/>
                <w:spacing w:val="-4"/>
              </w:rPr>
              <w:t>3.3. Đánh tác động của phương án quy hoạch sử dụng đất đối với việc giải quyết quỹ đất ở, mức độ ảnh hưởng đến đời sống các hộ dân phải di dời chỗ ở, số lao động phải chuyển đổi nghề nghiệp do chuyển mục đích sử dụng đất</w:t>
            </w:r>
            <w:r w:rsidR="009F1CB0" w:rsidRPr="00684049">
              <w:rPr>
                <w:webHidden/>
              </w:rPr>
              <w:tab/>
            </w:r>
            <w:r w:rsidR="009F1CB0" w:rsidRPr="00684049">
              <w:rPr>
                <w:webHidden/>
              </w:rPr>
              <w:fldChar w:fldCharType="begin"/>
            </w:r>
            <w:r w:rsidR="009F1CB0" w:rsidRPr="00684049">
              <w:rPr>
                <w:webHidden/>
              </w:rPr>
              <w:instrText xml:space="preserve"> PAGEREF _Toc83454808 \h </w:instrText>
            </w:r>
            <w:r w:rsidR="009F1CB0" w:rsidRPr="00684049">
              <w:rPr>
                <w:webHidden/>
              </w:rPr>
            </w:r>
            <w:r w:rsidR="009F1CB0" w:rsidRPr="00684049">
              <w:rPr>
                <w:webHidden/>
              </w:rPr>
              <w:fldChar w:fldCharType="separate"/>
            </w:r>
            <w:r w:rsidR="00967F71">
              <w:rPr>
                <w:webHidden/>
              </w:rPr>
              <w:t>129</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09" w:history="1">
            <w:r w:rsidR="009F1CB0" w:rsidRPr="00684049">
              <w:rPr>
                <w:rStyle w:val="Hyperlink"/>
                <w:color w:val="auto"/>
              </w:rPr>
              <w:t>3.4. Đánh giá tác động của phương án quy hoạch sử dụng đất đến quá trình đô thị hóa và phát triển hạ tầng</w:t>
            </w:r>
            <w:r w:rsidR="009F1CB0" w:rsidRPr="00684049">
              <w:rPr>
                <w:webHidden/>
              </w:rPr>
              <w:tab/>
            </w:r>
            <w:r w:rsidR="009F1CB0" w:rsidRPr="00684049">
              <w:rPr>
                <w:webHidden/>
              </w:rPr>
              <w:fldChar w:fldCharType="begin"/>
            </w:r>
            <w:r w:rsidR="009F1CB0" w:rsidRPr="00684049">
              <w:rPr>
                <w:webHidden/>
              </w:rPr>
              <w:instrText xml:space="preserve"> PAGEREF _Toc83454809 \h </w:instrText>
            </w:r>
            <w:r w:rsidR="009F1CB0" w:rsidRPr="00684049">
              <w:rPr>
                <w:webHidden/>
              </w:rPr>
            </w:r>
            <w:r w:rsidR="009F1CB0" w:rsidRPr="00684049">
              <w:rPr>
                <w:webHidden/>
              </w:rPr>
              <w:fldChar w:fldCharType="separate"/>
            </w:r>
            <w:r w:rsidR="00967F71">
              <w:rPr>
                <w:webHidden/>
              </w:rPr>
              <w:t>130</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10" w:history="1">
            <w:r w:rsidR="009F1CB0" w:rsidRPr="00684049">
              <w:rPr>
                <w:rStyle w:val="Hyperlink"/>
                <w:color w:val="auto"/>
              </w:rPr>
              <w:t>3.5. Đánh giá tác động của phương án quy hoạch sử dụng đất việc tôn tạo di tích lịch sử - văn hóa, danh lam thắng cảnh, bảo tồn văn hóa các dân tộc</w:t>
            </w:r>
            <w:r w:rsidR="009F1CB0" w:rsidRPr="00684049">
              <w:rPr>
                <w:webHidden/>
              </w:rPr>
              <w:tab/>
            </w:r>
            <w:r w:rsidR="009F1CB0" w:rsidRPr="00684049">
              <w:rPr>
                <w:webHidden/>
              </w:rPr>
              <w:fldChar w:fldCharType="begin"/>
            </w:r>
            <w:r w:rsidR="009F1CB0" w:rsidRPr="00684049">
              <w:rPr>
                <w:webHidden/>
              </w:rPr>
              <w:instrText xml:space="preserve"> PAGEREF _Toc83454810 \h </w:instrText>
            </w:r>
            <w:r w:rsidR="009F1CB0" w:rsidRPr="00684049">
              <w:rPr>
                <w:webHidden/>
              </w:rPr>
            </w:r>
            <w:r w:rsidR="009F1CB0" w:rsidRPr="00684049">
              <w:rPr>
                <w:webHidden/>
              </w:rPr>
              <w:fldChar w:fldCharType="separate"/>
            </w:r>
            <w:r w:rsidR="00967F71">
              <w:rPr>
                <w:webHidden/>
              </w:rPr>
              <w:t>131</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11" w:history="1">
            <w:r w:rsidR="009F1CB0" w:rsidRPr="00684049">
              <w:rPr>
                <w:rStyle w:val="Hyperlink"/>
                <w:color w:val="auto"/>
              </w:rPr>
              <w:t>3.6. Đánh giá tác động của phương án quy hoạch sử dụng đất đến khả năng khai thác hợp lý tài nguyên thiên nhiên</w:t>
            </w:r>
            <w:r w:rsidR="009F1CB0" w:rsidRPr="00684049">
              <w:rPr>
                <w:webHidden/>
              </w:rPr>
              <w:tab/>
            </w:r>
            <w:r w:rsidR="009F1CB0" w:rsidRPr="00684049">
              <w:rPr>
                <w:webHidden/>
              </w:rPr>
              <w:fldChar w:fldCharType="begin"/>
            </w:r>
            <w:r w:rsidR="009F1CB0" w:rsidRPr="00684049">
              <w:rPr>
                <w:webHidden/>
              </w:rPr>
              <w:instrText xml:space="preserve"> PAGEREF _Toc83454811 \h </w:instrText>
            </w:r>
            <w:r w:rsidR="009F1CB0" w:rsidRPr="00684049">
              <w:rPr>
                <w:webHidden/>
              </w:rPr>
            </w:r>
            <w:r w:rsidR="009F1CB0" w:rsidRPr="00684049">
              <w:rPr>
                <w:webHidden/>
              </w:rPr>
              <w:fldChar w:fldCharType="separate"/>
            </w:r>
            <w:r w:rsidR="00967F71">
              <w:rPr>
                <w:webHidden/>
              </w:rPr>
              <w:t>131</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25" w:history="1">
            <w:r w:rsidR="009F1CB0" w:rsidRPr="00684049">
              <w:rPr>
                <w:rStyle w:val="Hyperlink"/>
                <w:b w:val="0"/>
                <w:bCs/>
                <w:color w:val="auto"/>
                <w:spacing w:val="-4"/>
              </w:rPr>
              <w:t>P</w:t>
            </w:r>
            <w:r w:rsidR="009F1CB0" w:rsidRPr="00684049">
              <w:rPr>
                <w:rStyle w:val="Hyperlink"/>
                <w:b w:val="0"/>
                <w:bCs/>
                <w:color w:val="auto"/>
                <w:spacing w:val="-3"/>
              </w:rPr>
              <w:t>h</w:t>
            </w:r>
            <w:r w:rsidR="009F1CB0" w:rsidRPr="00684049">
              <w:rPr>
                <w:rStyle w:val="Hyperlink"/>
                <w:b w:val="0"/>
                <w:bCs/>
                <w:color w:val="auto"/>
                <w:spacing w:val="-1"/>
              </w:rPr>
              <w:t>ầ</w:t>
            </w:r>
            <w:r w:rsidR="009F1CB0" w:rsidRPr="00684049">
              <w:rPr>
                <w:rStyle w:val="Hyperlink"/>
                <w:b w:val="0"/>
                <w:bCs/>
                <w:color w:val="auto"/>
              </w:rPr>
              <w:t>n</w:t>
            </w:r>
            <w:r w:rsidR="009F1CB0" w:rsidRPr="00684049">
              <w:rPr>
                <w:rStyle w:val="Hyperlink"/>
                <w:b w:val="0"/>
                <w:bCs/>
                <w:color w:val="auto"/>
                <w:spacing w:val="-5"/>
              </w:rPr>
              <w:t xml:space="preserve"> </w:t>
            </w:r>
            <w:r w:rsidR="00807109">
              <w:rPr>
                <w:rStyle w:val="Hyperlink"/>
                <w:b w:val="0"/>
                <w:bCs/>
                <w:color w:val="auto"/>
                <w:spacing w:val="-5"/>
              </w:rPr>
              <w:t>I</w:t>
            </w:r>
            <w:r w:rsidR="009F1CB0" w:rsidRPr="00684049">
              <w:rPr>
                <w:rStyle w:val="Hyperlink"/>
                <w:b w:val="0"/>
                <w:bCs/>
                <w:color w:val="auto"/>
              </w:rPr>
              <w:t>V</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_Toc83454825 \h </w:instrText>
            </w:r>
            <w:r w:rsidR="009F1CB0" w:rsidRPr="00684049">
              <w:rPr>
                <w:b w:val="0"/>
                <w:webHidden/>
              </w:rPr>
            </w:r>
            <w:r w:rsidR="009F1CB0" w:rsidRPr="00684049">
              <w:rPr>
                <w:b w:val="0"/>
                <w:webHidden/>
              </w:rPr>
              <w:fldChar w:fldCharType="separate"/>
            </w:r>
            <w:r w:rsidR="00967F71">
              <w:rPr>
                <w:b w:val="0"/>
                <w:webHidden/>
              </w:rPr>
              <w:t>133</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26" w:history="1">
            <w:r w:rsidR="009F1CB0" w:rsidRPr="00684049">
              <w:rPr>
                <w:rStyle w:val="Hyperlink"/>
                <w:b w:val="0"/>
                <w:bCs/>
                <w:color w:val="auto"/>
                <w:spacing w:val="-2"/>
              </w:rPr>
              <w:t>GIẢI PHÁP THỰC HIỆN</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_Toc83454826 \h </w:instrText>
            </w:r>
            <w:r w:rsidR="009F1CB0" w:rsidRPr="00684049">
              <w:rPr>
                <w:b w:val="0"/>
                <w:webHidden/>
              </w:rPr>
            </w:r>
            <w:r w:rsidR="009F1CB0" w:rsidRPr="00684049">
              <w:rPr>
                <w:b w:val="0"/>
                <w:webHidden/>
              </w:rPr>
              <w:fldChar w:fldCharType="separate"/>
            </w:r>
            <w:r w:rsidR="00967F71">
              <w:rPr>
                <w:b w:val="0"/>
                <w:webHidden/>
              </w:rPr>
              <w:t>133</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27" w:history="1">
            <w:r w:rsidR="009F1CB0" w:rsidRPr="00684049">
              <w:rPr>
                <w:rStyle w:val="Hyperlink"/>
                <w:b w:val="0"/>
                <w:bCs/>
                <w:color w:val="auto"/>
              </w:rPr>
              <w:t>I. XÁC ĐỊNH CÁC GIẢI PHÁP BẢO VỆ, CẢI TẠO ĐẤT VÀ BẢO VỆ MÔI TRƯỜNG</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_Toc83454827 \h </w:instrText>
            </w:r>
            <w:r w:rsidR="009F1CB0" w:rsidRPr="00684049">
              <w:rPr>
                <w:b w:val="0"/>
                <w:webHidden/>
              </w:rPr>
            </w:r>
            <w:r w:rsidR="009F1CB0" w:rsidRPr="00684049">
              <w:rPr>
                <w:b w:val="0"/>
                <w:webHidden/>
              </w:rPr>
              <w:fldChar w:fldCharType="separate"/>
            </w:r>
            <w:r w:rsidR="00967F71">
              <w:rPr>
                <w:b w:val="0"/>
                <w:webHidden/>
              </w:rPr>
              <w:t>133</w:t>
            </w:r>
            <w:r w:rsidR="009F1CB0" w:rsidRPr="00684049">
              <w:rPr>
                <w:b w:val="0"/>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28" w:history="1">
            <w:r w:rsidR="009F1CB0" w:rsidRPr="00684049">
              <w:rPr>
                <w:rStyle w:val="Hyperlink"/>
                <w:b w:val="0"/>
                <w:bCs/>
                <w:color w:val="auto"/>
              </w:rPr>
              <w:t>II. XÁC ĐỊNH CÁC GIẢI PHÁP TỔ CHỨC THỰC HIỆN QUY HOẠCH, KẾ HOẠCH SỬ DỤNG ĐẤT</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_Toc83454828 \h </w:instrText>
            </w:r>
            <w:r w:rsidR="009F1CB0" w:rsidRPr="00684049">
              <w:rPr>
                <w:b w:val="0"/>
                <w:webHidden/>
              </w:rPr>
            </w:r>
            <w:r w:rsidR="009F1CB0" w:rsidRPr="00684049">
              <w:rPr>
                <w:b w:val="0"/>
                <w:webHidden/>
              </w:rPr>
              <w:fldChar w:fldCharType="separate"/>
            </w:r>
            <w:r w:rsidR="00967F71">
              <w:rPr>
                <w:b w:val="0"/>
                <w:webHidden/>
              </w:rPr>
              <w:t>134</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29" w:history="1">
            <w:r w:rsidR="009F1CB0" w:rsidRPr="00684049">
              <w:rPr>
                <w:rStyle w:val="Hyperlink"/>
                <w:color w:val="auto"/>
                <w:kern w:val="32"/>
              </w:rPr>
              <w:t>2</w:t>
            </w:r>
            <w:r w:rsidR="009F1CB0" w:rsidRPr="00684049">
              <w:rPr>
                <w:rStyle w:val="Hyperlink"/>
                <w:color w:val="auto"/>
                <w:kern w:val="32"/>
                <w:lang w:val="vi-VN"/>
              </w:rPr>
              <w:t>.1. Giải pháp về cơ chế, chính sách</w:t>
            </w:r>
            <w:r w:rsidR="009F1CB0" w:rsidRPr="00684049">
              <w:rPr>
                <w:webHidden/>
              </w:rPr>
              <w:tab/>
            </w:r>
            <w:r w:rsidR="009F1CB0" w:rsidRPr="00684049">
              <w:rPr>
                <w:webHidden/>
              </w:rPr>
              <w:fldChar w:fldCharType="begin"/>
            </w:r>
            <w:r w:rsidR="009F1CB0" w:rsidRPr="00684049">
              <w:rPr>
                <w:webHidden/>
              </w:rPr>
              <w:instrText xml:space="preserve"> PAGEREF _Toc83454829 \h </w:instrText>
            </w:r>
            <w:r w:rsidR="009F1CB0" w:rsidRPr="00684049">
              <w:rPr>
                <w:webHidden/>
              </w:rPr>
            </w:r>
            <w:r w:rsidR="009F1CB0" w:rsidRPr="00684049">
              <w:rPr>
                <w:webHidden/>
              </w:rPr>
              <w:fldChar w:fldCharType="separate"/>
            </w:r>
            <w:r w:rsidR="00967F71">
              <w:rPr>
                <w:webHidden/>
              </w:rPr>
              <w:t>134</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30" w:history="1">
            <w:r w:rsidR="009F1CB0" w:rsidRPr="00684049">
              <w:rPr>
                <w:rStyle w:val="Hyperlink"/>
                <w:color w:val="auto"/>
                <w:kern w:val="32"/>
              </w:rPr>
              <w:t>2</w:t>
            </w:r>
            <w:r w:rsidR="009F1CB0" w:rsidRPr="00684049">
              <w:rPr>
                <w:rStyle w:val="Hyperlink"/>
                <w:color w:val="auto"/>
                <w:kern w:val="32"/>
                <w:lang w:val="vi-VN"/>
              </w:rPr>
              <w:t>.2. Giải pháp đào tạo nguồn nhân lực</w:t>
            </w:r>
            <w:r w:rsidR="009F1CB0" w:rsidRPr="00684049">
              <w:rPr>
                <w:rStyle w:val="Hyperlink"/>
                <w:color w:val="auto"/>
                <w:kern w:val="32"/>
              </w:rPr>
              <w:t xml:space="preserve"> và vốn đầu tư</w:t>
            </w:r>
            <w:r w:rsidR="009F1CB0" w:rsidRPr="00684049">
              <w:rPr>
                <w:webHidden/>
              </w:rPr>
              <w:tab/>
            </w:r>
            <w:r w:rsidR="009F1CB0" w:rsidRPr="00684049">
              <w:rPr>
                <w:webHidden/>
              </w:rPr>
              <w:fldChar w:fldCharType="begin"/>
            </w:r>
            <w:r w:rsidR="009F1CB0" w:rsidRPr="00684049">
              <w:rPr>
                <w:webHidden/>
              </w:rPr>
              <w:instrText xml:space="preserve"> PAGEREF _Toc83454830 \h </w:instrText>
            </w:r>
            <w:r w:rsidR="009F1CB0" w:rsidRPr="00684049">
              <w:rPr>
                <w:webHidden/>
              </w:rPr>
            </w:r>
            <w:r w:rsidR="009F1CB0" w:rsidRPr="00684049">
              <w:rPr>
                <w:webHidden/>
              </w:rPr>
              <w:fldChar w:fldCharType="separate"/>
            </w:r>
            <w:r w:rsidR="00967F71">
              <w:rPr>
                <w:webHidden/>
              </w:rPr>
              <w:t>135</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31" w:history="1">
            <w:r w:rsidR="009F1CB0" w:rsidRPr="00684049">
              <w:rPr>
                <w:rStyle w:val="Hyperlink"/>
                <w:bCs/>
                <w:color w:val="auto"/>
                <w:kern w:val="32"/>
              </w:rPr>
              <w:t>2</w:t>
            </w:r>
            <w:r w:rsidR="009F1CB0" w:rsidRPr="00684049">
              <w:rPr>
                <w:rStyle w:val="Hyperlink"/>
                <w:bCs/>
                <w:color w:val="auto"/>
                <w:kern w:val="32"/>
                <w:lang w:val="vi-VN"/>
              </w:rPr>
              <w:t>.3. Giải pháp về khoa học công nghệ và kỹ thuật</w:t>
            </w:r>
            <w:r w:rsidR="009F1CB0" w:rsidRPr="00684049">
              <w:rPr>
                <w:webHidden/>
              </w:rPr>
              <w:tab/>
            </w:r>
            <w:r w:rsidR="009F1CB0" w:rsidRPr="00684049">
              <w:rPr>
                <w:webHidden/>
              </w:rPr>
              <w:fldChar w:fldCharType="begin"/>
            </w:r>
            <w:r w:rsidR="009F1CB0" w:rsidRPr="00684049">
              <w:rPr>
                <w:webHidden/>
              </w:rPr>
              <w:instrText xml:space="preserve"> PAGEREF _Toc83454831 \h </w:instrText>
            </w:r>
            <w:r w:rsidR="009F1CB0" w:rsidRPr="00684049">
              <w:rPr>
                <w:webHidden/>
              </w:rPr>
            </w:r>
            <w:r w:rsidR="009F1CB0" w:rsidRPr="00684049">
              <w:rPr>
                <w:webHidden/>
              </w:rPr>
              <w:fldChar w:fldCharType="separate"/>
            </w:r>
            <w:r w:rsidR="00967F71">
              <w:rPr>
                <w:webHidden/>
              </w:rPr>
              <w:t>136</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32" w:history="1">
            <w:r w:rsidR="009F1CB0" w:rsidRPr="00684049">
              <w:rPr>
                <w:rStyle w:val="Hyperlink"/>
                <w:color w:val="auto"/>
              </w:rPr>
              <w:t>2</w:t>
            </w:r>
            <w:r w:rsidR="009F1CB0" w:rsidRPr="00684049">
              <w:rPr>
                <w:rStyle w:val="Hyperlink"/>
                <w:color w:val="auto"/>
                <w:lang w:val="vi-VN"/>
              </w:rPr>
              <w:t>.</w:t>
            </w:r>
            <w:r w:rsidR="009F1CB0" w:rsidRPr="00684049">
              <w:rPr>
                <w:rStyle w:val="Hyperlink"/>
                <w:color w:val="auto"/>
              </w:rPr>
              <w:t>4</w:t>
            </w:r>
            <w:r w:rsidR="009F1CB0" w:rsidRPr="00684049">
              <w:rPr>
                <w:rStyle w:val="Hyperlink"/>
                <w:color w:val="auto"/>
                <w:lang w:val="vi-VN"/>
              </w:rPr>
              <w:t>. Tổ chức thực hiện quy hoạch sử dụng đất</w:t>
            </w:r>
            <w:r w:rsidR="009F1CB0" w:rsidRPr="00684049">
              <w:rPr>
                <w:webHidden/>
              </w:rPr>
              <w:tab/>
            </w:r>
            <w:r w:rsidR="009F1CB0" w:rsidRPr="00684049">
              <w:rPr>
                <w:webHidden/>
              </w:rPr>
              <w:fldChar w:fldCharType="begin"/>
            </w:r>
            <w:r w:rsidR="009F1CB0" w:rsidRPr="00684049">
              <w:rPr>
                <w:webHidden/>
              </w:rPr>
              <w:instrText xml:space="preserve"> PAGEREF _Toc83454832 \h </w:instrText>
            </w:r>
            <w:r w:rsidR="009F1CB0" w:rsidRPr="00684049">
              <w:rPr>
                <w:webHidden/>
              </w:rPr>
            </w:r>
            <w:r w:rsidR="009F1CB0" w:rsidRPr="00684049">
              <w:rPr>
                <w:webHidden/>
              </w:rPr>
              <w:fldChar w:fldCharType="separate"/>
            </w:r>
            <w:r w:rsidR="00967F71">
              <w:rPr>
                <w:webHidden/>
              </w:rPr>
              <w:t>136</w:t>
            </w:r>
            <w:r w:rsidR="009F1CB0" w:rsidRPr="00684049">
              <w:rPr>
                <w:webHidden/>
              </w:rPr>
              <w:fldChar w:fldCharType="end"/>
            </w:r>
          </w:hyperlink>
        </w:p>
        <w:p w:rsidR="009F1CB0" w:rsidRPr="00684049" w:rsidRDefault="007913FA" w:rsidP="004E0416">
          <w:pPr>
            <w:pStyle w:val="TOC1"/>
            <w:spacing w:after="0" w:line="340" w:lineRule="exact"/>
            <w:rPr>
              <w:rFonts w:eastAsiaTheme="minorEastAsia"/>
              <w:b w:val="0"/>
              <w:sz w:val="22"/>
              <w:szCs w:val="22"/>
            </w:rPr>
          </w:pPr>
          <w:hyperlink w:anchor="_Toc83454833" w:history="1">
            <w:r w:rsidR="009F1CB0" w:rsidRPr="00684049">
              <w:rPr>
                <w:rStyle w:val="Hyperlink"/>
                <w:b w:val="0"/>
                <w:bCs/>
                <w:color w:val="auto"/>
              </w:rPr>
              <w:t>KẾT LUẬN VÀ KIẾN NGHỊ</w:t>
            </w:r>
            <w:r w:rsidR="009F1CB0" w:rsidRPr="00684049">
              <w:rPr>
                <w:b w:val="0"/>
                <w:webHidden/>
              </w:rPr>
              <w:tab/>
            </w:r>
            <w:r w:rsidR="009F1CB0" w:rsidRPr="00684049">
              <w:rPr>
                <w:b w:val="0"/>
                <w:webHidden/>
              </w:rPr>
              <w:fldChar w:fldCharType="begin"/>
            </w:r>
            <w:r w:rsidR="009F1CB0" w:rsidRPr="00684049">
              <w:rPr>
                <w:b w:val="0"/>
                <w:webHidden/>
              </w:rPr>
              <w:instrText xml:space="preserve"> PAGEREF _Toc83454833 \h </w:instrText>
            </w:r>
            <w:r w:rsidR="009F1CB0" w:rsidRPr="00684049">
              <w:rPr>
                <w:b w:val="0"/>
                <w:webHidden/>
              </w:rPr>
            </w:r>
            <w:r w:rsidR="009F1CB0" w:rsidRPr="00684049">
              <w:rPr>
                <w:b w:val="0"/>
                <w:webHidden/>
              </w:rPr>
              <w:fldChar w:fldCharType="separate"/>
            </w:r>
            <w:r w:rsidR="00967F71">
              <w:rPr>
                <w:b w:val="0"/>
                <w:webHidden/>
              </w:rPr>
              <w:t>138</w:t>
            </w:r>
            <w:r w:rsidR="009F1CB0" w:rsidRPr="00684049">
              <w:rPr>
                <w:b w:val="0"/>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34" w:history="1">
            <w:r w:rsidR="009F1CB0" w:rsidRPr="00684049">
              <w:rPr>
                <w:rStyle w:val="Hyperlink"/>
                <w:bCs/>
                <w:color w:val="auto"/>
              </w:rPr>
              <w:t>1. Kết luận</w:t>
            </w:r>
            <w:r w:rsidR="009F1CB0" w:rsidRPr="00684049">
              <w:rPr>
                <w:webHidden/>
              </w:rPr>
              <w:tab/>
            </w:r>
            <w:r w:rsidR="009F1CB0" w:rsidRPr="00684049">
              <w:rPr>
                <w:webHidden/>
              </w:rPr>
              <w:fldChar w:fldCharType="begin"/>
            </w:r>
            <w:r w:rsidR="009F1CB0" w:rsidRPr="00684049">
              <w:rPr>
                <w:webHidden/>
              </w:rPr>
              <w:instrText xml:space="preserve"> PAGEREF _Toc83454834 \h </w:instrText>
            </w:r>
            <w:r w:rsidR="009F1CB0" w:rsidRPr="00684049">
              <w:rPr>
                <w:webHidden/>
              </w:rPr>
            </w:r>
            <w:r w:rsidR="009F1CB0" w:rsidRPr="00684049">
              <w:rPr>
                <w:webHidden/>
              </w:rPr>
              <w:fldChar w:fldCharType="separate"/>
            </w:r>
            <w:r w:rsidR="00967F71">
              <w:rPr>
                <w:webHidden/>
              </w:rPr>
              <w:t>138</w:t>
            </w:r>
            <w:r w:rsidR="009F1CB0" w:rsidRPr="00684049">
              <w:rPr>
                <w:webHidden/>
              </w:rPr>
              <w:fldChar w:fldCharType="end"/>
            </w:r>
          </w:hyperlink>
        </w:p>
        <w:p w:rsidR="009F1CB0" w:rsidRPr="00684049" w:rsidRDefault="007913FA" w:rsidP="004E0416">
          <w:pPr>
            <w:pStyle w:val="TOC2"/>
            <w:spacing w:after="0" w:line="340" w:lineRule="exact"/>
            <w:rPr>
              <w:rFonts w:eastAsiaTheme="minorEastAsia"/>
              <w:sz w:val="22"/>
              <w:szCs w:val="22"/>
            </w:rPr>
          </w:pPr>
          <w:hyperlink w:anchor="_Toc83454835" w:history="1">
            <w:r w:rsidR="009F1CB0" w:rsidRPr="00684049">
              <w:rPr>
                <w:rStyle w:val="Hyperlink"/>
                <w:bCs/>
                <w:color w:val="auto"/>
              </w:rPr>
              <w:t>2. Kiến nghị</w:t>
            </w:r>
            <w:r w:rsidR="009F1CB0" w:rsidRPr="00684049">
              <w:rPr>
                <w:webHidden/>
              </w:rPr>
              <w:tab/>
            </w:r>
            <w:r w:rsidR="009F1CB0" w:rsidRPr="00684049">
              <w:rPr>
                <w:webHidden/>
              </w:rPr>
              <w:fldChar w:fldCharType="begin"/>
            </w:r>
            <w:r w:rsidR="009F1CB0" w:rsidRPr="00684049">
              <w:rPr>
                <w:webHidden/>
              </w:rPr>
              <w:instrText xml:space="preserve"> PAGEREF _Toc83454835 \h </w:instrText>
            </w:r>
            <w:r w:rsidR="009F1CB0" w:rsidRPr="00684049">
              <w:rPr>
                <w:webHidden/>
              </w:rPr>
            </w:r>
            <w:r w:rsidR="009F1CB0" w:rsidRPr="00684049">
              <w:rPr>
                <w:webHidden/>
              </w:rPr>
              <w:fldChar w:fldCharType="separate"/>
            </w:r>
            <w:r w:rsidR="00967F71">
              <w:rPr>
                <w:webHidden/>
              </w:rPr>
              <w:t>138</w:t>
            </w:r>
            <w:r w:rsidR="009F1CB0" w:rsidRPr="00684049">
              <w:rPr>
                <w:webHidden/>
              </w:rPr>
              <w:fldChar w:fldCharType="end"/>
            </w:r>
          </w:hyperlink>
        </w:p>
        <w:p w:rsidR="00B51396" w:rsidRPr="00684049" w:rsidRDefault="00B51396" w:rsidP="004E0416">
          <w:pPr>
            <w:spacing w:line="340" w:lineRule="exact"/>
            <w:jc w:val="both"/>
          </w:pPr>
          <w:r w:rsidRPr="00684049">
            <w:rPr>
              <w:bCs/>
              <w:noProof/>
              <w:sz w:val="26"/>
              <w:szCs w:val="26"/>
            </w:rPr>
            <w:fldChar w:fldCharType="end"/>
          </w:r>
        </w:p>
      </w:sdtContent>
    </w:sdt>
    <w:p w:rsidR="00B51396" w:rsidRPr="00684049" w:rsidRDefault="00B51396" w:rsidP="003E0C46">
      <w:pPr>
        <w:ind w:left="2880" w:firstLine="720"/>
        <w:outlineLvl w:val="0"/>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B51396" w:rsidRPr="00684049" w:rsidRDefault="00B51396" w:rsidP="00391AF1">
      <w:pPr>
        <w:rPr>
          <w:b/>
          <w:sz w:val="28"/>
          <w:szCs w:val="28"/>
          <w:lang w:val="nl-NL"/>
        </w:rPr>
      </w:pPr>
    </w:p>
    <w:p w:rsidR="00E2754D" w:rsidRPr="00684049" w:rsidRDefault="0050632A" w:rsidP="00E2754D">
      <w:pPr>
        <w:tabs>
          <w:tab w:val="right" w:leader="dot" w:pos="9180"/>
        </w:tabs>
        <w:spacing w:line="340" w:lineRule="exact"/>
        <w:jc w:val="center"/>
        <w:rPr>
          <w:b/>
        </w:rPr>
      </w:pPr>
      <w:r w:rsidRPr="00684049">
        <w:rPr>
          <w:b/>
          <w:noProof/>
        </w:rPr>
        <mc:AlternateContent>
          <mc:Choice Requires="wps">
            <w:drawing>
              <wp:anchor distT="0" distB="0" distL="114300" distR="114300" simplePos="0" relativeHeight="251667456" behindDoc="0" locked="0" layoutInCell="1" allowOverlap="1" wp14:anchorId="43DE8F36" wp14:editId="4C28D1CC">
                <wp:simplePos x="0" y="0"/>
                <wp:positionH relativeFrom="column">
                  <wp:posOffset>2919095</wp:posOffset>
                </wp:positionH>
                <wp:positionV relativeFrom="paragraph">
                  <wp:posOffset>549275</wp:posOffset>
                </wp:positionV>
                <wp:extent cx="1047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1714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8ABA7" id="Rectangle 5" o:spid="_x0000_s1026" style="position:absolute;margin-left:229.85pt;margin-top:43.25pt;width:8.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" fillcolor="white [3212]" strokecolor="white [3212]" strokeweight="1pt"/>
            </w:pict>
          </mc:Fallback>
        </mc:AlternateContent>
      </w:r>
      <w:r w:rsidR="004E0416" w:rsidRPr="00684049">
        <w:rPr>
          <w:b/>
        </w:rPr>
        <w:br w:type="column"/>
      </w:r>
      <w:r w:rsidR="00E2754D" w:rsidRPr="00684049">
        <w:rPr>
          <w:b/>
        </w:rPr>
        <w:lastRenderedPageBreak/>
        <w:t>DANH MỤC CÁC TỪ VIẾT TẮT</w:t>
      </w:r>
    </w:p>
    <w:p w:rsidR="00E2754D" w:rsidRPr="00684049" w:rsidRDefault="00E2754D" w:rsidP="00E2754D">
      <w:pPr>
        <w:rPr>
          <w:b/>
          <w:bCs/>
          <w:noProof/>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701"/>
        <w:gridCol w:w="4207"/>
      </w:tblGrid>
      <w:tr w:rsidR="004F6030" w:rsidRPr="00684049" w:rsidTr="00C21888">
        <w:trPr>
          <w:trHeight w:val="699"/>
          <w:tblHeader/>
        </w:trPr>
        <w:tc>
          <w:tcPr>
            <w:tcW w:w="1010" w:type="dxa"/>
            <w:shd w:val="clear" w:color="auto" w:fill="auto"/>
            <w:vAlign w:val="center"/>
            <w:hideMark/>
          </w:tcPr>
          <w:p w:rsidR="00E2754D" w:rsidRPr="00684049" w:rsidRDefault="00E2754D" w:rsidP="00164DA4">
            <w:pPr>
              <w:jc w:val="center"/>
              <w:rPr>
                <w:b/>
                <w:bCs/>
              </w:rPr>
            </w:pPr>
            <w:r w:rsidRPr="00684049">
              <w:rPr>
                <w:b/>
                <w:bCs/>
              </w:rPr>
              <w:t>STT</w:t>
            </w:r>
          </w:p>
        </w:tc>
        <w:tc>
          <w:tcPr>
            <w:tcW w:w="3701" w:type="dxa"/>
            <w:shd w:val="clear" w:color="auto" w:fill="auto"/>
            <w:vAlign w:val="center"/>
            <w:hideMark/>
          </w:tcPr>
          <w:p w:rsidR="00E2754D" w:rsidRPr="00684049" w:rsidRDefault="00E2754D" w:rsidP="00164DA4">
            <w:pPr>
              <w:jc w:val="center"/>
              <w:rPr>
                <w:b/>
                <w:bCs/>
              </w:rPr>
            </w:pPr>
            <w:r w:rsidRPr="00684049">
              <w:rPr>
                <w:b/>
                <w:bCs/>
                <w:lang w:val="nn-NO"/>
              </w:rPr>
              <w:t>Chữ viết tắt</w:t>
            </w:r>
          </w:p>
        </w:tc>
        <w:tc>
          <w:tcPr>
            <w:tcW w:w="4207" w:type="dxa"/>
            <w:shd w:val="clear" w:color="auto" w:fill="auto"/>
            <w:vAlign w:val="center"/>
            <w:hideMark/>
          </w:tcPr>
          <w:p w:rsidR="00E2754D" w:rsidRPr="00684049" w:rsidRDefault="00E2754D" w:rsidP="00164DA4">
            <w:pPr>
              <w:jc w:val="center"/>
              <w:rPr>
                <w:b/>
                <w:bCs/>
              </w:rPr>
            </w:pPr>
            <w:r w:rsidRPr="00684049">
              <w:rPr>
                <w:b/>
                <w:bCs/>
                <w:lang w:val="nn-NO"/>
              </w:rPr>
              <w:t>Chữ viết đầy đủ</w:t>
            </w:r>
          </w:p>
        </w:tc>
      </w:tr>
      <w:tr w:rsidR="004F6030" w:rsidRPr="00684049" w:rsidTr="004D3A98">
        <w:trPr>
          <w:trHeight w:val="388"/>
        </w:trPr>
        <w:tc>
          <w:tcPr>
            <w:tcW w:w="1010" w:type="dxa"/>
            <w:shd w:val="clear" w:color="auto" w:fill="auto"/>
            <w:vAlign w:val="center"/>
            <w:hideMark/>
          </w:tcPr>
          <w:p w:rsidR="00E2754D" w:rsidRPr="00684049" w:rsidRDefault="00E2754D" w:rsidP="00164DA4">
            <w:pPr>
              <w:jc w:val="center"/>
            </w:pPr>
            <w:r w:rsidRPr="00684049">
              <w:t>1</w:t>
            </w:r>
          </w:p>
        </w:tc>
        <w:tc>
          <w:tcPr>
            <w:tcW w:w="3701" w:type="dxa"/>
            <w:shd w:val="clear" w:color="auto" w:fill="auto"/>
            <w:vAlign w:val="center"/>
            <w:hideMark/>
          </w:tcPr>
          <w:p w:rsidR="00E2754D" w:rsidRPr="00684049" w:rsidRDefault="00E2754D" w:rsidP="00164DA4">
            <w:pPr>
              <w:jc w:val="center"/>
            </w:pPr>
            <w:r w:rsidRPr="00684049">
              <w:t>BTNMT</w:t>
            </w:r>
          </w:p>
        </w:tc>
        <w:tc>
          <w:tcPr>
            <w:tcW w:w="4207" w:type="dxa"/>
            <w:shd w:val="clear" w:color="auto" w:fill="auto"/>
            <w:vAlign w:val="center"/>
            <w:hideMark/>
          </w:tcPr>
          <w:p w:rsidR="00E2754D" w:rsidRPr="00684049" w:rsidRDefault="00E2754D" w:rsidP="00164DA4">
            <w:r w:rsidRPr="00684049">
              <w:t>Bộ Tài nguyên và Môi trường</w:t>
            </w:r>
          </w:p>
        </w:tc>
      </w:tr>
      <w:tr w:rsidR="004F6030" w:rsidRPr="00684049" w:rsidTr="004D3A98">
        <w:trPr>
          <w:trHeight w:val="388"/>
        </w:trPr>
        <w:tc>
          <w:tcPr>
            <w:tcW w:w="1010" w:type="dxa"/>
            <w:shd w:val="clear" w:color="auto" w:fill="auto"/>
            <w:vAlign w:val="center"/>
            <w:hideMark/>
          </w:tcPr>
          <w:p w:rsidR="00E2754D" w:rsidRPr="00684049" w:rsidRDefault="00E2754D" w:rsidP="00164DA4">
            <w:pPr>
              <w:jc w:val="center"/>
            </w:pPr>
            <w:r w:rsidRPr="00684049">
              <w:t>2</w:t>
            </w:r>
          </w:p>
        </w:tc>
        <w:tc>
          <w:tcPr>
            <w:tcW w:w="3701" w:type="dxa"/>
            <w:shd w:val="clear" w:color="auto" w:fill="auto"/>
            <w:vAlign w:val="center"/>
            <w:hideMark/>
          </w:tcPr>
          <w:p w:rsidR="00E2754D" w:rsidRPr="00684049" w:rsidRDefault="00E2754D" w:rsidP="00164DA4">
            <w:pPr>
              <w:jc w:val="center"/>
            </w:pPr>
            <w:r w:rsidRPr="00684049">
              <w:t>NQ</w:t>
            </w:r>
          </w:p>
        </w:tc>
        <w:tc>
          <w:tcPr>
            <w:tcW w:w="4207" w:type="dxa"/>
            <w:shd w:val="clear" w:color="auto" w:fill="auto"/>
            <w:vAlign w:val="center"/>
            <w:hideMark/>
          </w:tcPr>
          <w:p w:rsidR="00E2754D" w:rsidRPr="00684049" w:rsidRDefault="00E2754D" w:rsidP="00164DA4">
            <w:r w:rsidRPr="00684049">
              <w:t>Nghị quyết</w:t>
            </w:r>
          </w:p>
        </w:tc>
      </w:tr>
      <w:tr w:rsidR="007754D8" w:rsidRPr="00684049" w:rsidTr="004D3A98">
        <w:trPr>
          <w:trHeight w:val="388"/>
        </w:trPr>
        <w:tc>
          <w:tcPr>
            <w:tcW w:w="1010" w:type="dxa"/>
            <w:shd w:val="clear" w:color="auto" w:fill="auto"/>
            <w:vAlign w:val="center"/>
          </w:tcPr>
          <w:p w:rsidR="007754D8" w:rsidRPr="00684049" w:rsidRDefault="007754D8" w:rsidP="00DC3FF8">
            <w:pPr>
              <w:jc w:val="center"/>
            </w:pPr>
            <w:r w:rsidRPr="00684049">
              <w:t>3</w:t>
            </w:r>
          </w:p>
        </w:tc>
        <w:tc>
          <w:tcPr>
            <w:tcW w:w="3701" w:type="dxa"/>
            <w:shd w:val="clear" w:color="auto" w:fill="auto"/>
            <w:vAlign w:val="center"/>
          </w:tcPr>
          <w:p w:rsidR="007754D8" w:rsidRPr="00684049" w:rsidRDefault="007754D8" w:rsidP="00164DA4">
            <w:pPr>
              <w:jc w:val="center"/>
            </w:pPr>
            <w:r w:rsidRPr="00684049">
              <w:t>NĐ</w:t>
            </w:r>
          </w:p>
        </w:tc>
        <w:tc>
          <w:tcPr>
            <w:tcW w:w="4207" w:type="dxa"/>
            <w:shd w:val="clear" w:color="auto" w:fill="auto"/>
            <w:vAlign w:val="center"/>
          </w:tcPr>
          <w:p w:rsidR="007754D8" w:rsidRPr="00684049" w:rsidRDefault="007754D8" w:rsidP="00164DA4">
            <w:r w:rsidRPr="00684049">
              <w:t>Nghị định</w:t>
            </w:r>
          </w:p>
        </w:tc>
      </w:tr>
      <w:tr w:rsidR="007754D8" w:rsidRPr="00684049" w:rsidTr="004D3A98">
        <w:trPr>
          <w:trHeight w:val="388"/>
        </w:trPr>
        <w:tc>
          <w:tcPr>
            <w:tcW w:w="1010" w:type="dxa"/>
            <w:shd w:val="clear" w:color="auto" w:fill="auto"/>
            <w:vAlign w:val="center"/>
            <w:hideMark/>
          </w:tcPr>
          <w:p w:rsidR="007754D8" w:rsidRPr="00684049" w:rsidRDefault="007754D8" w:rsidP="00DC3FF8">
            <w:pPr>
              <w:jc w:val="center"/>
            </w:pPr>
            <w:r w:rsidRPr="00684049">
              <w:t>4</w:t>
            </w:r>
          </w:p>
        </w:tc>
        <w:tc>
          <w:tcPr>
            <w:tcW w:w="3701" w:type="dxa"/>
            <w:shd w:val="clear" w:color="auto" w:fill="auto"/>
            <w:vAlign w:val="center"/>
            <w:hideMark/>
          </w:tcPr>
          <w:p w:rsidR="007754D8" w:rsidRPr="00684049" w:rsidRDefault="007754D8" w:rsidP="00164DA4">
            <w:pPr>
              <w:jc w:val="center"/>
            </w:pPr>
            <w:r w:rsidRPr="00684049">
              <w:t>TT</w:t>
            </w:r>
          </w:p>
        </w:tc>
        <w:tc>
          <w:tcPr>
            <w:tcW w:w="4207" w:type="dxa"/>
            <w:shd w:val="clear" w:color="auto" w:fill="auto"/>
            <w:vAlign w:val="center"/>
            <w:hideMark/>
          </w:tcPr>
          <w:p w:rsidR="007754D8" w:rsidRPr="00684049" w:rsidRDefault="007754D8" w:rsidP="00164DA4">
            <w:r w:rsidRPr="00684049">
              <w:t>Thông tư</w:t>
            </w:r>
          </w:p>
        </w:tc>
      </w:tr>
      <w:tr w:rsidR="007754D8" w:rsidRPr="00684049" w:rsidTr="004D3A98">
        <w:trPr>
          <w:trHeight w:val="388"/>
        </w:trPr>
        <w:tc>
          <w:tcPr>
            <w:tcW w:w="1010" w:type="dxa"/>
            <w:shd w:val="clear" w:color="auto" w:fill="auto"/>
            <w:vAlign w:val="center"/>
          </w:tcPr>
          <w:p w:rsidR="007754D8" w:rsidRPr="00684049" w:rsidRDefault="007754D8" w:rsidP="00DC3FF8">
            <w:pPr>
              <w:jc w:val="center"/>
            </w:pPr>
            <w:r w:rsidRPr="00684049">
              <w:t>5</w:t>
            </w:r>
          </w:p>
        </w:tc>
        <w:tc>
          <w:tcPr>
            <w:tcW w:w="3701" w:type="dxa"/>
            <w:shd w:val="clear" w:color="auto" w:fill="auto"/>
            <w:vAlign w:val="center"/>
          </w:tcPr>
          <w:p w:rsidR="007754D8" w:rsidRPr="00684049" w:rsidRDefault="007754D8" w:rsidP="00164DA4">
            <w:pPr>
              <w:jc w:val="center"/>
            </w:pPr>
            <w:r w:rsidRPr="00684049">
              <w:t>QH</w:t>
            </w:r>
          </w:p>
        </w:tc>
        <w:tc>
          <w:tcPr>
            <w:tcW w:w="4207" w:type="dxa"/>
            <w:shd w:val="clear" w:color="auto" w:fill="auto"/>
            <w:vAlign w:val="center"/>
          </w:tcPr>
          <w:p w:rsidR="007754D8" w:rsidRPr="00684049" w:rsidRDefault="007754D8" w:rsidP="00164DA4">
            <w:r w:rsidRPr="00684049">
              <w:t>Quốc hội</w:t>
            </w:r>
          </w:p>
        </w:tc>
      </w:tr>
      <w:tr w:rsidR="007754D8" w:rsidRPr="00684049" w:rsidTr="004D3A98">
        <w:trPr>
          <w:trHeight w:val="388"/>
        </w:trPr>
        <w:tc>
          <w:tcPr>
            <w:tcW w:w="1010" w:type="dxa"/>
            <w:shd w:val="clear" w:color="auto" w:fill="auto"/>
            <w:vAlign w:val="center"/>
            <w:hideMark/>
          </w:tcPr>
          <w:p w:rsidR="007754D8" w:rsidRPr="00684049" w:rsidRDefault="007754D8" w:rsidP="00DC3FF8">
            <w:pPr>
              <w:jc w:val="center"/>
            </w:pPr>
            <w:r w:rsidRPr="00684049">
              <w:t>6</w:t>
            </w:r>
          </w:p>
        </w:tc>
        <w:tc>
          <w:tcPr>
            <w:tcW w:w="3701" w:type="dxa"/>
            <w:shd w:val="clear" w:color="auto" w:fill="auto"/>
            <w:vAlign w:val="center"/>
            <w:hideMark/>
          </w:tcPr>
          <w:p w:rsidR="007754D8" w:rsidRPr="00684049" w:rsidRDefault="007754D8" w:rsidP="00164DA4">
            <w:pPr>
              <w:jc w:val="center"/>
            </w:pPr>
            <w:r w:rsidRPr="00684049">
              <w:t>CT</w:t>
            </w:r>
          </w:p>
        </w:tc>
        <w:tc>
          <w:tcPr>
            <w:tcW w:w="4207" w:type="dxa"/>
            <w:shd w:val="clear" w:color="auto" w:fill="auto"/>
            <w:vAlign w:val="center"/>
            <w:hideMark/>
          </w:tcPr>
          <w:p w:rsidR="007754D8" w:rsidRPr="00684049" w:rsidRDefault="007754D8" w:rsidP="00164DA4">
            <w:r w:rsidRPr="00684049">
              <w:t>Chỉ thị</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7</w:t>
            </w:r>
          </w:p>
        </w:tc>
        <w:tc>
          <w:tcPr>
            <w:tcW w:w="3701" w:type="dxa"/>
            <w:shd w:val="clear" w:color="auto" w:fill="auto"/>
            <w:vAlign w:val="center"/>
          </w:tcPr>
          <w:p w:rsidR="008660CC" w:rsidRPr="00684049" w:rsidRDefault="008660CC" w:rsidP="00164DA4">
            <w:pPr>
              <w:jc w:val="center"/>
            </w:pPr>
            <w:r w:rsidRPr="00684049">
              <w:t>TTg</w:t>
            </w:r>
          </w:p>
        </w:tc>
        <w:tc>
          <w:tcPr>
            <w:tcW w:w="4207" w:type="dxa"/>
            <w:shd w:val="clear" w:color="auto" w:fill="auto"/>
            <w:vAlign w:val="center"/>
          </w:tcPr>
          <w:p w:rsidR="008660CC" w:rsidRPr="00684049" w:rsidRDefault="008660CC" w:rsidP="00164DA4">
            <w:r w:rsidRPr="00684049">
              <w:t>Thủ tướng</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8</w:t>
            </w:r>
          </w:p>
        </w:tc>
        <w:tc>
          <w:tcPr>
            <w:tcW w:w="3701" w:type="dxa"/>
            <w:shd w:val="clear" w:color="auto" w:fill="auto"/>
            <w:vAlign w:val="center"/>
          </w:tcPr>
          <w:p w:rsidR="008660CC" w:rsidRPr="00684049" w:rsidRDefault="008660CC" w:rsidP="00164DA4">
            <w:pPr>
              <w:jc w:val="center"/>
            </w:pPr>
            <w:r w:rsidRPr="00684049">
              <w:rPr>
                <w:sz w:val="28"/>
                <w:szCs w:val="28"/>
                <w:lang w:val="vi-VN"/>
              </w:rPr>
              <w:t>TCQLĐĐ</w:t>
            </w:r>
          </w:p>
        </w:tc>
        <w:tc>
          <w:tcPr>
            <w:tcW w:w="4207" w:type="dxa"/>
            <w:shd w:val="clear" w:color="auto" w:fill="auto"/>
            <w:vAlign w:val="center"/>
          </w:tcPr>
          <w:p w:rsidR="008660CC" w:rsidRPr="00684049" w:rsidRDefault="008660CC" w:rsidP="00164DA4">
            <w:r w:rsidRPr="00684049">
              <w:t>Tổng cục quản lý đất đai</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9</w:t>
            </w:r>
          </w:p>
        </w:tc>
        <w:tc>
          <w:tcPr>
            <w:tcW w:w="3701" w:type="dxa"/>
            <w:shd w:val="clear" w:color="auto" w:fill="auto"/>
            <w:vAlign w:val="center"/>
          </w:tcPr>
          <w:p w:rsidR="008660CC" w:rsidRPr="00684049" w:rsidRDefault="008660CC" w:rsidP="00164DA4">
            <w:pPr>
              <w:jc w:val="center"/>
            </w:pPr>
            <w:r w:rsidRPr="00684049">
              <w:rPr>
                <w:sz w:val="28"/>
                <w:szCs w:val="28"/>
                <w:lang w:val="vi-VN"/>
              </w:rPr>
              <w:t>UBTVQH</w:t>
            </w:r>
          </w:p>
        </w:tc>
        <w:tc>
          <w:tcPr>
            <w:tcW w:w="4207" w:type="dxa"/>
            <w:shd w:val="clear" w:color="auto" w:fill="auto"/>
            <w:vAlign w:val="center"/>
          </w:tcPr>
          <w:p w:rsidR="008660CC" w:rsidRPr="00684049" w:rsidRDefault="008660CC" w:rsidP="00164DA4">
            <w:r w:rsidRPr="00684049">
              <w:t>Ủy ban thường vụ Quốc hội</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10</w:t>
            </w:r>
          </w:p>
        </w:tc>
        <w:tc>
          <w:tcPr>
            <w:tcW w:w="3701" w:type="dxa"/>
            <w:shd w:val="clear" w:color="auto" w:fill="auto"/>
            <w:vAlign w:val="center"/>
            <w:hideMark/>
          </w:tcPr>
          <w:p w:rsidR="008660CC" w:rsidRPr="00684049" w:rsidRDefault="008660CC" w:rsidP="00164DA4">
            <w:pPr>
              <w:jc w:val="center"/>
            </w:pPr>
            <w:r w:rsidRPr="00684049">
              <w:t>UBND</w:t>
            </w:r>
          </w:p>
        </w:tc>
        <w:tc>
          <w:tcPr>
            <w:tcW w:w="4207" w:type="dxa"/>
            <w:shd w:val="clear" w:color="auto" w:fill="auto"/>
            <w:vAlign w:val="center"/>
            <w:hideMark/>
          </w:tcPr>
          <w:p w:rsidR="008660CC" w:rsidRPr="00684049" w:rsidRDefault="008660CC" w:rsidP="00164DA4">
            <w:r w:rsidRPr="00684049">
              <w:t>Uỷ ban nhân dân</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11</w:t>
            </w:r>
          </w:p>
        </w:tc>
        <w:tc>
          <w:tcPr>
            <w:tcW w:w="3701" w:type="dxa"/>
            <w:shd w:val="clear" w:color="auto" w:fill="auto"/>
            <w:vAlign w:val="center"/>
            <w:hideMark/>
          </w:tcPr>
          <w:p w:rsidR="008660CC" w:rsidRPr="00684049" w:rsidRDefault="008660CC" w:rsidP="00164DA4">
            <w:pPr>
              <w:jc w:val="center"/>
            </w:pPr>
            <w:r w:rsidRPr="00684049">
              <w:t>HĐND</w:t>
            </w:r>
          </w:p>
        </w:tc>
        <w:tc>
          <w:tcPr>
            <w:tcW w:w="4207" w:type="dxa"/>
            <w:shd w:val="clear" w:color="auto" w:fill="auto"/>
            <w:vAlign w:val="center"/>
            <w:hideMark/>
          </w:tcPr>
          <w:p w:rsidR="008660CC" w:rsidRPr="00684049" w:rsidRDefault="008660CC" w:rsidP="00164DA4">
            <w:r w:rsidRPr="00684049">
              <w:t>Hội đồng nhân dân</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12</w:t>
            </w:r>
          </w:p>
        </w:tc>
        <w:tc>
          <w:tcPr>
            <w:tcW w:w="3701" w:type="dxa"/>
            <w:shd w:val="clear" w:color="auto" w:fill="auto"/>
            <w:vAlign w:val="center"/>
            <w:hideMark/>
          </w:tcPr>
          <w:p w:rsidR="008660CC" w:rsidRPr="00684049" w:rsidRDefault="008660CC" w:rsidP="00164DA4">
            <w:pPr>
              <w:jc w:val="center"/>
            </w:pPr>
            <w:r w:rsidRPr="00684049">
              <w:t>QP-AN</w:t>
            </w:r>
          </w:p>
        </w:tc>
        <w:tc>
          <w:tcPr>
            <w:tcW w:w="4207" w:type="dxa"/>
            <w:shd w:val="clear" w:color="auto" w:fill="auto"/>
            <w:vAlign w:val="center"/>
            <w:hideMark/>
          </w:tcPr>
          <w:p w:rsidR="008660CC" w:rsidRPr="00684049" w:rsidRDefault="008660CC" w:rsidP="00164DA4">
            <w:r w:rsidRPr="00684049">
              <w:t>Quốc phòng an ninh</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13</w:t>
            </w:r>
          </w:p>
        </w:tc>
        <w:tc>
          <w:tcPr>
            <w:tcW w:w="3701" w:type="dxa"/>
            <w:shd w:val="clear" w:color="auto" w:fill="auto"/>
            <w:vAlign w:val="center"/>
            <w:hideMark/>
          </w:tcPr>
          <w:p w:rsidR="008660CC" w:rsidRPr="00684049" w:rsidRDefault="008660CC" w:rsidP="00164DA4">
            <w:pPr>
              <w:jc w:val="center"/>
            </w:pPr>
            <w:r w:rsidRPr="00684049">
              <w:t>KH</w:t>
            </w:r>
          </w:p>
        </w:tc>
        <w:tc>
          <w:tcPr>
            <w:tcW w:w="4207" w:type="dxa"/>
            <w:shd w:val="clear" w:color="auto" w:fill="auto"/>
            <w:vAlign w:val="center"/>
            <w:hideMark/>
          </w:tcPr>
          <w:p w:rsidR="008660CC" w:rsidRPr="00684049" w:rsidRDefault="008660CC" w:rsidP="00164DA4">
            <w:r w:rsidRPr="00684049">
              <w:t>Kế hoạch</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14</w:t>
            </w:r>
          </w:p>
        </w:tc>
        <w:tc>
          <w:tcPr>
            <w:tcW w:w="3701" w:type="dxa"/>
            <w:shd w:val="clear" w:color="auto" w:fill="auto"/>
            <w:vAlign w:val="center"/>
          </w:tcPr>
          <w:p w:rsidR="008660CC" w:rsidRPr="00684049" w:rsidRDefault="008660CC" w:rsidP="00164DA4">
            <w:pPr>
              <w:jc w:val="center"/>
            </w:pPr>
            <w:r w:rsidRPr="00684049">
              <w:rPr>
                <w:lang w:val="vi-VN"/>
              </w:rPr>
              <w:t>THCS</w:t>
            </w:r>
          </w:p>
        </w:tc>
        <w:tc>
          <w:tcPr>
            <w:tcW w:w="4207" w:type="dxa"/>
            <w:shd w:val="clear" w:color="auto" w:fill="auto"/>
            <w:vAlign w:val="center"/>
          </w:tcPr>
          <w:p w:rsidR="008660CC" w:rsidRPr="00684049" w:rsidRDefault="008660CC" w:rsidP="00164DA4">
            <w:r w:rsidRPr="00684049">
              <w:rPr>
                <w:lang w:val="vi-VN"/>
              </w:rPr>
              <w:t>Trung học cơ sở</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15</w:t>
            </w:r>
          </w:p>
        </w:tc>
        <w:tc>
          <w:tcPr>
            <w:tcW w:w="3701" w:type="dxa"/>
            <w:shd w:val="clear" w:color="auto" w:fill="auto"/>
            <w:vAlign w:val="center"/>
          </w:tcPr>
          <w:p w:rsidR="008660CC" w:rsidRPr="00684049" w:rsidRDefault="008660CC" w:rsidP="00164DA4">
            <w:pPr>
              <w:jc w:val="center"/>
            </w:pPr>
            <w:r w:rsidRPr="00684049">
              <w:rPr>
                <w:lang w:val="vi-VN"/>
              </w:rPr>
              <w:t>QL</w:t>
            </w:r>
            <w:r w:rsidRPr="00684049">
              <w:t>5A</w:t>
            </w:r>
          </w:p>
        </w:tc>
        <w:tc>
          <w:tcPr>
            <w:tcW w:w="4207" w:type="dxa"/>
            <w:shd w:val="clear" w:color="auto" w:fill="auto"/>
            <w:vAlign w:val="center"/>
          </w:tcPr>
          <w:p w:rsidR="008660CC" w:rsidRPr="00684049" w:rsidRDefault="008660CC" w:rsidP="00164DA4">
            <w:r w:rsidRPr="00684049">
              <w:rPr>
                <w:lang w:val="vi-VN"/>
              </w:rPr>
              <w:t xml:space="preserve">Quốc lộ </w:t>
            </w:r>
            <w:r w:rsidRPr="00684049">
              <w:t>5A</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16</w:t>
            </w:r>
          </w:p>
        </w:tc>
        <w:tc>
          <w:tcPr>
            <w:tcW w:w="3701" w:type="dxa"/>
            <w:shd w:val="clear" w:color="auto" w:fill="auto"/>
            <w:vAlign w:val="center"/>
          </w:tcPr>
          <w:p w:rsidR="008660CC" w:rsidRPr="00684049" w:rsidRDefault="008660CC" w:rsidP="00164DA4">
            <w:pPr>
              <w:jc w:val="center"/>
            </w:pPr>
            <w:r w:rsidRPr="00684049">
              <w:t>TMDV</w:t>
            </w:r>
          </w:p>
        </w:tc>
        <w:tc>
          <w:tcPr>
            <w:tcW w:w="4207" w:type="dxa"/>
            <w:shd w:val="clear" w:color="auto" w:fill="auto"/>
            <w:vAlign w:val="center"/>
          </w:tcPr>
          <w:p w:rsidR="008660CC" w:rsidRPr="00684049" w:rsidRDefault="008660CC" w:rsidP="00164DA4">
            <w:r w:rsidRPr="00684049">
              <w:t>Thương mại dịch vụ</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17</w:t>
            </w:r>
          </w:p>
        </w:tc>
        <w:tc>
          <w:tcPr>
            <w:tcW w:w="3701" w:type="dxa"/>
            <w:shd w:val="clear" w:color="auto" w:fill="auto"/>
            <w:vAlign w:val="center"/>
          </w:tcPr>
          <w:p w:rsidR="008660CC" w:rsidRPr="00684049" w:rsidRDefault="008660CC" w:rsidP="00164DA4">
            <w:pPr>
              <w:jc w:val="center"/>
            </w:pPr>
            <w:r w:rsidRPr="00684049">
              <w:rPr>
                <w:lang w:val="vi-VN"/>
              </w:rPr>
              <w:t>SDĐ</w:t>
            </w:r>
          </w:p>
        </w:tc>
        <w:tc>
          <w:tcPr>
            <w:tcW w:w="4207" w:type="dxa"/>
            <w:shd w:val="clear" w:color="auto" w:fill="auto"/>
            <w:vAlign w:val="center"/>
          </w:tcPr>
          <w:p w:rsidR="008660CC" w:rsidRPr="00684049" w:rsidRDefault="008660CC" w:rsidP="00164DA4">
            <w:r w:rsidRPr="00684049">
              <w:rPr>
                <w:lang w:val="vi-VN"/>
              </w:rPr>
              <w:t>Sử dụng đất</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18</w:t>
            </w:r>
          </w:p>
        </w:tc>
        <w:tc>
          <w:tcPr>
            <w:tcW w:w="3701" w:type="dxa"/>
            <w:shd w:val="clear" w:color="auto" w:fill="auto"/>
            <w:vAlign w:val="center"/>
          </w:tcPr>
          <w:p w:rsidR="008660CC" w:rsidRPr="00684049" w:rsidRDefault="008660CC" w:rsidP="00164DA4">
            <w:pPr>
              <w:jc w:val="center"/>
            </w:pPr>
            <w:r w:rsidRPr="00684049">
              <w:t>BĐKH</w:t>
            </w:r>
          </w:p>
        </w:tc>
        <w:tc>
          <w:tcPr>
            <w:tcW w:w="4207" w:type="dxa"/>
            <w:shd w:val="clear" w:color="auto" w:fill="auto"/>
            <w:vAlign w:val="center"/>
          </w:tcPr>
          <w:p w:rsidR="008660CC" w:rsidRPr="00684049" w:rsidRDefault="008660CC" w:rsidP="00164DA4">
            <w:r w:rsidRPr="00684049">
              <w:t>Biến đổi khí hậu</w:t>
            </w:r>
          </w:p>
        </w:tc>
      </w:tr>
      <w:tr w:rsidR="008660CC" w:rsidRPr="00684049" w:rsidTr="004D3A98">
        <w:trPr>
          <w:trHeight w:val="388"/>
        </w:trPr>
        <w:tc>
          <w:tcPr>
            <w:tcW w:w="1010" w:type="dxa"/>
            <w:shd w:val="clear" w:color="auto" w:fill="auto"/>
            <w:vAlign w:val="center"/>
          </w:tcPr>
          <w:p w:rsidR="008660CC" w:rsidRPr="00684049" w:rsidRDefault="008660CC" w:rsidP="00DC3FF8">
            <w:pPr>
              <w:jc w:val="center"/>
            </w:pPr>
            <w:r w:rsidRPr="00684049">
              <w:t>19</w:t>
            </w:r>
          </w:p>
        </w:tc>
        <w:tc>
          <w:tcPr>
            <w:tcW w:w="3701" w:type="dxa"/>
            <w:shd w:val="clear" w:color="auto" w:fill="auto"/>
            <w:vAlign w:val="center"/>
          </w:tcPr>
          <w:p w:rsidR="008660CC" w:rsidRPr="00684049" w:rsidRDefault="008660CC" w:rsidP="00164DA4">
            <w:pPr>
              <w:jc w:val="center"/>
            </w:pPr>
            <w:r w:rsidRPr="00684049">
              <w:t>TTCN</w:t>
            </w:r>
          </w:p>
        </w:tc>
        <w:tc>
          <w:tcPr>
            <w:tcW w:w="4207" w:type="dxa"/>
            <w:shd w:val="clear" w:color="auto" w:fill="auto"/>
            <w:vAlign w:val="center"/>
          </w:tcPr>
          <w:p w:rsidR="008660CC" w:rsidRPr="00684049" w:rsidRDefault="008660CC" w:rsidP="00164DA4">
            <w:r w:rsidRPr="00684049">
              <w:t>Tiểu thủ công nghiệp</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20</w:t>
            </w:r>
          </w:p>
        </w:tc>
        <w:tc>
          <w:tcPr>
            <w:tcW w:w="3701" w:type="dxa"/>
            <w:shd w:val="clear" w:color="auto" w:fill="auto"/>
            <w:vAlign w:val="center"/>
          </w:tcPr>
          <w:p w:rsidR="008660CC" w:rsidRPr="00684049" w:rsidRDefault="008660CC" w:rsidP="00164DA4">
            <w:pPr>
              <w:jc w:val="center"/>
            </w:pPr>
            <w:r w:rsidRPr="00684049">
              <w:rPr>
                <w:lang w:val="vi-VN"/>
              </w:rPr>
              <w:t>VLXD</w:t>
            </w:r>
          </w:p>
        </w:tc>
        <w:tc>
          <w:tcPr>
            <w:tcW w:w="4207" w:type="dxa"/>
            <w:shd w:val="clear" w:color="auto" w:fill="auto"/>
            <w:vAlign w:val="center"/>
          </w:tcPr>
          <w:p w:rsidR="008660CC" w:rsidRPr="00684049" w:rsidRDefault="008660CC" w:rsidP="00164DA4">
            <w:r w:rsidRPr="00684049">
              <w:rPr>
                <w:lang w:val="vi-VN"/>
              </w:rPr>
              <w:t>Vật liệu xây dựng</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21</w:t>
            </w:r>
          </w:p>
        </w:tc>
        <w:tc>
          <w:tcPr>
            <w:tcW w:w="3701" w:type="dxa"/>
            <w:shd w:val="clear" w:color="auto" w:fill="auto"/>
            <w:vAlign w:val="center"/>
          </w:tcPr>
          <w:p w:rsidR="008660CC" w:rsidRPr="00684049" w:rsidRDefault="008660CC" w:rsidP="00164DA4">
            <w:pPr>
              <w:jc w:val="center"/>
            </w:pPr>
            <w:r w:rsidRPr="00684049">
              <w:t>CSHT</w:t>
            </w:r>
          </w:p>
        </w:tc>
        <w:tc>
          <w:tcPr>
            <w:tcW w:w="4207" w:type="dxa"/>
            <w:shd w:val="clear" w:color="auto" w:fill="auto"/>
            <w:vAlign w:val="center"/>
          </w:tcPr>
          <w:p w:rsidR="008660CC" w:rsidRPr="00684049" w:rsidRDefault="008660CC" w:rsidP="00164DA4">
            <w:r w:rsidRPr="00684049">
              <w:t>Cơ sở hạ tầng</w:t>
            </w:r>
          </w:p>
        </w:tc>
      </w:tr>
      <w:tr w:rsidR="008660CC" w:rsidRPr="00684049" w:rsidTr="004D3A98">
        <w:trPr>
          <w:trHeight w:val="388"/>
        </w:trPr>
        <w:tc>
          <w:tcPr>
            <w:tcW w:w="1010" w:type="dxa"/>
            <w:shd w:val="clear" w:color="auto" w:fill="auto"/>
            <w:vAlign w:val="center"/>
            <w:hideMark/>
          </w:tcPr>
          <w:p w:rsidR="008660CC" w:rsidRPr="00684049" w:rsidRDefault="008660CC" w:rsidP="00DC3FF8">
            <w:pPr>
              <w:jc w:val="center"/>
            </w:pPr>
            <w:r w:rsidRPr="00684049">
              <w:t>22</w:t>
            </w:r>
          </w:p>
        </w:tc>
        <w:tc>
          <w:tcPr>
            <w:tcW w:w="3701" w:type="dxa"/>
            <w:shd w:val="clear" w:color="auto" w:fill="auto"/>
            <w:vAlign w:val="center"/>
          </w:tcPr>
          <w:p w:rsidR="008660CC" w:rsidRPr="00684049" w:rsidRDefault="008660CC" w:rsidP="00164DA4">
            <w:pPr>
              <w:jc w:val="center"/>
            </w:pPr>
            <w:r w:rsidRPr="00684049">
              <w:t>BVTV</w:t>
            </w:r>
          </w:p>
        </w:tc>
        <w:tc>
          <w:tcPr>
            <w:tcW w:w="4207" w:type="dxa"/>
            <w:shd w:val="clear" w:color="auto" w:fill="auto"/>
            <w:vAlign w:val="center"/>
          </w:tcPr>
          <w:p w:rsidR="008660CC" w:rsidRPr="00684049" w:rsidRDefault="008660CC" w:rsidP="00164DA4">
            <w:r w:rsidRPr="00684049">
              <w:t>Bảo vệ thực vật</w:t>
            </w:r>
          </w:p>
        </w:tc>
      </w:tr>
      <w:tr w:rsidR="007754D8" w:rsidRPr="00684049" w:rsidTr="004D3A98">
        <w:trPr>
          <w:trHeight w:val="388"/>
        </w:trPr>
        <w:tc>
          <w:tcPr>
            <w:tcW w:w="1010" w:type="dxa"/>
            <w:shd w:val="clear" w:color="auto" w:fill="auto"/>
            <w:vAlign w:val="center"/>
            <w:hideMark/>
          </w:tcPr>
          <w:p w:rsidR="007754D8" w:rsidRPr="00684049" w:rsidRDefault="008660CC" w:rsidP="00DC3FF8">
            <w:pPr>
              <w:jc w:val="center"/>
            </w:pPr>
            <w:r w:rsidRPr="00684049">
              <w:t>23</w:t>
            </w:r>
          </w:p>
        </w:tc>
        <w:tc>
          <w:tcPr>
            <w:tcW w:w="3701" w:type="dxa"/>
            <w:shd w:val="clear" w:color="auto" w:fill="auto"/>
            <w:vAlign w:val="center"/>
          </w:tcPr>
          <w:p w:rsidR="007754D8" w:rsidRPr="00684049" w:rsidRDefault="007754D8" w:rsidP="00164DA4">
            <w:pPr>
              <w:jc w:val="center"/>
            </w:pPr>
            <w:r w:rsidRPr="00684049">
              <w:t>DBĐV</w:t>
            </w:r>
          </w:p>
        </w:tc>
        <w:tc>
          <w:tcPr>
            <w:tcW w:w="4207" w:type="dxa"/>
            <w:shd w:val="clear" w:color="auto" w:fill="auto"/>
            <w:vAlign w:val="center"/>
          </w:tcPr>
          <w:p w:rsidR="007754D8" w:rsidRPr="00684049" w:rsidRDefault="007754D8" w:rsidP="00164DA4">
            <w:r w:rsidRPr="00684049">
              <w:t>Dự bị động viên</w:t>
            </w:r>
          </w:p>
        </w:tc>
      </w:tr>
      <w:tr w:rsidR="007754D8" w:rsidRPr="00684049" w:rsidTr="004D3A98">
        <w:trPr>
          <w:trHeight w:val="388"/>
        </w:trPr>
        <w:tc>
          <w:tcPr>
            <w:tcW w:w="1010" w:type="dxa"/>
            <w:shd w:val="clear" w:color="auto" w:fill="auto"/>
            <w:vAlign w:val="center"/>
          </w:tcPr>
          <w:p w:rsidR="007754D8" w:rsidRPr="00684049" w:rsidRDefault="008660CC" w:rsidP="00DC3FF8">
            <w:pPr>
              <w:jc w:val="center"/>
            </w:pPr>
            <w:r w:rsidRPr="00684049">
              <w:t>24</w:t>
            </w:r>
          </w:p>
        </w:tc>
        <w:tc>
          <w:tcPr>
            <w:tcW w:w="3701" w:type="dxa"/>
            <w:shd w:val="clear" w:color="auto" w:fill="auto"/>
            <w:vAlign w:val="center"/>
          </w:tcPr>
          <w:p w:rsidR="007754D8" w:rsidRPr="00684049" w:rsidRDefault="007754D8" w:rsidP="00841813">
            <w:pPr>
              <w:jc w:val="center"/>
            </w:pPr>
            <w:r w:rsidRPr="00684049">
              <w:t>DS - KHHGĐ</w:t>
            </w:r>
          </w:p>
        </w:tc>
        <w:tc>
          <w:tcPr>
            <w:tcW w:w="4207" w:type="dxa"/>
            <w:shd w:val="clear" w:color="auto" w:fill="auto"/>
            <w:vAlign w:val="center"/>
          </w:tcPr>
          <w:p w:rsidR="007754D8" w:rsidRPr="00684049" w:rsidRDefault="007754D8" w:rsidP="00841813">
            <w:r w:rsidRPr="00684049">
              <w:t>Dân số- Kế hoạch hóa gia đình</w:t>
            </w:r>
          </w:p>
        </w:tc>
      </w:tr>
      <w:tr w:rsidR="007754D8" w:rsidRPr="00684049" w:rsidTr="004D3A98">
        <w:trPr>
          <w:trHeight w:val="388"/>
        </w:trPr>
        <w:tc>
          <w:tcPr>
            <w:tcW w:w="1010" w:type="dxa"/>
            <w:shd w:val="clear" w:color="auto" w:fill="auto"/>
            <w:vAlign w:val="center"/>
          </w:tcPr>
          <w:p w:rsidR="007754D8" w:rsidRPr="00684049" w:rsidRDefault="008660CC" w:rsidP="00DC3FF8">
            <w:pPr>
              <w:jc w:val="center"/>
            </w:pPr>
            <w:r w:rsidRPr="00684049">
              <w:t>25</w:t>
            </w:r>
          </w:p>
        </w:tc>
        <w:tc>
          <w:tcPr>
            <w:tcW w:w="3701" w:type="dxa"/>
            <w:shd w:val="clear" w:color="auto" w:fill="auto"/>
            <w:vAlign w:val="center"/>
          </w:tcPr>
          <w:p w:rsidR="007754D8" w:rsidRPr="00684049" w:rsidRDefault="007754D8" w:rsidP="00841813">
            <w:pPr>
              <w:jc w:val="center"/>
            </w:pPr>
            <w:r w:rsidRPr="00684049">
              <w:t>ANTT</w:t>
            </w:r>
          </w:p>
        </w:tc>
        <w:tc>
          <w:tcPr>
            <w:tcW w:w="4207" w:type="dxa"/>
            <w:shd w:val="clear" w:color="auto" w:fill="auto"/>
            <w:vAlign w:val="center"/>
          </w:tcPr>
          <w:p w:rsidR="007754D8" w:rsidRPr="00684049" w:rsidRDefault="007754D8" w:rsidP="00841813">
            <w:r w:rsidRPr="00684049">
              <w:t>An ninh trật tự</w:t>
            </w:r>
          </w:p>
        </w:tc>
      </w:tr>
      <w:tr w:rsidR="007754D8" w:rsidRPr="00684049" w:rsidTr="007754D8">
        <w:trPr>
          <w:trHeight w:val="388"/>
        </w:trPr>
        <w:tc>
          <w:tcPr>
            <w:tcW w:w="1010" w:type="dxa"/>
            <w:shd w:val="clear" w:color="auto" w:fill="auto"/>
            <w:vAlign w:val="center"/>
          </w:tcPr>
          <w:p w:rsidR="007754D8" w:rsidRPr="00684049" w:rsidRDefault="008660CC" w:rsidP="00DC3FF8">
            <w:pPr>
              <w:jc w:val="center"/>
            </w:pPr>
            <w:r w:rsidRPr="00684049">
              <w:t>26</w:t>
            </w:r>
          </w:p>
        </w:tc>
        <w:tc>
          <w:tcPr>
            <w:tcW w:w="3701" w:type="dxa"/>
            <w:shd w:val="clear" w:color="auto" w:fill="auto"/>
            <w:vAlign w:val="center"/>
          </w:tcPr>
          <w:p w:rsidR="007754D8" w:rsidRPr="00684049" w:rsidRDefault="007754D8" w:rsidP="00841813">
            <w:pPr>
              <w:jc w:val="center"/>
            </w:pPr>
            <w:r w:rsidRPr="00684049">
              <w:t>TTATGT</w:t>
            </w:r>
          </w:p>
        </w:tc>
        <w:tc>
          <w:tcPr>
            <w:tcW w:w="4207" w:type="dxa"/>
            <w:shd w:val="clear" w:color="auto" w:fill="auto"/>
            <w:vAlign w:val="center"/>
          </w:tcPr>
          <w:p w:rsidR="007754D8" w:rsidRPr="00684049" w:rsidRDefault="007754D8" w:rsidP="00841813">
            <w:r w:rsidRPr="00684049">
              <w:t>Trật tự an toàn giao thông</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27</w:t>
            </w:r>
          </w:p>
        </w:tc>
        <w:tc>
          <w:tcPr>
            <w:tcW w:w="3701" w:type="dxa"/>
            <w:shd w:val="clear" w:color="auto" w:fill="auto"/>
            <w:vAlign w:val="center"/>
          </w:tcPr>
          <w:p w:rsidR="007754D8" w:rsidRPr="00684049" w:rsidRDefault="007754D8" w:rsidP="00841813">
            <w:pPr>
              <w:jc w:val="center"/>
            </w:pPr>
            <w:r w:rsidRPr="00684049">
              <w:t>QHSDĐ</w:t>
            </w:r>
          </w:p>
        </w:tc>
        <w:tc>
          <w:tcPr>
            <w:tcW w:w="4207" w:type="dxa"/>
            <w:shd w:val="clear" w:color="auto" w:fill="auto"/>
            <w:vAlign w:val="center"/>
          </w:tcPr>
          <w:p w:rsidR="007754D8" w:rsidRPr="00684049" w:rsidRDefault="007754D8" w:rsidP="00841813">
            <w:r w:rsidRPr="00684049">
              <w:t>Quy hoạch sử dụng đất</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28</w:t>
            </w:r>
          </w:p>
        </w:tc>
        <w:tc>
          <w:tcPr>
            <w:tcW w:w="3701" w:type="dxa"/>
            <w:shd w:val="clear" w:color="auto" w:fill="auto"/>
            <w:vAlign w:val="center"/>
          </w:tcPr>
          <w:p w:rsidR="007754D8" w:rsidRPr="00684049" w:rsidRDefault="007754D8" w:rsidP="00841813">
            <w:pPr>
              <w:jc w:val="center"/>
            </w:pPr>
            <w:r w:rsidRPr="00684049">
              <w:t>MN</w:t>
            </w:r>
          </w:p>
        </w:tc>
        <w:tc>
          <w:tcPr>
            <w:tcW w:w="4207" w:type="dxa"/>
            <w:shd w:val="clear" w:color="auto" w:fill="auto"/>
            <w:vAlign w:val="center"/>
          </w:tcPr>
          <w:p w:rsidR="007754D8" w:rsidRPr="00684049" w:rsidRDefault="007754D8" w:rsidP="00841813">
            <w:r w:rsidRPr="00684049">
              <w:t>Mầm non</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29</w:t>
            </w:r>
          </w:p>
        </w:tc>
        <w:tc>
          <w:tcPr>
            <w:tcW w:w="3701" w:type="dxa"/>
            <w:shd w:val="clear" w:color="auto" w:fill="auto"/>
            <w:vAlign w:val="center"/>
          </w:tcPr>
          <w:p w:rsidR="007754D8" w:rsidRPr="00684049" w:rsidRDefault="007754D8" w:rsidP="00841813">
            <w:pPr>
              <w:jc w:val="center"/>
            </w:pPr>
            <w:r w:rsidRPr="00684049">
              <w:t>TH</w:t>
            </w:r>
          </w:p>
        </w:tc>
        <w:tc>
          <w:tcPr>
            <w:tcW w:w="4207" w:type="dxa"/>
            <w:shd w:val="clear" w:color="auto" w:fill="auto"/>
            <w:vAlign w:val="center"/>
          </w:tcPr>
          <w:p w:rsidR="007754D8" w:rsidRPr="00684049" w:rsidRDefault="007754D8" w:rsidP="00841813">
            <w:r w:rsidRPr="00684049">
              <w:t>Tiểu học</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30</w:t>
            </w:r>
          </w:p>
        </w:tc>
        <w:tc>
          <w:tcPr>
            <w:tcW w:w="3701" w:type="dxa"/>
            <w:shd w:val="clear" w:color="auto" w:fill="auto"/>
            <w:vAlign w:val="center"/>
          </w:tcPr>
          <w:p w:rsidR="007754D8" w:rsidRPr="00684049" w:rsidRDefault="007754D8" w:rsidP="00841813">
            <w:pPr>
              <w:jc w:val="center"/>
            </w:pPr>
            <w:r w:rsidRPr="00684049">
              <w:rPr>
                <w:sz w:val="28"/>
                <w:szCs w:val="28"/>
                <w:lang w:val="nl-NL"/>
              </w:rPr>
              <w:t>CTr</w:t>
            </w:r>
          </w:p>
        </w:tc>
        <w:tc>
          <w:tcPr>
            <w:tcW w:w="4207" w:type="dxa"/>
            <w:shd w:val="clear" w:color="auto" w:fill="auto"/>
            <w:vAlign w:val="center"/>
          </w:tcPr>
          <w:p w:rsidR="007754D8" w:rsidRPr="00684049" w:rsidRDefault="007754D8" w:rsidP="00841813">
            <w:r w:rsidRPr="00684049">
              <w:t>Chương trình</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31</w:t>
            </w:r>
          </w:p>
        </w:tc>
        <w:tc>
          <w:tcPr>
            <w:tcW w:w="3701" w:type="dxa"/>
            <w:shd w:val="clear" w:color="auto" w:fill="auto"/>
            <w:vAlign w:val="center"/>
          </w:tcPr>
          <w:p w:rsidR="007754D8" w:rsidRPr="00684049" w:rsidRDefault="007754D8" w:rsidP="00841813">
            <w:pPr>
              <w:jc w:val="center"/>
              <w:rPr>
                <w:sz w:val="28"/>
                <w:szCs w:val="28"/>
                <w:lang w:val="nl-NL"/>
              </w:rPr>
            </w:pPr>
            <w:r w:rsidRPr="00684049">
              <w:rPr>
                <w:sz w:val="28"/>
                <w:szCs w:val="28"/>
                <w:lang w:val="de-DE"/>
              </w:rPr>
              <w:t>BTXH</w:t>
            </w:r>
          </w:p>
        </w:tc>
        <w:tc>
          <w:tcPr>
            <w:tcW w:w="4207" w:type="dxa"/>
            <w:shd w:val="clear" w:color="auto" w:fill="auto"/>
            <w:vAlign w:val="center"/>
          </w:tcPr>
          <w:p w:rsidR="007754D8" w:rsidRPr="00684049" w:rsidRDefault="007754D8" w:rsidP="00841813">
            <w:r w:rsidRPr="00684049">
              <w:t>Bảo trợ xã hội</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32</w:t>
            </w:r>
          </w:p>
        </w:tc>
        <w:tc>
          <w:tcPr>
            <w:tcW w:w="3701" w:type="dxa"/>
            <w:shd w:val="clear" w:color="auto" w:fill="auto"/>
            <w:vAlign w:val="center"/>
          </w:tcPr>
          <w:p w:rsidR="007754D8" w:rsidRPr="00684049" w:rsidRDefault="007754D8" w:rsidP="00841813">
            <w:pPr>
              <w:jc w:val="center"/>
              <w:rPr>
                <w:sz w:val="28"/>
                <w:szCs w:val="28"/>
                <w:lang w:val="de-DE"/>
              </w:rPr>
            </w:pPr>
            <w:r w:rsidRPr="00684049">
              <w:rPr>
                <w:bCs/>
                <w:sz w:val="28"/>
                <w:szCs w:val="28"/>
                <w:lang w:val="de-DE"/>
              </w:rPr>
              <w:t>NCC</w:t>
            </w:r>
          </w:p>
        </w:tc>
        <w:tc>
          <w:tcPr>
            <w:tcW w:w="4207" w:type="dxa"/>
            <w:shd w:val="clear" w:color="auto" w:fill="auto"/>
            <w:vAlign w:val="center"/>
          </w:tcPr>
          <w:p w:rsidR="007754D8" w:rsidRPr="00684049" w:rsidRDefault="007754D8" w:rsidP="00841813">
            <w:r w:rsidRPr="00684049">
              <w:t>Người có công</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33</w:t>
            </w:r>
          </w:p>
        </w:tc>
        <w:tc>
          <w:tcPr>
            <w:tcW w:w="3701" w:type="dxa"/>
            <w:shd w:val="clear" w:color="auto" w:fill="auto"/>
            <w:vAlign w:val="center"/>
          </w:tcPr>
          <w:p w:rsidR="007754D8" w:rsidRPr="00684049" w:rsidRDefault="007754D8" w:rsidP="00841813">
            <w:pPr>
              <w:jc w:val="center"/>
              <w:rPr>
                <w:bCs/>
                <w:sz w:val="28"/>
                <w:szCs w:val="28"/>
                <w:lang w:val="de-DE"/>
              </w:rPr>
            </w:pPr>
            <w:r w:rsidRPr="00684049">
              <w:rPr>
                <w:sz w:val="28"/>
                <w:szCs w:val="28"/>
                <w:lang w:val="vi-VN" w:eastAsia="vi-VN" w:bidi="vi-VN"/>
              </w:rPr>
              <w:t>GD&amp;ĐT</w:t>
            </w:r>
          </w:p>
        </w:tc>
        <w:tc>
          <w:tcPr>
            <w:tcW w:w="4207" w:type="dxa"/>
            <w:shd w:val="clear" w:color="auto" w:fill="auto"/>
            <w:vAlign w:val="center"/>
          </w:tcPr>
          <w:p w:rsidR="007754D8" w:rsidRPr="00684049" w:rsidRDefault="00814EB3" w:rsidP="00841813">
            <w:r w:rsidRPr="00684049">
              <w:rPr>
                <w:b/>
                <w:noProof/>
                <w:sz w:val="28"/>
                <w:szCs w:val="28"/>
              </w:rPr>
              <mc:AlternateContent>
                <mc:Choice Requires="wps">
                  <w:drawing>
                    <wp:anchor distT="0" distB="0" distL="114300" distR="114300" simplePos="0" relativeHeight="251669504" behindDoc="0" locked="0" layoutInCell="1" allowOverlap="1" wp14:anchorId="7E0CCB34" wp14:editId="4BDC933C">
                      <wp:simplePos x="0" y="0"/>
                      <wp:positionH relativeFrom="column">
                        <wp:posOffset>380365</wp:posOffset>
                      </wp:positionH>
                      <wp:positionV relativeFrom="paragraph">
                        <wp:posOffset>316230</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1978" id="Rectangle 8" o:spid="_x0000_s1026" style="position:absolute;margin-left:29.95pt;margin-top:24.9pt;width:13.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" fillcolor="white [3201]" strokecolor="#70ad47 [3209]" strokeweight="1pt"/>
                  </w:pict>
                </mc:Fallback>
              </mc:AlternateContent>
            </w:r>
            <w:r w:rsidR="007754D8" w:rsidRPr="00684049">
              <w:t>Giáo dục và đào tạo</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lastRenderedPageBreak/>
              <w:t>34</w:t>
            </w:r>
          </w:p>
        </w:tc>
        <w:tc>
          <w:tcPr>
            <w:tcW w:w="3701" w:type="dxa"/>
            <w:shd w:val="clear" w:color="auto" w:fill="auto"/>
            <w:vAlign w:val="center"/>
          </w:tcPr>
          <w:p w:rsidR="007754D8" w:rsidRPr="00684049" w:rsidRDefault="007754D8" w:rsidP="00841813">
            <w:pPr>
              <w:jc w:val="center"/>
              <w:rPr>
                <w:sz w:val="28"/>
                <w:szCs w:val="28"/>
                <w:lang w:eastAsia="vi-VN" w:bidi="vi-VN"/>
              </w:rPr>
            </w:pPr>
            <w:r w:rsidRPr="00684049">
              <w:rPr>
                <w:sz w:val="28"/>
                <w:szCs w:val="28"/>
                <w:lang w:eastAsia="vi-VN" w:bidi="vi-VN"/>
              </w:rPr>
              <w:t>ĐT</w:t>
            </w:r>
          </w:p>
        </w:tc>
        <w:tc>
          <w:tcPr>
            <w:tcW w:w="4207" w:type="dxa"/>
            <w:shd w:val="clear" w:color="auto" w:fill="auto"/>
            <w:vAlign w:val="center"/>
          </w:tcPr>
          <w:p w:rsidR="007754D8" w:rsidRPr="00684049" w:rsidRDefault="007754D8" w:rsidP="00841813">
            <w:r w:rsidRPr="00684049">
              <w:t>Đường tỉnh</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35</w:t>
            </w:r>
          </w:p>
        </w:tc>
        <w:tc>
          <w:tcPr>
            <w:tcW w:w="3701" w:type="dxa"/>
            <w:shd w:val="clear" w:color="auto" w:fill="auto"/>
            <w:vAlign w:val="center"/>
          </w:tcPr>
          <w:p w:rsidR="007754D8" w:rsidRPr="00684049" w:rsidRDefault="007754D8" w:rsidP="00841813">
            <w:pPr>
              <w:jc w:val="center"/>
              <w:rPr>
                <w:sz w:val="28"/>
                <w:szCs w:val="28"/>
                <w:lang w:eastAsia="vi-VN" w:bidi="vi-VN"/>
              </w:rPr>
            </w:pPr>
            <w:r w:rsidRPr="00684049">
              <w:rPr>
                <w:sz w:val="28"/>
                <w:szCs w:val="28"/>
                <w:lang w:eastAsia="vi-VN" w:bidi="vi-VN"/>
              </w:rPr>
              <w:t>ĐH</w:t>
            </w:r>
          </w:p>
        </w:tc>
        <w:tc>
          <w:tcPr>
            <w:tcW w:w="4207" w:type="dxa"/>
            <w:shd w:val="clear" w:color="auto" w:fill="auto"/>
            <w:vAlign w:val="center"/>
          </w:tcPr>
          <w:p w:rsidR="007754D8" w:rsidRPr="00684049" w:rsidRDefault="007754D8" w:rsidP="00841813">
            <w:r w:rsidRPr="00684049">
              <w:t>Đường huyện</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36</w:t>
            </w:r>
          </w:p>
        </w:tc>
        <w:tc>
          <w:tcPr>
            <w:tcW w:w="3701" w:type="dxa"/>
            <w:shd w:val="clear" w:color="auto" w:fill="auto"/>
            <w:vAlign w:val="center"/>
          </w:tcPr>
          <w:p w:rsidR="007754D8" w:rsidRPr="00684049" w:rsidRDefault="007754D8" w:rsidP="00841813">
            <w:pPr>
              <w:jc w:val="center"/>
              <w:rPr>
                <w:sz w:val="28"/>
                <w:szCs w:val="28"/>
                <w:lang w:eastAsia="vi-VN" w:bidi="vi-VN"/>
              </w:rPr>
            </w:pPr>
            <w:r w:rsidRPr="00684049">
              <w:rPr>
                <w:sz w:val="28"/>
                <w:szCs w:val="28"/>
                <w:lang w:val="vi-VN" w:eastAsia="vi-VN" w:bidi="vi-VN"/>
              </w:rPr>
              <w:t>TTYT</w:t>
            </w:r>
          </w:p>
        </w:tc>
        <w:tc>
          <w:tcPr>
            <w:tcW w:w="4207" w:type="dxa"/>
            <w:shd w:val="clear" w:color="auto" w:fill="auto"/>
            <w:vAlign w:val="center"/>
          </w:tcPr>
          <w:p w:rsidR="007754D8" w:rsidRPr="00684049" w:rsidRDefault="007754D8" w:rsidP="00841813">
            <w:r w:rsidRPr="00684049">
              <w:t>Trung tâm y tế</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37</w:t>
            </w:r>
          </w:p>
        </w:tc>
        <w:tc>
          <w:tcPr>
            <w:tcW w:w="3701" w:type="dxa"/>
            <w:shd w:val="clear" w:color="auto" w:fill="auto"/>
            <w:vAlign w:val="center"/>
          </w:tcPr>
          <w:p w:rsidR="007754D8" w:rsidRPr="00684049" w:rsidRDefault="007754D8" w:rsidP="00841813">
            <w:pPr>
              <w:jc w:val="center"/>
              <w:rPr>
                <w:sz w:val="28"/>
                <w:szCs w:val="28"/>
                <w:lang w:val="vi-VN" w:eastAsia="vi-VN" w:bidi="vi-VN"/>
              </w:rPr>
            </w:pPr>
            <w:r w:rsidRPr="00684049">
              <w:rPr>
                <w:sz w:val="28"/>
                <w:szCs w:val="28"/>
                <w:lang w:val="vi-VN" w:eastAsia="vi-VN" w:bidi="vi-VN"/>
              </w:rPr>
              <w:t>KCB</w:t>
            </w:r>
          </w:p>
        </w:tc>
        <w:tc>
          <w:tcPr>
            <w:tcW w:w="4207" w:type="dxa"/>
            <w:shd w:val="clear" w:color="auto" w:fill="auto"/>
            <w:vAlign w:val="center"/>
          </w:tcPr>
          <w:p w:rsidR="007754D8" w:rsidRPr="00684049" w:rsidRDefault="007754D8" w:rsidP="00841813">
            <w:r w:rsidRPr="00684049">
              <w:t>Khám chữa bệnh</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38</w:t>
            </w:r>
          </w:p>
        </w:tc>
        <w:tc>
          <w:tcPr>
            <w:tcW w:w="3701" w:type="dxa"/>
            <w:shd w:val="clear" w:color="auto" w:fill="auto"/>
            <w:vAlign w:val="center"/>
          </w:tcPr>
          <w:p w:rsidR="007754D8" w:rsidRPr="00684049" w:rsidRDefault="007754D8" w:rsidP="00841813">
            <w:pPr>
              <w:jc w:val="center"/>
              <w:rPr>
                <w:sz w:val="28"/>
                <w:szCs w:val="28"/>
                <w:lang w:val="vi-VN" w:eastAsia="vi-VN" w:bidi="vi-VN"/>
              </w:rPr>
            </w:pPr>
            <w:r w:rsidRPr="00684049">
              <w:rPr>
                <w:sz w:val="28"/>
                <w:szCs w:val="28"/>
                <w:lang w:val="vi-VN" w:eastAsia="vi-VN" w:bidi="vi-VN"/>
              </w:rPr>
              <w:t>KHHGĐ</w:t>
            </w:r>
          </w:p>
        </w:tc>
        <w:tc>
          <w:tcPr>
            <w:tcW w:w="4207" w:type="dxa"/>
            <w:shd w:val="clear" w:color="auto" w:fill="auto"/>
            <w:vAlign w:val="center"/>
          </w:tcPr>
          <w:p w:rsidR="007754D8" w:rsidRPr="00684049" w:rsidRDefault="007754D8" w:rsidP="00841813">
            <w:r w:rsidRPr="00684049">
              <w:t>Kế hoạch hóa gia đình</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39</w:t>
            </w:r>
          </w:p>
        </w:tc>
        <w:tc>
          <w:tcPr>
            <w:tcW w:w="3701" w:type="dxa"/>
            <w:shd w:val="clear" w:color="auto" w:fill="auto"/>
            <w:vAlign w:val="center"/>
          </w:tcPr>
          <w:p w:rsidR="007754D8" w:rsidRPr="00684049" w:rsidRDefault="007754D8" w:rsidP="00841813">
            <w:pPr>
              <w:jc w:val="center"/>
              <w:rPr>
                <w:sz w:val="28"/>
                <w:szCs w:val="28"/>
                <w:lang w:val="vi-VN" w:eastAsia="vi-VN" w:bidi="vi-VN"/>
              </w:rPr>
            </w:pPr>
            <w:r w:rsidRPr="00684049">
              <w:rPr>
                <w:sz w:val="28"/>
                <w:szCs w:val="28"/>
                <w:lang w:val="de-DE"/>
              </w:rPr>
              <w:t>NTM</w:t>
            </w:r>
          </w:p>
        </w:tc>
        <w:tc>
          <w:tcPr>
            <w:tcW w:w="4207" w:type="dxa"/>
            <w:shd w:val="clear" w:color="auto" w:fill="auto"/>
            <w:vAlign w:val="center"/>
          </w:tcPr>
          <w:p w:rsidR="007754D8" w:rsidRPr="00684049" w:rsidRDefault="007754D8" w:rsidP="00841813">
            <w:r w:rsidRPr="00684049">
              <w:t>Nông thôn mới</w:t>
            </w:r>
          </w:p>
        </w:tc>
      </w:tr>
      <w:tr w:rsidR="007754D8" w:rsidRPr="00684049" w:rsidTr="004D3A98">
        <w:trPr>
          <w:trHeight w:val="388"/>
        </w:trPr>
        <w:tc>
          <w:tcPr>
            <w:tcW w:w="1010" w:type="dxa"/>
            <w:shd w:val="clear" w:color="auto" w:fill="auto"/>
            <w:vAlign w:val="center"/>
          </w:tcPr>
          <w:p w:rsidR="007754D8" w:rsidRPr="00684049" w:rsidRDefault="008660CC" w:rsidP="00841813">
            <w:pPr>
              <w:jc w:val="center"/>
            </w:pPr>
            <w:r w:rsidRPr="00684049">
              <w:t>40</w:t>
            </w:r>
          </w:p>
        </w:tc>
        <w:tc>
          <w:tcPr>
            <w:tcW w:w="3701" w:type="dxa"/>
            <w:shd w:val="clear" w:color="auto" w:fill="auto"/>
            <w:vAlign w:val="center"/>
          </w:tcPr>
          <w:p w:rsidR="007754D8" w:rsidRPr="00684049" w:rsidRDefault="007754D8" w:rsidP="00841813">
            <w:pPr>
              <w:jc w:val="center"/>
              <w:rPr>
                <w:sz w:val="28"/>
                <w:szCs w:val="28"/>
                <w:lang w:val="de-DE"/>
              </w:rPr>
            </w:pPr>
            <w:r w:rsidRPr="00684049">
              <w:rPr>
                <w:sz w:val="28"/>
                <w:szCs w:val="28"/>
                <w:lang w:val="de-DE"/>
              </w:rPr>
              <w:t>ANTT-ATGT</w:t>
            </w:r>
          </w:p>
        </w:tc>
        <w:tc>
          <w:tcPr>
            <w:tcW w:w="4207" w:type="dxa"/>
            <w:shd w:val="clear" w:color="auto" w:fill="auto"/>
            <w:vAlign w:val="center"/>
          </w:tcPr>
          <w:p w:rsidR="007754D8" w:rsidRPr="00684049" w:rsidRDefault="007754D8" w:rsidP="00841813">
            <w:r w:rsidRPr="00684049">
              <w:t>An ninh trật tự - an toàn giao thông</w:t>
            </w:r>
          </w:p>
        </w:tc>
      </w:tr>
      <w:tr w:rsidR="008660CC" w:rsidRPr="00684049" w:rsidTr="004D3A98">
        <w:trPr>
          <w:trHeight w:val="388"/>
        </w:trPr>
        <w:tc>
          <w:tcPr>
            <w:tcW w:w="1010" w:type="dxa"/>
            <w:shd w:val="clear" w:color="auto" w:fill="auto"/>
            <w:vAlign w:val="center"/>
          </w:tcPr>
          <w:p w:rsidR="008660CC" w:rsidRPr="00684049" w:rsidRDefault="008660CC" w:rsidP="00841813">
            <w:pPr>
              <w:jc w:val="center"/>
            </w:pPr>
            <w:r w:rsidRPr="00684049">
              <w:t>41</w:t>
            </w:r>
          </w:p>
        </w:tc>
        <w:tc>
          <w:tcPr>
            <w:tcW w:w="3701" w:type="dxa"/>
            <w:shd w:val="clear" w:color="auto" w:fill="auto"/>
            <w:vAlign w:val="center"/>
          </w:tcPr>
          <w:p w:rsidR="008660CC" w:rsidRPr="00684049" w:rsidRDefault="008660CC" w:rsidP="00841813">
            <w:pPr>
              <w:jc w:val="center"/>
              <w:rPr>
                <w:sz w:val="28"/>
                <w:szCs w:val="28"/>
                <w:lang w:val="de-DE"/>
              </w:rPr>
            </w:pPr>
            <w:r w:rsidRPr="00684049">
              <w:rPr>
                <w:sz w:val="28"/>
                <w:szCs w:val="28"/>
                <w:lang w:val="vi-VN" w:eastAsia="vi-VN" w:bidi="vi-VN"/>
              </w:rPr>
              <w:t>QP-AN</w:t>
            </w:r>
          </w:p>
        </w:tc>
        <w:tc>
          <w:tcPr>
            <w:tcW w:w="4207" w:type="dxa"/>
            <w:shd w:val="clear" w:color="auto" w:fill="auto"/>
            <w:vAlign w:val="center"/>
          </w:tcPr>
          <w:p w:rsidR="008660CC" w:rsidRPr="00684049" w:rsidRDefault="008660CC" w:rsidP="00841813">
            <w:r w:rsidRPr="00684049">
              <w:t>Quốc phòng – An ninh</w:t>
            </w:r>
          </w:p>
        </w:tc>
      </w:tr>
      <w:tr w:rsidR="008660CC" w:rsidRPr="00684049" w:rsidTr="004D3A98">
        <w:trPr>
          <w:trHeight w:val="388"/>
        </w:trPr>
        <w:tc>
          <w:tcPr>
            <w:tcW w:w="1010" w:type="dxa"/>
            <w:shd w:val="clear" w:color="auto" w:fill="auto"/>
            <w:vAlign w:val="center"/>
          </w:tcPr>
          <w:p w:rsidR="008660CC" w:rsidRPr="00684049" w:rsidRDefault="008660CC" w:rsidP="00841813">
            <w:pPr>
              <w:jc w:val="center"/>
            </w:pPr>
            <w:r w:rsidRPr="00684049">
              <w:t>42</w:t>
            </w:r>
          </w:p>
        </w:tc>
        <w:tc>
          <w:tcPr>
            <w:tcW w:w="3701" w:type="dxa"/>
            <w:shd w:val="clear" w:color="auto" w:fill="auto"/>
            <w:vAlign w:val="center"/>
          </w:tcPr>
          <w:p w:rsidR="008660CC" w:rsidRPr="00684049" w:rsidRDefault="008660CC" w:rsidP="00841813">
            <w:pPr>
              <w:jc w:val="center"/>
              <w:rPr>
                <w:sz w:val="28"/>
                <w:szCs w:val="28"/>
                <w:lang w:val="vi-VN" w:eastAsia="vi-VN" w:bidi="vi-VN"/>
              </w:rPr>
            </w:pPr>
            <w:r w:rsidRPr="00684049">
              <w:rPr>
                <w:sz w:val="28"/>
                <w:szCs w:val="28"/>
                <w:lang w:val="vi-VN" w:eastAsia="vi-VN" w:bidi="vi-VN"/>
              </w:rPr>
              <w:t>TTATGT</w:t>
            </w:r>
          </w:p>
        </w:tc>
        <w:tc>
          <w:tcPr>
            <w:tcW w:w="4207" w:type="dxa"/>
            <w:shd w:val="clear" w:color="auto" w:fill="auto"/>
            <w:vAlign w:val="center"/>
          </w:tcPr>
          <w:p w:rsidR="008660CC" w:rsidRPr="00684049" w:rsidRDefault="008660CC" w:rsidP="00841813">
            <w:r w:rsidRPr="00684049">
              <w:t>Trật tự an toàn giao thông</w:t>
            </w:r>
          </w:p>
        </w:tc>
      </w:tr>
      <w:tr w:rsidR="008660CC" w:rsidRPr="00684049" w:rsidTr="004D3A98">
        <w:trPr>
          <w:trHeight w:val="388"/>
        </w:trPr>
        <w:tc>
          <w:tcPr>
            <w:tcW w:w="1010" w:type="dxa"/>
            <w:shd w:val="clear" w:color="auto" w:fill="auto"/>
            <w:vAlign w:val="center"/>
          </w:tcPr>
          <w:p w:rsidR="008660CC" w:rsidRPr="00684049" w:rsidRDefault="008660CC" w:rsidP="00841813">
            <w:pPr>
              <w:jc w:val="center"/>
            </w:pPr>
            <w:r w:rsidRPr="00684049">
              <w:t>43</w:t>
            </w:r>
          </w:p>
        </w:tc>
        <w:tc>
          <w:tcPr>
            <w:tcW w:w="3701" w:type="dxa"/>
            <w:shd w:val="clear" w:color="auto" w:fill="auto"/>
            <w:vAlign w:val="center"/>
          </w:tcPr>
          <w:p w:rsidR="008660CC" w:rsidRPr="00684049" w:rsidRDefault="008660CC" w:rsidP="00841813">
            <w:pPr>
              <w:jc w:val="center"/>
              <w:rPr>
                <w:sz w:val="28"/>
                <w:szCs w:val="28"/>
                <w:lang w:val="vi-VN" w:eastAsia="vi-VN" w:bidi="vi-VN"/>
              </w:rPr>
            </w:pPr>
            <w:r w:rsidRPr="00684049">
              <w:rPr>
                <w:sz w:val="28"/>
                <w:szCs w:val="28"/>
                <w:lang w:val="vi-VN" w:eastAsia="vi-VN" w:bidi="vi-VN"/>
              </w:rPr>
              <w:t>GPLX</w:t>
            </w:r>
          </w:p>
        </w:tc>
        <w:tc>
          <w:tcPr>
            <w:tcW w:w="4207" w:type="dxa"/>
            <w:shd w:val="clear" w:color="auto" w:fill="auto"/>
            <w:vAlign w:val="center"/>
          </w:tcPr>
          <w:p w:rsidR="008660CC" w:rsidRPr="00684049" w:rsidRDefault="008660CC" w:rsidP="00841813">
            <w:r w:rsidRPr="00684049">
              <w:t>Giấy phép lái xe</w:t>
            </w:r>
          </w:p>
        </w:tc>
      </w:tr>
      <w:tr w:rsidR="008660CC" w:rsidRPr="00684049" w:rsidTr="004D3A98">
        <w:trPr>
          <w:trHeight w:val="388"/>
        </w:trPr>
        <w:tc>
          <w:tcPr>
            <w:tcW w:w="1010" w:type="dxa"/>
            <w:shd w:val="clear" w:color="auto" w:fill="auto"/>
            <w:vAlign w:val="center"/>
          </w:tcPr>
          <w:p w:rsidR="008660CC" w:rsidRPr="00684049" w:rsidRDefault="008660CC" w:rsidP="00841813">
            <w:pPr>
              <w:jc w:val="center"/>
            </w:pPr>
            <w:r w:rsidRPr="00684049">
              <w:t>44</w:t>
            </w:r>
          </w:p>
        </w:tc>
        <w:tc>
          <w:tcPr>
            <w:tcW w:w="3701" w:type="dxa"/>
            <w:shd w:val="clear" w:color="auto" w:fill="auto"/>
            <w:vAlign w:val="center"/>
          </w:tcPr>
          <w:p w:rsidR="008660CC" w:rsidRPr="00684049" w:rsidRDefault="008660CC" w:rsidP="00841813">
            <w:pPr>
              <w:jc w:val="center"/>
              <w:rPr>
                <w:sz w:val="28"/>
                <w:szCs w:val="28"/>
                <w:lang w:val="vi-VN" w:eastAsia="vi-VN" w:bidi="vi-VN"/>
              </w:rPr>
            </w:pPr>
            <w:r w:rsidRPr="00684049">
              <w:rPr>
                <w:spacing w:val="-4"/>
                <w:position w:val="2"/>
                <w:sz w:val="28"/>
                <w:szCs w:val="28"/>
                <w:lang w:val="da-DK"/>
              </w:rPr>
              <w:t>GCN QSD</w:t>
            </w:r>
          </w:p>
        </w:tc>
        <w:tc>
          <w:tcPr>
            <w:tcW w:w="4207" w:type="dxa"/>
            <w:shd w:val="clear" w:color="auto" w:fill="auto"/>
            <w:vAlign w:val="center"/>
          </w:tcPr>
          <w:p w:rsidR="008660CC" w:rsidRPr="00684049" w:rsidRDefault="008660CC" w:rsidP="00841813">
            <w:r w:rsidRPr="00684049">
              <w:t>Giấy chứng nhận quyền sử dụng</w:t>
            </w:r>
          </w:p>
        </w:tc>
      </w:tr>
      <w:tr w:rsidR="008660CC" w:rsidRPr="00684049" w:rsidTr="004D3A98">
        <w:trPr>
          <w:trHeight w:val="388"/>
        </w:trPr>
        <w:tc>
          <w:tcPr>
            <w:tcW w:w="1010" w:type="dxa"/>
            <w:shd w:val="clear" w:color="auto" w:fill="auto"/>
            <w:vAlign w:val="center"/>
          </w:tcPr>
          <w:p w:rsidR="008660CC" w:rsidRPr="00684049" w:rsidRDefault="008660CC" w:rsidP="00841813">
            <w:pPr>
              <w:jc w:val="center"/>
            </w:pPr>
            <w:r w:rsidRPr="00684049">
              <w:t>45</w:t>
            </w:r>
          </w:p>
        </w:tc>
        <w:tc>
          <w:tcPr>
            <w:tcW w:w="3701" w:type="dxa"/>
            <w:shd w:val="clear" w:color="auto" w:fill="auto"/>
            <w:vAlign w:val="center"/>
          </w:tcPr>
          <w:p w:rsidR="008660CC" w:rsidRPr="00684049" w:rsidRDefault="008660CC" w:rsidP="00841813">
            <w:pPr>
              <w:jc w:val="center"/>
              <w:rPr>
                <w:spacing w:val="-4"/>
                <w:position w:val="2"/>
                <w:sz w:val="28"/>
                <w:szCs w:val="28"/>
                <w:lang w:val="da-DK"/>
              </w:rPr>
            </w:pPr>
            <w:r w:rsidRPr="00684049">
              <w:rPr>
                <w:spacing w:val="-4"/>
                <w:position w:val="2"/>
                <w:sz w:val="28"/>
                <w:szCs w:val="28"/>
                <w:lang w:val="da-DK"/>
              </w:rPr>
              <w:t>QSDĐ</w:t>
            </w:r>
          </w:p>
        </w:tc>
        <w:tc>
          <w:tcPr>
            <w:tcW w:w="4207" w:type="dxa"/>
            <w:shd w:val="clear" w:color="auto" w:fill="auto"/>
            <w:vAlign w:val="center"/>
          </w:tcPr>
          <w:p w:rsidR="008660CC" w:rsidRPr="00684049" w:rsidRDefault="008660CC" w:rsidP="00841813">
            <w:r w:rsidRPr="00684049">
              <w:t>Quyền sử dụng đất</w:t>
            </w:r>
          </w:p>
        </w:tc>
      </w:tr>
    </w:tbl>
    <w:p w:rsidR="00A67C6C" w:rsidRPr="00684049" w:rsidRDefault="00A67C6C" w:rsidP="00937AC2">
      <w:pPr>
        <w:spacing w:after="160" w:line="259" w:lineRule="auto"/>
        <w:rPr>
          <w:b/>
          <w:sz w:val="28"/>
          <w:szCs w:val="28"/>
        </w:rPr>
        <w:sectPr w:rsidR="00A67C6C" w:rsidRPr="00684049" w:rsidSect="007855B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567" w:gutter="0"/>
          <w:pgNumType w:start="1"/>
          <w:cols w:space="720"/>
          <w:docGrid w:linePitch="381"/>
        </w:sectPr>
      </w:pPr>
      <w:bookmarkStart w:id="3" w:name="_Toc70157391"/>
      <w:r w:rsidRPr="00684049">
        <w:rPr>
          <w:b/>
          <w:noProof/>
          <w:sz w:val="28"/>
          <w:szCs w:val="28"/>
        </w:rPr>
        <mc:AlternateContent>
          <mc:Choice Requires="wps">
            <w:drawing>
              <wp:anchor distT="0" distB="0" distL="114300" distR="114300" simplePos="0" relativeHeight="251666432" behindDoc="0" locked="0" layoutInCell="1" allowOverlap="1" wp14:anchorId="58AA1765" wp14:editId="10506A57">
                <wp:simplePos x="0" y="0"/>
                <wp:positionH relativeFrom="column">
                  <wp:posOffset>3302635</wp:posOffset>
                </wp:positionH>
                <wp:positionV relativeFrom="paragraph">
                  <wp:posOffset>6310556</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FDD1A" id="Rectangle 4" o:spid="_x0000_s1026" style="position:absolute;margin-left:260.05pt;margin-top:496.9pt;width:13.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" fillcolor="white [3201]" strokecolor="#70ad47 [3209]" strokeweight="1pt"/>
            </w:pict>
          </mc:Fallback>
        </mc:AlternateContent>
      </w:r>
    </w:p>
    <w:p w:rsidR="00F53529" w:rsidRPr="00684049" w:rsidRDefault="005D56B6" w:rsidP="00286105">
      <w:pPr>
        <w:spacing w:before="60" w:line="360" w:lineRule="exact"/>
        <w:jc w:val="center"/>
        <w:outlineLvl w:val="0"/>
        <w:rPr>
          <w:b/>
          <w:sz w:val="28"/>
          <w:szCs w:val="28"/>
          <w:lang w:val="nl-NL"/>
        </w:rPr>
      </w:pPr>
      <w:bookmarkStart w:id="4" w:name="_Toc83454716"/>
      <w:r w:rsidRPr="00684049">
        <w:rPr>
          <w:b/>
          <w:sz w:val="28"/>
          <w:szCs w:val="28"/>
        </w:rPr>
        <w:lastRenderedPageBreak/>
        <w:t>ĐẶT VẤN ĐỀ</w:t>
      </w:r>
      <w:bookmarkEnd w:id="3"/>
      <w:bookmarkEnd w:id="4"/>
    </w:p>
    <w:p w:rsidR="00F53529" w:rsidRPr="00684049" w:rsidRDefault="00F53529" w:rsidP="00286105">
      <w:pPr>
        <w:spacing w:before="60" w:line="360" w:lineRule="exact"/>
        <w:ind w:firstLine="720"/>
        <w:outlineLvl w:val="0"/>
        <w:rPr>
          <w:b/>
          <w:sz w:val="28"/>
          <w:szCs w:val="28"/>
          <w:lang w:val="nl-NL"/>
        </w:rPr>
      </w:pPr>
      <w:bookmarkStart w:id="5" w:name="_Toc83454717"/>
      <w:bookmarkEnd w:id="2"/>
      <w:bookmarkEnd w:id="1"/>
      <w:r w:rsidRPr="00684049">
        <w:rPr>
          <w:b/>
          <w:sz w:val="28"/>
          <w:szCs w:val="28"/>
          <w:lang w:val="nl-NL"/>
        </w:rPr>
        <w:t xml:space="preserve">I. </w:t>
      </w:r>
      <w:r w:rsidR="005D56B6" w:rsidRPr="00684049">
        <w:rPr>
          <w:b/>
          <w:sz w:val="28"/>
          <w:szCs w:val="28"/>
          <w:shd w:val="clear" w:color="auto" w:fill="FFFFFF"/>
        </w:rPr>
        <w:t>SỰ CẦN THIẾT LẬP QUY HOẠCH, KẾ HOẠCH SỬ DỤNG ĐẤT</w:t>
      </w:r>
      <w:bookmarkEnd w:id="5"/>
    </w:p>
    <w:p w:rsidR="004139E7" w:rsidRPr="00684049" w:rsidRDefault="004139E7" w:rsidP="00286105">
      <w:pPr>
        <w:widowControl w:val="0"/>
        <w:spacing w:before="60" w:line="360" w:lineRule="exact"/>
        <w:ind w:firstLine="720"/>
        <w:jc w:val="both"/>
        <w:rPr>
          <w:spacing w:val="8"/>
          <w:sz w:val="28"/>
          <w:szCs w:val="28"/>
        </w:rPr>
      </w:pPr>
      <w:r w:rsidRPr="00684049">
        <w:rPr>
          <w:spacing w:val="8"/>
          <w:sz w:val="28"/>
          <w:szCs w:val="28"/>
        </w:rPr>
        <w:t>Đất đai là tài nguyên vô cùng quý giá, là tư liệu sản xuất đặc biệt của đất nước. Đất đai thuộc sở hữu toàn dân do Nhà nước đại diện chủ sở hữu và thống nhất quản lý.</w:t>
      </w:r>
    </w:p>
    <w:p w:rsidR="004139E7" w:rsidRPr="00684049" w:rsidRDefault="004139E7" w:rsidP="00286105">
      <w:pPr>
        <w:widowControl w:val="0"/>
        <w:spacing w:before="60" w:line="360" w:lineRule="exact"/>
        <w:ind w:firstLine="720"/>
        <w:jc w:val="both"/>
        <w:rPr>
          <w:sz w:val="28"/>
          <w:szCs w:val="28"/>
        </w:rPr>
      </w:pPr>
      <w:r w:rsidRPr="00684049">
        <w:rPr>
          <w:sz w:val="28"/>
          <w:szCs w:val="28"/>
        </w:rPr>
        <w:t>Đất đai thường xuyên chịu sự tác động của các yếu tố ngoại cảnh đặc biệt là sự tác động của con người có ảnh hưởng mang tính quyết định đến độ phì và hiệu quả sử dụng đất. Quản lý, quy hoạch phân bổ hợp lý tài nguyên đất là một trong những biện pháp nhằm mang lại hiệu quả và kinh tế cao trong việc phát triển kinh tế xã hội. Kết hợp hài hoà giữa khai thác, sử dụng với bảo vệ đất và hệ sinh thái chung sẽ tạo sự phát triển ổn định, lâu dài.</w:t>
      </w:r>
    </w:p>
    <w:p w:rsidR="004139E7" w:rsidRPr="00684049" w:rsidRDefault="004139E7" w:rsidP="00286105">
      <w:pPr>
        <w:spacing w:before="60" w:line="360" w:lineRule="exact"/>
        <w:ind w:firstLine="720"/>
        <w:jc w:val="both"/>
        <w:rPr>
          <w:sz w:val="28"/>
          <w:szCs w:val="28"/>
        </w:rPr>
      </w:pPr>
      <w:r w:rsidRPr="00684049">
        <w:rPr>
          <w:sz w:val="28"/>
          <w:szCs w:val="28"/>
        </w:rPr>
        <w:t xml:space="preserve">Thực hiện Luật Đất đai 2013, </w:t>
      </w:r>
      <w:r w:rsidRPr="00684049">
        <w:rPr>
          <w:sz w:val="28"/>
          <w:szCs w:val="28"/>
          <w:lang w:val="nl-NL"/>
        </w:rPr>
        <w:t xml:space="preserve">Việc lập quy hoạch, kế hoạch sử dụng đất là một trong những nội dung quản lý Nhà nước về đất đai và được cụ thể hoá tại </w:t>
      </w:r>
      <w:r w:rsidR="00136E3B" w:rsidRPr="00684049">
        <w:rPr>
          <w:spacing w:val="-2"/>
          <w:sz w:val="28"/>
          <w:szCs w:val="28"/>
          <w:lang w:val="vi-VN"/>
        </w:rPr>
        <w:t xml:space="preserve">Thông tư số </w:t>
      </w:r>
      <w:r w:rsidR="00136E3B" w:rsidRPr="00684049">
        <w:rPr>
          <w:spacing w:val="-2"/>
          <w:sz w:val="28"/>
          <w:szCs w:val="28"/>
        </w:rPr>
        <w:t>01</w:t>
      </w:r>
      <w:r w:rsidR="00136E3B" w:rsidRPr="00684049">
        <w:rPr>
          <w:spacing w:val="-2"/>
          <w:sz w:val="28"/>
          <w:szCs w:val="28"/>
          <w:lang w:val="vi-VN"/>
        </w:rPr>
        <w:t>/</w:t>
      </w:r>
      <w:r w:rsidR="00136E3B" w:rsidRPr="00684049">
        <w:rPr>
          <w:spacing w:val="-2"/>
          <w:sz w:val="28"/>
          <w:szCs w:val="28"/>
        </w:rPr>
        <w:t>2021</w:t>
      </w:r>
      <w:r w:rsidR="00136E3B" w:rsidRPr="00684049">
        <w:rPr>
          <w:spacing w:val="-2"/>
          <w:sz w:val="28"/>
          <w:szCs w:val="28"/>
          <w:lang w:val="vi-VN"/>
        </w:rPr>
        <w:t xml:space="preserve">/TT-BTNMT ngày </w:t>
      </w:r>
      <w:r w:rsidR="00136E3B" w:rsidRPr="00684049">
        <w:rPr>
          <w:spacing w:val="-2"/>
          <w:sz w:val="28"/>
          <w:szCs w:val="28"/>
        </w:rPr>
        <w:t>12</w:t>
      </w:r>
      <w:r w:rsidR="00136E3B" w:rsidRPr="00684049">
        <w:rPr>
          <w:spacing w:val="-2"/>
          <w:sz w:val="28"/>
          <w:szCs w:val="28"/>
          <w:lang w:val="vi-VN"/>
        </w:rPr>
        <w:t>/</w:t>
      </w:r>
      <w:r w:rsidR="00136E3B" w:rsidRPr="00684049">
        <w:rPr>
          <w:spacing w:val="-2"/>
          <w:sz w:val="28"/>
          <w:szCs w:val="28"/>
        </w:rPr>
        <w:t>04</w:t>
      </w:r>
      <w:r w:rsidR="00136E3B" w:rsidRPr="00684049">
        <w:rPr>
          <w:spacing w:val="-2"/>
          <w:sz w:val="28"/>
          <w:szCs w:val="28"/>
          <w:lang w:val="vi-VN"/>
        </w:rPr>
        <w:t>/20</w:t>
      </w:r>
      <w:r w:rsidR="00136E3B" w:rsidRPr="00684049">
        <w:rPr>
          <w:spacing w:val="-2"/>
          <w:sz w:val="28"/>
          <w:szCs w:val="28"/>
        </w:rPr>
        <w:t>21</w:t>
      </w:r>
      <w:r w:rsidR="00136E3B" w:rsidRPr="00684049">
        <w:rPr>
          <w:spacing w:val="-2"/>
          <w:sz w:val="28"/>
          <w:szCs w:val="28"/>
          <w:lang w:val="vi-VN"/>
        </w:rPr>
        <w:t xml:space="preserve"> của Bộ Tài nguyên và Môi trường </w:t>
      </w:r>
      <w:r w:rsidR="00136E3B" w:rsidRPr="00684049">
        <w:rPr>
          <w:spacing w:val="-2"/>
          <w:sz w:val="28"/>
          <w:szCs w:val="28"/>
        </w:rPr>
        <w:t xml:space="preserve">về việc </w:t>
      </w:r>
      <w:r w:rsidR="00136E3B" w:rsidRPr="00684049">
        <w:rPr>
          <w:spacing w:val="-2"/>
          <w:sz w:val="28"/>
          <w:szCs w:val="28"/>
          <w:lang w:val="vi-VN"/>
        </w:rPr>
        <w:t xml:space="preserve">quy định </w:t>
      </w:r>
      <w:r w:rsidR="00136E3B" w:rsidRPr="00684049">
        <w:rPr>
          <w:spacing w:val="-2"/>
          <w:sz w:val="28"/>
          <w:szCs w:val="28"/>
        </w:rPr>
        <w:t xml:space="preserve">kỹ thuật việc </w:t>
      </w:r>
      <w:r w:rsidR="00136E3B" w:rsidRPr="00684049">
        <w:rPr>
          <w:spacing w:val="-2"/>
          <w:sz w:val="28"/>
          <w:szCs w:val="28"/>
          <w:lang w:val="vi-VN"/>
        </w:rPr>
        <w:t>lập, điều chỉnh quy hoạch</w:t>
      </w:r>
      <w:r w:rsidR="00136E3B" w:rsidRPr="00684049">
        <w:rPr>
          <w:spacing w:val="-2"/>
          <w:sz w:val="28"/>
          <w:szCs w:val="28"/>
        </w:rPr>
        <w:t xml:space="preserve">, </w:t>
      </w:r>
      <w:r w:rsidR="00136E3B" w:rsidRPr="00684049">
        <w:rPr>
          <w:spacing w:val="-2"/>
          <w:sz w:val="28"/>
          <w:szCs w:val="28"/>
          <w:lang w:val="vi-VN"/>
        </w:rPr>
        <w:t>kế hoạch sử dụng đất</w:t>
      </w:r>
      <w:r w:rsidRPr="00684049">
        <w:rPr>
          <w:sz w:val="28"/>
          <w:szCs w:val="28"/>
        </w:rPr>
        <w:t>. Lập quy hoạch, kế hoạch sử dụng đất của các cấp trở thành công cụ quan trọng của công tác quản lý nhà nước đối với đất đai, đảm bảo cơ sở pháp lý cho việc thu hồi đất, giao đất, cho thuê đất, cho phép chuyển mục đích sử dụng đất. Thông qua việc lập và thực hiện quy hoạch, kế hoạch sử dụng đất đã bước đầu kiểm soát được việc chuyển đổi cơ cấu sử dụng đất, cơ bản đáp ứng được nhu cầu về đất đai cho quá trình công nghiệp hoá, hiện đại hoá đất nước.</w:t>
      </w:r>
    </w:p>
    <w:p w:rsidR="004139E7" w:rsidRPr="00684049" w:rsidRDefault="004139E7" w:rsidP="00286105">
      <w:pPr>
        <w:widowControl w:val="0"/>
        <w:spacing w:before="60" w:line="360" w:lineRule="exact"/>
        <w:ind w:firstLine="720"/>
        <w:jc w:val="both"/>
        <w:rPr>
          <w:sz w:val="28"/>
          <w:szCs w:val="28"/>
        </w:rPr>
      </w:pPr>
      <w:r w:rsidRPr="00684049">
        <w:rPr>
          <w:sz w:val="28"/>
          <w:szCs w:val="28"/>
        </w:rPr>
        <w:t>Trong những năm qua phát huy tối đa lợi thế, vị trí, vai trò của một huyện có nhiều tiềm năng phát triển công</w:t>
      </w:r>
      <w:r w:rsidR="00D0140E" w:rsidRPr="00684049">
        <w:rPr>
          <w:sz w:val="28"/>
          <w:szCs w:val="28"/>
        </w:rPr>
        <w:t xml:space="preserve"> nghiệp - dịch vụ, Văn Lâm</w:t>
      </w:r>
      <w:r w:rsidRPr="00684049">
        <w:rPr>
          <w:sz w:val="28"/>
          <w:szCs w:val="28"/>
        </w:rPr>
        <w:t xml:space="preserve"> đã đạt được những kết quả khả quan trên nhiều lĩnh vực, nhất là về tăng trưởng, chuyển dịch cơ cấu kinh tế: phát triển kinh tế - xã hội với tốc độ tăng trưởng cao, chuyển dịch cơ cấu kinh tế theo hướng nâng cao tỷ trọng công nghiệp - thương mại dịch vụ, phát triển nông nghiệp theo hướng sản xuất nông sản hàng hoá.</w:t>
      </w:r>
    </w:p>
    <w:p w:rsidR="00403B56" w:rsidRPr="00684049" w:rsidRDefault="004139E7" w:rsidP="00286105">
      <w:pPr>
        <w:widowControl w:val="0"/>
        <w:spacing w:before="60" w:line="360" w:lineRule="exact"/>
        <w:ind w:firstLine="720"/>
        <w:jc w:val="both"/>
        <w:rPr>
          <w:b/>
          <w:i/>
          <w:spacing w:val="-2"/>
          <w:sz w:val="28"/>
          <w:szCs w:val="28"/>
        </w:rPr>
      </w:pPr>
      <w:r w:rsidRPr="00684049">
        <w:rPr>
          <w:spacing w:val="-2"/>
          <w:sz w:val="28"/>
          <w:szCs w:val="28"/>
        </w:rPr>
        <w:t xml:space="preserve"> Trước những yêu cầu về xây dựng hạ tầng cơ sở, phát triển kinh </w:t>
      </w:r>
      <w:r w:rsidR="002D200B" w:rsidRPr="00684049">
        <w:rPr>
          <w:spacing w:val="-2"/>
          <w:sz w:val="28"/>
          <w:szCs w:val="28"/>
        </w:rPr>
        <w:t>tế - xã hội đối với tỉnh Hưng Yên nói chung và huyện Văn Lâm</w:t>
      </w:r>
      <w:r w:rsidRPr="00684049">
        <w:rPr>
          <w:spacing w:val="-2"/>
          <w:sz w:val="28"/>
          <w:szCs w:val="28"/>
        </w:rPr>
        <w:t xml:space="preserve"> nói riêng, việc lập quy hoạch, kế hoạch sử dụng đất trên địa bàn huyện trở thành nhu cầu cấp thiết, đặc biệt trong các lĩnh vực quản lý nhà nước về đất đai nhằm đáp ứng được tốc độ đô thị hoá, công nghiệp hoá; đón đầu các cơ hội đầu tư, cụ thể hoá quy hoạch cấp trên; khắc phục kịp thời những hạn chế nảy sinh, đáp ứng những đòi hỏi về quản lý và sử dụng đất phục vụ cho phát triển kinh tế - xã hội và an ninh quốc phòng trên địa bàn huyện. </w:t>
      </w:r>
      <w:r w:rsidR="002C6F92" w:rsidRPr="00684049">
        <w:rPr>
          <w:sz w:val="28"/>
          <w:szCs w:val="28"/>
          <w:lang w:val="vi-VN"/>
        </w:rPr>
        <w:t xml:space="preserve">UBND </w:t>
      </w:r>
      <w:r w:rsidR="00FC37AF" w:rsidRPr="00684049">
        <w:rPr>
          <w:sz w:val="28"/>
          <w:szCs w:val="28"/>
        </w:rPr>
        <w:t>huyện Văn Lâm</w:t>
      </w:r>
      <w:r w:rsidR="002C6F92" w:rsidRPr="00684049">
        <w:rPr>
          <w:sz w:val="28"/>
          <w:szCs w:val="28"/>
          <w:lang w:val="vi-VN"/>
        </w:rPr>
        <w:t xml:space="preserve"> chỉ đạo thực hiện dự án</w:t>
      </w:r>
      <w:r w:rsidRPr="00684049">
        <w:rPr>
          <w:spacing w:val="-2"/>
          <w:sz w:val="28"/>
          <w:szCs w:val="28"/>
        </w:rPr>
        <w:t xml:space="preserve"> </w:t>
      </w:r>
      <w:r w:rsidR="00E373AA" w:rsidRPr="00684049">
        <w:rPr>
          <w:spacing w:val="-2"/>
          <w:sz w:val="28"/>
          <w:szCs w:val="28"/>
        </w:rPr>
        <w:t>lập</w:t>
      </w:r>
      <w:r w:rsidRPr="00684049">
        <w:rPr>
          <w:b/>
          <w:i/>
          <w:spacing w:val="-2"/>
          <w:sz w:val="28"/>
          <w:szCs w:val="28"/>
        </w:rPr>
        <w:t>“</w:t>
      </w:r>
      <w:r w:rsidR="00807109">
        <w:rPr>
          <w:b/>
          <w:i/>
          <w:spacing w:val="-2"/>
          <w:sz w:val="28"/>
          <w:szCs w:val="28"/>
        </w:rPr>
        <w:t>Quy hoạch sử đất đến năm 2030 huyện Văn Lâm</w:t>
      </w:r>
      <w:bookmarkStart w:id="6" w:name="_Toc450978862"/>
      <w:r w:rsidR="00AF2AB4" w:rsidRPr="00684049">
        <w:rPr>
          <w:b/>
          <w:i/>
          <w:spacing w:val="-2"/>
          <w:sz w:val="28"/>
          <w:szCs w:val="28"/>
        </w:rPr>
        <w:t>”.</w:t>
      </w:r>
    </w:p>
    <w:p w:rsidR="00F53529" w:rsidRPr="00684049" w:rsidRDefault="00F53529" w:rsidP="00286105">
      <w:pPr>
        <w:widowControl w:val="0"/>
        <w:spacing w:before="60" w:line="360" w:lineRule="exact"/>
        <w:ind w:firstLine="720"/>
        <w:jc w:val="both"/>
        <w:outlineLvl w:val="0"/>
        <w:rPr>
          <w:b/>
          <w:spacing w:val="-2"/>
          <w:sz w:val="28"/>
          <w:szCs w:val="28"/>
        </w:rPr>
      </w:pPr>
      <w:bookmarkStart w:id="7" w:name="_Toc83454718"/>
      <w:r w:rsidRPr="00684049">
        <w:rPr>
          <w:b/>
          <w:spacing w:val="-2"/>
          <w:sz w:val="28"/>
          <w:szCs w:val="28"/>
        </w:rPr>
        <w:t>II. CĂN CỨ LẬP QUY HOẠCH SỬ DỤNG ĐẤT</w:t>
      </w:r>
      <w:bookmarkEnd w:id="7"/>
    </w:p>
    <w:p w:rsidR="00E61B9F" w:rsidRPr="00684049" w:rsidRDefault="00A66E28" w:rsidP="00286105">
      <w:pPr>
        <w:spacing w:before="60" w:line="360" w:lineRule="exact"/>
        <w:ind w:left="720"/>
        <w:outlineLvl w:val="1"/>
        <w:rPr>
          <w:b/>
          <w:sz w:val="28"/>
          <w:szCs w:val="28"/>
          <w:lang w:val="nl-NL"/>
        </w:rPr>
      </w:pPr>
      <w:bookmarkStart w:id="8" w:name="_Toc83454719"/>
      <w:bookmarkEnd w:id="6"/>
      <w:r w:rsidRPr="00684049">
        <w:rPr>
          <w:b/>
          <w:sz w:val="28"/>
          <w:szCs w:val="28"/>
          <w:lang w:val="nl-NL"/>
        </w:rPr>
        <w:t>2</w:t>
      </w:r>
      <w:r w:rsidR="00F7099C" w:rsidRPr="00684049">
        <w:rPr>
          <w:b/>
          <w:sz w:val="28"/>
          <w:szCs w:val="28"/>
          <w:lang w:val="nl-NL"/>
        </w:rPr>
        <w:t xml:space="preserve">.1. </w:t>
      </w:r>
      <w:r w:rsidR="00E61B9F" w:rsidRPr="00684049">
        <w:rPr>
          <w:b/>
          <w:sz w:val="28"/>
          <w:szCs w:val="28"/>
          <w:lang w:val="nl-NL"/>
        </w:rPr>
        <w:t>Căn cứ pháp lý</w:t>
      </w:r>
      <w:bookmarkEnd w:id="8"/>
    </w:p>
    <w:p w:rsidR="00DE6539" w:rsidRPr="00684049" w:rsidRDefault="00DE6539" w:rsidP="00286105">
      <w:pPr>
        <w:widowControl w:val="0"/>
        <w:spacing w:before="60" w:line="360" w:lineRule="exact"/>
        <w:ind w:firstLine="720"/>
        <w:jc w:val="both"/>
        <w:rPr>
          <w:spacing w:val="-6"/>
          <w:sz w:val="28"/>
          <w:szCs w:val="28"/>
          <w:lang w:val="it-IT"/>
        </w:rPr>
      </w:pPr>
      <w:r w:rsidRPr="00684049">
        <w:rPr>
          <w:spacing w:val="-6"/>
          <w:sz w:val="28"/>
          <w:szCs w:val="28"/>
          <w:lang w:val="it-IT"/>
        </w:rPr>
        <w:lastRenderedPageBreak/>
        <w:t>- Luật Quy hoạch Đô thị - Luật số 30/2009/QH12 ngày 17 tháng 6 năm 2009;</w:t>
      </w:r>
    </w:p>
    <w:p w:rsidR="006A0369" w:rsidRPr="00684049" w:rsidRDefault="00DE6539" w:rsidP="00286105">
      <w:pPr>
        <w:widowControl w:val="0"/>
        <w:spacing w:before="60" w:line="360" w:lineRule="exact"/>
        <w:ind w:firstLine="720"/>
        <w:jc w:val="both"/>
        <w:rPr>
          <w:sz w:val="28"/>
          <w:szCs w:val="28"/>
          <w:lang w:val="it-IT"/>
        </w:rPr>
      </w:pPr>
      <w:r w:rsidRPr="00684049">
        <w:rPr>
          <w:sz w:val="28"/>
          <w:szCs w:val="28"/>
          <w:lang w:val="it-IT"/>
        </w:rPr>
        <w:t xml:space="preserve">- </w:t>
      </w:r>
      <w:r w:rsidR="00640F29" w:rsidRPr="00684049">
        <w:rPr>
          <w:sz w:val="28"/>
          <w:szCs w:val="28"/>
          <w:lang w:val="it-IT"/>
        </w:rPr>
        <w:t xml:space="preserve">Luật Xây dựng - </w:t>
      </w:r>
      <w:r w:rsidRPr="00684049">
        <w:rPr>
          <w:sz w:val="28"/>
          <w:szCs w:val="28"/>
          <w:lang w:val="it-IT"/>
        </w:rPr>
        <w:t>Luật số 50/2014/QH13 ngày 18 tháng 6 năm 2014;</w:t>
      </w:r>
    </w:p>
    <w:p w:rsidR="0044611C" w:rsidRPr="00684049" w:rsidRDefault="0044611C" w:rsidP="0044611C">
      <w:pPr>
        <w:widowControl w:val="0"/>
        <w:spacing w:before="60" w:line="360" w:lineRule="exact"/>
        <w:ind w:firstLine="720"/>
        <w:jc w:val="both"/>
        <w:rPr>
          <w:sz w:val="28"/>
          <w:szCs w:val="28"/>
          <w:lang w:val="it-IT"/>
        </w:rPr>
      </w:pPr>
      <w:r w:rsidRPr="00684049">
        <w:rPr>
          <w:sz w:val="28"/>
          <w:szCs w:val="28"/>
          <w:lang w:val="it-IT"/>
        </w:rPr>
        <w:t>- Luật số 62/2020/QH14 ngày 17 tháng 6 năm 2020 sửa đổi, bổ sung một số điều Luật Xây dựng.</w:t>
      </w:r>
    </w:p>
    <w:p w:rsidR="00DE6539" w:rsidRPr="00684049" w:rsidRDefault="00DE6539" w:rsidP="00286105">
      <w:pPr>
        <w:spacing w:before="60" w:line="360" w:lineRule="exact"/>
        <w:ind w:firstLine="720"/>
        <w:rPr>
          <w:sz w:val="28"/>
          <w:szCs w:val="28"/>
          <w:lang w:val="it-IT"/>
        </w:rPr>
      </w:pPr>
      <w:r w:rsidRPr="00684049">
        <w:rPr>
          <w:sz w:val="28"/>
          <w:szCs w:val="28"/>
          <w:lang w:val="it-IT"/>
        </w:rPr>
        <w:t xml:space="preserve">- </w:t>
      </w:r>
      <w:r w:rsidR="00640F29" w:rsidRPr="00684049">
        <w:rPr>
          <w:sz w:val="28"/>
          <w:szCs w:val="28"/>
          <w:lang w:val="it-IT"/>
        </w:rPr>
        <w:t>Luật Đầu tư công -</w:t>
      </w:r>
      <w:r w:rsidRPr="00684049">
        <w:rPr>
          <w:sz w:val="28"/>
          <w:szCs w:val="28"/>
          <w:lang w:val="it-IT"/>
        </w:rPr>
        <w:t xml:space="preserve"> Luật số 49/2014/QH13 ngày 18 tháng 6 năm 2014;</w:t>
      </w:r>
    </w:p>
    <w:p w:rsidR="00806532" w:rsidRPr="00684049" w:rsidRDefault="00806532" w:rsidP="00286105">
      <w:pPr>
        <w:widowControl w:val="0"/>
        <w:spacing w:before="60" w:line="360" w:lineRule="exact"/>
        <w:ind w:firstLine="720"/>
        <w:jc w:val="both"/>
        <w:rPr>
          <w:sz w:val="28"/>
          <w:szCs w:val="28"/>
          <w:lang w:val="it-IT"/>
        </w:rPr>
      </w:pPr>
      <w:r w:rsidRPr="00684049">
        <w:rPr>
          <w:sz w:val="28"/>
          <w:szCs w:val="28"/>
          <w:lang w:val="it-IT"/>
        </w:rPr>
        <w:t xml:space="preserve">- Luật Đất đai </w:t>
      </w:r>
      <w:r w:rsidR="00FC37AF" w:rsidRPr="00684049">
        <w:rPr>
          <w:sz w:val="28"/>
          <w:szCs w:val="28"/>
          <w:lang w:val="it-IT"/>
        </w:rPr>
        <w:t>số 45/2013/QH</w:t>
      </w:r>
      <w:r w:rsidR="00DF1554" w:rsidRPr="00684049">
        <w:rPr>
          <w:sz w:val="28"/>
          <w:szCs w:val="28"/>
          <w:lang w:val="it-IT"/>
        </w:rPr>
        <w:t>13 ngày 29/1/2013</w:t>
      </w:r>
      <w:r w:rsidRPr="00684049">
        <w:rPr>
          <w:sz w:val="28"/>
          <w:szCs w:val="28"/>
          <w:lang w:val="it-IT"/>
        </w:rPr>
        <w:t>;</w:t>
      </w:r>
    </w:p>
    <w:p w:rsidR="00DF1554" w:rsidRPr="00684049" w:rsidRDefault="00806532" w:rsidP="00286105">
      <w:pPr>
        <w:widowControl w:val="0"/>
        <w:spacing w:before="60" w:line="360" w:lineRule="exact"/>
        <w:ind w:firstLine="720"/>
        <w:jc w:val="both"/>
        <w:rPr>
          <w:sz w:val="28"/>
          <w:szCs w:val="28"/>
          <w:lang w:val="it-IT"/>
        </w:rPr>
      </w:pPr>
      <w:r w:rsidRPr="00684049">
        <w:rPr>
          <w:sz w:val="28"/>
          <w:szCs w:val="28"/>
          <w:lang w:val="it-IT"/>
        </w:rPr>
        <w:t xml:space="preserve">- Luật Quy hoạch </w:t>
      </w:r>
      <w:r w:rsidR="00DF1554" w:rsidRPr="00684049">
        <w:rPr>
          <w:sz w:val="28"/>
          <w:szCs w:val="28"/>
          <w:lang w:val="it-IT"/>
        </w:rPr>
        <w:t>số 21/</w:t>
      </w:r>
      <w:r w:rsidRPr="00684049">
        <w:rPr>
          <w:sz w:val="28"/>
          <w:szCs w:val="28"/>
          <w:lang w:val="it-IT"/>
        </w:rPr>
        <w:t>2017</w:t>
      </w:r>
      <w:r w:rsidR="00DF1554" w:rsidRPr="00684049">
        <w:rPr>
          <w:sz w:val="28"/>
          <w:szCs w:val="28"/>
          <w:lang w:val="it-IT"/>
        </w:rPr>
        <w:t>/QH14 ngày 24/11/2017</w:t>
      </w:r>
      <w:r w:rsidRPr="00684049">
        <w:rPr>
          <w:sz w:val="28"/>
          <w:szCs w:val="28"/>
          <w:lang w:val="it-IT"/>
        </w:rPr>
        <w:t xml:space="preserve">; </w:t>
      </w:r>
    </w:p>
    <w:p w:rsidR="00806532" w:rsidRPr="00684049" w:rsidRDefault="00DF1554" w:rsidP="00286105">
      <w:pPr>
        <w:widowControl w:val="0"/>
        <w:spacing w:before="60" w:line="360" w:lineRule="exact"/>
        <w:ind w:firstLine="720"/>
        <w:jc w:val="both"/>
        <w:rPr>
          <w:sz w:val="28"/>
          <w:szCs w:val="28"/>
          <w:lang w:val="it-IT"/>
        </w:rPr>
      </w:pPr>
      <w:r w:rsidRPr="00684049">
        <w:rPr>
          <w:sz w:val="28"/>
          <w:szCs w:val="28"/>
          <w:lang w:val="it-IT"/>
        </w:rPr>
        <w:t xml:space="preserve">- </w:t>
      </w:r>
      <w:r w:rsidR="00806532" w:rsidRPr="00684049">
        <w:rPr>
          <w:sz w:val="28"/>
          <w:szCs w:val="28"/>
          <w:lang w:val="it-IT"/>
        </w:rPr>
        <w:t xml:space="preserve">Luật </w:t>
      </w:r>
      <w:r w:rsidRPr="00684049">
        <w:rPr>
          <w:sz w:val="28"/>
          <w:szCs w:val="28"/>
          <w:lang w:val="it-IT"/>
        </w:rPr>
        <w:t>số 35/2018/QH14 ngày 20/11/2018 S</w:t>
      </w:r>
      <w:r w:rsidR="00806532" w:rsidRPr="00684049">
        <w:rPr>
          <w:sz w:val="28"/>
          <w:szCs w:val="28"/>
          <w:lang w:val="it-IT"/>
        </w:rPr>
        <w:t>ửa đổi bổ sung một số điều của 37 Luật có liên qu</w:t>
      </w:r>
      <w:r w:rsidRPr="00684049">
        <w:rPr>
          <w:sz w:val="28"/>
          <w:szCs w:val="28"/>
          <w:lang w:val="it-IT"/>
        </w:rPr>
        <w:t>an đến quy hoạch</w:t>
      </w:r>
      <w:r w:rsidR="00806532" w:rsidRPr="00684049">
        <w:rPr>
          <w:sz w:val="28"/>
          <w:szCs w:val="28"/>
          <w:lang w:val="it-IT"/>
        </w:rPr>
        <w:t>;</w:t>
      </w:r>
    </w:p>
    <w:p w:rsidR="00640F29" w:rsidRPr="00684049" w:rsidRDefault="00640F29" w:rsidP="00286105">
      <w:pPr>
        <w:spacing w:before="60" w:line="360" w:lineRule="exact"/>
        <w:ind w:firstLine="720"/>
        <w:jc w:val="both"/>
        <w:rPr>
          <w:sz w:val="28"/>
          <w:szCs w:val="28"/>
          <w:lang w:val="vi-VN"/>
        </w:rPr>
      </w:pPr>
      <w:r w:rsidRPr="00684049">
        <w:rPr>
          <w:sz w:val="28"/>
          <w:szCs w:val="28"/>
          <w:lang w:val="vi-VN"/>
        </w:rPr>
        <w:t>- Nghị quyết số 751/2019/NQ-UBTVQH14 ngày 16 tháng 8 năm 2019 của Ủy ban thường vụ quốc hội về giải thích một số điều của Luật Quy hoạch;</w:t>
      </w:r>
    </w:p>
    <w:p w:rsidR="00DF1554" w:rsidRPr="00684049" w:rsidRDefault="00DF1554" w:rsidP="00286105">
      <w:pPr>
        <w:widowControl w:val="0"/>
        <w:spacing w:before="60" w:line="360" w:lineRule="exact"/>
        <w:ind w:firstLine="720"/>
        <w:jc w:val="both"/>
        <w:rPr>
          <w:sz w:val="28"/>
          <w:szCs w:val="28"/>
          <w:lang w:val="it-IT"/>
        </w:rPr>
      </w:pPr>
      <w:r w:rsidRPr="00684049">
        <w:rPr>
          <w:sz w:val="28"/>
          <w:szCs w:val="28"/>
          <w:lang w:val="it-IT"/>
        </w:rPr>
        <w:t>- Nghị định số 11/NQ-CP ngày 05/02/018 của Chính phủ về triển khai, thi hành Luật Quy hoạch;</w:t>
      </w:r>
    </w:p>
    <w:p w:rsidR="00806532" w:rsidRPr="00684049" w:rsidRDefault="00806532" w:rsidP="00286105">
      <w:pPr>
        <w:spacing w:before="60" w:line="360" w:lineRule="exact"/>
        <w:ind w:firstLine="720"/>
        <w:jc w:val="both"/>
        <w:rPr>
          <w:sz w:val="28"/>
          <w:szCs w:val="28"/>
          <w:lang w:val="vi-VN"/>
        </w:rPr>
      </w:pPr>
      <w:r w:rsidRPr="00684049">
        <w:rPr>
          <w:sz w:val="28"/>
          <w:szCs w:val="28"/>
          <w:lang w:val="vi-VN"/>
        </w:rPr>
        <w:t xml:space="preserve">- </w:t>
      </w:r>
      <w:r w:rsidRPr="00684049">
        <w:rPr>
          <w:bCs/>
          <w:sz w:val="28"/>
          <w:szCs w:val="28"/>
          <w:lang w:val="vi-VN" w:eastAsia="x-none"/>
        </w:rPr>
        <w:t>Nghị</w:t>
      </w:r>
      <w:r w:rsidRPr="00684049">
        <w:rPr>
          <w:sz w:val="28"/>
          <w:szCs w:val="28"/>
          <w:lang w:val="vi-VN"/>
        </w:rPr>
        <w:t xml:space="preserve"> định số 43/2014/NĐ-CP ngày 15/5/2014 của Chính phủ quy định chi tiết thi hành một số điều của Luật Đất đai;</w:t>
      </w:r>
    </w:p>
    <w:p w:rsidR="00806532" w:rsidRPr="00684049" w:rsidRDefault="00806532" w:rsidP="00286105">
      <w:pPr>
        <w:spacing w:before="60" w:line="360" w:lineRule="exact"/>
        <w:ind w:firstLine="720"/>
        <w:jc w:val="both"/>
        <w:rPr>
          <w:sz w:val="28"/>
          <w:szCs w:val="28"/>
          <w:lang w:val="vi-VN"/>
        </w:rPr>
      </w:pPr>
      <w:r w:rsidRPr="00684049">
        <w:rPr>
          <w:spacing w:val="-6"/>
          <w:position w:val="2"/>
          <w:sz w:val="28"/>
          <w:szCs w:val="28"/>
          <w:lang w:val="vi-VN"/>
        </w:rPr>
        <w:t>-</w:t>
      </w:r>
      <w:r w:rsidRPr="00684049">
        <w:rPr>
          <w:lang w:val="vi-VN"/>
        </w:rPr>
        <w:t xml:space="preserve"> </w:t>
      </w:r>
      <w:r w:rsidRPr="00684049">
        <w:rPr>
          <w:sz w:val="28"/>
          <w:szCs w:val="28"/>
          <w:lang w:val="vi-VN"/>
        </w:rPr>
        <w:t>Nghị định số 35/2015/NĐ-CP ngày 13 thán</w:t>
      </w:r>
      <w:r w:rsidR="00E80D97" w:rsidRPr="00684049">
        <w:rPr>
          <w:sz w:val="28"/>
          <w:szCs w:val="28"/>
          <w:lang w:val="vi-VN"/>
        </w:rPr>
        <w:t xml:space="preserve">g 04 năm 2015 của Chính phủ về </w:t>
      </w:r>
      <w:r w:rsidR="00E80D97" w:rsidRPr="00684049">
        <w:rPr>
          <w:sz w:val="28"/>
          <w:szCs w:val="28"/>
        </w:rPr>
        <w:t>Q</w:t>
      </w:r>
      <w:r w:rsidRPr="00684049">
        <w:rPr>
          <w:sz w:val="28"/>
          <w:szCs w:val="28"/>
          <w:lang w:val="vi-VN"/>
        </w:rPr>
        <w:t>uản lý, sử dụng đất trồng lúa;</w:t>
      </w:r>
    </w:p>
    <w:p w:rsidR="00DF1554" w:rsidRPr="00684049" w:rsidRDefault="00DF1554" w:rsidP="00286105">
      <w:pPr>
        <w:spacing w:before="60" w:line="360" w:lineRule="exact"/>
        <w:ind w:firstLine="720"/>
        <w:jc w:val="both"/>
        <w:rPr>
          <w:sz w:val="28"/>
          <w:szCs w:val="28"/>
        </w:rPr>
      </w:pPr>
      <w:r w:rsidRPr="00684049">
        <w:rPr>
          <w:sz w:val="28"/>
          <w:szCs w:val="28"/>
        </w:rPr>
        <w:t>- Nghị định số 01/2017/NĐ-CP ngày 06/01/2017 của Chính phủ sửa đổi, bổ sung một số Nghị định quy định chi tiết thi hành Lật Đất đai;</w:t>
      </w:r>
    </w:p>
    <w:p w:rsidR="00DF1554" w:rsidRPr="00684049" w:rsidRDefault="00DF1554" w:rsidP="00286105">
      <w:pPr>
        <w:spacing w:before="60" w:line="360" w:lineRule="exact"/>
        <w:ind w:firstLine="720"/>
        <w:jc w:val="both"/>
        <w:rPr>
          <w:sz w:val="28"/>
          <w:szCs w:val="28"/>
        </w:rPr>
      </w:pPr>
      <w:r w:rsidRPr="00684049">
        <w:rPr>
          <w:sz w:val="28"/>
          <w:szCs w:val="28"/>
        </w:rPr>
        <w:t>- Nghị định số 37/2019/NĐ-CP ngày 07/05/2019 của Chính phủ quy định chi tiết một số điều của Luật Quy hoạch;</w:t>
      </w:r>
    </w:p>
    <w:p w:rsidR="00E80D97" w:rsidRPr="00684049" w:rsidRDefault="00DF1554" w:rsidP="00286105">
      <w:pPr>
        <w:spacing w:before="60" w:line="360" w:lineRule="exact"/>
        <w:ind w:firstLine="720"/>
        <w:jc w:val="both"/>
        <w:rPr>
          <w:sz w:val="28"/>
          <w:szCs w:val="28"/>
          <w:lang w:val="vi-VN"/>
        </w:rPr>
      </w:pPr>
      <w:r w:rsidRPr="00684049">
        <w:rPr>
          <w:sz w:val="28"/>
          <w:szCs w:val="28"/>
        </w:rPr>
        <w:t>- Nghị định số 62/2019/NĐ-CP ngày 11/07/2019 cửa Chính phủ sửa đổi, bổ sung</w:t>
      </w:r>
      <w:r w:rsidR="00E80D97" w:rsidRPr="00684049">
        <w:rPr>
          <w:sz w:val="28"/>
          <w:szCs w:val="28"/>
        </w:rPr>
        <w:t xml:space="preserve"> một số điều Nghị định số </w:t>
      </w:r>
      <w:r w:rsidR="00E80D97" w:rsidRPr="00684049">
        <w:rPr>
          <w:sz w:val="28"/>
          <w:szCs w:val="28"/>
          <w:lang w:val="vi-VN"/>
        </w:rPr>
        <w:t xml:space="preserve">35/2015/NĐ-CP ngày 13 tháng 04 năm 2015 của Chính phủ về </w:t>
      </w:r>
      <w:r w:rsidR="00E80D97" w:rsidRPr="00684049">
        <w:rPr>
          <w:sz w:val="28"/>
          <w:szCs w:val="28"/>
        </w:rPr>
        <w:t>Q</w:t>
      </w:r>
      <w:r w:rsidR="00E80D97" w:rsidRPr="00684049">
        <w:rPr>
          <w:sz w:val="28"/>
          <w:szCs w:val="28"/>
          <w:lang w:val="vi-VN"/>
        </w:rPr>
        <w:t>uản lý, sử dụng đất trồng lúa;</w:t>
      </w:r>
    </w:p>
    <w:p w:rsidR="00640F29" w:rsidRPr="00684049" w:rsidRDefault="00640F29" w:rsidP="00286105">
      <w:pPr>
        <w:spacing w:before="60" w:line="360" w:lineRule="exact"/>
        <w:ind w:firstLine="720"/>
        <w:jc w:val="both"/>
        <w:rPr>
          <w:sz w:val="28"/>
          <w:szCs w:val="28"/>
          <w:lang w:val="vi-VN"/>
        </w:rPr>
      </w:pPr>
      <w:r w:rsidRPr="00684049">
        <w:rPr>
          <w:sz w:val="28"/>
          <w:szCs w:val="28"/>
          <w:lang w:val="vi-VN"/>
        </w:rPr>
        <w:t>- Nghị định số 148/2020/NĐ-CP ngày 18 tháng 12 năm 2020 của Chính phủ “Sửa đổi, bổ sung một số nghị định quy định chi tiết thi hành Luật đất đai;</w:t>
      </w:r>
    </w:p>
    <w:p w:rsidR="00640F29" w:rsidRPr="00684049" w:rsidRDefault="00E80D97" w:rsidP="00286105">
      <w:pPr>
        <w:spacing w:before="60" w:line="360" w:lineRule="exact"/>
        <w:ind w:firstLine="720"/>
        <w:jc w:val="both"/>
        <w:rPr>
          <w:sz w:val="28"/>
          <w:szCs w:val="28"/>
        </w:rPr>
      </w:pPr>
      <w:r w:rsidRPr="00684049">
        <w:rPr>
          <w:spacing w:val="-10"/>
          <w:sz w:val="28"/>
          <w:szCs w:val="28"/>
        </w:rPr>
        <w:t>- Quyết định số 870/QĐ-TTg ngày 19/06/2020 của Thử tướng Chính phủ Phê duyệt nhiệm vụ lập Quy hoạch tỉnh Hưng Yên thời kỳ 2021 - 2030, tầm nhìn đến năm 2050</w:t>
      </w:r>
      <w:r w:rsidRPr="00684049">
        <w:rPr>
          <w:sz w:val="28"/>
          <w:szCs w:val="28"/>
        </w:rPr>
        <w:t>;</w:t>
      </w:r>
    </w:p>
    <w:p w:rsidR="00640F29" w:rsidRPr="00684049" w:rsidRDefault="00640F29" w:rsidP="00286105">
      <w:pPr>
        <w:spacing w:before="60" w:line="360" w:lineRule="exact"/>
        <w:ind w:firstLine="720"/>
        <w:jc w:val="both"/>
        <w:rPr>
          <w:sz w:val="28"/>
          <w:szCs w:val="28"/>
          <w:lang w:val="vi-VN"/>
        </w:rPr>
      </w:pPr>
      <w:r w:rsidRPr="00684049">
        <w:rPr>
          <w:sz w:val="28"/>
          <w:szCs w:val="28"/>
          <w:lang w:val="vi-VN"/>
        </w:rPr>
        <w:t>- Chỉ thị số 30/CT-TTg ngày 27 tháng 7 năm 2020 của Thủ tướng Chính phủ về các nhiệm vụ, giải pháp triển khai lập đồng thời các quy hoạch thời kỳ 2021 - 2030, tầm nhìn đến năm 2050;</w:t>
      </w:r>
    </w:p>
    <w:p w:rsidR="00E80D97" w:rsidRPr="00684049" w:rsidRDefault="00640F29" w:rsidP="00286105">
      <w:pPr>
        <w:spacing w:before="60" w:line="360" w:lineRule="exact"/>
        <w:ind w:firstLine="720"/>
        <w:jc w:val="both"/>
        <w:rPr>
          <w:sz w:val="28"/>
          <w:szCs w:val="28"/>
        </w:rPr>
      </w:pPr>
      <w:r w:rsidRPr="00684049">
        <w:rPr>
          <w:sz w:val="28"/>
          <w:szCs w:val="28"/>
          <w:lang w:val="vi-VN"/>
        </w:rPr>
        <w:t xml:space="preserve">- Công văn số 4744/BTNMT-TCQLĐĐ ngày 03 tháng 9 năm 2020 của Bộ Tài nguyên và Môi trường “V/v lập quy hoạch sử dụng đất thời kỳ 2021-2030 và kế hoạch sử dụng đất năm 2021 cấp huyện”; </w:t>
      </w:r>
    </w:p>
    <w:p w:rsidR="00FB592E" w:rsidRPr="00684049" w:rsidRDefault="00FB592E" w:rsidP="00286105">
      <w:pPr>
        <w:spacing w:before="60" w:line="360" w:lineRule="exact"/>
        <w:ind w:firstLine="720"/>
        <w:jc w:val="both"/>
        <w:rPr>
          <w:sz w:val="28"/>
          <w:szCs w:val="28"/>
          <w:lang w:val="vi-VN"/>
        </w:rPr>
      </w:pPr>
      <w:r w:rsidRPr="00684049">
        <w:rPr>
          <w:sz w:val="28"/>
          <w:szCs w:val="28"/>
          <w:lang w:val="vi-VN"/>
        </w:rPr>
        <w:t>- Thông tư số 19/2016/TT-BNNPTNT ngày 27/6/2016 của Bộ Nông nghiệp và Phát triển nông thôn hướng dẫn chi tiết Điều 4 Nghị định số 35/2015/NĐ-CP ngày 13/4/2015 của Chính phủ về quản lý, sử dụng đất trồng lúa;</w:t>
      </w:r>
    </w:p>
    <w:p w:rsidR="00FB592E" w:rsidRPr="00684049" w:rsidRDefault="00FB592E" w:rsidP="00286105">
      <w:pPr>
        <w:spacing w:before="60" w:line="360" w:lineRule="exact"/>
        <w:ind w:firstLine="720"/>
        <w:jc w:val="both"/>
        <w:rPr>
          <w:sz w:val="28"/>
          <w:szCs w:val="28"/>
          <w:lang w:val="vi-VN"/>
        </w:rPr>
      </w:pPr>
      <w:r w:rsidRPr="00684049">
        <w:rPr>
          <w:sz w:val="28"/>
          <w:szCs w:val="28"/>
          <w:lang w:val="vi-VN"/>
        </w:rPr>
        <w:lastRenderedPageBreak/>
        <w:t>- Thông tư số 19/2017/TT-BNNPTNT ngày 09/11/2017 của Bộ Nông nghiệp và Phát triển nông thôn về sửa đổi, bổ sung một số điều của Thông tư số 19/2016/TT-BNNPTNT ngày 27/6/2016 hướng dẫn chi tiết Điều 4 Nghị định số 35/2015/NĐ-CP ngày 13/4/2015 của Chính phủ về quản lý, sử dụng đất trồng lúa và hướng dẫn chuyển đổi cơ cấu cây trồng trên đất trồng lúa sang trồng cây lâu năm theo quy định tại Nghị định số 01/2017/NĐ-CP ngày 06/01/2017 của Chính phủ sửa đổi bổ sung một số Nghị định quy định chi tiết thỉ hành Luật đất đai;</w:t>
      </w:r>
    </w:p>
    <w:p w:rsidR="00A97117" w:rsidRPr="00684049" w:rsidRDefault="00A97117" w:rsidP="00286105">
      <w:pPr>
        <w:spacing w:before="60" w:line="360" w:lineRule="exact"/>
        <w:ind w:firstLine="720"/>
        <w:jc w:val="both"/>
        <w:rPr>
          <w:sz w:val="28"/>
          <w:szCs w:val="28"/>
        </w:rPr>
      </w:pPr>
      <w:r w:rsidRPr="00684049">
        <w:rPr>
          <w:sz w:val="28"/>
          <w:szCs w:val="28"/>
        </w:rPr>
        <w:t>- Thông tư số 01/2017/TT-BTNMT ngày 09/02/2017 của Bộ Tài nguyên và Môi trường Quy định Định mức sử dụng đất xây dựng cơ sở văn hóa, cơ sở y tế, cơ sở giáo dục và đào tạo, cơ sở thể dục thể thao;</w:t>
      </w:r>
    </w:p>
    <w:p w:rsidR="00A97117" w:rsidRPr="00684049" w:rsidRDefault="00A97117" w:rsidP="00286105">
      <w:pPr>
        <w:spacing w:before="60" w:line="360" w:lineRule="exact"/>
        <w:ind w:firstLine="720"/>
        <w:jc w:val="both"/>
        <w:rPr>
          <w:spacing w:val="-6"/>
          <w:sz w:val="28"/>
          <w:szCs w:val="28"/>
          <w:lang w:val="vi-VN"/>
        </w:rPr>
      </w:pPr>
      <w:r w:rsidRPr="00684049">
        <w:rPr>
          <w:spacing w:val="-6"/>
          <w:position w:val="2"/>
          <w:sz w:val="28"/>
          <w:szCs w:val="28"/>
          <w:lang w:val="vi-VN"/>
        </w:rPr>
        <w:t xml:space="preserve"> </w:t>
      </w:r>
      <w:r w:rsidRPr="00684049">
        <w:rPr>
          <w:spacing w:val="-6"/>
          <w:sz w:val="28"/>
          <w:szCs w:val="28"/>
          <w:lang w:val="vi-VN"/>
        </w:rPr>
        <w:t>- Thông tư số 27/2018/TT-BTNMT ngày 14/12/2018 của Bộ Tài nguyên và Môi trường quy định về thống kê, kiểm kê đất đai và lập bản đồ hiện trạng sử dụng đất.</w:t>
      </w:r>
    </w:p>
    <w:p w:rsidR="00806532" w:rsidRDefault="00806532" w:rsidP="00286105">
      <w:pPr>
        <w:spacing w:before="60" w:line="360" w:lineRule="exact"/>
        <w:ind w:firstLine="720"/>
        <w:jc w:val="both"/>
        <w:rPr>
          <w:spacing w:val="4"/>
          <w:position w:val="2"/>
          <w:sz w:val="28"/>
          <w:szCs w:val="28"/>
        </w:rPr>
      </w:pPr>
      <w:r w:rsidRPr="00684049">
        <w:rPr>
          <w:spacing w:val="4"/>
          <w:position w:val="2"/>
          <w:sz w:val="28"/>
          <w:szCs w:val="28"/>
          <w:lang w:val="vi-VN"/>
        </w:rPr>
        <w:t xml:space="preserve">- </w:t>
      </w:r>
      <w:r w:rsidR="00136E3B" w:rsidRPr="00684049">
        <w:rPr>
          <w:spacing w:val="-2"/>
          <w:sz w:val="28"/>
          <w:szCs w:val="28"/>
          <w:lang w:val="vi-VN"/>
        </w:rPr>
        <w:t xml:space="preserve">Thông tư số </w:t>
      </w:r>
      <w:r w:rsidR="00136E3B" w:rsidRPr="00684049">
        <w:rPr>
          <w:spacing w:val="-2"/>
          <w:sz w:val="28"/>
          <w:szCs w:val="28"/>
        </w:rPr>
        <w:t>01</w:t>
      </w:r>
      <w:r w:rsidR="00136E3B" w:rsidRPr="00684049">
        <w:rPr>
          <w:spacing w:val="-2"/>
          <w:sz w:val="28"/>
          <w:szCs w:val="28"/>
          <w:lang w:val="vi-VN"/>
        </w:rPr>
        <w:t>/</w:t>
      </w:r>
      <w:r w:rsidR="00136E3B" w:rsidRPr="00684049">
        <w:rPr>
          <w:spacing w:val="-2"/>
          <w:sz w:val="28"/>
          <w:szCs w:val="28"/>
        </w:rPr>
        <w:t>2021</w:t>
      </w:r>
      <w:r w:rsidR="00136E3B" w:rsidRPr="00684049">
        <w:rPr>
          <w:spacing w:val="-2"/>
          <w:sz w:val="28"/>
          <w:szCs w:val="28"/>
          <w:lang w:val="vi-VN"/>
        </w:rPr>
        <w:t xml:space="preserve">/TT-BTNMT ngày </w:t>
      </w:r>
      <w:r w:rsidR="00136E3B" w:rsidRPr="00684049">
        <w:rPr>
          <w:spacing w:val="-2"/>
          <w:sz w:val="28"/>
          <w:szCs w:val="28"/>
        </w:rPr>
        <w:t>12</w:t>
      </w:r>
      <w:r w:rsidR="00136E3B" w:rsidRPr="00684049">
        <w:rPr>
          <w:spacing w:val="-2"/>
          <w:sz w:val="28"/>
          <w:szCs w:val="28"/>
          <w:lang w:val="vi-VN"/>
        </w:rPr>
        <w:t>/</w:t>
      </w:r>
      <w:r w:rsidR="00136E3B" w:rsidRPr="00684049">
        <w:rPr>
          <w:spacing w:val="-2"/>
          <w:sz w:val="28"/>
          <w:szCs w:val="28"/>
        </w:rPr>
        <w:t>04</w:t>
      </w:r>
      <w:r w:rsidR="00136E3B" w:rsidRPr="00684049">
        <w:rPr>
          <w:spacing w:val="-2"/>
          <w:sz w:val="28"/>
          <w:szCs w:val="28"/>
          <w:lang w:val="vi-VN"/>
        </w:rPr>
        <w:t>/20</w:t>
      </w:r>
      <w:r w:rsidR="00136E3B" w:rsidRPr="00684049">
        <w:rPr>
          <w:spacing w:val="-2"/>
          <w:sz w:val="28"/>
          <w:szCs w:val="28"/>
        </w:rPr>
        <w:t>21</w:t>
      </w:r>
      <w:r w:rsidR="00136E3B" w:rsidRPr="00684049">
        <w:rPr>
          <w:spacing w:val="-2"/>
          <w:sz w:val="28"/>
          <w:szCs w:val="28"/>
          <w:lang w:val="vi-VN"/>
        </w:rPr>
        <w:t xml:space="preserve"> của Bộ Tài nguyên và Môi trường </w:t>
      </w:r>
      <w:r w:rsidR="00136E3B" w:rsidRPr="00684049">
        <w:rPr>
          <w:spacing w:val="-2"/>
          <w:sz w:val="28"/>
          <w:szCs w:val="28"/>
        </w:rPr>
        <w:t xml:space="preserve">về việc </w:t>
      </w:r>
      <w:r w:rsidR="00136E3B" w:rsidRPr="00684049">
        <w:rPr>
          <w:spacing w:val="-2"/>
          <w:sz w:val="28"/>
          <w:szCs w:val="28"/>
          <w:lang w:val="vi-VN"/>
        </w:rPr>
        <w:t xml:space="preserve">quy định </w:t>
      </w:r>
      <w:r w:rsidR="00136E3B" w:rsidRPr="00684049">
        <w:rPr>
          <w:spacing w:val="-2"/>
          <w:sz w:val="28"/>
          <w:szCs w:val="28"/>
        </w:rPr>
        <w:t xml:space="preserve">kỹ thuật việc </w:t>
      </w:r>
      <w:r w:rsidR="00136E3B" w:rsidRPr="00684049">
        <w:rPr>
          <w:spacing w:val="-2"/>
          <w:sz w:val="28"/>
          <w:szCs w:val="28"/>
          <w:lang w:val="vi-VN"/>
        </w:rPr>
        <w:t>lập, điều chỉnh quy hoạch</w:t>
      </w:r>
      <w:r w:rsidR="00136E3B" w:rsidRPr="00684049">
        <w:rPr>
          <w:spacing w:val="-2"/>
          <w:sz w:val="28"/>
          <w:szCs w:val="28"/>
        </w:rPr>
        <w:t xml:space="preserve">, </w:t>
      </w:r>
      <w:r w:rsidR="00136E3B" w:rsidRPr="00684049">
        <w:rPr>
          <w:spacing w:val="-2"/>
          <w:sz w:val="28"/>
          <w:szCs w:val="28"/>
          <w:lang w:val="vi-VN"/>
        </w:rPr>
        <w:t>kế hoạch sử dụng đất</w:t>
      </w:r>
      <w:r w:rsidRPr="00684049">
        <w:rPr>
          <w:spacing w:val="4"/>
          <w:position w:val="2"/>
          <w:sz w:val="28"/>
          <w:szCs w:val="28"/>
          <w:lang w:val="vi-VN"/>
        </w:rPr>
        <w:t xml:space="preserve">; </w:t>
      </w:r>
    </w:p>
    <w:p w:rsidR="00B05FD4" w:rsidRPr="00B05FD4" w:rsidRDefault="00B05FD4" w:rsidP="00286105">
      <w:pPr>
        <w:spacing w:before="60" w:line="360" w:lineRule="exact"/>
        <w:ind w:firstLine="720"/>
        <w:jc w:val="both"/>
        <w:rPr>
          <w:spacing w:val="4"/>
          <w:position w:val="2"/>
          <w:sz w:val="28"/>
          <w:szCs w:val="28"/>
          <w:lang w:val="vi-VN"/>
        </w:rPr>
      </w:pPr>
      <w:r w:rsidRPr="00B05FD4">
        <w:rPr>
          <w:spacing w:val="4"/>
          <w:position w:val="2"/>
          <w:sz w:val="28"/>
          <w:szCs w:val="28"/>
          <w:lang w:val="vi-VN"/>
        </w:rPr>
        <w:t>- Chỉ thị sô 22/CT-TTg ngày 11/8/2021 của Thủ tướng Chính phủ về đẩy mạnh công tác quy hoạch, kế hoạch sử dụng đất các cấp;</w:t>
      </w:r>
    </w:p>
    <w:p w:rsidR="00B05FD4" w:rsidRPr="00B05FD4" w:rsidRDefault="00B05FD4" w:rsidP="00286105">
      <w:pPr>
        <w:spacing w:before="60" w:line="360" w:lineRule="exact"/>
        <w:ind w:firstLine="720"/>
        <w:jc w:val="both"/>
        <w:rPr>
          <w:spacing w:val="4"/>
          <w:position w:val="2"/>
          <w:sz w:val="28"/>
          <w:szCs w:val="28"/>
          <w:lang w:val="vi-VN"/>
        </w:rPr>
      </w:pPr>
      <w:r w:rsidRPr="00B05FD4">
        <w:rPr>
          <w:spacing w:val="4"/>
          <w:position w:val="2"/>
          <w:sz w:val="28"/>
          <w:szCs w:val="28"/>
          <w:lang w:val="vi-VN"/>
        </w:rPr>
        <w:t xml:space="preserve">- Nghị quyết số 07- NQ/TU ngày 15/6/2021 về chương trình phát triển công nghiệp, tiểu thủ công nghiệp tỉnh Hưng Yên, </w:t>
      </w:r>
    </w:p>
    <w:p w:rsidR="00B05FD4" w:rsidRPr="00B05FD4" w:rsidRDefault="00B05FD4" w:rsidP="00286105">
      <w:pPr>
        <w:spacing w:before="60" w:line="360" w:lineRule="exact"/>
        <w:ind w:firstLine="720"/>
        <w:jc w:val="both"/>
        <w:rPr>
          <w:spacing w:val="4"/>
          <w:position w:val="2"/>
          <w:sz w:val="28"/>
          <w:szCs w:val="28"/>
          <w:lang w:val="vi-VN"/>
        </w:rPr>
      </w:pPr>
      <w:r w:rsidRPr="00B05FD4">
        <w:rPr>
          <w:spacing w:val="4"/>
          <w:position w:val="2"/>
          <w:sz w:val="28"/>
          <w:szCs w:val="28"/>
          <w:lang w:val="vi-VN"/>
        </w:rPr>
        <w:t xml:space="preserve">- Nghị quyết số 08-NQ/TL ngày 15/6/2021 về Chương trình Bảo vệ môi trường, </w:t>
      </w:r>
    </w:p>
    <w:p w:rsidR="00B05FD4" w:rsidRPr="00B05FD4" w:rsidRDefault="00B05FD4" w:rsidP="00286105">
      <w:pPr>
        <w:spacing w:before="60" w:line="360" w:lineRule="exact"/>
        <w:ind w:firstLine="720"/>
        <w:jc w:val="both"/>
        <w:rPr>
          <w:spacing w:val="4"/>
          <w:position w:val="2"/>
          <w:sz w:val="28"/>
          <w:szCs w:val="28"/>
          <w:lang w:val="vi-VN"/>
        </w:rPr>
      </w:pPr>
      <w:r w:rsidRPr="00B05FD4">
        <w:rPr>
          <w:spacing w:val="4"/>
          <w:position w:val="2"/>
          <w:sz w:val="28"/>
          <w:szCs w:val="28"/>
          <w:lang w:val="vi-VN"/>
        </w:rPr>
        <w:t>- Nghị quyết số 09-NQ/TƯ ngày 15/6/2021 về Chương trình thực hiện tái cơ cấu lại ngành nông nghiệp gắn với xây dựng nông thôn mới nâng cao, nông thôn mới kiểu mẫu...;</w:t>
      </w:r>
    </w:p>
    <w:p w:rsidR="00A97117" w:rsidRDefault="00D44DB4" w:rsidP="00286105">
      <w:pPr>
        <w:spacing w:before="60" w:line="360" w:lineRule="exact"/>
        <w:ind w:firstLine="720"/>
        <w:jc w:val="both"/>
        <w:rPr>
          <w:spacing w:val="4"/>
          <w:position w:val="2"/>
          <w:sz w:val="28"/>
          <w:szCs w:val="28"/>
        </w:rPr>
      </w:pPr>
      <w:r w:rsidRPr="00684049">
        <w:rPr>
          <w:spacing w:val="4"/>
          <w:position w:val="2"/>
          <w:sz w:val="28"/>
          <w:szCs w:val="28"/>
        </w:rPr>
        <w:t>- Nghị quyết Đại hội Đảng bộ huyện Văn Lâm nhiệm kỳ 2021 – 2025;</w:t>
      </w:r>
    </w:p>
    <w:p w:rsidR="00B05FD4" w:rsidRPr="00B05FD4" w:rsidRDefault="00B05FD4" w:rsidP="00286105">
      <w:pPr>
        <w:spacing w:before="60" w:line="360" w:lineRule="exact"/>
        <w:ind w:firstLine="720"/>
        <w:jc w:val="both"/>
        <w:rPr>
          <w:spacing w:val="4"/>
          <w:position w:val="2"/>
          <w:sz w:val="28"/>
          <w:szCs w:val="28"/>
          <w:lang w:val="vi-VN"/>
        </w:rPr>
      </w:pPr>
      <w:r>
        <w:rPr>
          <w:color w:val="000000"/>
          <w:lang w:eastAsia="vi-VN" w:bidi="vi-VN"/>
        </w:rPr>
        <w:t xml:space="preserve">- </w:t>
      </w:r>
      <w:r w:rsidRPr="00B05FD4">
        <w:rPr>
          <w:spacing w:val="4"/>
          <w:position w:val="2"/>
          <w:sz w:val="28"/>
          <w:szCs w:val="28"/>
          <w:lang w:val="vi-VN"/>
        </w:rPr>
        <w:t>Quyết định số 3143/QĐ-ƯBND ngày 28/12/2018 của ƯBND tỉnh phê duyệt điêu chỉnh, bồ sung quy hoạch phát triển cụm công nghiệp tỉnh Hưng Yên đến năm 2020, định hướng đến năm 2030;</w:t>
      </w:r>
    </w:p>
    <w:p w:rsidR="00FB592E" w:rsidRPr="00684049" w:rsidRDefault="00FB592E" w:rsidP="00286105">
      <w:pPr>
        <w:spacing w:before="60" w:line="360" w:lineRule="exact"/>
        <w:ind w:firstLine="720"/>
        <w:jc w:val="both"/>
        <w:rPr>
          <w:spacing w:val="4"/>
          <w:position w:val="2"/>
          <w:sz w:val="28"/>
          <w:szCs w:val="28"/>
        </w:rPr>
      </w:pPr>
      <w:r w:rsidRPr="00684049">
        <w:rPr>
          <w:spacing w:val="4"/>
          <w:position w:val="2"/>
          <w:sz w:val="28"/>
          <w:szCs w:val="28"/>
          <w:lang w:val="vi-VN"/>
        </w:rPr>
        <w:t>- Quyết định sổ 268/QĐ-UBND ngày 12/2/2012 của UBND tỉnh Hưng Yên về việc phê duyệt quy hoạch xây dựng vùng tỉnh H</w:t>
      </w:r>
      <w:r w:rsidRPr="00684049">
        <w:rPr>
          <w:spacing w:val="4"/>
          <w:position w:val="2"/>
          <w:sz w:val="28"/>
          <w:szCs w:val="28"/>
        </w:rPr>
        <w:t>ư</w:t>
      </w:r>
      <w:r w:rsidRPr="00684049">
        <w:rPr>
          <w:spacing w:val="4"/>
          <w:position w:val="2"/>
          <w:sz w:val="28"/>
          <w:szCs w:val="28"/>
          <w:lang w:val="vi-VN"/>
        </w:rPr>
        <w:t>ng Yên đến năm 2020, định hướng đến năm 2030 và tầm nhìn đến năm 2050;</w:t>
      </w:r>
    </w:p>
    <w:p w:rsidR="00D44DB4" w:rsidRPr="00684049" w:rsidRDefault="00D44DB4" w:rsidP="00286105">
      <w:pPr>
        <w:spacing w:before="60" w:line="360" w:lineRule="exact"/>
        <w:ind w:firstLine="720"/>
        <w:jc w:val="both"/>
        <w:rPr>
          <w:spacing w:val="4"/>
          <w:position w:val="2"/>
          <w:sz w:val="28"/>
          <w:szCs w:val="28"/>
        </w:rPr>
      </w:pPr>
      <w:r w:rsidRPr="00684049">
        <w:rPr>
          <w:spacing w:val="4"/>
          <w:position w:val="2"/>
          <w:sz w:val="28"/>
          <w:szCs w:val="28"/>
          <w:lang w:val="vi-VN"/>
        </w:rPr>
        <w:t>- Quyết định số 2729/QĐ-</w:t>
      </w:r>
      <w:r w:rsidRPr="00684049">
        <w:rPr>
          <w:spacing w:val="4"/>
          <w:position w:val="2"/>
          <w:sz w:val="28"/>
          <w:szCs w:val="28"/>
        </w:rPr>
        <w:t>UBND ngày 31/12/2013 của UBND tỉnh Hưg Yên về việc phê duyệt Quy hoạch sử dụng đất đến năm 2020 và kế hoạch sử dụng đất 5 năm kỳ đầu (2021 – 2025) huyện Văn Lâm;</w:t>
      </w:r>
    </w:p>
    <w:p w:rsidR="00FB592E" w:rsidRPr="00684049" w:rsidRDefault="00FB592E" w:rsidP="00FB592E">
      <w:pPr>
        <w:spacing w:before="60" w:line="360" w:lineRule="exact"/>
        <w:ind w:firstLine="720"/>
        <w:jc w:val="both"/>
        <w:rPr>
          <w:spacing w:val="4"/>
          <w:position w:val="2"/>
          <w:sz w:val="28"/>
          <w:szCs w:val="28"/>
        </w:rPr>
      </w:pPr>
      <w:r w:rsidRPr="00684049">
        <w:rPr>
          <w:lang w:eastAsia="vi-VN" w:bidi="vi-VN"/>
        </w:rPr>
        <w:t xml:space="preserve">- </w:t>
      </w:r>
      <w:r w:rsidRPr="00684049">
        <w:rPr>
          <w:spacing w:val="4"/>
          <w:position w:val="2"/>
          <w:sz w:val="28"/>
          <w:szCs w:val="28"/>
        </w:rPr>
        <w:t>Quyết định số 438/QĐ-UBND ngày 03/2/2015 của ƯBND tinh Hưng Yên về phê duyệt kế hoạch khung chuyển đổi từ trồng lúa kém hiệu quả sang trồng cây hàng nãm, kẹt hợp chăn nuôi và nuôi trồng thủy sản trên đất trồng lúa đến năm 2020;</w:t>
      </w:r>
    </w:p>
    <w:p w:rsidR="00FB592E" w:rsidRPr="00684049" w:rsidRDefault="00FB592E" w:rsidP="00B05FD4">
      <w:pPr>
        <w:spacing w:before="60" w:line="340" w:lineRule="exact"/>
        <w:ind w:firstLine="720"/>
        <w:jc w:val="both"/>
        <w:rPr>
          <w:spacing w:val="4"/>
          <w:position w:val="2"/>
          <w:sz w:val="28"/>
          <w:szCs w:val="28"/>
        </w:rPr>
      </w:pPr>
      <w:r w:rsidRPr="00684049">
        <w:rPr>
          <w:spacing w:val="4"/>
          <w:position w:val="2"/>
          <w:sz w:val="28"/>
          <w:szCs w:val="28"/>
        </w:rPr>
        <w:lastRenderedPageBreak/>
        <w:t>- Quyết định số 635/QĐ-UBND ngày 05/3/2018 của ƯBND tỉnh Hưng Yên về việc phê duyệt Kế hoạch chuyển đổi cơ cấu cây trồng từ trồng lúa sang trồng cây hàng năm, cây lâu năm hoặc đất trồng lúa kết hợp nuôi trồng thủy sản trên đất trồng lúa từ năm 2018 đến năm 2020;</w:t>
      </w:r>
    </w:p>
    <w:p w:rsidR="00D44DB4" w:rsidRPr="00684049" w:rsidRDefault="00D44DB4" w:rsidP="00B05FD4">
      <w:pPr>
        <w:spacing w:before="60" w:line="340" w:lineRule="exact"/>
        <w:ind w:firstLine="720"/>
        <w:jc w:val="both"/>
        <w:rPr>
          <w:spacing w:val="-6"/>
          <w:sz w:val="28"/>
          <w:szCs w:val="28"/>
        </w:rPr>
      </w:pPr>
      <w:r w:rsidRPr="00684049">
        <w:rPr>
          <w:spacing w:val="4"/>
          <w:position w:val="2"/>
          <w:sz w:val="28"/>
          <w:szCs w:val="28"/>
        </w:rPr>
        <w:t>- Quyết</w:t>
      </w:r>
      <w:r w:rsidR="00E31F08" w:rsidRPr="00684049">
        <w:rPr>
          <w:spacing w:val="4"/>
          <w:position w:val="2"/>
          <w:sz w:val="28"/>
          <w:szCs w:val="28"/>
        </w:rPr>
        <w:t xml:space="preserve"> định</w:t>
      </w:r>
      <w:r w:rsidRPr="00684049">
        <w:rPr>
          <w:spacing w:val="4"/>
          <w:position w:val="2"/>
          <w:sz w:val="28"/>
          <w:szCs w:val="28"/>
        </w:rPr>
        <w:t xml:space="preserve"> số 2873/QĐ-UBND ngày 30/11/2018 cửa UBND tỉnh Hưng Yên</w:t>
      </w:r>
      <w:r w:rsidRPr="00684049">
        <w:rPr>
          <w:spacing w:val="-6"/>
          <w:sz w:val="28"/>
          <w:szCs w:val="28"/>
        </w:rPr>
        <w:t xml:space="preserve"> về việc phê duyệt điều chỉnh quy hoạch sử dụng đất đến năm 2020 huyện Văn Lâm;</w:t>
      </w:r>
    </w:p>
    <w:p w:rsidR="00D44DB4" w:rsidRPr="00684049" w:rsidRDefault="00D44DB4" w:rsidP="00B05FD4">
      <w:pPr>
        <w:spacing w:before="60" w:line="340" w:lineRule="exact"/>
        <w:ind w:firstLine="720"/>
        <w:jc w:val="both"/>
        <w:rPr>
          <w:spacing w:val="4"/>
          <w:position w:val="2"/>
          <w:sz w:val="28"/>
          <w:szCs w:val="28"/>
        </w:rPr>
      </w:pPr>
      <w:r w:rsidRPr="00684049">
        <w:rPr>
          <w:spacing w:val="4"/>
          <w:position w:val="2"/>
          <w:sz w:val="28"/>
          <w:szCs w:val="28"/>
        </w:rPr>
        <w:t xml:space="preserve">- Quyết định số 40/2019/QĐ-UBND ngày 20/12/2019 của UBND tỉnh Hưng yên về việc Ban hành quy định Bảng giá đất trên địa bàn tỉnh Hưng yên giai đoạn 2020 </w:t>
      </w:r>
      <w:r w:rsidR="00E02181" w:rsidRPr="00684049">
        <w:rPr>
          <w:spacing w:val="4"/>
          <w:position w:val="2"/>
          <w:sz w:val="28"/>
          <w:szCs w:val="28"/>
        </w:rPr>
        <w:t>–</w:t>
      </w:r>
      <w:r w:rsidRPr="00684049">
        <w:rPr>
          <w:spacing w:val="4"/>
          <w:position w:val="2"/>
          <w:sz w:val="28"/>
          <w:szCs w:val="28"/>
        </w:rPr>
        <w:t xml:space="preserve"> 2024</w:t>
      </w:r>
      <w:r w:rsidR="00E02181" w:rsidRPr="00684049">
        <w:rPr>
          <w:spacing w:val="4"/>
          <w:position w:val="2"/>
          <w:sz w:val="28"/>
          <w:szCs w:val="28"/>
        </w:rPr>
        <w:t>;</w:t>
      </w:r>
    </w:p>
    <w:p w:rsidR="00A20896" w:rsidRPr="00684049" w:rsidRDefault="00A20896" w:rsidP="00B05FD4">
      <w:pPr>
        <w:spacing w:before="60" w:line="340" w:lineRule="exact"/>
        <w:ind w:firstLine="720"/>
        <w:jc w:val="both"/>
        <w:rPr>
          <w:spacing w:val="4"/>
          <w:position w:val="2"/>
          <w:sz w:val="28"/>
          <w:szCs w:val="28"/>
        </w:rPr>
      </w:pPr>
      <w:r w:rsidRPr="00684049">
        <w:rPr>
          <w:spacing w:val="4"/>
          <w:position w:val="2"/>
          <w:sz w:val="28"/>
          <w:szCs w:val="28"/>
        </w:rPr>
        <w:t>- Quyết định  số 1254/QĐ-UBND ngày 31/05/2021 của UBND tỉnh Hưng yên về việc phê duyệt Kế hoạch sử dụng đất năm 2021 của huyện Văn Lâm, tỉnh Hưng Yên.</w:t>
      </w:r>
    </w:p>
    <w:p w:rsidR="00E02181" w:rsidRPr="00684049" w:rsidRDefault="00E02181" w:rsidP="00B05FD4">
      <w:pPr>
        <w:spacing w:before="60" w:line="340" w:lineRule="exact"/>
        <w:ind w:firstLine="720"/>
        <w:jc w:val="both"/>
        <w:rPr>
          <w:spacing w:val="4"/>
          <w:position w:val="2"/>
          <w:sz w:val="28"/>
          <w:szCs w:val="28"/>
        </w:rPr>
      </w:pPr>
      <w:r w:rsidRPr="00684049">
        <w:rPr>
          <w:spacing w:val="4"/>
          <w:position w:val="2"/>
          <w:sz w:val="28"/>
          <w:szCs w:val="28"/>
        </w:rPr>
        <w:t>- Văn bản số 1347/UBND-KT2 ngày 05/06/2020 của UBND tỉnh Hưng Yên Về việc lập kế hoạch sử dụng đất tỉnh giai đoạn 2021 – 2025 và quy hoạch sử dụng đất cấp huyện giai đoạn 2021 – 2030.</w:t>
      </w:r>
    </w:p>
    <w:p w:rsidR="007F44F8" w:rsidRPr="00684049" w:rsidRDefault="00A66E28" w:rsidP="00B05FD4">
      <w:pPr>
        <w:spacing w:before="60" w:line="340" w:lineRule="exact"/>
        <w:ind w:firstLine="720"/>
        <w:jc w:val="both"/>
        <w:outlineLvl w:val="1"/>
        <w:rPr>
          <w:sz w:val="28"/>
          <w:szCs w:val="28"/>
          <w:lang w:val="nl-NL"/>
        </w:rPr>
      </w:pPr>
      <w:bookmarkStart w:id="9" w:name="_Toc83454720"/>
      <w:r w:rsidRPr="00684049">
        <w:rPr>
          <w:b/>
          <w:sz w:val="28"/>
          <w:szCs w:val="28"/>
          <w:lang w:val="nl-NL"/>
        </w:rPr>
        <w:t>2</w:t>
      </w:r>
      <w:r w:rsidR="00F7099C" w:rsidRPr="00684049">
        <w:rPr>
          <w:b/>
          <w:sz w:val="28"/>
          <w:szCs w:val="28"/>
          <w:lang w:val="nl-NL"/>
        </w:rPr>
        <w:t>.</w:t>
      </w:r>
      <w:r w:rsidR="007F44F8" w:rsidRPr="00684049">
        <w:rPr>
          <w:b/>
          <w:sz w:val="28"/>
          <w:szCs w:val="28"/>
          <w:lang w:val="nl-NL"/>
        </w:rPr>
        <w:t>2.  Cơ sở thông tin dữ liệu</w:t>
      </w:r>
      <w:bookmarkEnd w:id="9"/>
      <w:r w:rsidR="007F44F8" w:rsidRPr="00684049">
        <w:rPr>
          <w:b/>
          <w:sz w:val="28"/>
          <w:szCs w:val="28"/>
          <w:lang w:val="nl-NL"/>
        </w:rPr>
        <w:t xml:space="preserve"> </w:t>
      </w:r>
    </w:p>
    <w:p w:rsidR="00E02181" w:rsidRPr="00684049" w:rsidRDefault="00E02181" w:rsidP="00B05FD4">
      <w:pPr>
        <w:spacing w:before="60" w:line="340" w:lineRule="exact"/>
        <w:ind w:firstLine="720"/>
        <w:jc w:val="both"/>
        <w:rPr>
          <w:spacing w:val="-6"/>
          <w:position w:val="2"/>
          <w:sz w:val="28"/>
          <w:szCs w:val="28"/>
        </w:rPr>
      </w:pPr>
      <w:r w:rsidRPr="00684049">
        <w:rPr>
          <w:spacing w:val="-6"/>
          <w:position w:val="2"/>
          <w:sz w:val="28"/>
          <w:szCs w:val="28"/>
        </w:rPr>
        <w:t xml:space="preserve">- Các Nghị quyết của Đảng bộ, Hội đồng nhân dân huyện Văn Lâm về phát triển kinh tế - xã hội, quốc phòng </w:t>
      </w:r>
      <w:r w:rsidR="00E732BA" w:rsidRPr="00684049">
        <w:rPr>
          <w:spacing w:val="-6"/>
          <w:position w:val="2"/>
          <w:sz w:val="28"/>
          <w:szCs w:val="28"/>
        </w:rPr>
        <w:t>-</w:t>
      </w:r>
      <w:r w:rsidR="00B72141" w:rsidRPr="00684049">
        <w:rPr>
          <w:spacing w:val="-6"/>
          <w:position w:val="2"/>
          <w:sz w:val="28"/>
          <w:szCs w:val="28"/>
        </w:rPr>
        <w:t xml:space="preserve"> an ninh;</w:t>
      </w:r>
    </w:p>
    <w:p w:rsidR="0077030A" w:rsidRPr="00684049" w:rsidRDefault="00E02181" w:rsidP="00B05FD4">
      <w:pPr>
        <w:spacing w:before="60" w:line="340" w:lineRule="exact"/>
        <w:ind w:firstLine="720"/>
        <w:jc w:val="both"/>
        <w:rPr>
          <w:sz w:val="28"/>
          <w:szCs w:val="28"/>
        </w:rPr>
      </w:pPr>
      <w:r w:rsidRPr="00684049">
        <w:rPr>
          <w:sz w:val="28"/>
          <w:szCs w:val="28"/>
        </w:rPr>
        <w:t>- Hồ sơ Điều chỉnh quy hoạch sử dụng đất đến năm 2020 và điều chỉnh kế hoạch sử dụng đất năm 2018 huyện Văn Lâm;</w:t>
      </w:r>
    </w:p>
    <w:p w:rsidR="00E02181" w:rsidRPr="00684049" w:rsidRDefault="00E02181" w:rsidP="00B05FD4">
      <w:pPr>
        <w:spacing w:before="60" w:line="340" w:lineRule="exact"/>
        <w:ind w:firstLine="720"/>
        <w:jc w:val="both"/>
        <w:rPr>
          <w:sz w:val="28"/>
          <w:szCs w:val="28"/>
          <w:lang w:val="vi-VN"/>
        </w:rPr>
      </w:pPr>
      <w:r w:rsidRPr="00684049">
        <w:rPr>
          <w:sz w:val="28"/>
          <w:szCs w:val="28"/>
          <w:lang w:val="vi-VN"/>
        </w:rPr>
        <w:t xml:space="preserve">- Kế hoạch sử dụng đất năm </w:t>
      </w:r>
      <w:r w:rsidR="00565BF5" w:rsidRPr="00684049">
        <w:rPr>
          <w:sz w:val="28"/>
          <w:szCs w:val="28"/>
        </w:rPr>
        <w:t xml:space="preserve">2016, </w:t>
      </w:r>
      <w:r w:rsidRPr="00684049">
        <w:rPr>
          <w:sz w:val="28"/>
          <w:szCs w:val="28"/>
        </w:rPr>
        <w:t xml:space="preserve">2017, </w:t>
      </w:r>
      <w:r w:rsidRPr="00684049">
        <w:rPr>
          <w:sz w:val="28"/>
          <w:szCs w:val="28"/>
          <w:lang w:val="vi-VN"/>
        </w:rPr>
        <w:t>2018, 2019, 2020 huyện Văn Lâm;</w:t>
      </w:r>
    </w:p>
    <w:p w:rsidR="00E02181" w:rsidRPr="00684049" w:rsidRDefault="00E02181" w:rsidP="00B05FD4">
      <w:pPr>
        <w:spacing w:before="60" w:line="340" w:lineRule="exact"/>
        <w:ind w:firstLine="720"/>
        <w:jc w:val="both"/>
        <w:rPr>
          <w:sz w:val="28"/>
          <w:szCs w:val="28"/>
          <w:lang w:val="vi-VN"/>
        </w:rPr>
      </w:pPr>
      <w:r w:rsidRPr="00684049">
        <w:rPr>
          <w:sz w:val="28"/>
          <w:szCs w:val="28"/>
          <w:lang w:val="vi-VN"/>
        </w:rPr>
        <w:t>- Niên giám thống kê huyện Văn Lâm năm 2020;</w:t>
      </w:r>
    </w:p>
    <w:p w:rsidR="00E02181" w:rsidRPr="00684049" w:rsidRDefault="00E02181" w:rsidP="00B05FD4">
      <w:pPr>
        <w:spacing w:before="60" w:line="340" w:lineRule="exact"/>
        <w:ind w:firstLine="720"/>
        <w:jc w:val="both"/>
        <w:rPr>
          <w:sz w:val="28"/>
          <w:szCs w:val="28"/>
        </w:rPr>
      </w:pPr>
      <w:r w:rsidRPr="00684049">
        <w:rPr>
          <w:sz w:val="28"/>
          <w:szCs w:val="28"/>
        </w:rPr>
        <w:t>- Số liệu kiểm kê đất đai năm 2019 và thống kê đất đai năm 2020;</w:t>
      </w:r>
    </w:p>
    <w:p w:rsidR="00B72141" w:rsidRPr="00684049" w:rsidRDefault="00B72141" w:rsidP="00B05FD4">
      <w:pPr>
        <w:spacing w:before="60" w:line="340" w:lineRule="exact"/>
        <w:ind w:firstLine="720"/>
        <w:jc w:val="both"/>
        <w:rPr>
          <w:sz w:val="28"/>
          <w:szCs w:val="28"/>
        </w:rPr>
      </w:pPr>
      <w:r w:rsidRPr="00684049">
        <w:rPr>
          <w:sz w:val="28"/>
          <w:szCs w:val="28"/>
        </w:rPr>
        <w:t>- Bản đồ hiện trạng sử dụng đất năm 2019 huyện Văn Lâm;</w:t>
      </w:r>
    </w:p>
    <w:p w:rsidR="00B72141" w:rsidRPr="00684049" w:rsidRDefault="00B72141" w:rsidP="00B05FD4">
      <w:pPr>
        <w:spacing w:before="60" w:line="340" w:lineRule="exact"/>
        <w:ind w:firstLine="720"/>
        <w:jc w:val="both"/>
        <w:rPr>
          <w:sz w:val="28"/>
          <w:szCs w:val="28"/>
        </w:rPr>
      </w:pPr>
      <w:r w:rsidRPr="00684049">
        <w:rPr>
          <w:sz w:val="28"/>
          <w:szCs w:val="28"/>
        </w:rPr>
        <w:t>- Nhu cầu sử dụng đất của các ngành, lĩnh vực và các xã, thị trấn trên địa bàn huyện đến năm 2030;</w:t>
      </w:r>
    </w:p>
    <w:p w:rsidR="0077030A" w:rsidRPr="00684049" w:rsidRDefault="0077030A" w:rsidP="00B05FD4">
      <w:pPr>
        <w:spacing w:before="60" w:line="340" w:lineRule="exact"/>
        <w:ind w:firstLine="720"/>
        <w:jc w:val="both"/>
        <w:rPr>
          <w:sz w:val="28"/>
          <w:szCs w:val="28"/>
          <w:lang w:val="vi-VN"/>
        </w:rPr>
      </w:pPr>
      <w:r w:rsidRPr="00684049">
        <w:rPr>
          <w:sz w:val="28"/>
          <w:szCs w:val="28"/>
          <w:lang w:val="vi-VN"/>
        </w:rPr>
        <w:t>- Quy hoạch tổng thể phát triển kinh tế xã hội huyện Văn Lâm đến năm 2020, tầm nhìn đến năm 2030;</w:t>
      </w:r>
    </w:p>
    <w:p w:rsidR="0077030A" w:rsidRPr="00684049" w:rsidRDefault="0077030A" w:rsidP="00B05FD4">
      <w:pPr>
        <w:spacing w:before="60" w:line="340" w:lineRule="exact"/>
        <w:ind w:firstLine="720"/>
        <w:jc w:val="both"/>
        <w:rPr>
          <w:spacing w:val="-6"/>
          <w:position w:val="2"/>
          <w:sz w:val="28"/>
          <w:szCs w:val="28"/>
          <w:lang w:val="vi-VN"/>
        </w:rPr>
      </w:pPr>
      <w:r w:rsidRPr="00684049">
        <w:rPr>
          <w:spacing w:val="-6"/>
          <w:position w:val="2"/>
          <w:sz w:val="28"/>
          <w:szCs w:val="28"/>
          <w:lang w:val="vi-VN"/>
        </w:rPr>
        <w:t>- Báo cáo tình hình phát triển kinh tế - xã hội năm 2020 của huyện Văn Lâm;</w:t>
      </w:r>
    </w:p>
    <w:p w:rsidR="0077030A" w:rsidRPr="00684049" w:rsidRDefault="0077030A" w:rsidP="00B05FD4">
      <w:pPr>
        <w:spacing w:before="60" w:line="340" w:lineRule="exact"/>
        <w:ind w:firstLine="720"/>
        <w:jc w:val="both"/>
        <w:rPr>
          <w:sz w:val="28"/>
          <w:szCs w:val="28"/>
          <w:lang w:val="vi-VN"/>
        </w:rPr>
      </w:pPr>
      <w:r w:rsidRPr="00684049">
        <w:rPr>
          <w:sz w:val="28"/>
          <w:szCs w:val="28"/>
          <w:lang w:val="vi-VN"/>
        </w:rPr>
        <w:t>- Nghị quyết đại hội Đảng bộ huyện Văn Lâm nhiệm kỳ 2020 - 2025;</w:t>
      </w:r>
    </w:p>
    <w:p w:rsidR="0077030A" w:rsidRPr="00684049" w:rsidRDefault="0077030A" w:rsidP="00B05FD4">
      <w:pPr>
        <w:spacing w:before="60" w:line="340" w:lineRule="exact"/>
        <w:ind w:firstLine="720"/>
        <w:jc w:val="both"/>
        <w:rPr>
          <w:sz w:val="28"/>
          <w:szCs w:val="28"/>
          <w:lang w:val="vi-VN"/>
        </w:rPr>
      </w:pPr>
      <w:bookmarkStart w:id="10" w:name="_Toc518035082"/>
      <w:r w:rsidRPr="00684049">
        <w:rPr>
          <w:sz w:val="28"/>
          <w:szCs w:val="28"/>
          <w:lang w:val="vi-VN"/>
        </w:rPr>
        <w:t>- Các tài liệu khác có liên quan.</w:t>
      </w:r>
      <w:bookmarkEnd w:id="10"/>
    </w:p>
    <w:p w:rsidR="00F53529" w:rsidRPr="00684049" w:rsidRDefault="00F53529" w:rsidP="00B05FD4">
      <w:pPr>
        <w:spacing w:before="60" w:line="340" w:lineRule="exact"/>
        <w:ind w:firstLine="720"/>
        <w:jc w:val="both"/>
        <w:outlineLvl w:val="0"/>
        <w:rPr>
          <w:b/>
          <w:sz w:val="28"/>
          <w:szCs w:val="28"/>
          <w:lang w:val="nl-NL"/>
        </w:rPr>
      </w:pPr>
      <w:bookmarkStart w:id="11" w:name="_Toc83454721"/>
      <w:r w:rsidRPr="00684049">
        <w:rPr>
          <w:b/>
          <w:sz w:val="28"/>
          <w:szCs w:val="28"/>
          <w:lang w:val="nl-NL"/>
        </w:rPr>
        <w:t xml:space="preserve">III. </w:t>
      </w:r>
      <w:r w:rsidR="00E171DF" w:rsidRPr="00684049">
        <w:rPr>
          <w:b/>
        </w:rPr>
        <w:t>MỤC ĐÍCH, YÊU CẦU VÀ NHIỆM VỤ CỦA VIỆC LẬP QUY HOẠCH, KẾ HOẠCH SỬ DỤNG ĐẤT</w:t>
      </w:r>
      <w:bookmarkEnd w:id="11"/>
    </w:p>
    <w:p w:rsidR="00B72141" w:rsidRPr="00684049" w:rsidRDefault="00A66E28" w:rsidP="00B05FD4">
      <w:pPr>
        <w:spacing w:before="60" w:line="340" w:lineRule="exact"/>
        <w:ind w:firstLine="720"/>
        <w:outlineLvl w:val="1"/>
        <w:rPr>
          <w:b/>
          <w:sz w:val="28"/>
          <w:szCs w:val="28"/>
          <w:lang w:val="nl-NL"/>
        </w:rPr>
      </w:pPr>
      <w:bookmarkStart w:id="12" w:name="_Toc83454722"/>
      <w:r w:rsidRPr="00684049">
        <w:rPr>
          <w:b/>
          <w:sz w:val="28"/>
          <w:szCs w:val="28"/>
          <w:lang w:val="nl-NL"/>
        </w:rPr>
        <w:t>3</w:t>
      </w:r>
      <w:r w:rsidR="00680CF4" w:rsidRPr="00684049">
        <w:rPr>
          <w:b/>
          <w:sz w:val="28"/>
          <w:szCs w:val="28"/>
          <w:lang w:val="nl-NL"/>
        </w:rPr>
        <w:t>.</w:t>
      </w:r>
      <w:r w:rsidR="00341062" w:rsidRPr="00684049">
        <w:rPr>
          <w:b/>
          <w:sz w:val="28"/>
          <w:szCs w:val="28"/>
          <w:lang w:val="nl-NL"/>
        </w:rPr>
        <w:t>1.</w:t>
      </w:r>
      <w:r w:rsidR="00680CF4" w:rsidRPr="00684049">
        <w:rPr>
          <w:b/>
          <w:sz w:val="28"/>
          <w:szCs w:val="28"/>
          <w:lang w:val="nl-NL"/>
        </w:rPr>
        <w:t xml:space="preserve"> </w:t>
      </w:r>
      <w:r w:rsidR="00B72141" w:rsidRPr="00684049">
        <w:rPr>
          <w:b/>
          <w:sz w:val="28"/>
          <w:szCs w:val="28"/>
          <w:lang w:val="nl-NL"/>
        </w:rPr>
        <w:t>Mục tiê</w:t>
      </w:r>
      <w:r w:rsidR="00DB7567" w:rsidRPr="00684049">
        <w:rPr>
          <w:b/>
          <w:sz w:val="28"/>
          <w:szCs w:val="28"/>
          <w:lang w:val="nl-NL"/>
        </w:rPr>
        <w:t>u</w:t>
      </w:r>
      <w:bookmarkEnd w:id="12"/>
    </w:p>
    <w:p w:rsidR="00B72141" w:rsidRPr="00684049" w:rsidRDefault="00B72141" w:rsidP="00B05FD4">
      <w:pPr>
        <w:spacing w:before="60" w:line="340" w:lineRule="exact"/>
        <w:ind w:firstLine="720"/>
        <w:jc w:val="both"/>
        <w:rPr>
          <w:sz w:val="28"/>
          <w:szCs w:val="28"/>
          <w:lang w:val="vi-VN"/>
        </w:rPr>
      </w:pPr>
      <w:r w:rsidRPr="00684049">
        <w:rPr>
          <w:sz w:val="28"/>
          <w:szCs w:val="28"/>
          <w:lang w:val="vi-VN"/>
        </w:rPr>
        <w:t>- Đánh giá đúng thực trạng và tiềm năng đất đai của huyện, tạo ra tầm nhìn</w:t>
      </w:r>
      <w:r w:rsidR="00DB7567" w:rsidRPr="00684049">
        <w:rPr>
          <w:sz w:val="28"/>
          <w:szCs w:val="28"/>
          <w:lang w:val="vi-VN"/>
        </w:rPr>
        <w:t xml:space="preserve"> tổng quát về phân bổ quỹ đất cho các ngành, các mục tiêu </w:t>
      </w:r>
      <w:r w:rsidR="003B3972" w:rsidRPr="00684049">
        <w:rPr>
          <w:sz w:val="28"/>
          <w:szCs w:val="28"/>
          <w:lang w:val="vi-VN"/>
        </w:rPr>
        <w:t>sử dụng đất đáp ứng yêu cầu phát</w:t>
      </w:r>
      <w:r w:rsidR="00DB7567" w:rsidRPr="00684049">
        <w:rPr>
          <w:sz w:val="28"/>
          <w:szCs w:val="28"/>
          <w:lang w:val="vi-VN"/>
        </w:rPr>
        <w:t xml:space="preserve"> triển kinh kế - xã hội đến năm 2030;</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t>- Làm cơ sở phân bổ diện tích các loại đất cho nhu cầu phát triển kinh kế xã hội, quốc phòng, an ninh đến từng đơn vị hành chính xã;</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lastRenderedPageBreak/>
        <w:t>- Tạo cơ sở đưa công tác quản lý sử dụng đất đai trên địa bàn huyện đi vào nề nếp và có hiệu quả;</w:t>
      </w:r>
    </w:p>
    <w:p w:rsidR="00DB7567" w:rsidRPr="00684049" w:rsidRDefault="00C05853" w:rsidP="00B05FD4">
      <w:pPr>
        <w:spacing w:before="60" w:line="340" w:lineRule="exact"/>
        <w:ind w:firstLine="720"/>
        <w:jc w:val="both"/>
        <w:rPr>
          <w:sz w:val="28"/>
          <w:szCs w:val="28"/>
          <w:lang w:val="vi-VN"/>
        </w:rPr>
      </w:pPr>
      <w:r w:rsidRPr="00684049">
        <w:rPr>
          <w:sz w:val="28"/>
          <w:szCs w:val="28"/>
          <w:lang w:val="vi-VN"/>
        </w:rPr>
        <w:t>- Quy hoạch sử dụng đất phải</w:t>
      </w:r>
      <w:r w:rsidR="00DB7567" w:rsidRPr="00684049">
        <w:rPr>
          <w:sz w:val="28"/>
          <w:szCs w:val="28"/>
          <w:lang w:val="vi-VN"/>
        </w:rPr>
        <w:t xml:space="preserve"> thể hiện nội dung sử dụng đất của cấp xã;</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t>- Bảo vệ nghiêm ngặt đất chuyên trồng lúa nước;</w:t>
      </w:r>
    </w:p>
    <w:p w:rsidR="00DB7567" w:rsidRPr="00684049" w:rsidRDefault="00DB7567" w:rsidP="00B05FD4">
      <w:pPr>
        <w:spacing w:before="60" w:line="340" w:lineRule="exact"/>
        <w:ind w:firstLine="720"/>
        <w:jc w:val="both"/>
        <w:rPr>
          <w:sz w:val="28"/>
          <w:szCs w:val="28"/>
        </w:rPr>
      </w:pPr>
      <w:r w:rsidRPr="00684049">
        <w:rPr>
          <w:sz w:val="28"/>
          <w:szCs w:val="28"/>
        </w:rPr>
        <w:t>- Bảo đảm sự cân bằng giữa nhu cầu sử dụng đất của các ngành, lĩnh vực, địa phương và khả năng, quỹ đất của huyện nhằm sử dụng đất tiết kiệm và có hiệu quả;</w:t>
      </w:r>
    </w:p>
    <w:p w:rsidR="00DB7567" w:rsidRPr="00684049" w:rsidRDefault="00DB7567" w:rsidP="00B05FD4">
      <w:pPr>
        <w:spacing w:before="60" w:line="340" w:lineRule="exact"/>
        <w:ind w:firstLine="720"/>
        <w:jc w:val="both"/>
        <w:rPr>
          <w:sz w:val="28"/>
          <w:szCs w:val="28"/>
        </w:rPr>
      </w:pPr>
      <w:r w:rsidRPr="00684049">
        <w:rPr>
          <w:sz w:val="28"/>
          <w:szCs w:val="28"/>
        </w:rPr>
        <w:t>- Khai thác hợp lý tài nguyên thiên nhiên, thích ứng với biến đổi khí hậu</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t xml:space="preserve">-  Khoanh định, phân bố đất đai phục vụ yêu cầu của các hoạt động kinh tế trong thời gian tới, là cơ sở để giao đất, xây dựng kế hoạch sử dụng đất hàng năm, đảm bảo hài hoà giữa các mục tiêu, phù hợp với chiến lược phát triển kinh tế </w:t>
      </w:r>
      <w:r w:rsidR="009C325E" w:rsidRPr="00684049">
        <w:rPr>
          <w:sz w:val="28"/>
          <w:szCs w:val="28"/>
        </w:rPr>
        <w:t>-</w:t>
      </w:r>
      <w:r w:rsidRPr="00684049">
        <w:rPr>
          <w:sz w:val="28"/>
          <w:szCs w:val="28"/>
          <w:lang w:val="vi-VN"/>
        </w:rPr>
        <w:t xml:space="preserve"> xã hội của vùng, đảm bảo sử dụng đất tiết kiệm, hợp lý và có hiệu quả.</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t xml:space="preserve">- Tạo điều kiện cho việc thu hút các dự án đầu tư vào xã góp phần thực hiện quá trình công nghiệp hoá, hiện đại hoá nông nghiệp và nông thôn theo chiến lược phát triển kinh tế xã hội của huyện đến năm 2030 và xa hơn. </w:t>
      </w:r>
    </w:p>
    <w:p w:rsidR="00DB7567" w:rsidRPr="00684049" w:rsidRDefault="00DB7567" w:rsidP="00B05FD4">
      <w:pPr>
        <w:spacing w:before="60" w:line="340" w:lineRule="exact"/>
        <w:ind w:firstLine="720"/>
        <w:jc w:val="both"/>
        <w:rPr>
          <w:sz w:val="28"/>
          <w:szCs w:val="28"/>
          <w:lang w:val="vi-VN"/>
        </w:rPr>
      </w:pPr>
      <w:r w:rsidRPr="00684049">
        <w:rPr>
          <w:sz w:val="28"/>
          <w:szCs w:val="28"/>
          <w:lang w:val="vi-VN"/>
        </w:rPr>
        <w:t>- Đảm bảo được mối quan hệ hài hoà giữa việc khai thác và sử dụng đất, gắn phát triển kinh tế, xã hội với việc sử dụng đất mang tính chất bền vững, lâu dài, bảo vệ được môi trường sinh thái.</w:t>
      </w:r>
    </w:p>
    <w:p w:rsidR="00DB7567" w:rsidRPr="00684049" w:rsidRDefault="00A66E28" w:rsidP="00B05FD4">
      <w:pPr>
        <w:spacing w:before="60" w:line="340" w:lineRule="exact"/>
        <w:ind w:firstLine="720"/>
        <w:jc w:val="both"/>
        <w:outlineLvl w:val="1"/>
        <w:rPr>
          <w:b/>
          <w:sz w:val="28"/>
          <w:szCs w:val="28"/>
        </w:rPr>
      </w:pPr>
      <w:bookmarkStart w:id="13" w:name="_Toc83454723"/>
      <w:r w:rsidRPr="00684049">
        <w:rPr>
          <w:b/>
          <w:sz w:val="28"/>
          <w:szCs w:val="28"/>
        </w:rPr>
        <w:t>3</w:t>
      </w:r>
      <w:r w:rsidR="00DB7567" w:rsidRPr="00684049">
        <w:rPr>
          <w:b/>
          <w:sz w:val="28"/>
          <w:szCs w:val="28"/>
        </w:rPr>
        <w:t>.</w:t>
      </w:r>
      <w:r w:rsidR="00341062" w:rsidRPr="00684049">
        <w:rPr>
          <w:b/>
          <w:sz w:val="28"/>
          <w:szCs w:val="28"/>
        </w:rPr>
        <w:t>2.</w:t>
      </w:r>
      <w:r w:rsidR="00DB7567" w:rsidRPr="00684049">
        <w:rPr>
          <w:b/>
          <w:sz w:val="28"/>
          <w:szCs w:val="28"/>
        </w:rPr>
        <w:t xml:space="preserve"> Yêu cầu</w:t>
      </w:r>
      <w:bookmarkEnd w:id="13"/>
    </w:p>
    <w:p w:rsidR="004077D3" w:rsidRPr="00684049" w:rsidRDefault="004077D3" w:rsidP="00B05FD4">
      <w:pPr>
        <w:spacing w:before="60" w:line="340" w:lineRule="exact"/>
        <w:ind w:firstLine="720"/>
        <w:jc w:val="both"/>
        <w:rPr>
          <w:sz w:val="28"/>
          <w:szCs w:val="28"/>
          <w:lang w:val="vi-VN"/>
        </w:rPr>
      </w:pPr>
      <w:r w:rsidRPr="00684049">
        <w:rPr>
          <w:sz w:val="28"/>
          <w:szCs w:val="28"/>
          <w:lang w:val="vi-VN"/>
        </w:rPr>
        <w:t>- Quy hoạch sử dụng đất đai phải đảm bảo tính khả thi, tính khoa học, đảm bảo sử dụng một cách hợp lý nguồn tài nguyên đất đai, phù hợp với điều kiện tự nhiên, kinh tế - xã hội của huyện;</w:t>
      </w:r>
    </w:p>
    <w:p w:rsidR="004077D3" w:rsidRPr="00684049" w:rsidRDefault="004077D3" w:rsidP="00B05FD4">
      <w:pPr>
        <w:spacing w:before="60" w:line="340" w:lineRule="exact"/>
        <w:ind w:firstLine="720"/>
        <w:jc w:val="both"/>
        <w:rPr>
          <w:sz w:val="28"/>
          <w:szCs w:val="28"/>
          <w:lang w:val="vi-VN"/>
        </w:rPr>
      </w:pPr>
      <w:r w:rsidRPr="00684049">
        <w:rPr>
          <w:sz w:val="28"/>
          <w:szCs w:val="28"/>
          <w:lang w:val="vi-VN"/>
        </w:rPr>
        <w:t xml:space="preserve"> - Quy hoạch của địa phương đáp ứng được nhu cầu phát triển đồng bộ giữa các ngành, các lĩnh vực, không tách rời quy hoạch tổng thể;</w:t>
      </w:r>
    </w:p>
    <w:p w:rsidR="004077D3" w:rsidRPr="00684049" w:rsidRDefault="004077D3" w:rsidP="00B05FD4">
      <w:pPr>
        <w:spacing w:before="60" w:line="340" w:lineRule="exact"/>
        <w:ind w:firstLine="720"/>
        <w:jc w:val="both"/>
        <w:rPr>
          <w:sz w:val="28"/>
          <w:szCs w:val="28"/>
          <w:lang w:val="vi-VN"/>
        </w:rPr>
      </w:pPr>
      <w:r w:rsidRPr="00684049">
        <w:rPr>
          <w:sz w:val="28"/>
          <w:szCs w:val="28"/>
          <w:lang w:val="vi-VN"/>
        </w:rPr>
        <w:t xml:space="preserve"> - Bố trí sử dụng đất đai theo yêu cầu chuyển dịch cơ cấu kinh tế, cơ cấu cây trồng trên cơ sở sử dụng đất đai một cách hợp lý mang lại hiệu quả kinh tế cao và phát triển bền vững;</w:t>
      </w:r>
    </w:p>
    <w:p w:rsidR="004077D3" w:rsidRPr="00684049" w:rsidRDefault="004077D3" w:rsidP="00B05FD4">
      <w:pPr>
        <w:spacing w:before="60" w:line="340" w:lineRule="exact"/>
        <w:ind w:firstLine="720"/>
        <w:jc w:val="both"/>
        <w:rPr>
          <w:sz w:val="28"/>
          <w:szCs w:val="28"/>
          <w:lang w:val="vi-VN"/>
        </w:rPr>
      </w:pPr>
      <w:r w:rsidRPr="00684049">
        <w:rPr>
          <w:sz w:val="28"/>
          <w:szCs w:val="28"/>
          <w:lang w:val="vi-VN"/>
        </w:rPr>
        <w:t>- Quy hoạch sử dụng đất cấp huyện phải phù hợp và thống nhất với các chỉ tiêu của cấp Tỉnh phân bổ.</w:t>
      </w:r>
    </w:p>
    <w:p w:rsidR="00665183" w:rsidRPr="00684049" w:rsidRDefault="000B16F4" w:rsidP="00B05FD4">
      <w:pPr>
        <w:pStyle w:val="Heading2"/>
        <w:spacing w:before="60" w:line="340" w:lineRule="exact"/>
        <w:ind w:firstLine="720"/>
        <w:rPr>
          <w:rFonts w:ascii="Times New Roman" w:hAnsi="Times New Roman" w:cs="Times New Roman"/>
          <w:b/>
          <w:color w:val="auto"/>
          <w:sz w:val="28"/>
          <w:szCs w:val="28"/>
          <w:lang w:val="nl-NL"/>
        </w:rPr>
      </w:pPr>
      <w:bookmarkStart w:id="14" w:name="_Toc52194455"/>
      <w:bookmarkStart w:id="15" w:name="_Toc52198611"/>
      <w:bookmarkStart w:id="16" w:name="_Toc70157397"/>
      <w:bookmarkStart w:id="17" w:name="_Toc83454724"/>
      <w:r w:rsidRPr="00684049">
        <w:rPr>
          <w:rFonts w:ascii="Times New Roman" w:hAnsi="Times New Roman" w:cs="Times New Roman"/>
          <w:b/>
          <w:color w:val="auto"/>
          <w:sz w:val="28"/>
          <w:szCs w:val="28"/>
        </w:rPr>
        <w:t>3.3. Nhiệm vụ</w:t>
      </w:r>
      <w:bookmarkEnd w:id="14"/>
      <w:bookmarkEnd w:id="15"/>
      <w:bookmarkEnd w:id="16"/>
      <w:bookmarkEnd w:id="17"/>
    </w:p>
    <w:p w:rsidR="008B2A8A" w:rsidRPr="00684049" w:rsidRDefault="008B2A8A" w:rsidP="00B05FD4">
      <w:pPr>
        <w:spacing w:before="60" w:line="340" w:lineRule="exact"/>
        <w:ind w:firstLine="720"/>
        <w:rPr>
          <w:sz w:val="28"/>
          <w:szCs w:val="28"/>
          <w:lang w:val="nl-NL"/>
        </w:rPr>
      </w:pPr>
      <w:r w:rsidRPr="00684049">
        <w:rPr>
          <w:sz w:val="28"/>
          <w:szCs w:val="28"/>
          <w:lang w:val="nl-NL"/>
        </w:rPr>
        <w:t xml:space="preserve">- Quy hoạch sử dụng đất giai đoạn 2021 </w:t>
      </w:r>
      <w:r w:rsidR="00B81318" w:rsidRPr="00684049">
        <w:rPr>
          <w:sz w:val="28"/>
          <w:szCs w:val="28"/>
          <w:lang w:val="nl-NL"/>
        </w:rPr>
        <w:t>-</w:t>
      </w:r>
      <w:r w:rsidRPr="00684049">
        <w:rPr>
          <w:sz w:val="28"/>
          <w:szCs w:val="28"/>
          <w:lang w:val="nl-NL"/>
        </w:rPr>
        <w:t xml:space="preserve"> 2030 huyện Văn Lâm, tỉnh Hưng Yên được thực hiện trên phạm vị toàn bộ diện tích tự nhiên trong địa giới hành chính huyện Văn Lâm với tổng diện tích tự nhiên 7.5</w:t>
      </w:r>
      <w:r w:rsidR="00C05853" w:rsidRPr="00684049">
        <w:rPr>
          <w:sz w:val="28"/>
          <w:szCs w:val="28"/>
          <w:lang w:val="nl-NL"/>
        </w:rPr>
        <w:t>21</w:t>
      </w:r>
      <w:r w:rsidRPr="00684049">
        <w:rPr>
          <w:sz w:val="28"/>
          <w:szCs w:val="28"/>
          <w:lang w:val="nl-NL"/>
        </w:rPr>
        <w:t>,</w:t>
      </w:r>
      <w:r w:rsidR="00C05853" w:rsidRPr="00684049">
        <w:rPr>
          <w:sz w:val="28"/>
          <w:szCs w:val="28"/>
          <w:lang w:val="nl-NL"/>
        </w:rPr>
        <w:t>38</w:t>
      </w:r>
      <w:r w:rsidRPr="00684049">
        <w:rPr>
          <w:sz w:val="28"/>
          <w:szCs w:val="28"/>
          <w:lang w:val="nl-NL"/>
        </w:rPr>
        <w:t xml:space="preserve"> ha (gồm 11 xã, thị trấn).</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t>- Phân tích, đánh giá bổ sung điều kiện tự nhiên; các nguồn tài nguyên và thực trạng môi trường; thực trạng phát triển kinh tế - xã hội; tình hình biến đổi khí hậu tác động đến việc sử dụng đất trên địa bàn huyện.</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t>- Xác định các chỉ tiêu sử dụng đất cấp huyện phân bổ cho huyện đến năm 2030 và phân bổ đến từng đơn vị hành chính cấp xã, thị trấn.</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t>- Xác định nhu cầu sử dụng cho các ngành, lĩnh vực đến năm 2030 và phân bổ đến từng đơn vị hành chính cấp xã, thị trấn.</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lastRenderedPageBreak/>
        <w:t>- Tổng hợp nhu cầu sử dụng đất, cân đối xác định các chỉ tiêu sử dụng đất cho các ngành, lĩnh vực đến năm 2030 và phân bổ đến từng đơn vị hành chính cấp xã, thị trấn</w:t>
      </w:r>
      <w:bookmarkStart w:id="18" w:name="_Hlk63692480"/>
      <w:r w:rsidRPr="00684049">
        <w:rPr>
          <w:bCs/>
          <w:sz w:val="28"/>
          <w:szCs w:val="28"/>
          <w:lang w:val="vi-VN"/>
        </w:rPr>
        <w:t>.</w:t>
      </w:r>
      <w:bookmarkEnd w:id="18"/>
    </w:p>
    <w:p w:rsidR="00127C85" w:rsidRPr="00684049" w:rsidRDefault="00127C85" w:rsidP="00B05FD4">
      <w:pPr>
        <w:spacing w:before="60" w:line="340" w:lineRule="exact"/>
        <w:ind w:firstLine="720"/>
        <w:jc w:val="both"/>
        <w:rPr>
          <w:bCs/>
          <w:spacing w:val="-6"/>
          <w:sz w:val="28"/>
          <w:szCs w:val="28"/>
          <w:lang w:val="vi-VN"/>
        </w:rPr>
      </w:pPr>
      <w:r w:rsidRPr="00684049">
        <w:rPr>
          <w:bCs/>
          <w:spacing w:val="-6"/>
          <w:sz w:val="28"/>
          <w:szCs w:val="28"/>
          <w:lang w:val="vi-VN"/>
        </w:rPr>
        <w:t>- Xác định quy mô diện tích, vị trí dự án có sử dụng đất trong kỳ quy hoạch.</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t>- Xác định đầy đủ nhu cầu sử dụng đất của các ngành, các lĩnh vực trên địa bàn huyện; đồng thời các dự án phải đảm bảo tính khả thi.</w:t>
      </w:r>
    </w:p>
    <w:p w:rsidR="00127C85" w:rsidRPr="00684049" w:rsidRDefault="00127C85" w:rsidP="00B05FD4">
      <w:pPr>
        <w:spacing w:before="60" w:line="340" w:lineRule="exact"/>
        <w:ind w:firstLine="720"/>
        <w:jc w:val="both"/>
        <w:rPr>
          <w:bCs/>
          <w:sz w:val="28"/>
          <w:szCs w:val="28"/>
          <w:lang w:val="vi-VN"/>
        </w:rPr>
      </w:pPr>
      <w:r w:rsidRPr="00684049">
        <w:rPr>
          <w:bCs/>
          <w:sz w:val="28"/>
          <w:szCs w:val="28"/>
          <w:lang w:val="vi-VN"/>
        </w:rPr>
        <w:t>- Xác định cụ thể, đảm bảo tính khả thi các vùng phụ cận các dự án hạ tầng kỹ thuật, xây dựng chỉnh trang các khu dân cư để đấu giá quyền sử dụng đất nhằm t</w:t>
      </w:r>
      <w:r w:rsidRPr="00684049">
        <w:rPr>
          <w:bCs/>
          <w:sz w:val="28"/>
          <w:szCs w:val="28"/>
        </w:rPr>
        <w:t>ă</w:t>
      </w:r>
      <w:r w:rsidRPr="00684049">
        <w:rPr>
          <w:bCs/>
          <w:sz w:val="28"/>
          <w:szCs w:val="28"/>
          <w:lang w:val="vi-VN"/>
        </w:rPr>
        <w:t>ng nguồn thu ngân sách từ đất.</w:t>
      </w:r>
    </w:p>
    <w:p w:rsidR="008B2A8A" w:rsidRPr="00684049" w:rsidRDefault="00127C85" w:rsidP="00B05FD4">
      <w:pPr>
        <w:spacing w:before="60" w:line="340" w:lineRule="exact"/>
        <w:ind w:firstLine="720"/>
        <w:jc w:val="both"/>
        <w:rPr>
          <w:bCs/>
          <w:sz w:val="28"/>
          <w:szCs w:val="28"/>
          <w:lang w:val="vi-VN"/>
        </w:rPr>
      </w:pPr>
      <w:r w:rsidRPr="00684049">
        <w:rPr>
          <w:bCs/>
          <w:sz w:val="28"/>
          <w:szCs w:val="28"/>
          <w:lang w:val="vi-VN"/>
        </w:rPr>
        <w:t xml:space="preserve">- Các giải pháp thực hiện phải đảm bảo phù hợp với năng lực tổ chức thực hiện của huyện, phát huy sức mạnh tổng hợp của cả hệ thống chính trị, các thành phần kinh tế </w:t>
      </w:r>
      <w:r w:rsidR="00A66E28" w:rsidRPr="00684049">
        <w:rPr>
          <w:bCs/>
          <w:sz w:val="28"/>
          <w:szCs w:val="28"/>
          <w:lang w:val="vi-VN"/>
        </w:rPr>
        <w:t>trên địa bàn huyện.</w:t>
      </w:r>
    </w:p>
    <w:p w:rsidR="000B16F4" w:rsidRPr="00684049" w:rsidRDefault="000B16F4" w:rsidP="00B05FD4">
      <w:pPr>
        <w:pStyle w:val="Heading2"/>
        <w:spacing w:before="60" w:line="340" w:lineRule="exact"/>
        <w:ind w:firstLine="720"/>
        <w:rPr>
          <w:rFonts w:ascii="Times New Roman" w:hAnsi="Times New Roman" w:cs="Times New Roman"/>
          <w:b/>
          <w:color w:val="auto"/>
          <w:sz w:val="28"/>
          <w:szCs w:val="28"/>
        </w:rPr>
      </w:pPr>
      <w:bookmarkStart w:id="19" w:name="_Toc52194453"/>
      <w:bookmarkStart w:id="20" w:name="_Toc52198609"/>
      <w:bookmarkStart w:id="21" w:name="_Toc70157395"/>
      <w:bookmarkStart w:id="22" w:name="_Toc83454725"/>
      <w:r w:rsidRPr="00684049">
        <w:rPr>
          <w:rFonts w:ascii="Times New Roman" w:hAnsi="Times New Roman" w:cs="Times New Roman"/>
          <w:b/>
          <w:color w:val="auto"/>
          <w:sz w:val="28"/>
          <w:szCs w:val="28"/>
        </w:rPr>
        <w:t xml:space="preserve">3.4. </w:t>
      </w:r>
      <w:bookmarkEnd w:id="19"/>
      <w:bookmarkEnd w:id="20"/>
      <w:bookmarkEnd w:id="21"/>
      <w:r w:rsidRPr="00684049">
        <w:rPr>
          <w:rFonts w:ascii="Times New Roman" w:hAnsi="Times New Roman" w:cs="Times New Roman"/>
          <w:b/>
          <w:color w:val="auto"/>
          <w:sz w:val="28"/>
          <w:szCs w:val="28"/>
        </w:rPr>
        <w:t>Sản phẩm</w:t>
      </w:r>
      <w:bookmarkEnd w:id="22"/>
    </w:p>
    <w:p w:rsidR="00A53D45" w:rsidRPr="00684049" w:rsidRDefault="00A53D45" w:rsidP="00B05FD4">
      <w:pPr>
        <w:spacing w:before="60" w:line="340" w:lineRule="exact"/>
        <w:ind w:firstLine="720"/>
        <w:rPr>
          <w:sz w:val="28"/>
          <w:szCs w:val="28"/>
          <w:lang w:val="nl-NL"/>
        </w:rPr>
      </w:pPr>
      <w:r w:rsidRPr="00684049">
        <w:rPr>
          <w:sz w:val="28"/>
          <w:szCs w:val="28"/>
          <w:lang w:val="nl-NL"/>
        </w:rPr>
        <w:t xml:space="preserve">- Sản phẩm của dự án Lập </w:t>
      </w:r>
      <w:r w:rsidR="00807109">
        <w:rPr>
          <w:sz w:val="28"/>
          <w:szCs w:val="28"/>
          <w:lang w:val="nl-NL"/>
        </w:rPr>
        <w:t>Quy hoạch sử đất đến năm 2030 huyện Văn Lâm</w:t>
      </w:r>
      <w:r w:rsidRPr="00684049">
        <w:rPr>
          <w:sz w:val="28"/>
          <w:szCs w:val="28"/>
          <w:lang w:val="nl-NL"/>
        </w:rPr>
        <w:t>, tỉnh Hưng Yên (04 bộ) bao gồm:</w:t>
      </w:r>
    </w:p>
    <w:p w:rsidR="00A53D45" w:rsidRPr="00684049" w:rsidRDefault="00A53D45" w:rsidP="00B05FD4">
      <w:pPr>
        <w:spacing w:before="60" w:line="340" w:lineRule="exact"/>
        <w:ind w:firstLine="720"/>
        <w:rPr>
          <w:sz w:val="28"/>
          <w:szCs w:val="28"/>
          <w:lang w:val="nl-NL"/>
        </w:rPr>
      </w:pPr>
      <w:r w:rsidRPr="00684049">
        <w:rPr>
          <w:sz w:val="28"/>
          <w:szCs w:val="28"/>
          <w:lang w:val="nl-NL"/>
        </w:rPr>
        <w:t xml:space="preserve">+ Báo cáo thuyết minh tổng hợp </w:t>
      </w:r>
      <w:r w:rsidR="00807109">
        <w:rPr>
          <w:sz w:val="28"/>
          <w:szCs w:val="28"/>
          <w:lang w:val="nl-NL"/>
        </w:rPr>
        <w:t>Quy hoạch sử đất đến năm 2030 huyện Văn Lâm</w:t>
      </w:r>
      <w:r w:rsidRPr="00684049">
        <w:rPr>
          <w:sz w:val="28"/>
          <w:szCs w:val="28"/>
          <w:lang w:val="nl-NL"/>
        </w:rPr>
        <w:t>, tỉnh Hưng Yê</w:t>
      </w:r>
      <w:r w:rsidR="00554E7B" w:rsidRPr="00684049">
        <w:rPr>
          <w:sz w:val="28"/>
          <w:szCs w:val="28"/>
          <w:lang w:val="nl-NL"/>
        </w:rPr>
        <w:t>n;</w:t>
      </w:r>
    </w:p>
    <w:p w:rsidR="00554E7B" w:rsidRPr="00684049" w:rsidRDefault="00554E7B" w:rsidP="00B05FD4">
      <w:pPr>
        <w:spacing w:before="60" w:line="340" w:lineRule="exact"/>
        <w:ind w:firstLine="720"/>
        <w:rPr>
          <w:sz w:val="28"/>
          <w:szCs w:val="28"/>
          <w:lang w:val="nl-NL"/>
        </w:rPr>
      </w:pPr>
      <w:r w:rsidRPr="00684049">
        <w:rPr>
          <w:sz w:val="28"/>
          <w:szCs w:val="28"/>
          <w:lang w:val="nl-NL"/>
        </w:rPr>
        <w:t>+ Bản đồ hiện trạng sử dụng đất năm 2020 tỷ lệ 1/10.000;</w:t>
      </w:r>
    </w:p>
    <w:p w:rsidR="00554E7B" w:rsidRPr="00684049" w:rsidRDefault="00554E7B" w:rsidP="00B05FD4">
      <w:pPr>
        <w:spacing w:before="60" w:line="340" w:lineRule="exact"/>
        <w:ind w:firstLine="720"/>
        <w:rPr>
          <w:sz w:val="28"/>
          <w:szCs w:val="28"/>
          <w:lang w:val="nl-NL"/>
        </w:rPr>
      </w:pPr>
      <w:r w:rsidRPr="00684049">
        <w:rPr>
          <w:sz w:val="28"/>
          <w:szCs w:val="28"/>
          <w:lang w:val="nl-NL"/>
        </w:rPr>
        <w:t xml:space="preserve">+ Bản đồ </w:t>
      </w:r>
      <w:r w:rsidR="00FA5320" w:rsidRPr="00684049">
        <w:rPr>
          <w:sz w:val="28"/>
          <w:szCs w:val="28"/>
          <w:lang w:val="nl-NL"/>
        </w:rPr>
        <w:t xml:space="preserve">Quy hoạch sử dụng đất </w:t>
      </w:r>
      <w:r w:rsidR="00457C5C" w:rsidRPr="00684049">
        <w:rPr>
          <w:sz w:val="28"/>
          <w:szCs w:val="28"/>
          <w:lang w:val="nl-NL"/>
        </w:rPr>
        <w:t>đến năm 2030</w:t>
      </w:r>
      <w:r w:rsidRPr="00684049">
        <w:rPr>
          <w:sz w:val="28"/>
          <w:szCs w:val="28"/>
          <w:lang w:val="nl-NL"/>
        </w:rPr>
        <w:t xml:space="preserve"> tỷ lệ 1/10.000;</w:t>
      </w:r>
    </w:p>
    <w:p w:rsidR="00554E7B" w:rsidRPr="00684049" w:rsidRDefault="00554E7B" w:rsidP="00B05FD4">
      <w:pPr>
        <w:spacing w:before="60" w:line="340" w:lineRule="exact"/>
        <w:ind w:firstLine="720"/>
        <w:rPr>
          <w:sz w:val="28"/>
          <w:szCs w:val="28"/>
          <w:lang w:val="nl-NL"/>
        </w:rPr>
      </w:pPr>
      <w:r w:rsidRPr="00684049">
        <w:rPr>
          <w:sz w:val="28"/>
          <w:szCs w:val="28"/>
          <w:lang w:val="nl-NL"/>
        </w:rPr>
        <w:t>+ Các bảng biểu và phụ lục.</w:t>
      </w:r>
    </w:p>
    <w:p w:rsidR="00110951" w:rsidRPr="00684049" w:rsidRDefault="00110951" w:rsidP="00B05FD4">
      <w:pPr>
        <w:spacing w:before="60" w:line="340" w:lineRule="exact"/>
        <w:ind w:firstLine="720"/>
        <w:rPr>
          <w:sz w:val="28"/>
          <w:szCs w:val="28"/>
          <w:lang w:val="nl-NL"/>
        </w:rPr>
      </w:pPr>
      <w:r w:rsidRPr="00684049">
        <w:rPr>
          <w:sz w:val="28"/>
          <w:szCs w:val="28"/>
          <w:lang w:val="nl-NL"/>
        </w:rPr>
        <w:t>+ Đĩa CD ghi dữ liệu</w:t>
      </w:r>
    </w:p>
    <w:p w:rsidR="0001697F" w:rsidRPr="00684049" w:rsidRDefault="00FF5106" w:rsidP="00B05FD4">
      <w:pPr>
        <w:spacing w:before="60" w:line="340" w:lineRule="exact"/>
        <w:ind w:firstLine="720"/>
        <w:outlineLvl w:val="0"/>
        <w:rPr>
          <w:b/>
          <w:sz w:val="28"/>
          <w:szCs w:val="28"/>
          <w:lang w:val="nl-NL"/>
        </w:rPr>
      </w:pPr>
      <w:bookmarkStart w:id="23" w:name="_Toc83454726"/>
      <w:r w:rsidRPr="00684049">
        <w:rPr>
          <w:b/>
          <w:sz w:val="28"/>
          <w:szCs w:val="28"/>
          <w:lang w:val="nl-NL"/>
        </w:rPr>
        <w:t>IV</w:t>
      </w:r>
      <w:r w:rsidR="0001697F" w:rsidRPr="00684049">
        <w:rPr>
          <w:b/>
          <w:sz w:val="28"/>
          <w:szCs w:val="28"/>
          <w:lang w:val="nl-NL"/>
        </w:rPr>
        <w:t xml:space="preserve">. </w:t>
      </w:r>
      <w:r w:rsidR="004A56B8" w:rsidRPr="00684049">
        <w:rPr>
          <w:b/>
          <w:sz w:val="28"/>
          <w:szCs w:val="28"/>
        </w:rPr>
        <w:t>NỘI DUNG BÁO CÁO THUYẾT MINH TỔNG HỢP</w:t>
      </w:r>
      <w:bookmarkEnd w:id="23"/>
    </w:p>
    <w:p w:rsidR="001A24F0" w:rsidRPr="00684049" w:rsidRDefault="001A24F0" w:rsidP="00B05FD4">
      <w:pPr>
        <w:widowControl w:val="0"/>
        <w:spacing w:before="60" w:line="340" w:lineRule="exact"/>
        <w:ind w:firstLine="720"/>
        <w:jc w:val="both"/>
        <w:rPr>
          <w:sz w:val="28"/>
          <w:szCs w:val="28"/>
          <w:lang w:val="nl-NL"/>
        </w:rPr>
      </w:pPr>
      <w:r w:rsidRPr="00684049">
        <w:rPr>
          <w:sz w:val="28"/>
          <w:szCs w:val="28"/>
          <w:lang w:val="nl-NL"/>
        </w:rPr>
        <w:t xml:space="preserve">Báo cáo thuyết minh tổng hợp </w:t>
      </w:r>
      <w:r w:rsidR="00807109">
        <w:rPr>
          <w:sz w:val="28"/>
          <w:szCs w:val="28"/>
          <w:lang w:val="nl-NL"/>
        </w:rPr>
        <w:t>Quy hoạch sử đất đến năm 2030</w:t>
      </w:r>
      <w:r w:rsidRPr="00684049">
        <w:rPr>
          <w:sz w:val="28"/>
          <w:szCs w:val="28"/>
          <w:lang w:val="nl-NL"/>
        </w:rPr>
        <w:t xml:space="preserve"> huyện </w:t>
      </w:r>
      <w:r w:rsidR="008660CC" w:rsidRPr="00684049">
        <w:rPr>
          <w:sz w:val="28"/>
          <w:szCs w:val="28"/>
          <w:lang w:val="nl-NL"/>
        </w:rPr>
        <w:t>Văn Lâm</w:t>
      </w:r>
      <w:r w:rsidRPr="00684049">
        <w:rPr>
          <w:sz w:val="28"/>
          <w:szCs w:val="28"/>
          <w:lang w:val="nl-NL"/>
        </w:rPr>
        <w:t>, tỉnh Hưng Yên được nghiên cứu xây dựng theo Thông tư số 01/2021/TT-BTNMT ngày 12/04/2021 của Bộ Tài nguyên và Môi trường. Báo cáo thuyết minh tổng hợp bao gồm các phần sau:</w:t>
      </w:r>
    </w:p>
    <w:p w:rsidR="001A24F0" w:rsidRPr="00684049" w:rsidRDefault="001A24F0" w:rsidP="00B05FD4">
      <w:pPr>
        <w:widowControl w:val="0"/>
        <w:spacing w:before="60" w:line="340" w:lineRule="exact"/>
        <w:ind w:firstLine="720"/>
        <w:jc w:val="both"/>
        <w:rPr>
          <w:sz w:val="28"/>
          <w:szCs w:val="28"/>
          <w:lang w:val="vi-VN"/>
        </w:rPr>
      </w:pPr>
      <w:r w:rsidRPr="00684049">
        <w:rPr>
          <w:sz w:val="28"/>
          <w:szCs w:val="28"/>
        </w:rPr>
        <w:t xml:space="preserve">- </w:t>
      </w:r>
      <w:r w:rsidRPr="00684049">
        <w:rPr>
          <w:sz w:val="28"/>
          <w:szCs w:val="28"/>
          <w:lang w:val="vi-VN"/>
        </w:rPr>
        <w:t>Đặt vấn đề</w:t>
      </w:r>
    </w:p>
    <w:p w:rsidR="001A24F0" w:rsidRPr="00684049" w:rsidRDefault="001A24F0" w:rsidP="00B05FD4">
      <w:pPr>
        <w:widowControl w:val="0"/>
        <w:spacing w:before="60" w:line="340" w:lineRule="exact"/>
        <w:ind w:firstLine="720"/>
        <w:jc w:val="both"/>
        <w:rPr>
          <w:sz w:val="28"/>
          <w:szCs w:val="28"/>
        </w:rPr>
      </w:pPr>
      <w:r w:rsidRPr="00684049">
        <w:rPr>
          <w:sz w:val="28"/>
          <w:szCs w:val="28"/>
        </w:rPr>
        <w:t xml:space="preserve">- </w:t>
      </w:r>
      <w:r w:rsidRPr="00684049">
        <w:rPr>
          <w:sz w:val="28"/>
          <w:szCs w:val="28"/>
          <w:lang w:val="vi-VN"/>
        </w:rPr>
        <w:t>Phần I: Điều kiện tự nhiên, kinh tế - xã hội</w:t>
      </w:r>
    </w:p>
    <w:p w:rsidR="001A24F0" w:rsidRPr="00684049" w:rsidRDefault="001A24F0" w:rsidP="00B05FD4">
      <w:pPr>
        <w:widowControl w:val="0"/>
        <w:spacing w:before="60" w:line="340" w:lineRule="exact"/>
        <w:ind w:firstLine="720"/>
        <w:jc w:val="both"/>
        <w:rPr>
          <w:sz w:val="28"/>
          <w:szCs w:val="28"/>
        </w:rPr>
      </w:pPr>
      <w:r w:rsidRPr="00684049">
        <w:rPr>
          <w:sz w:val="28"/>
          <w:szCs w:val="28"/>
        </w:rPr>
        <w:t xml:space="preserve">- </w:t>
      </w:r>
      <w:r w:rsidRPr="00684049">
        <w:rPr>
          <w:sz w:val="28"/>
          <w:szCs w:val="28"/>
          <w:lang w:val="vi-VN"/>
        </w:rPr>
        <w:t>Phần II: Tình hình quản lý sử dụng đất đai</w:t>
      </w:r>
    </w:p>
    <w:p w:rsidR="001A24F0" w:rsidRPr="00684049" w:rsidRDefault="001A24F0" w:rsidP="00B05FD4">
      <w:pPr>
        <w:widowControl w:val="0"/>
        <w:spacing w:before="60" w:line="340" w:lineRule="exact"/>
        <w:ind w:firstLine="720"/>
        <w:jc w:val="both"/>
        <w:rPr>
          <w:sz w:val="28"/>
          <w:szCs w:val="28"/>
        </w:rPr>
      </w:pPr>
      <w:r w:rsidRPr="00684049">
        <w:rPr>
          <w:sz w:val="28"/>
          <w:szCs w:val="28"/>
        </w:rPr>
        <w:t xml:space="preserve">- </w:t>
      </w:r>
      <w:r w:rsidRPr="00684049">
        <w:rPr>
          <w:sz w:val="28"/>
          <w:szCs w:val="28"/>
          <w:lang w:val="vi-VN"/>
        </w:rPr>
        <w:t>Phần III: Phương án quy hoạch sử dụng đất</w:t>
      </w:r>
      <w:r w:rsidRPr="00684049">
        <w:rPr>
          <w:sz w:val="28"/>
          <w:szCs w:val="28"/>
        </w:rPr>
        <w:t xml:space="preserve"> đến năm 2030</w:t>
      </w:r>
    </w:p>
    <w:p w:rsidR="001A24F0" w:rsidRPr="00684049" w:rsidRDefault="001A24F0" w:rsidP="00B05FD4">
      <w:pPr>
        <w:widowControl w:val="0"/>
        <w:spacing w:before="60" w:line="340" w:lineRule="exact"/>
        <w:ind w:firstLine="720"/>
        <w:jc w:val="both"/>
        <w:rPr>
          <w:sz w:val="28"/>
          <w:szCs w:val="28"/>
        </w:rPr>
      </w:pPr>
      <w:r w:rsidRPr="00684049">
        <w:rPr>
          <w:sz w:val="28"/>
          <w:szCs w:val="28"/>
        </w:rPr>
        <w:t xml:space="preserve">- </w:t>
      </w:r>
      <w:r w:rsidRPr="00684049">
        <w:rPr>
          <w:sz w:val="28"/>
          <w:szCs w:val="28"/>
          <w:lang w:val="vi-VN"/>
        </w:rPr>
        <w:t xml:space="preserve">Phần </w:t>
      </w:r>
      <w:r w:rsidR="00807109">
        <w:rPr>
          <w:sz w:val="28"/>
          <w:szCs w:val="28"/>
        </w:rPr>
        <w:t>I</w:t>
      </w:r>
      <w:r w:rsidRPr="00684049">
        <w:rPr>
          <w:sz w:val="28"/>
          <w:szCs w:val="28"/>
          <w:lang w:val="vi-VN"/>
        </w:rPr>
        <w:t>V: Giải pháp thực hiện</w:t>
      </w:r>
    </w:p>
    <w:p w:rsidR="004A56B8" w:rsidRPr="00684049" w:rsidRDefault="001A24F0" w:rsidP="00B05FD4">
      <w:pPr>
        <w:widowControl w:val="0"/>
        <w:spacing w:before="60" w:line="340" w:lineRule="exact"/>
        <w:ind w:firstLine="720"/>
        <w:jc w:val="both"/>
        <w:rPr>
          <w:sz w:val="28"/>
          <w:szCs w:val="28"/>
          <w:lang w:val="nl-NL"/>
        </w:rPr>
      </w:pPr>
      <w:r w:rsidRPr="00684049">
        <w:rPr>
          <w:sz w:val="28"/>
          <w:szCs w:val="28"/>
        </w:rPr>
        <w:t xml:space="preserve">- </w:t>
      </w:r>
      <w:r w:rsidRPr="00684049">
        <w:rPr>
          <w:sz w:val="28"/>
          <w:szCs w:val="28"/>
          <w:lang w:val="vi-VN"/>
        </w:rPr>
        <w:t>Kết luận và kiến nghị</w:t>
      </w:r>
    </w:p>
    <w:p w:rsidR="000313EA" w:rsidRPr="00684049" w:rsidRDefault="00326438" w:rsidP="00286105">
      <w:pPr>
        <w:autoSpaceDE w:val="0"/>
        <w:autoSpaceDN w:val="0"/>
        <w:adjustRightInd w:val="0"/>
        <w:spacing w:before="60" w:line="360" w:lineRule="exact"/>
        <w:jc w:val="center"/>
        <w:outlineLvl w:val="0"/>
        <w:rPr>
          <w:sz w:val="28"/>
          <w:szCs w:val="28"/>
        </w:rPr>
      </w:pPr>
      <w:r w:rsidRPr="00684049">
        <w:rPr>
          <w:b/>
          <w:bCs/>
          <w:spacing w:val="-1"/>
          <w:sz w:val="28"/>
          <w:szCs w:val="28"/>
        </w:rPr>
        <w:br w:type="column"/>
      </w:r>
      <w:bookmarkStart w:id="24" w:name="_Toc83454727"/>
      <w:r w:rsidR="000313EA" w:rsidRPr="00684049">
        <w:rPr>
          <w:b/>
          <w:bCs/>
          <w:spacing w:val="-1"/>
          <w:sz w:val="28"/>
          <w:szCs w:val="28"/>
        </w:rPr>
        <w:lastRenderedPageBreak/>
        <w:t>P</w:t>
      </w:r>
      <w:r w:rsidR="00030CE2" w:rsidRPr="00684049">
        <w:rPr>
          <w:b/>
          <w:bCs/>
          <w:sz w:val="28"/>
          <w:szCs w:val="28"/>
        </w:rPr>
        <w:t>hần</w:t>
      </w:r>
      <w:r w:rsidR="000313EA" w:rsidRPr="00684049">
        <w:rPr>
          <w:b/>
          <w:bCs/>
          <w:sz w:val="28"/>
          <w:szCs w:val="28"/>
        </w:rPr>
        <w:t xml:space="preserve"> I</w:t>
      </w:r>
      <w:bookmarkEnd w:id="24"/>
    </w:p>
    <w:p w:rsidR="000313EA" w:rsidRPr="00684049" w:rsidRDefault="000313EA" w:rsidP="00286105">
      <w:pPr>
        <w:autoSpaceDE w:val="0"/>
        <w:autoSpaceDN w:val="0"/>
        <w:adjustRightInd w:val="0"/>
        <w:spacing w:before="60" w:line="360" w:lineRule="exact"/>
        <w:jc w:val="center"/>
        <w:outlineLvl w:val="0"/>
        <w:rPr>
          <w:b/>
          <w:bCs/>
          <w:sz w:val="28"/>
          <w:szCs w:val="28"/>
        </w:rPr>
      </w:pPr>
      <w:bookmarkStart w:id="25" w:name="_Toc83454728"/>
      <w:r w:rsidRPr="00684049">
        <w:rPr>
          <w:b/>
          <w:bCs/>
          <w:spacing w:val="-1"/>
          <w:sz w:val="28"/>
          <w:szCs w:val="28"/>
        </w:rPr>
        <w:t>ĐIỀU KIỆN TỰ NHIÊN, KINH TẾ, XÃ HỘI</w:t>
      </w:r>
      <w:bookmarkEnd w:id="25"/>
    </w:p>
    <w:p w:rsidR="000313EA" w:rsidRPr="00684049" w:rsidRDefault="000313EA" w:rsidP="00286105">
      <w:pPr>
        <w:autoSpaceDE w:val="0"/>
        <w:autoSpaceDN w:val="0"/>
        <w:adjustRightInd w:val="0"/>
        <w:spacing w:before="60" w:line="360" w:lineRule="exact"/>
        <w:ind w:firstLine="720"/>
        <w:outlineLvl w:val="1"/>
        <w:rPr>
          <w:sz w:val="28"/>
          <w:szCs w:val="28"/>
        </w:rPr>
      </w:pPr>
      <w:bookmarkStart w:id="26" w:name="_Toc83454729"/>
      <w:r w:rsidRPr="00684049">
        <w:rPr>
          <w:b/>
          <w:bCs/>
          <w:sz w:val="28"/>
          <w:szCs w:val="28"/>
        </w:rPr>
        <w:t xml:space="preserve">I. </w:t>
      </w:r>
      <w:r w:rsidRPr="00684049">
        <w:rPr>
          <w:b/>
          <w:bCs/>
          <w:spacing w:val="-1"/>
          <w:sz w:val="28"/>
          <w:szCs w:val="28"/>
        </w:rPr>
        <w:t>Đ</w:t>
      </w:r>
      <w:r w:rsidRPr="00684049">
        <w:rPr>
          <w:b/>
          <w:bCs/>
          <w:sz w:val="28"/>
          <w:szCs w:val="28"/>
        </w:rPr>
        <w:t>I</w:t>
      </w:r>
      <w:r w:rsidRPr="00684049">
        <w:rPr>
          <w:b/>
          <w:bCs/>
          <w:spacing w:val="1"/>
          <w:sz w:val="28"/>
          <w:szCs w:val="28"/>
        </w:rPr>
        <w:t>Ề</w:t>
      </w:r>
      <w:r w:rsidRPr="00684049">
        <w:rPr>
          <w:b/>
          <w:bCs/>
          <w:sz w:val="28"/>
          <w:szCs w:val="28"/>
        </w:rPr>
        <w:t xml:space="preserve">U </w:t>
      </w:r>
      <w:r w:rsidRPr="00684049">
        <w:rPr>
          <w:b/>
          <w:bCs/>
          <w:spacing w:val="-2"/>
          <w:sz w:val="28"/>
          <w:szCs w:val="28"/>
        </w:rPr>
        <w:t>K</w:t>
      </w:r>
      <w:r w:rsidRPr="00684049">
        <w:rPr>
          <w:b/>
          <w:bCs/>
          <w:sz w:val="28"/>
          <w:szCs w:val="28"/>
        </w:rPr>
        <w:t>I</w:t>
      </w:r>
      <w:r w:rsidRPr="00684049">
        <w:rPr>
          <w:b/>
          <w:bCs/>
          <w:spacing w:val="1"/>
          <w:sz w:val="28"/>
          <w:szCs w:val="28"/>
        </w:rPr>
        <w:t>Ệ</w:t>
      </w:r>
      <w:r w:rsidRPr="00684049">
        <w:rPr>
          <w:b/>
          <w:bCs/>
          <w:sz w:val="28"/>
          <w:szCs w:val="28"/>
        </w:rPr>
        <w:t xml:space="preserve">N </w:t>
      </w:r>
      <w:r w:rsidRPr="00684049">
        <w:rPr>
          <w:b/>
          <w:bCs/>
          <w:spacing w:val="1"/>
          <w:sz w:val="28"/>
          <w:szCs w:val="28"/>
        </w:rPr>
        <w:t>T</w:t>
      </w:r>
      <w:r w:rsidRPr="00684049">
        <w:rPr>
          <w:b/>
          <w:bCs/>
          <w:sz w:val="28"/>
          <w:szCs w:val="28"/>
        </w:rPr>
        <w:t>Ự</w:t>
      </w:r>
      <w:r w:rsidRPr="00684049">
        <w:rPr>
          <w:b/>
          <w:bCs/>
          <w:spacing w:val="1"/>
          <w:sz w:val="28"/>
          <w:szCs w:val="28"/>
        </w:rPr>
        <w:t xml:space="preserve"> </w:t>
      </w:r>
      <w:r w:rsidRPr="00684049">
        <w:rPr>
          <w:b/>
          <w:bCs/>
          <w:sz w:val="28"/>
          <w:szCs w:val="28"/>
        </w:rPr>
        <w:t>NHI</w:t>
      </w:r>
      <w:r w:rsidRPr="00684049">
        <w:rPr>
          <w:b/>
          <w:bCs/>
          <w:spacing w:val="1"/>
          <w:sz w:val="28"/>
          <w:szCs w:val="28"/>
        </w:rPr>
        <w:t>Ê</w:t>
      </w:r>
      <w:r w:rsidRPr="00684049">
        <w:rPr>
          <w:b/>
          <w:bCs/>
          <w:sz w:val="28"/>
          <w:szCs w:val="28"/>
        </w:rPr>
        <w:t xml:space="preserve">N, </w:t>
      </w:r>
      <w:r w:rsidRPr="00684049">
        <w:rPr>
          <w:b/>
          <w:bCs/>
          <w:spacing w:val="1"/>
          <w:sz w:val="28"/>
          <w:szCs w:val="28"/>
        </w:rPr>
        <w:t>T</w:t>
      </w:r>
      <w:r w:rsidRPr="00684049">
        <w:rPr>
          <w:b/>
          <w:bCs/>
          <w:sz w:val="28"/>
          <w:szCs w:val="28"/>
        </w:rPr>
        <w:t>ÀI N</w:t>
      </w:r>
      <w:r w:rsidRPr="00684049">
        <w:rPr>
          <w:b/>
          <w:bCs/>
          <w:spacing w:val="-2"/>
          <w:sz w:val="28"/>
          <w:szCs w:val="28"/>
        </w:rPr>
        <w:t>G</w:t>
      </w:r>
      <w:r w:rsidRPr="00684049">
        <w:rPr>
          <w:b/>
          <w:bCs/>
          <w:sz w:val="28"/>
          <w:szCs w:val="28"/>
        </w:rPr>
        <w:t>UY</w:t>
      </w:r>
      <w:r w:rsidRPr="00684049">
        <w:rPr>
          <w:b/>
          <w:bCs/>
          <w:spacing w:val="1"/>
          <w:sz w:val="28"/>
          <w:szCs w:val="28"/>
        </w:rPr>
        <w:t>Ê</w:t>
      </w:r>
      <w:r w:rsidRPr="00684049">
        <w:rPr>
          <w:b/>
          <w:bCs/>
          <w:sz w:val="28"/>
          <w:szCs w:val="28"/>
        </w:rPr>
        <w:t xml:space="preserve">N </w:t>
      </w:r>
      <w:r w:rsidRPr="00684049">
        <w:rPr>
          <w:b/>
          <w:bCs/>
          <w:spacing w:val="2"/>
          <w:sz w:val="28"/>
          <w:szCs w:val="28"/>
        </w:rPr>
        <w:t>V</w:t>
      </w:r>
      <w:r w:rsidRPr="00684049">
        <w:rPr>
          <w:b/>
          <w:bCs/>
          <w:sz w:val="28"/>
          <w:szCs w:val="28"/>
        </w:rPr>
        <w:t>À</w:t>
      </w:r>
      <w:r w:rsidRPr="00684049">
        <w:rPr>
          <w:b/>
          <w:bCs/>
          <w:spacing w:val="2"/>
          <w:sz w:val="28"/>
          <w:szCs w:val="28"/>
        </w:rPr>
        <w:t xml:space="preserve"> </w:t>
      </w:r>
      <w:r w:rsidRPr="00684049">
        <w:rPr>
          <w:b/>
          <w:bCs/>
          <w:spacing w:val="-1"/>
          <w:sz w:val="28"/>
          <w:szCs w:val="28"/>
        </w:rPr>
        <w:t>M</w:t>
      </w:r>
      <w:r w:rsidRPr="00684049">
        <w:rPr>
          <w:b/>
          <w:bCs/>
          <w:sz w:val="28"/>
          <w:szCs w:val="28"/>
        </w:rPr>
        <w:t xml:space="preserve">ÔI </w:t>
      </w:r>
      <w:r w:rsidRPr="00684049">
        <w:rPr>
          <w:b/>
          <w:bCs/>
          <w:spacing w:val="1"/>
          <w:sz w:val="28"/>
          <w:szCs w:val="28"/>
        </w:rPr>
        <w:t>T</w:t>
      </w:r>
      <w:r w:rsidRPr="00684049">
        <w:rPr>
          <w:b/>
          <w:bCs/>
          <w:sz w:val="28"/>
          <w:szCs w:val="28"/>
        </w:rPr>
        <w:t>R</w:t>
      </w:r>
      <w:r w:rsidRPr="00684049">
        <w:rPr>
          <w:b/>
          <w:bCs/>
          <w:spacing w:val="1"/>
          <w:sz w:val="28"/>
          <w:szCs w:val="28"/>
        </w:rPr>
        <w:t>ƯỜ</w:t>
      </w:r>
      <w:r w:rsidRPr="00684049">
        <w:rPr>
          <w:b/>
          <w:bCs/>
          <w:sz w:val="28"/>
          <w:szCs w:val="28"/>
        </w:rPr>
        <w:t>NG</w:t>
      </w:r>
      <w:bookmarkEnd w:id="26"/>
    </w:p>
    <w:p w:rsidR="000313EA" w:rsidRPr="00684049" w:rsidRDefault="000313EA" w:rsidP="00286105">
      <w:pPr>
        <w:autoSpaceDE w:val="0"/>
        <w:autoSpaceDN w:val="0"/>
        <w:adjustRightInd w:val="0"/>
        <w:spacing w:before="60" w:line="360" w:lineRule="exact"/>
        <w:ind w:firstLine="720"/>
        <w:outlineLvl w:val="1"/>
        <w:rPr>
          <w:b/>
          <w:sz w:val="28"/>
          <w:szCs w:val="28"/>
        </w:rPr>
      </w:pPr>
      <w:bookmarkStart w:id="27" w:name="_Toc83454730"/>
      <w:r w:rsidRPr="00684049">
        <w:rPr>
          <w:b/>
          <w:spacing w:val="1"/>
          <w:sz w:val="28"/>
          <w:szCs w:val="28"/>
        </w:rPr>
        <w:t>1</w:t>
      </w:r>
      <w:r w:rsidRPr="00684049">
        <w:rPr>
          <w:b/>
          <w:spacing w:val="-1"/>
          <w:sz w:val="28"/>
          <w:szCs w:val="28"/>
        </w:rPr>
        <w:t>.</w:t>
      </w:r>
      <w:r w:rsidRPr="00684049">
        <w:rPr>
          <w:b/>
          <w:spacing w:val="1"/>
          <w:sz w:val="28"/>
          <w:szCs w:val="28"/>
        </w:rPr>
        <w:t>1</w:t>
      </w:r>
      <w:r w:rsidRPr="00684049">
        <w:rPr>
          <w:b/>
          <w:sz w:val="28"/>
          <w:szCs w:val="28"/>
        </w:rPr>
        <w:t>.</w:t>
      </w:r>
      <w:r w:rsidRPr="00684049">
        <w:rPr>
          <w:b/>
          <w:spacing w:val="-1"/>
          <w:sz w:val="28"/>
          <w:szCs w:val="28"/>
        </w:rPr>
        <w:t xml:space="preserve"> </w:t>
      </w:r>
      <w:r w:rsidRPr="00684049">
        <w:rPr>
          <w:b/>
          <w:spacing w:val="-3"/>
          <w:sz w:val="28"/>
          <w:szCs w:val="28"/>
        </w:rPr>
        <w:t>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t</w:t>
      </w:r>
      <w:r w:rsidRPr="00684049">
        <w:rPr>
          <w:b/>
          <w:spacing w:val="-1"/>
          <w:sz w:val="28"/>
          <w:szCs w:val="28"/>
        </w:rPr>
        <w:t>í</w:t>
      </w:r>
      <w:r w:rsidRPr="00684049">
        <w:rPr>
          <w:b/>
          <w:sz w:val="28"/>
          <w:szCs w:val="28"/>
        </w:rPr>
        <w:t>ch</w:t>
      </w:r>
      <w:r w:rsidRPr="00684049">
        <w:rPr>
          <w:b/>
          <w:spacing w:val="-1"/>
          <w:sz w:val="28"/>
          <w:szCs w:val="28"/>
        </w:rPr>
        <w:t xml:space="preserve"> </w:t>
      </w:r>
      <w:r w:rsidRPr="00684049">
        <w:rPr>
          <w:b/>
          <w:spacing w:val="1"/>
          <w:sz w:val="28"/>
          <w:szCs w:val="28"/>
        </w:rPr>
        <w:t>đ</w:t>
      </w:r>
      <w:r w:rsidRPr="00684049">
        <w:rPr>
          <w:b/>
          <w:sz w:val="28"/>
          <w:szCs w:val="28"/>
        </w:rPr>
        <w:t>ặc</w:t>
      </w:r>
      <w:r w:rsidRPr="00684049">
        <w:rPr>
          <w:b/>
          <w:spacing w:val="-3"/>
          <w:sz w:val="28"/>
          <w:szCs w:val="28"/>
        </w:rPr>
        <w:t xml:space="preserve"> </w:t>
      </w:r>
      <w:r w:rsidRPr="00684049">
        <w:rPr>
          <w:b/>
          <w:spacing w:val="1"/>
          <w:sz w:val="28"/>
          <w:szCs w:val="28"/>
        </w:rPr>
        <w:t>đ</w:t>
      </w:r>
      <w:r w:rsidRPr="00684049">
        <w:rPr>
          <w:b/>
          <w:spacing w:val="-1"/>
          <w:sz w:val="28"/>
          <w:szCs w:val="28"/>
        </w:rPr>
        <w:t>i</w:t>
      </w:r>
      <w:r w:rsidRPr="00684049">
        <w:rPr>
          <w:b/>
          <w:spacing w:val="-2"/>
          <w:sz w:val="28"/>
          <w:szCs w:val="28"/>
        </w:rPr>
        <w:t>ể</w:t>
      </w:r>
      <w:r w:rsidRPr="00684049">
        <w:rPr>
          <w:b/>
          <w:sz w:val="28"/>
          <w:szCs w:val="28"/>
        </w:rPr>
        <w:t>m</w:t>
      </w:r>
      <w:r w:rsidRPr="00684049">
        <w:rPr>
          <w:b/>
          <w:spacing w:val="-3"/>
          <w:sz w:val="28"/>
          <w:szCs w:val="28"/>
        </w:rPr>
        <w:t xml:space="preserve"> </w:t>
      </w:r>
      <w:r w:rsidRPr="00684049">
        <w:rPr>
          <w:b/>
          <w:spacing w:val="1"/>
          <w:sz w:val="28"/>
          <w:szCs w:val="28"/>
        </w:rPr>
        <w:t>đi</w:t>
      </w:r>
      <w:r w:rsidRPr="00684049">
        <w:rPr>
          <w:b/>
          <w:sz w:val="28"/>
          <w:szCs w:val="28"/>
        </w:rPr>
        <w:t>ều</w:t>
      </w:r>
      <w:r w:rsidRPr="00684049">
        <w:rPr>
          <w:b/>
          <w:spacing w:val="-2"/>
          <w:sz w:val="28"/>
          <w:szCs w:val="28"/>
        </w:rPr>
        <w:t xml:space="preserve"> </w:t>
      </w:r>
      <w:r w:rsidRPr="00684049">
        <w:rPr>
          <w:b/>
          <w:spacing w:val="1"/>
          <w:sz w:val="28"/>
          <w:szCs w:val="28"/>
        </w:rPr>
        <w:t>ki</w:t>
      </w:r>
      <w:r w:rsidRPr="00684049">
        <w:rPr>
          <w:b/>
          <w:spacing w:val="-2"/>
          <w:sz w:val="28"/>
          <w:szCs w:val="28"/>
        </w:rPr>
        <w:t>ệ</w:t>
      </w:r>
      <w:r w:rsidRPr="00684049">
        <w:rPr>
          <w:b/>
          <w:sz w:val="28"/>
          <w:szCs w:val="28"/>
        </w:rPr>
        <w:t>n</w:t>
      </w:r>
      <w:r w:rsidRPr="00684049">
        <w:rPr>
          <w:b/>
          <w:spacing w:val="-2"/>
          <w:sz w:val="28"/>
          <w:szCs w:val="28"/>
        </w:rPr>
        <w:t xml:space="preserve"> </w:t>
      </w:r>
      <w:r w:rsidRPr="00684049">
        <w:rPr>
          <w:b/>
          <w:spacing w:val="1"/>
          <w:sz w:val="28"/>
          <w:szCs w:val="28"/>
        </w:rPr>
        <w:t>t</w:t>
      </w:r>
      <w:r w:rsidRPr="00684049">
        <w:rPr>
          <w:b/>
          <w:sz w:val="28"/>
          <w:szCs w:val="28"/>
        </w:rPr>
        <w:t>ự</w:t>
      </w:r>
      <w:r w:rsidRPr="00684049">
        <w:rPr>
          <w:b/>
          <w:spacing w:val="-1"/>
          <w:sz w:val="28"/>
          <w:szCs w:val="28"/>
        </w:rPr>
        <w:t xml:space="preserve"> </w:t>
      </w:r>
      <w:r w:rsidRPr="00684049">
        <w:rPr>
          <w:b/>
          <w:spacing w:val="1"/>
          <w:sz w:val="28"/>
          <w:szCs w:val="28"/>
        </w:rPr>
        <w:t>n</w:t>
      </w:r>
      <w:r w:rsidRPr="00684049">
        <w:rPr>
          <w:b/>
          <w:spacing w:val="-1"/>
          <w:sz w:val="28"/>
          <w:szCs w:val="28"/>
        </w:rPr>
        <w:t>h</w:t>
      </w:r>
      <w:r w:rsidRPr="00684049">
        <w:rPr>
          <w:b/>
          <w:spacing w:val="1"/>
          <w:sz w:val="28"/>
          <w:szCs w:val="28"/>
        </w:rPr>
        <w:t>i</w:t>
      </w:r>
      <w:r w:rsidRPr="00684049">
        <w:rPr>
          <w:b/>
          <w:spacing w:val="-2"/>
          <w:sz w:val="28"/>
          <w:szCs w:val="28"/>
        </w:rPr>
        <w:t>ê</w:t>
      </w:r>
      <w:r w:rsidRPr="00684049">
        <w:rPr>
          <w:b/>
          <w:sz w:val="28"/>
          <w:szCs w:val="28"/>
        </w:rPr>
        <w:t>n</w:t>
      </w:r>
      <w:bookmarkEnd w:id="27"/>
    </w:p>
    <w:p w:rsidR="000313EA" w:rsidRPr="00684049" w:rsidRDefault="000313EA" w:rsidP="00286105">
      <w:pPr>
        <w:autoSpaceDE w:val="0"/>
        <w:autoSpaceDN w:val="0"/>
        <w:adjustRightInd w:val="0"/>
        <w:spacing w:before="60" w:line="360" w:lineRule="exact"/>
        <w:ind w:firstLine="720"/>
        <w:outlineLvl w:val="2"/>
        <w:rPr>
          <w:b/>
          <w:sz w:val="28"/>
          <w:szCs w:val="28"/>
        </w:rPr>
      </w:pPr>
      <w:bookmarkStart w:id="28" w:name="_Toc72158886"/>
      <w:bookmarkStart w:id="29" w:name="_Toc78223968"/>
      <w:bookmarkStart w:id="30" w:name="_Toc78224965"/>
      <w:bookmarkStart w:id="31" w:name="_Toc83454731"/>
      <w:r w:rsidRPr="00684049">
        <w:rPr>
          <w:b/>
          <w:spacing w:val="1"/>
          <w:sz w:val="28"/>
          <w:szCs w:val="28"/>
        </w:rPr>
        <w:t>1</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1</w:t>
      </w:r>
      <w:r w:rsidRPr="00684049">
        <w:rPr>
          <w:b/>
          <w:sz w:val="28"/>
          <w:szCs w:val="28"/>
        </w:rPr>
        <w:t>.</w:t>
      </w:r>
      <w:r w:rsidRPr="00684049">
        <w:rPr>
          <w:b/>
          <w:spacing w:val="-1"/>
          <w:sz w:val="28"/>
          <w:szCs w:val="28"/>
        </w:rPr>
        <w:t xml:space="preserve"> V</w:t>
      </w:r>
      <w:r w:rsidRPr="00684049">
        <w:rPr>
          <w:b/>
          <w:sz w:val="28"/>
          <w:szCs w:val="28"/>
        </w:rPr>
        <w:t>ị</w:t>
      </w:r>
      <w:r w:rsidRPr="00684049">
        <w:rPr>
          <w:b/>
          <w:spacing w:val="1"/>
          <w:sz w:val="28"/>
          <w:szCs w:val="28"/>
        </w:rPr>
        <w:t xml:space="preserve"> t</w:t>
      </w:r>
      <w:r w:rsidRPr="00684049">
        <w:rPr>
          <w:b/>
          <w:spacing w:val="-2"/>
          <w:sz w:val="28"/>
          <w:szCs w:val="28"/>
        </w:rPr>
        <w:t>r</w:t>
      </w:r>
      <w:r w:rsidRPr="00684049">
        <w:rPr>
          <w:b/>
          <w:sz w:val="28"/>
          <w:szCs w:val="28"/>
        </w:rPr>
        <w:t>í</w:t>
      </w:r>
      <w:r w:rsidRPr="00684049">
        <w:rPr>
          <w:b/>
          <w:spacing w:val="1"/>
          <w:sz w:val="28"/>
          <w:szCs w:val="28"/>
        </w:rPr>
        <w:t xml:space="preserve"> </w:t>
      </w:r>
      <w:r w:rsidRPr="00684049">
        <w:rPr>
          <w:b/>
          <w:spacing w:val="-1"/>
          <w:sz w:val="28"/>
          <w:szCs w:val="28"/>
        </w:rPr>
        <w:t>đ</w:t>
      </w:r>
      <w:r w:rsidRPr="00684049">
        <w:rPr>
          <w:b/>
          <w:spacing w:val="1"/>
          <w:sz w:val="28"/>
          <w:szCs w:val="28"/>
        </w:rPr>
        <w:t>ị</w:t>
      </w:r>
      <w:r w:rsidRPr="00684049">
        <w:rPr>
          <w:b/>
          <w:sz w:val="28"/>
          <w:szCs w:val="28"/>
        </w:rPr>
        <w:t xml:space="preserve">a </w:t>
      </w:r>
      <w:r w:rsidRPr="00684049">
        <w:rPr>
          <w:b/>
          <w:spacing w:val="-1"/>
          <w:sz w:val="28"/>
          <w:szCs w:val="28"/>
        </w:rPr>
        <w:t>lý</w:t>
      </w:r>
      <w:bookmarkEnd w:id="28"/>
      <w:bookmarkEnd w:id="29"/>
      <w:bookmarkEnd w:id="30"/>
      <w:bookmarkEnd w:id="31"/>
      <w:r w:rsidRPr="00684049">
        <w:rPr>
          <w:b/>
          <w:sz w:val="28"/>
          <w:szCs w:val="28"/>
        </w:rPr>
        <w:t xml:space="preserve"> </w:t>
      </w:r>
    </w:p>
    <w:p w:rsidR="0088148E" w:rsidRPr="00684049" w:rsidRDefault="0088148E" w:rsidP="00286105">
      <w:pPr>
        <w:pStyle w:val="ListParagraph"/>
        <w:widowControl w:val="0"/>
        <w:spacing w:before="60" w:line="360" w:lineRule="exact"/>
        <w:ind w:left="0" w:firstLine="720"/>
        <w:jc w:val="both"/>
        <w:rPr>
          <w:sz w:val="28"/>
          <w:szCs w:val="28"/>
          <w:lang w:val="nl-NL"/>
        </w:rPr>
      </w:pPr>
      <w:r w:rsidRPr="00684049">
        <w:rPr>
          <w:sz w:val="28"/>
          <w:szCs w:val="28"/>
          <w:lang w:val="nl-NL"/>
        </w:rPr>
        <w:t>Văn Lâm là huyện nằm về phía bắc tỉnh Hưng Yên, với Quốc lộ 5A chạy qua. Văn Lâm được xác định là một trong các vùng kinh tế động lực quan trọng của tỉnh Hưng Yên, đã và đang có nhiều lợi thế phát triển trở thành huyện công nghiệp, diện tích hành chính của huyện và 7.5</w:t>
      </w:r>
      <w:r w:rsidR="0080718D" w:rsidRPr="00684049">
        <w:rPr>
          <w:sz w:val="28"/>
          <w:szCs w:val="28"/>
          <w:lang w:val="nl-NL"/>
        </w:rPr>
        <w:t>21</w:t>
      </w:r>
      <w:r w:rsidRPr="00684049">
        <w:rPr>
          <w:sz w:val="28"/>
          <w:szCs w:val="28"/>
          <w:lang w:val="nl-NL"/>
        </w:rPr>
        <w:t>,</w:t>
      </w:r>
      <w:r w:rsidR="0080718D" w:rsidRPr="00684049">
        <w:rPr>
          <w:sz w:val="28"/>
          <w:szCs w:val="28"/>
          <w:lang w:val="nl-NL"/>
        </w:rPr>
        <w:t>38</w:t>
      </w:r>
      <w:r w:rsidRPr="00684049">
        <w:rPr>
          <w:sz w:val="28"/>
          <w:szCs w:val="28"/>
          <w:lang w:val="nl-NL"/>
        </w:rPr>
        <w:t xml:space="preserve"> ha được giới hạn bởi:</w:t>
      </w:r>
    </w:p>
    <w:p w:rsidR="0088148E" w:rsidRPr="00684049" w:rsidRDefault="0088148E" w:rsidP="00286105">
      <w:pPr>
        <w:pStyle w:val="ListParagraph"/>
        <w:widowControl w:val="0"/>
        <w:spacing w:before="60" w:line="360" w:lineRule="exact"/>
        <w:ind w:left="1080" w:firstLine="54"/>
        <w:rPr>
          <w:sz w:val="28"/>
          <w:szCs w:val="28"/>
          <w:lang w:val="nl-NL"/>
        </w:rPr>
      </w:pPr>
      <w:r w:rsidRPr="00684049">
        <w:rPr>
          <w:sz w:val="28"/>
          <w:szCs w:val="28"/>
          <w:lang w:val="nl-NL"/>
        </w:rPr>
        <w:t>- Phía Bắc giáp với thành phố Hà Nội và tỉnh Bắc Ninh</w:t>
      </w:r>
    </w:p>
    <w:p w:rsidR="0088148E" w:rsidRPr="00684049" w:rsidRDefault="0088148E" w:rsidP="00286105">
      <w:pPr>
        <w:pStyle w:val="ListParagraph"/>
        <w:widowControl w:val="0"/>
        <w:spacing w:before="60" w:line="360" w:lineRule="exact"/>
        <w:ind w:left="1080" w:firstLine="54"/>
        <w:rPr>
          <w:sz w:val="28"/>
          <w:szCs w:val="28"/>
          <w:lang w:val="nl-NL"/>
        </w:rPr>
      </w:pPr>
      <w:r w:rsidRPr="00684049">
        <w:rPr>
          <w:sz w:val="28"/>
          <w:szCs w:val="28"/>
          <w:lang w:val="nl-NL"/>
        </w:rPr>
        <w:t>- Phía Tây giáp huyện Văn Giang, tỉnh Hưng Yên</w:t>
      </w:r>
    </w:p>
    <w:p w:rsidR="0088148E" w:rsidRPr="00684049" w:rsidRDefault="0088148E" w:rsidP="00286105">
      <w:pPr>
        <w:pStyle w:val="ListParagraph"/>
        <w:widowControl w:val="0"/>
        <w:spacing w:before="60" w:line="360" w:lineRule="exact"/>
        <w:ind w:left="1080" w:firstLine="54"/>
        <w:rPr>
          <w:sz w:val="28"/>
          <w:szCs w:val="28"/>
          <w:lang w:val="nl-NL"/>
        </w:rPr>
      </w:pPr>
      <w:r w:rsidRPr="00684049">
        <w:rPr>
          <w:sz w:val="28"/>
          <w:szCs w:val="28"/>
          <w:lang w:val="nl-NL"/>
        </w:rPr>
        <w:t>- Phía Nam giáp huyện Yên Mỹ và huyện Mỹ Hào, tỉnh Hưng Yên</w:t>
      </w:r>
    </w:p>
    <w:p w:rsidR="0088148E" w:rsidRPr="00684049" w:rsidRDefault="0088148E" w:rsidP="00286105">
      <w:pPr>
        <w:pStyle w:val="ListParagraph"/>
        <w:widowControl w:val="0"/>
        <w:spacing w:before="60" w:line="360" w:lineRule="exact"/>
        <w:ind w:left="1080" w:firstLine="54"/>
        <w:rPr>
          <w:sz w:val="28"/>
          <w:szCs w:val="28"/>
          <w:lang w:val="nl-NL"/>
        </w:rPr>
      </w:pPr>
      <w:r w:rsidRPr="00684049">
        <w:rPr>
          <w:sz w:val="28"/>
          <w:szCs w:val="28"/>
          <w:lang w:val="nl-NL"/>
        </w:rPr>
        <w:t>- Phía Đông giáp tỉnh Hải Dương.</w:t>
      </w:r>
      <w:bookmarkStart w:id="32" w:name="_Toc210459316"/>
      <w:bookmarkStart w:id="33" w:name="_Toc292212667"/>
      <w:bookmarkStart w:id="34" w:name="_Toc361161252"/>
    </w:p>
    <w:bookmarkEnd w:id="32"/>
    <w:bookmarkEnd w:id="33"/>
    <w:bookmarkEnd w:id="34"/>
    <w:p w:rsidR="0088148E" w:rsidRPr="00684049" w:rsidRDefault="0088148E" w:rsidP="0088148E">
      <w:pPr>
        <w:spacing w:line="400" w:lineRule="exact"/>
        <w:jc w:val="both"/>
        <w:rPr>
          <w:sz w:val="28"/>
          <w:szCs w:val="28"/>
          <w:lang w:val="nl-NL"/>
        </w:rPr>
      </w:pPr>
    </w:p>
    <w:p w:rsidR="0088148E" w:rsidRPr="00684049" w:rsidRDefault="0088148E" w:rsidP="00FA5DE8">
      <w:pPr>
        <w:pStyle w:val="ListParagraph"/>
        <w:widowControl w:val="0"/>
        <w:ind w:left="0" w:firstLine="567"/>
        <w:rPr>
          <w:sz w:val="28"/>
          <w:szCs w:val="28"/>
        </w:rPr>
      </w:pPr>
      <w:r w:rsidRPr="00684049">
        <w:rPr>
          <w:noProof/>
          <w:sz w:val="28"/>
          <w:szCs w:val="28"/>
        </w:rPr>
        <w:drawing>
          <wp:inline distT="0" distB="0" distL="0" distR="0" wp14:anchorId="780C4D9D" wp14:editId="0B0A8137">
            <wp:extent cx="5619749" cy="3486150"/>
            <wp:effectExtent l="0" t="0" r="635" b="0"/>
            <wp:docPr id="1" name="Picture 1" descr="Huyen_VanLam_anh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yen_VanLam_anhl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701" cy="3528303"/>
                    </a:xfrm>
                    <a:prstGeom prst="rect">
                      <a:avLst/>
                    </a:prstGeom>
                    <a:noFill/>
                    <a:ln>
                      <a:noFill/>
                    </a:ln>
                  </pic:spPr>
                </pic:pic>
              </a:graphicData>
            </a:graphic>
          </wp:inline>
        </w:drawing>
      </w:r>
    </w:p>
    <w:p w:rsidR="0088148E" w:rsidRPr="00684049" w:rsidRDefault="0088148E" w:rsidP="00A415BB">
      <w:pPr>
        <w:spacing w:line="400" w:lineRule="exact"/>
        <w:jc w:val="center"/>
        <w:rPr>
          <w:sz w:val="28"/>
          <w:szCs w:val="28"/>
          <w:lang w:val="nl-NL"/>
        </w:rPr>
      </w:pPr>
      <w:r w:rsidRPr="00684049">
        <w:rPr>
          <w:b/>
          <w:sz w:val="28"/>
          <w:szCs w:val="28"/>
        </w:rPr>
        <w:t>Sơ đồ vị trí địa lý huyện Văn Lâm - tỉnh Hưng Yên</w:t>
      </w:r>
      <w:r w:rsidR="00DE7A14" w:rsidRPr="00684049">
        <w:rPr>
          <w:sz w:val="28"/>
          <w:szCs w:val="28"/>
          <w:lang w:val="nl-NL"/>
        </w:rPr>
        <w:t>.</w:t>
      </w:r>
    </w:p>
    <w:p w:rsidR="000313EA" w:rsidRPr="00684049" w:rsidRDefault="000313EA" w:rsidP="00286105">
      <w:pPr>
        <w:autoSpaceDE w:val="0"/>
        <w:autoSpaceDN w:val="0"/>
        <w:adjustRightInd w:val="0"/>
        <w:spacing w:before="60" w:line="360" w:lineRule="exact"/>
        <w:ind w:firstLine="720"/>
        <w:outlineLvl w:val="2"/>
        <w:rPr>
          <w:b/>
          <w:spacing w:val="1"/>
          <w:sz w:val="28"/>
          <w:szCs w:val="28"/>
        </w:rPr>
      </w:pPr>
      <w:bookmarkStart w:id="35" w:name="_Toc72158887"/>
      <w:bookmarkStart w:id="36" w:name="_Toc78223969"/>
      <w:bookmarkStart w:id="37" w:name="_Toc78224966"/>
      <w:bookmarkStart w:id="38" w:name="_Toc83454732"/>
      <w:r w:rsidRPr="00684049">
        <w:rPr>
          <w:b/>
          <w:spacing w:val="1"/>
          <w:sz w:val="28"/>
          <w:szCs w:val="28"/>
        </w:rPr>
        <w:t>1</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2</w:t>
      </w:r>
      <w:r w:rsidRPr="00684049">
        <w:rPr>
          <w:b/>
          <w:sz w:val="28"/>
          <w:szCs w:val="28"/>
        </w:rPr>
        <w:t>.</w:t>
      </w:r>
      <w:r w:rsidRPr="00684049">
        <w:rPr>
          <w:b/>
          <w:spacing w:val="-1"/>
          <w:sz w:val="28"/>
          <w:szCs w:val="28"/>
        </w:rPr>
        <w:t xml:space="preserve"> Đ</w:t>
      </w:r>
      <w:r w:rsidRPr="00684049">
        <w:rPr>
          <w:b/>
          <w:spacing w:val="1"/>
          <w:sz w:val="28"/>
          <w:szCs w:val="28"/>
        </w:rPr>
        <w:t>ị</w:t>
      </w:r>
      <w:r w:rsidRPr="00684049">
        <w:rPr>
          <w:b/>
          <w:sz w:val="28"/>
          <w:szCs w:val="28"/>
        </w:rPr>
        <w:t xml:space="preserve">a </w:t>
      </w:r>
      <w:r w:rsidRPr="00684049">
        <w:rPr>
          <w:b/>
          <w:spacing w:val="-1"/>
          <w:sz w:val="28"/>
          <w:szCs w:val="28"/>
        </w:rPr>
        <w:t>hì</w:t>
      </w:r>
      <w:r w:rsidRPr="00684049">
        <w:rPr>
          <w:b/>
          <w:spacing w:val="1"/>
          <w:sz w:val="28"/>
          <w:szCs w:val="28"/>
        </w:rPr>
        <w:t>nh</w:t>
      </w:r>
      <w:r w:rsidRPr="00684049">
        <w:rPr>
          <w:b/>
          <w:sz w:val="28"/>
          <w:szCs w:val="28"/>
        </w:rPr>
        <w:t>,</w:t>
      </w:r>
      <w:r w:rsidRPr="00684049">
        <w:rPr>
          <w:b/>
          <w:spacing w:val="-3"/>
          <w:sz w:val="28"/>
          <w:szCs w:val="28"/>
        </w:rPr>
        <w:t xml:space="preserve"> </w:t>
      </w:r>
      <w:r w:rsidRPr="00684049">
        <w:rPr>
          <w:b/>
          <w:spacing w:val="1"/>
          <w:sz w:val="28"/>
          <w:szCs w:val="28"/>
        </w:rPr>
        <w:t>đị</w:t>
      </w:r>
      <w:r w:rsidRPr="00684049">
        <w:rPr>
          <w:b/>
          <w:sz w:val="28"/>
          <w:szCs w:val="28"/>
        </w:rPr>
        <w:t xml:space="preserve">a </w:t>
      </w:r>
      <w:r w:rsidRPr="00684049">
        <w:rPr>
          <w:b/>
          <w:spacing w:val="-2"/>
          <w:sz w:val="28"/>
          <w:szCs w:val="28"/>
        </w:rPr>
        <w:t>m</w:t>
      </w:r>
      <w:r w:rsidRPr="00684049">
        <w:rPr>
          <w:b/>
          <w:sz w:val="28"/>
          <w:szCs w:val="28"/>
        </w:rPr>
        <w:t>ạ</w:t>
      </w:r>
      <w:r w:rsidR="00D13DE9" w:rsidRPr="00684049">
        <w:rPr>
          <w:b/>
          <w:spacing w:val="1"/>
          <w:sz w:val="28"/>
          <w:szCs w:val="28"/>
        </w:rPr>
        <w:t>o</w:t>
      </w:r>
      <w:bookmarkEnd w:id="35"/>
      <w:bookmarkEnd w:id="36"/>
      <w:bookmarkEnd w:id="37"/>
      <w:bookmarkEnd w:id="38"/>
    </w:p>
    <w:p w:rsidR="00DE7A14" w:rsidRPr="00684049" w:rsidRDefault="002677DE" w:rsidP="00286105">
      <w:pPr>
        <w:autoSpaceDE w:val="0"/>
        <w:autoSpaceDN w:val="0"/>
        <w:adjustRightInd w:val="0"/>
        <w:spacing w:before="60" w:line="360" w:lineRule="exact"/>
        <w:ind w:firstLine="720"/>
        <w:rPr>
          <w:sz w:val="28"/>
          <w:szCs w:val="28"/>
        </w:rPr>
      </w:pPr>
      <w:r w:rsidRPr="00684049">
        <w:rPr>
          <w:sz w:val="28"/>
          <w:szCs w:val="28"/>
          <w:lang w:val="vi-VN"/>
        </w:rPr>
        <w:t xml:space="preserve">Địa hình của huyện Văn Lâm </w:t>
      </w:r>
      <w:r w:rsidRPr="00684049">
        <w:rPr>
          <w:noProof/>
          <w:sz w:val="28"/>
          <w:szCs w:val="28"/>
          <w:lang w:val="vi-VN"/>
        </w:rPr>
        <w:t>nhìn chung độ cao thấp không đều nhau, mà có sự chênh lệch, về cốt đất tương đối lún và có xu thế thoải dần từ Tây Bắc xuống Đông Nam. Các xã thuộc về phía Tây Bắc địa hình đa số là vàn đến vàn cao diện tích thấp trũng không đáng kể. Các xã phía Nam và Đông Nam (dưới đường sắt) đồng ruộng đa số là vàn thấp, thấp và trũng. Nhưng nhìn chung đất đai của huyện đều thuận lợi cho việc thâm canh tăng vụ</w:t>
      </w:r>
      <w:r w:rsidRPr="00684049">
        <w:rPr>
          <w:sz w:val="28"/>
          <w:szCs w:val="28"/>
          <w:lang w:val="nl-NL"/>
        </w:rPr>
        <w:t>.</w:t>
      </w:r>
    </w:p>
    <w:p w:rsidR="002677DE" w:rsidRPr="00684049" w:rsidRDefault="000313EA" w:rsidP="00286105">
      <w:pPr>
        <w:autoSpaceDE w:val="0"/>
        <w:autoSpaceDN w:val="0"/>
        <w:adjustRightInd w:val="0"/>
        <w:spacing w:before="60" w:line="360" w:lineRule="exact"/>
        <w:ind w:firstLine="720"/>
        <w:outlineLvl w:val="2"/>
        <w:rPr>
          <w:b/>
          <w:spacing w:val="1"/>
          <w:sz w:val="28"/>
          <w:szCs w:val="28"/>
        </w:rPr>
      </w:pPr>
      <w:bookmarkStart w:id="39" w:name="_Toc72158888"/>
      <w:bookmarkStart w:id="40" w:name="_Toc78223970"/>
      <w:bookmarkStart w:id="41" w:name="_Toc78224967"/>
      <w:bookmarkStart w:id="42" w:name="_Toc83454733"/>
      <w:r w:rsidRPr="00684049">
        <w:rPr>
          <w:b/>
          <w:spacing w:val="1"/>
          <w:sz w:val="28"/>
          <w:szCs w:val="28"/>
        </w:rPr>
        <w:t>1</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3</w:t>
      </w:r>
      <w:r w:rsidRPr="00684049">
        <w:rPr>
          <w:b/>
          <w:sz w:val="28"/>
          <w:szCs w:val="28"/>
        </w:rPr>
        <w:t>.</w:t>
      </w:r>
      <w:r w:rsidRPr="00684049">
        <w:rPr>
          <w:b/>
          <w:spacing w:val="-1"/>
          <w:sz w:val="28"/>
          <w:szCs w:val="28"/>
        </w:rPr>
        <w:t xml:space="preserve"> K</w:t>
      </w:r>
      <w:r w:rsidRPr="00684049">
        <w:rPr>
          <w:b/>
          <w:spacing w:val="1"/>
          <w:sz w:val="28"/>
          <w:szCs w:val="28"/>
        </w:rPr>
        <w:t>h</w:t>
      </w:r>
      <w:r w:rsidRPr="00684049">
        <w:rPr>
          <w:b/>
          <w:sz w:val="28"/>
          <w:szCs w:val="28"/>
        </w:rPr>
        <w:t>í</w:t>
      </w:r>
      <w:r w:rsidRPr="00684049">
        <w:rPr>
          <w:b/>
          <w:spacing w:val="-2"/>
          <w:sz w:val="28"/>
          <w:szCs w:val="28"/>
        </w:rPr>
        <w:t xml:space="preserve"> </w:t>
      </w:r>
      <w:r w:rsidRPr="00684049">
        <w:rPr>
          <w:b/>
          <w:spacing w:val="1"/>
          <w:sz w:val="28"/>
          <w:szCs w:val="28"/>
        </w:rPr>
        <w:t>h</w:t>
      </w:r>
      <w:r w:rsidRPr="00684049">
        <w:rPr>
          <w:b/>
          <w:spacing w:val="-2"/>
          <w:sz w:val="28"/>
          <w:szCs w:val="28"/>
        </w:rPr>
        <w:t>ậ</w:t>
      </w:r>
      <w:r w:rsidR="00D13DE9" w:rsidRPr="00684049">
        <w:rPr>
          <w:b/>
          <w:spacing w:val="1"/>
          <w:sz w:val="28"/>
          <w:szCs w:val="28"/>
        </w:rPr>
        <w:t>u</w:t>
      </w:r>
      <w:bookmarkEnd w:id="39"/>
      <w:bookmarkEnd w:id="40"/>
      <w:bookmarkEnd w:id="41"/>
      <w:bookmarkEnd w:id="42"/>
    </w:p>
    <w:p w:rsidR="00913C6D" w:rsidRPr="00684049" w:rsidRDefault="00913C6D" w:rsidP="00286105">
      <w:pPr>
        <w:spacing w:before="60" w:line="360" w:lineRule="exact"/>
        <w:jc w:val="both"/>
        <w:rPr>
          <w:sz w:val="28"/>
          <w:szCs w:val="28"/>
          <w:lang w:val="nl-NL"/>
        </w:rPr>
      </w:pPr>
      <w:r w:rsidRPr="00684049">
        <w:rPr>
          <w:sz w:val="28"/>
          <w:szCs w:val="28"/>
          <w:lang w:val="nl-NL"/>
        </w:rPr>
        <w:lastRenderedPageBreak/>
        <w:t>Huyện Văn Lâm nói riêng và tỉnh Hưng Yên nói chung đều nằm trong vùng đồng bằng Bắc Bộ và chịu ảnh hưởng của vùng khí hậu nhiệt đới gió mùa, thời tiết trong năm được phân làm 2 mùa rõ rệt:</w:t>
      </w:r>
    </w:p>
    <w:p w:rsidR="00913C6D" w:rsidRPr="00684049" w:rsidRDefault="00913C6D" w:rsidP="00286105">
      <w:pPr>
        <w:spacing w:before="60" w:line="360" w:lineRule="exact"/>
        <w:ind w:firstLine="720"/>
        <w:jc w:val="both"/>
        <w:rPr>
          <w:sz w:val="28"/>
          <w:szCs w:val="28"/>
          <w:lang w:val="nl-NL"/>
        </w:rPr>
      </w:pPr>
      <w:r w:rsidRPr="00684049">
        <w:rPr>
          <w:sz w:val="28"/>
          <w:szCs w:val="28"/>
          <w:lang w:val="nl-NL"/>
        </w:rPr>
        <w:t>- Mùa hè: Nóng ẩm, mưa nhiều được kéo dài từ tháng 4 đến tháng 10.</w:t>
      </w:r>
    </w:p>
    <w:p w:rsidR="00913C6D" w:rsidRPr="00684049" w:rsidRDefault="00913C6D" w:rsidP="00286105">
      <w:pPr>
        <w:spacing w:before="60" w:line="360" w:lineRule="exact"/>
        <w:ind w:firstLine="720"/>
        <w:jc w:val="both"/>
        <w:rPr>
          <w:sz w:val="28"/>
          <w:szCs w:val="28"/>
          <w:lang w:val="nl-NL"/>
        </w:rPr>
      </w:pPr>
      <w:r w:rsidRPr="00684049">
        <w:rPr>
          <w:sz w:val="28"/>
          <w:szCs w:val="28"/>
          <w:lang w:val="nl-NL"/>
        </w:rPr>
        <w:t>- Mùa đông: Lạnh, khô hanh thường kéo dài từ tháng 11 năm trước đến tháng 3 năm sau.</w:t>
      </w:r>
    </w:p>
    <w:p w:rsidR="00913C6D" w:rsidRPr="00684049" w:rsidRDefault="00913C6D" w:rsidP="00286105">
      <w:pPr>
        <w:spacing w:before="60" w:line="360" w:lineRule="exact"/>
        <w:jc w:val="both"/>
        <w:rPr>
          <w:sz w:val="28"/>
          <w:szCs w:val="28"/>
          <w:lang w:val="nl-NL"/>
        </w:rPr>
      </w:pPr>
      <w:r w:rsidRPr="00684049">
        <w:rPr>
          <w:sz w:val="28"/>
          <w:szCs w:val="28"/>
          <w:lang w:val="nl-NL"/>
        </w:rPr>
        <w:tab/>
        <w:t>Theo số liệu điều tra của trung tâm khí tượng thuỷ văn tỉnh Hưng Yên, các yếu tố khí hậu được thể hiện:</w:t>
      </w:r>
    </w:p>
    <w:p w:rsidR="00913C6D" w:rsidRPr="00684049" w:rsidRDefault="00913C6D" w:rsidP="00286105">
      <w:pPr>
        <w:spacing w:before="60" w:line="360" w:lineRule="exact"/>
        <w:ind w:firstLine="720"/>
        <w:jc w:val="both"/>
        <w:rPr>
          <w:b/>
          <w:bCs/>
          <w:sz w:val="28"/>
          <w:szCs w:val="28"/>
          <w:lang w:val="nl-NL"/>
        </w:rPr>
      </w:pPr>
      <w:r w:rsidRPr="00684049">
        <w:rPr>
          <w:b/>
          <w:bCs/>
          <w:sz w:val="28"/>
          <w:szCs w:val="28"/>
          <w:lang w:val="nl-NL"/>
        </w:rPr>
        <w:t>* Nhiệt độ</w:t>
      </w:r>
    </w:p>
    <w:p w:rsidR="00913C6D" w:rsidRPr="00684049" w:rsidRDefault="00913C6D" w:rsidP="00286105">
      <w:pPr>
        <w:spacing w:before="60" w:line="360" w:lineRule="exact"/>
        <w:jc w:val="both"/>
        <w:rPr>
          <w:sz w:val="28"/>
          <w:szCs w:val="28"/>
          <w:lang w:val="nl-NL"/>
        </w:rPr>
      </w:pPr>
      <w:r w:rsidRPr="00684049">
        <w:rPr>
          <w:sz w:val="28"/>
          <w:szCs w:val="28"/>
          <w:lang w:val="nl-NL"/>
        </w:rPr>
        <w:tab/>
        <w:t>Hàng năm có nhiệt độ trung bình là 23,2</w:t>
      </w:r>
      <w:r w:rsidRPr="00684049">
        <w:rPr>
          <w:sz w:val="28"/>
          <w:szCs w:val="28"/>
          <w:vertAlign w:val="superscript"/>
          <w:lang w:val="nl-NL"/>
        </w:rPr>
        <w:t>0</w:t>
      </w:r>
      <w:r w:rsidRPr="00684049">
        <w:rPr>
          <w:sz w:val="28"/>
          <w:szCs w:val="28"/>
          <w:lang w:val="nl-NL"/>
        </w:rPr>
        <w:t>C, mùa hè nhiệt độ trung bình là 30- 32</w:t>
      </w:r>
      <w:r w:rsidRPr="00684049">
        <w:rPr>
          <w:sz w:val="28"/>
          <w:szCs w:val="28"/>
          <w:vertAlign w:val="superscript"/>
          <w:lang w:val="nl-NL"/>
        </w:rPr>
        <w:t>0</w:t>
      </w:r>
      <w:r w:rsidRPr="00684049">
        <w:rPr>
          <w:sz w:val="28"/>
          <w:szCs w:val="28"/>
          <w:lang w:val="nl-NL"/>
        </w:rPr>
        <w:t>C, nhiệt độ cao nhất vào tháng 6, tháng 7 là 36- 38</w:t>
      </w:r>
      <w:r w:rsidRPr="00684049">
        <w:rPr>
          <w:sz w:val="28"/>
          <w:szCs w:val="28"/>
          <w:vertAlign w:val="superscript"/>
          <w:lang w:val="nl-NL"/>
        </w:rPr>
        <w:t>0</w:t>
      </w:r>
      <w:r w:rsidRPr="00684049">
        <w:rPr>
          <w:sz w:val="28"/>
          <w:szCs w:val="28"/>
          <w:lang w:val="nl-NL"/>
        </w:rPr>
        <w:t>C. Mùa đông nhiệt độ trung bình là 17- 20</w:t>
      </w:r>
      <w:r w:rsidRPr="00684049">
        <w:rPr>
          <w:sz w:val="28"/>
          <w:szCs w:val="28"/>
          <w:vertAlign w:val="superscript"/>
          <w:lang w:val="nl-NL"/>
        </w:rPr>
        <w:t>0</w:t>
      </w:r>
      <w:r w:rsidRPr="00684049">
        <w:rPr>
          <w:sz w:val="28"/>
          <w:szCs w:val="28"/>
          <w:lang w:val="nl-NL"/>
        </w:rPr>
        <w:t>C, nhiệt độ thấp nhất vào tháng 1 và tháng 2 là 8- 10</w:t>
      </w:r>
      <w:r w:rsidRPr="00684049">
        <w:rPr>
          <w:sz w:val="28"/>
          <w:szCs w:val="28"/>
          <w:vertAlign w:val="superscript"/>
          <w:lang w:val="nl-NL"/>
        </w:rPr>
        <w:t>0</w:t>
      </w:r>
      <w:r w:rsidRPr="00684049">
        <w:rPr>
          <w:sz w:val="28"/>
          <w:szCs w:val="28"/>
          <w:lang w:val="nl-NL"/>
        </w:rPr>
        <w:t>C. Tổng tích ôn hàng năm là 8503</w:t>
      </w:r>
      <w:r w:rsidRPr="00684049">
        <w:rPr>
          <w:sz w:val="28"/>
          <w:szCs w:val="28"/>
          <w:vertAlign w:val="superscript"/>
          <w:lang w:val="nl-NL"/>
        </w:rPr>
        <w:t>0</w:t>
      </w:r>
      <w:r w:rsidRPr="00684049">
        <w:rPr>
          <w:sz w:val="28"/>
          <w:szCs w:val="28"/>
          <w:lang w:val="nl-NL"/>
        </w:rPr>
        <w:t>C.</w:t>
      </w:r>
    </w:p>
    <w:p w:rsidR="00913C6D" w:rsidRPr="00684049" w:rsidRDefault="00913C6D" w:rsidP="00286105">
      <w:pPr>
        <w:spacing w:before="60" w:line="360" w:lineRule="exact"/>
        <w:ind w:firstLine="720"/>
        <w:jc w:val="both"/>
        <w:rPr>
          <w:b/>
          <w:bCs/>
          <w:sz w:val="28"/>
          <w:szCs w:val="28"/>
          <w:lang w:val="nl-NL"/>
        </w:rPr>
      </w:pPr>
      <w:r w:rsidRPr="00684049">
        <w:rPr>
          <w:b/>
          <w:bCs/>
          <w:sz w:val="28"/>
          <w:szCs w:val="28"/>
          <w:lang w:val="nl-NL"/>
        </w:rPr>
        <w:t>* Mưa</w:t>
      </w:r>
    </w:p>
    <w:p w:rsidR="00913C6D" w:rsidRPr="00684049" w:rsidRDefault="00913C6D" w:rsidP="00286105">
      <w:pPr>
        <w:spacing w:before="60" w:line="360" w:lineRule="exact"/>
        <w:jc w:val="both"/>
        <w:rPr>
          <w:sz w:val="28"/>
          <w:szCs w:val="28"/>
          <w:lang w:val="nl-NL"/>
        </w:rPr>
      </w:pPr>
      <w:r w:rsidRPr="00684049">
        <w:rPr>
          <w:sz w:val="28"/>
          <w:szCs w:val="28"/>
          <w:lang w:val="nl-NL"/>
        </w:rPr>
        <w:tab/>
        <w:t>Lượng mưa tập trung và phân bố theo mùa, mùa hè thường có mưa to, bão lớn, gây úng lụt, làm ảnh hưởng đến sản xuất và đời sống của nhân dân trên địa bàn huyện, mùa đông thời tiết hanh khô kéo dài, lượng mưa ít, nước ở các ao, hồ cạn, không đủ để phục vụ sản xuất nông nghiệp, nguồn nước phục vụ cho sinh hoạt cũng bị hạn chế.</w:t>
      </w:r>
    </w:p>
    <w:p w:rsidR="00913C6D" w:rsidRPr="00684049" w:rsidRDefault="00913C6D" w:rsidP="00286105">
      <w:pPr>
        <w:spacing w:before="60" w:line="360" w:lineRule="exact"/>
        <w:ind w:firstLine="720"/>
        <w:jc w:val="both"/>
        <w:rPr>
          <w:b/>
          <w:bCs/>
          <w:sz w:val="28"/>
          <w:szCs w:val="28"/>
          <w:lang w:val="nl-NL"/>
        </w:rPr>
      </w:pPr>
      <w:r w:rsidRPr="00684049">
        <w:rPr>
          <w:b/>
          <w:bCs/>
          <w:sz w:val="28"/>
          <w:szCs w:val="28"/>
          <w:lang w:val="nl-NL"/>
        </w:rPr>
        <w:t>* Nắng</w:t>
      </w:r>
    </w:p>
    <w:p w:rsidR="00913C6D" w:rsidRPr="00684049" w:rsidRDefault="00913C6D" w:rsidP="00286105">
      <w:pPr>
        <w:spacing w:before="60" w:line="360" w:lineRule="exact"/>
        <w:ind w:firstLine="720"/>
        <w:jc w:val="both"/>
        <w:rPr>
          <w:b/>
          <w:bCs/>
          <w:sz w:val="28"/>
          <w:szCs w:val="28"/>
          <w:lang w:val="nl-NL"/>
        </w:rPr>
      </w:pPr>
      <w:r w:rsidRPr="00684049">
        <w:rPr>
          <w:sz w:val="28"/>
          <w:szCs w:val="28"/>
          <w:lang w:val="nl-NL"/>
        </w:rPr>
        <w:t>Tổng số giờ nắng trung bình năm là 1750 giờ, số ngày nắng trong tháng là 24 ngày, số giờ nắng trung bình của mùa hè từ 6- 7 giờ trong ngày, mùa đông có từ 3- 4 giờ nắng trong ngày.</w:t>
      </w:r>
    </w:p>
    <w:p w:rsidR="00913C6D" w:rsidRPr="00684049" w:rsidRDefault="00913C6D" w:rsidP="00286105">
      <w:pPr>
        <w:spacing w:before="60" w:line="360" w:lineRule="exact"/>
        <w:ind w:firstLine="720"/>
        <w:jc w:val="both"/>
        <w:rPr>
          <w:b/>
          <w:bCs/>
          <w:sz w:val="28"/>
          <w:szCs w:val="28"/>
          <w:lang w:val="nl-NL"/>
        </w:rPr>
      </w:pPr>
      <w:r w:rsidRPr="00684049">
        <w:rPr>
          <w:b/>
          <w:bCs/>
          <w:sz w:val="28"/>
          <w:szCs w:val="28"/>
          <w:lang w:val="nl-NL"/>
        </w:rPr>
        <w:t>* Gió bão</w:t>
      </w:r>
    </w:p>
    <w:p w:rsidR="00913C6D" w:rsidRPr="00684049" w:rsidRDefault="00913C6D" w:rsidP="00286105">
      <w:pPr>
        <w:spacing w:before="60" w:line="360" w:lineRule="exact"/>
        <w:jc w:val="both"/>
        <w:rPr>
          <w:sz w:val="28"/>
          <w:szCs w:val="28"/>
          <w:lang w:val="nl-NL"/>
        </w:rPr>
      </w:pPr>
      <w:r w:rsidRPr="00684049">
        <w:rPr>
          <w:sz w:val="28"/>
          <w:szCs w:val="28"/>
          <w:lang w:val="nl-NL"/>
        </w:rPr>
        <w:tab/>
        <w:t>Văn Lâm chịu ảnh hưởng của 2 hướng gió chính: gió đông Bắc thổi vào mùa lạnh và gió đông Nam thổi vào mùa nóng. Vào các tháng 6, tháng 7 có xuất hiện đợt gió khô nóng; mùa đông từ tháng 12 đến tháng 2 có những đợt rét đậm kéo dài. Hàng năm Văn Lâm còn bị ảnh hưởng trực tiếp hoặc gián tiếp của 3 đến 4 trận bão với sức gió và lượng mưa lớn gây thiệt hại cho sản xuất, tài sản, làm ảnh hưởng đến đời sống dân cư trong huyện.</w:t>
      </w:r>
    </w:p>
    <w:p w:rsidR="00913C6D" w:rsidRPr="00684049" w:rsidRDefault="00913C6D" w:rsidP="00286105">
      <w:pPr>
        <w:spacing w:before="60" w:line="360" w:lineRule="exact"/>
        <w:ind w:firstLine="720"/>
        <w:jc w:val="both"/>
        <w:rPr>
          <w:b/>
          <w:bCs/>
          <w:sz w:val="28"/>
          <w:szCs w:val="28"/>
          <w:lang w:val="nl-NL"/>
        </w:rPr>
      </w:pPr>
      <w:r w:rsidRPr="00684049">
        <w:rPr>
          <w:b/>
          <w:bCs/>
          <w:sz w:val="28"/>
          <w:szCs w:val="28"/>
          <w:lang w:val="nl-NL"/>
        </w:rPr>
        <w:t>* Độ ẩm không khí</w:t>
      </w:r>
    </w:p>
    <w:p w:rsidR="00913C6D" w:rsidRPr="00684049" w:rsidRDefault="00913C6D" w:rsidP="00286105">
      <w:pPr>
        <w:spacing w:before="60" w:line="360" w:lineRule="exact"/>
        <w:jc w:val="both"/>
        <w:rPr>
          <w:sz w:val="28"/>
          <w:szCs w:val="28"/>
          <w:lang w:val="nl-NL"/>
        </w:rPr>
      </w:pPr>
      <w:r w:rsidRPr="00684049">
        <w:rPr>
          <w:sz w:val="28"/>
          <w:szCs w:val="28"/>
          <w:lang w:val="nl-NL"/>
        </w:rPr>
        <w:tab/>
        <w:t>Độ ẩm không khí trung bình năm là 85%, tháng cao nhất là 92%, tháng thấp nhất là 74%, tháng có độ ẩm thấp nhất là tháng 3, độ ẩm trung bình là 88,4%, tháng khô nhất là tháng 11, độ ẩm trung bình là 74%.</w:t>
      </w:r>
    </w:p>
    <w:p w:rsidR="000313EA" w:rsidRPr="00684049" w:rsidRDefault="00913C6D" w:rsidP="00286105">
      <w:pPr>
        <w:spacing w:before="60" w:line="360" w:lineRule="exact"/>
        <w:jc w:val="both"/>
        <w:rPr>
          <w:sz w:val="28"/>
          <w:szCs w:val="28"/>
          <w:lang w:val="nl-NL"/>
        </w:rPr>
      </w:pPr>
      <w:r w:rsidRPr="00684049">
        <w:rPr>
          <w:sz w:val="28"/>
          <w:szCs w:val="28"/>
          <w:lang w:val="nl-NL"/>
        </w:rPr>
        <w:tab/>
        <w:t xml:space="preserve">Như vậy, Văn Lâm có khí hậu đặc trưng là nóng, ẩm, mưa nhiều vào mùa hè, lạnh, khô, hanh vào mùa đông. Khí hậu này thích hợp với nhiều loại cây trồng, tạo điều kiện để sản xuất nông nghiệp phát triển đa dạng và phong phú về sản phẩm. Tuy nhiên huyện cũng cần có các biện pháp để phòng chống lụt bão, cũng như hạn hán </w:t>
      </w:r>
      <w:r w:rsidRPr="00684049">
        <w:rPr>
          <w:sz w:val="28"/>
          <w:szCs w:val="28"/>
          <w:lang w:val="nl-NL"/>
        </w:rPr>
        <w:lastRenderedPageBreak/>
        <w:t>làm ảnh hưởng xấu để sự sinh trưởng và phát triển của cây trồng, có vậy sản xuất nông nghiệp mới đạt được hiệu quả cao.</w:t>
      </w:r>
      <w:r w:rsidR="000313EA" w:rsidRPr="00684049">
        <w:rPr>
          <w:spacing w:val="1"/>
          <w:sz w:val="28"/>
          <w:szCs w:val="28"/>
        </w:rPr>
        <w:t xml:space="preserve"> </w:t>
      </w:r>
    </w:p>
    <w:p w:rsidR="000313EA" w:rsidRPr="00684049" w:rsidRDefault="000313EA" w:rsidP="00286105">
      <w:pPr>
        <w:autoSpaceDE w:val="0"/>
        <w:autoSpaceDN w:val="0"/>
        <w:adjustRightInd w:val="0"/>
        <w:spacing w:before="60" w:line="360" w:lineRule="exact"/>
        <w:ind w:firstLine="720"/>
        <w:outlineLvl w:val="2"/>
        <w:rPr>
          <w:b/>
          <w:sz w:val="28"/>
          <w:szCs w:val="28"/>
        </w:rPr>
      </w:pPr>
      <w:bookmarkStart w:id="43" w:name="_Toc72158889"/>
      <w:bookmarkStart w:id="44" w:name="_Toc78223971"/>
      <w:bookmarkStart w:id="45" w:name="_Toc78224968"/>
      <w:bookmarkStart w:id="46" w:name="_Toc83454734"/>
      <w:r w:rsidRPr="00684049">
        <w:rPr>
          <w:b/>
          <w:spacing w:val="1"/>
          <w:sz w:val="28"/>
          <w:szCs w:val="28"/>
        </w:rPr>
        <w:t>1</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4</w:t>
      </w:r>
      <w:r w:rsidRPr="00684049">
        <w:rPr>
          <w:b/>
          <w:sz w:val="28"/>
          <w:szCs w:val="28"/>
        </w:rPr>
        <w:t>.</w:t>
      </w:r>
      <w:r w:rsidRPr="00684049">
        <w:rPr>
          <w:b/>
          <w:spacing w:val="-1"/>
          <w:sz w:val="28"/>
          <w:szCs w:val="28"/>
        </w:rPr>
        <w:t xml:space="preserve"> T</w:t>
      </w:r>
      <w:r w:rsidRPr="00684049">
        <w:rPr>
          <w:b/>
          <w:spacing w:val="1"/>
          <w:sz w:val="28"/>
          <w:szCs w:val="28"/>
        </w:rPr>
        <w:t>hủy v</w:t>
      </w:r>
      <w:r w:rsidRPr="00684049">
        <w:rPr>
          <w:b/>
          <w:sz w:val="28"/>
          <w:szCs w:val="28"/>
        </w:rPr>
        <w:t>ă</w:t>
      </w:r>
      <w:r w:rsidRPr="00684049">
        <w:rPr>
          <w:b/>
          <w:spacing w:val="1"/>
          <w:sz w:val="28"/>
          <w:szCs w:val="28"/>
        </w:rPr>
        <w:t>n</w:t>
      </w:r>
      <w:bookmarkEnd w:id="43"/>
      <w:bookmarkEnd w:id="44"/>
      <w:bookmarkEnd w:id="45"/>
      <w:bookmarkEnd w:id="46"/>
    </w:p>
    <w:p w:rsidR="00D13DE9" w:rsidRPr="00684049" w:rsidRDefault="00D13DE9" w:rsidP="00286105">
      <w:pPr>
        <w:spacing w:before="60" w:line="360" w:lineRule="exact"/>
        <w:ind w:firstLine="720"/>
        <w:jc w:val="both"/>
        <w:rPr>
          <w:sz w:val="28"/>
          <w:szCs w:val="28"/>
          <w:lang w:val="nl-NL"/>
        </w:rPr>
      </w:pPr>
      <w:r w:rsidRPr="00684049">
        <w:rPr>
          <w:sz w:val="28"/>
          <w:szCs w:val="28"/>
          <w:lang w:val="nl-NL"/>
        </w:rPr>
        <w:t>Thuỷ văn Văn Lâm chịu ảnh hưởng và phụ thuộc vào chế độ thuỷ văn, lưu lượng dòng chảy thượng nguồn sông Hồng (chạy dọc từ Bắc xuống Nam với chiều dài 23km là nguồn cung cấp và tiêu thoát nước cho địa bàn huyện và các khu vực nằm ven sông) và mạng lưới sông ngòi chằng chịt gồm sông Cửu Yên, sông Điện Biên, sông Kim Ngưu, sông Từ Hồ, sông Đồng Quê.</w:t>
      </w:r>
    </w:p>
    <w:p w:rsidR="00913C6D" w:rsidRPr="00684049" w:rsidRDefault="00D13DE9" w:rsidP="00286105">
      <w:pPr>
        <w:autoSpaceDE w:val="0"/>
        <w:autoSpaceDN w:val="0"/>
        <w:adjustRightInd w:val="0"/>
        <w:spacing w:before="60" w:line="360" w:lineRule="exact"/>
        <w:ind w:firstLine="720"/>
        <w:rPr>
          <w:sz w:val="28"/>
          <w:szCs w:val="28"/>
        </w:rPr>
      </w:pPr>
      <w:r w:rsidRPr="00684049">
        <w:rPr>
          <w:sz w:val="28"/>
          <w:szCs w:val="28"/>
          <w:lang w:val="nl-NL"/>
        </w:rPr>
        <w:t>Cùng với hệ thống sông ngòi, lại nằm trong hệ thống đại thuỷ nông Bắc Hưng Hải với hệ thống thủy lợi đảm bảo tương đối chủ động cung cấp nước trong mùa khô hạn và tiêu úng trong mùa mưa lũ. Tuy nhiên địa hình thấp, mùa mưa tập trung gặp nước sông Hồng dâng cao nên khả năng tiêu nước hạn chế, úng lụt cục bộ kéo dài, cần có biện pháp chủ động trong giai đoạn tới.</w:t>
      </w:r>
    </w:p>
    <w:p w:rsidR="000313EA" w:rsidRPr="00684049" w:rsidRDefault="000313EA" w:rsidP="00286105">
      <w:pPr>
        <w:autoSpaceDE w:val="0"/>
        <w:autoSpaceDN w:val="0"/>
        <w:adjustRightInd w:val="0"/>
        <w:spacing w:before="60" w:line="360" w:lineRule="exact"/>
        <w:ind w:firstLine="720"/>
        <w:outlineLvl w:val="1"/>
        <w:rPr>
          <w:b/>
          <w:sz w:val="28"/>
          <w:szCs w:val="28"/>
        </w:rPr>
      </w:pPr>
      <w:bookmarkStart w:id="47" w:name="_Toc83454735"/>
      <w:r w:rsidRPr="00684049">
        <w:rPr>
          <w:b/>
          <w:spacing w:val="1"/>
          <w:sz w:val="28"/>
          <w:szCs w:val="28"/>
        </w:rPr>
        <w:t>1</w:t>
      </w:r>
      <w:r w:rsidRPr="00684049">
        <w:rPr>
          <w:b/>
          <w:spacing w:val="-1"/>
          <w:sz w:val="28"/>
          <w:szCs w:val="28"/>
        </w:rPr>
        <w:t>.</w:t>
      </w:r>
      <w:r w:rsidRPr="00684049">
        <w:rPr>
          <w:b/>
          <w:spacing w:val="1"/>
          <w:sz w:val="28"/>
          <w:szCs w:val="28"/>
        </w:rPr>
        <w:t>2</w:t>
      </w:r>
      <w:r w:rsidRPr="00684049">
        <w:rPr>
          <w:b/>
          <w:sz w:val="28"/>
          <w:szCs w:val="28"/>
        </w:rPr>
        <w:t>.</w:t>
      </w:r>
      <w:r w:rsidRPr="00684049">
        <w:rPr>
          <w:b/>
          <w:spacing w:val="-1"/>
          <w:sz w:val="28"/>
          <w:szCs w:val="28"/>
        </w:rPr>
        <w:t xml:space="preserve"> </w:t>
      </w:r>
      <w:r w:rsidRPr="00684049">
        <w:rPr>
          <w:b/>
          <w:spacing w:val="-3"/>
          <w:sz w:val="28"/>
          <w:szCs w:val="28"/>
        </w:rPr>
        <w:t>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t</w:t>
      </w:r>
      <w:r w:rsidRPr="00684049">
        <w:rPr>
          <w:b/>
          <w:spacing w:val="-1"/>
          <w:sz w:val="28"/>
          <w:szCs w:val="28"/>
        </w:rPr>
        <w:t>í</w:t>
      </w:r>
      <w:r w:rsidRPr="00684049">
        <w:rPr>
          <w:b/>
          <w:sz w:val="28"/>
          <w:szCs w:val="28"/>
        </w:rPr>
        <w:t>ch</w:t>
      </w:r>
      <w:r w:rsidRPr="00684049">
        <w:rPr>
          <w:b/>
          <w:spacing w:val="-1"/>
          <w:sz w:val="28"/>
          <w:szCs w:val="28"/>
        </w:rPr>
        <w:t xml:space="preserve"> </w:t>
      </w:r>
      <w:r w:rsidRPr="00684049">
        <w:rPr>
          <w:b/>
          <w:spacing w:val="1"/>
          <w:sz w:val="28"/>
          <w:szCs w:val="28"/>
        </w:rPr>
        <w:t>đ</w:t>
      </w:r>
      <w:r w:rsidRPr="00684049">
        <w:rPr>
          <w:b/>
          <w:sz w:val="28"/>
          <w:szCs w:val="28"/>
        </w:rPr>
        <w:t>ặc</w:t>
      </w:r>
      <w:r w:rsidRPr="00684049">
        <w:rPr>
          <w:b/>
          <w:spacing w:val="-3"/>
          <w:sz w:val="28"/>
          <w:szCs w:val="28"/>
        </w:rPr>
        <w:t xml:space="preserve"> </w:t>
      </w:r>
      <w:r w:rsidRPr="00684049">
        <w:rPr>
          <w:b/>
          <w:spacing w:val="1"/>
          <w:sz w:val="28"/>
          <w:szCs w:val="28"/>
        </w:rPr>
        <w:t>đ</w:t>
      </w:r>
      <w:r w:rsidRPr="00684049">
        <w:rPr>
          <w:b/>
          <w:spacing w:val="-1"/>
          <w:sz w:val="28"/>
          <w:szCs w:val="28"/>
        </w:rPr>
        <w:t>i</w:t>
      </w:r>
      <w:r w:rsidRPr="00684049">
        <w:rPr>
          <w:b/>
          <w:spacing w:val="-2"/>
          <w:sz w:val="28"/>
          <w:szCs w:val="28"/>
        </w:rPr>
        <w:t>ể</w:t>
      </w:r>
      <w:r w:rsidRPr="00684049">
        <w:rPr>
          <w:b/>
          <w:sz w:val="28"/>
          <w:szCs w:val="28"/>
        </w:rPr>
        <w:t>m</w:t>
      </w:r>
      <w:r w:rsidRPr="00684049">
        <w:rPr>
          <w:b/>
          <w:spacing w:val="-3"/>
          <w:sz w:val="28"/>
          <w:szCs w:val="28"/>
        </w:rPr>
        <w:t xml:space="preserve"> </w:t>
      </w:r>
      <w:r w:rsidRPr="00684049">
        <w:rPr>
          <w:b/>
          <w:sz w:val="28"/>
          <w:szCs w:val="28"/>
        </w:rPr>
        <w:t xml:space="preserve">các </w:t>
      </w:r>
      <w:r w:rsidRPr="00684049">
        <w:rPr>
          <w:b/>
          <w:spacing w:val="1"/>
          <w:sz w:val="28"/>
          <w:szCs w:val="28"/>
        </w:rPr>
        <w:t>n</w:t>
      </w:r>
      <w:r w:rsidRPr="00684049">
        <w:rPr>
          <w:b/>
          <w:spacing w:val="-1"/>
          <w:sz w:val="28"/>
          <w:szCs w:val="28"/>
        </w:rPr>
        <w:t>g</w:t>
      </w:r>
      <w:r w:rsidRPr="00684049">
        <w:rPr>
          <w:b/>
          <w:spacing w:val="2"/>
          <w:sz w:val="28"/>
          <w:szCs w:val="28"/>
        </w:rPr>
        <w:t>u</w:t>
      </w:r>
      <w:r w:rsidRPr="00684049">
        <w:rPr>
          <w:b/>
          <w:spacing w:val="-1"/>
          <w:sz w:val="28"/>
          <w:szCs w:val="28"/>
        </w:rPr>
        <w:t>ồ</w:t>
      </w:r>
      <w:r w:rsidRPr="00684049">
        <w:rPr>
          <w:b/>
          <w:sz w:val="28"/>
          <w:szCs w:val="28"/>
        </w:rPr>
        <w:t>n</w:t>
      </w:r>
      <w:r w:rsidRPr="00684049">
        <w:rPr>
          <w:b/>
          <w:spacing w:val="1"/>
          <w:sz w:val="28"/>
          <w:szCs w:val="28"/>
        </w:rPr>
        <w:t xml:space="preserve"> t</w:t>
      </w:r>
      <w:r w:rsidRPr="00684049">
        <w:rPr>
          <w:b/>
          <w:spacing w:val="-2"/>
          <w:sz w:val="28"/>
          <w:szCs w:val="28"/>
        </w:rPr>
        <w:t>à</w:t>
      </w:r>
      <w:r w:rsidRPr="00684049">
        <w:rPr>
          <w:b/>
          <w:sz w:val="28"/>
          <w:szCs w:val="28"/>
        </w:rPr>
        <w:t>i</w:t>
      </w:r>
      <w:r w:rsidRPr="00684049">
        <w:rPr>
          <w:b/>
          <w:spacing w:val="-2"/>
          <w:sz w:val="28"/>
          <w:szCs w:val="28"/>
        </w:rPr>
        <w:t xml:space="preserve"> </w:t>
      </w:r>
      <w:r w:rsidRPr="00684049">
        <w:rPr>
          <w:b/>
          <w:spacing w:val="1"/>
          <w:sz w:val="28"/>
          <w:szCs w:val="28"/>
        </w:rPr>
        <w:t>n</w:t>
      </w:r>
      <w:r w:rsidRPr="00684049">
        <w:rPr>
          <w:b/>
          <w:spacing w:val="-1"/>
          <w:sz w:val="28"/>
          <w:szCs w:val="28"/>
        </w:rPr>
        <w:t>g</w:t>
      </w:r>
      <w:r w:rsidRPr="00684049">
        <w:rPr>
          <w:b/>
          <w:spacing w:val="1"/>
          <w:sz w:val="28"/>
          <w:szCs w:val="28"/>
        </w:rPr>
        <w:t>u</w:t>
      </w:r>
      <w:r w:rsidRPr="00684049">
        <w:rPr>
          <w:b/>
          <w:spacing w:val="-4"/>
          <w:sz w:val="28"/>
          <w:szCs w:val="28"/>
        </w:rPr>
        <w:t>y</w:t>
      </w:r>
      <w:r w:rsidRPr="00684049">
        <w:rPr>
          <w:b/>
          <w:sz w:val="28"/>
          <w:szCs w:val="28"/>
        </w:rPr>
        <w:t>ên</w:t>
      </w:r>
      <w:bookmarkEnd w:id="47"/>
    </w:p>
    <w:p w:rsidR="000313EA" w:rsidRPr="00684049" w:rsidRDefault="000313EA" w:rsidP="00286105">
      <w:pPr>
        <w:autoSpaceDE w:val="0"/>
        <w:autoSpaceDN w:val="0"/>
        <w:adjustRightInd w:val="0"/>
        <w:spacing w:before="60" w:line="360" w:lineRule="exact"/>
        <w:ind w:firstLine="720"/>
        <w:outlineLvl w:val="2"/>
        <w:rPr>
          <w:sz w:val="28"/>
          <w:szCs w:val="28"/>
        </w:rPr>
      </w:pPr>
      <w:bookmarkStart w:id="48" w:name="_Toc72158891"/>
      <w:bookmarkStart w:id="49" w:name="_Toc78223973"/>
      <w:bookmarkStart w:id="50" w:name="_Toc78224970"/>
      <w:bookmarkStart w:id="51" w:name="_Toc83454736"/>
      <w:r w:rsidRPr="00684049">
        <w:rPr>
          <w:b/>
          <w:spacing w:val="1"/>
          <w:sz w:val="28"/>
          <w:szCs w:val="28"/>
        </w:rPr>
        <w:t>1</w:t>
      </w:r>
      <w:r w:rsidRPr="00684049">
        <w:rPr>
          <w:b/>
          <w:spacing w:val="-1"/>
          <w:sz w:val="28"/>
          <w:szCs w:val="28"/>
        </w:rPr>
        <w:t>.</w:t>
      </w:r>
      <w:r w:rsidRPr="00684049">
        <w:rPr>
          <w:b/>
          <w:spacing w:val="1"/>
          <w:sz w:val="28"/>
          <w:szCs w:val="28"/>
        </w:rPr>
        <w:t>2</w:t>
      </w:r>
      <w:r w:rsidRPr="00684049">
        <w:rPr>
          <w:b/>
          <w:spacing w:val="-3"/>
          <w:sz w:val="28"/>
          <w:szCs w:val="28"/>
        </w:rPr>
        <w:t>.</w:t>
      </w:r>
      <w:r w:rsidRPr="00684049">
        <w:rPr>
          <w:b/>
          <w:spacing w:val="1"/>
          <w:sz w:val="28"/>
          <w:szCs w:val="28"/>
        </w:rPr>
        <w:t>1</w:t>
      </w:r>
      <w:r w:rsidRPr="00684049">
        <w:rPr>
          <w:b/>
          <w:sz w:val="28"/>
          <w:szCs w:val="28"/>
        </w:rPr>
        <w:t>.</w:t>
      </w:r>
      <w:r w:rsidRPr="00684049">
        <w:rPr>
          <w:b/>
          <w:spacing w:val="-1"/>
          <w:sz w:val="28"/>
          <w:szCs w:val="28"/>
        </w:rPr>
        <w:t xml:space="preserve"> T</w:t>
      </w:r>
      <w:r w:rsidRPr="00684049">
        <w:rPr>
          <w:b/>
          <w:sz w:val="28"/>
          <w:szCs w:val="28"/>
        </w:rPr>
        <w:t>ài</w:t>
      </w:r>
      <w:r w:rsidRPr="00684049">
        <w:rPr>
          <w:b/>
          <w:spacing w:val="1"/>
          <w:sz w:val="28"/>
          <w:szCs w:val="28"/>
        </w:rPr>
        <w:t xml:space="preserve"> </w:t>
      </w:r>
      <w:r w:rsidRPr="00684049">
        <w:rPr>
          <w:b/>
          <w:spacing w:val="-1"/>
          <w:sz w:val="28"/>
          <w:szCs w:val="28"/>
        </w:rPr>
        <w:t>ng</w:t>
      </w:r>
      <w:r w:rsidRPr="00684049">
        <w:rPr>
          <w:b/>
          <w:spacing w:val="1"/>
          <w:sz w:val="28"/>
          <w:szCs w:val="28"/>
        </w:rPr>
        <w:t>u</w:t>
      </w:r>
      <w:r w:rsidRPr="00684049">
        <w:rPr>
          <w:b/>
          <w:spacing w:val="-4"/>
          <w:sz w:val="28"/>
          <w:szCs w:val="28"/>
        </w:rPr>
        <w:t>y</w:t>
      </w:r>
      <w:r w:rsidRPr="00684049">
        <w:rPr>
          <w:b/>
          <w:sz w:val="28"/>
          <w:szCs w:val="28"/>
        </w:rPr>
        <w:t>ên</w:t>
      </w:r>
      <w:r w:rsidRPr="00684049">
        <w:rPr>
          <w:b/>
          <w:spacing w:val="1"/>
          <w:sz w:val="28"/>
          <w:szCs w:val="28"/>
        </w:rPr>
        <w:t xml:space="preserve"> đ</w:t>
      </w:r>
      <w:r w:rsidRPr="00684049">
        <w:rPr>
          <w:b/>
          <w:sz w:val="28"/>
          <w:szCs w:val="28"/>
        </w:rPr>
        <w:t>ấ</w:t>
      </w:r>
      <w:r w:rsidRPr="00684049">
        <w:rPr>
          <w:b/>
          <w:spacing w:val="-1"/>
          <w:sz w:val="28"/>
          <w:szCs w:val="28"/>
        </w:rPr>
        <w:t>t</w:t>
      </w:r>
      <w:bookmarkEnd w:id="48"/>
      <w:bookmarkEnd w:id="49"/>
      <w:bookmarkEnd w:id="50"/>
      <w:bookmarkEnd w:id="51"/>
    </w:p>
    <w:p w:rsidR="00FF598F" w:rsidRPr="00684049" w:rsidRDefault="00FF598F" w:rsidP="00286105">
      <w:pPr>
        <w:widowControl w:val="0"/>
        <w:tabs>
          <w:tab w:val="left" w:pos="4500"/>
        </w:tabs>
        <w:spacing w:before="60" w:line="360" w:lineRule="exact"/>
        <w:ind w:firstLine="720"/>
        <w:jc w:val="both"/>
        <w:rPr>
          <w:sz w:val="28"/>
          <w:szCs w:val="28"/>
          <w:lang w:val="vi-VN"/>
        </w:rPr>
      </w:pPr>
      <w:r w:rsidRPr="00684049">
        <w:rPr>
          <w:sz w:val="28"/>
          <w:szCs w:val="28"/>
          <w:lang w:val="vi-VN"/>
        </w:rPr>
        <w:t xml:space="preserve">Huyện Văn Lâm với diện tích đất tự nhiên là </w:t>
      </w:r>
      <w:r w:rsidR="00342E2B" w:rsidRPr="00684049">
        <w:rPr>
          <w:sz w:val="28"/>
          <w:szCs w:val="28"/>
          <w:lang w:val="nl-NL"/>
        </w:rPr>
        <w:t>7.521.38</w:t>
      </w:r>
      <w:r w:rsidRPr="00684049">
        <w:rPr>
          <w:sz w:val="28"/>
          <w:szCs w:val="28"/>
          <w:lang w:val="vi-VN"/>
        </w:rPr>
        <w:t xml:space="preserve"> ha trong đó đất dùng cho sản xuất nông nghiệp là </w:t>
      </w:r>
      <w:r w:rsidR="00342E2B" w:rsidRPr="00684049">
        <w:rPr>
          <w:sz w:val="28"/>
          <w:szCs w:val="28"/>
          <w:lang w:val="vi-VN"/>
        </w:rPr>
        <w:t>3.</w:t>
      </w:r>
      <w:r w:rsidR="00447D84" w:rsidRPr="00684049">
        <w:rPr>
          <w:sz w:val="28"/>
          <w:szCs w:val="28"/>
        </w:rPr>
        <w:t>873,89</w:t>
      </w:r>
      <w:r w:rsidRPr="00684049">
        <w:rPr>
          <w:sz w:val="28"/>
          <w:szCs w:val="28"/>
          <w:lang w:val="vi-VN"/>
        </w:rPr>
        <w:t xml:space="preserve"> ha (chiếm </w:t>
      </w:r>
      <w:r w:rsidR="00110CA1" w:rsidRPr="00684049">
        <w:rPr>
          <w:sz w:val="28"/>
          <w:szCs w:val="28"/>
        </w:rPr>
        <w:t>51,5</w:t>
      </w:r>
      <w:r w:rsidR="00447D84" w:rsidRPr="00684049">
        <w:rPr>
          <w:sz w:val="28"/>
          <w:szCs w:val="28"/>
        </w:rPr>
        <w:t>1</w:t>
      </w:r>
      <w:r w:rsidRPr="00684049">
        <w:rPr>
          <w:sz w:val="28"/>
          <w:szCs w:val="28"/>
          <w:lang w:val="vi-VN"/>
        </w:rPr>
        <w:t xml:space="preserve">%), đất phi nông nghiệp là  </w:t>
      </w:r>
      <w:r w:rsidR="00342E2B" w:rsidRPr="00684049">
        <w:rPr>
          <w:sz w:val="28"/>
          <w:szCs w:val="28"/>
          <w:lang w:val="vi-VN"/>
        </w:rPr>
        <w:t>3.6</w:t>
      </w:r>
      <w:r w:rsidR="00447D84" w:rsidRPr="00684049">
        <w:rPr>
          <w:sz w:val="28"/>
          <w:szCs w:val="28"/>
        </w:rPr>
        <w:t>43</w:t>
      </w:r>
      <w:r w:rsidR="00342E2B" w:rsidRPr="00684049">
        <w:rPr>
          <w:sz w:val="28"/>
          <w:szCs w:val="28"/>
          <w:lang w:val="vi-VN"/>
        </w:rPr>
        <w:t>,</w:t>
      </w:r>
      <w:r w:rsidR="00342E2B" w:rsidRPr="00684049">
        <w:rPr>
          <w:sz w:val="28"/>
          <w:szCs w:val="28"/>
        </w:rPr>
        <w:t>4</w:t>
      </w:r>
      <w:r w:rsidR="00447D84" w:rsidRPr="00684049">
        <w:rPr>
          <w:sz w:val="28"/>
          <w:szCs w:val="28"/>
        </w:rPr>
        <w:t>2</w:t>
      </w:r>
      <w:r w:rsidRPr="00684049">
        <w:rPr>
          <w:sz w:val="28"/>
          <w:szCs w:val="28"/>
          <w:lang w:val="vi-VN"/>
        </w:rPr>
        <w:t xml:space="preserve"> ha (</w:t>
      </w:r>
      <w:r w:rsidR="00110CA1" w:rsidRPr="00684049">
        <w:rPr>
          <w:sz w:val="28"/>
          <w:szCs w:val="28"/>
        </w:rPr>
        <w:t>48.</w:t>
      </w:r>
      <w:r w:rsidR="00447D84" w:rsidRPr="00684049">
        <w:rPr>
          <w:sz w:val="28"/>
          <w:szCs w:val="28"/>
        </w:rPr>
        <w:t>44</w:t>
      </w:r>
      <w:r w:rsidRPr="00684049">
        <w:rPr>
          <w:sz w:val="28"/>
          <w:szCs w:val="28"/>
          <w:lang w:val="vi-VN"/>
        </w:rPr>
        <w:t xml:space="preserve">%), đất chưa sử dụng là </w:t>
      </w:r>
      <w:r w:rsidR="00342E2B" w:rsidRPr="00684049">
        <w:rPr>
          <w:sz w:val="28"/>
          <w:szCs w:val="28"/>
        </w:rPr>
        <w:t>4.0</w:t>
      </w:r>
      <w:r w:rsidR="00447D84" w:rsidRPr="00684049">
        <w:rPr>
          <w:sz w:val="28"/>
          <w:szCs w:val="28"/>
        </w:rPr>
        <w:t>7</w:t>
      </w:r>
      <w:r w:rsidRPr="00684049">
        <w:rPr>
          <w:sz w:val="28"/>
          <w:szCs w:val="28"/>
          <w:lang w:val="vi-VN"/>
        </w:rPr>
        <w:t xml:space="preserve"> ha (0,</w:t>
      </w:r>
      <w:r w:rsidR="00110CA1" w:rsidRPr="00684049">
        <w:rPr>
          <w:sz w:val="28"/>
          <w:szCs w:val="28"/>
        </w:rPr>
        <w:t>05</w:t>
      </w:r>
      <w:r w:rsidRPr="00684049">
        <w:rPr>
          <w:sz w:val="28"/>
          <w:szCs w:val="28"/>
          <w:lang w:val="vi-VN"/>
        </w:rPr>
        <w:t>%).</w:t>
      </w:r>
    </w:p>
    <w:p w:rsidR="00FF598F" w:rsidRPr="00684049" w:rsidRDefault="00FF598F" w:rsidP="00286105">
      <w:pPr>
        <w:pStyle w:val="BodyText2"/>
        <w:widowControl w:val="0"/>
        <w:spacing w:before="60" w:after="0" w:line="360" w:lineRule="exact"/>
        <w:ind w:firstLine="720"/>
        <w:jc w:val="both"/>
        <w:rPr>
          <w:noProof/>
          <w:sz w:val="28"/>
          <w:szCs w:val="28"/>
          <w:lang w:val="vi-VN"/>
        </w:rPr>
      </w:pPr>
      <w:r w:rsidRPr="00684049">
        <w:rPr>
          <w:noProof/>
          <w:sz w:val="28"/>
          <w:szCs w:val="28"/>
          <w:lang w:val="vi-VN"/>
        </w:rPr>
        <w:t>Theo kết quả điều tra nông hoá thổ nhưỡng năm 1993 của Sở Địa chính Hải Hưng cho thấy đất đai huyện Văn Lâm chia làm 6 loại đất chính:</w:t>
      </w:r>
    </w:p>
    <w:p w:rsidR="00FF598F" w:rsidRPr="00684049" w:rsidRDefault="00FF598F" w:rsidP="00286105">
      <w:pPr>
        <w:pStyle w:val="BodyText2"/>
        <w:widowControl w:val="0"/>
        <w:spacing w:before="60" w:after="0" w:line="360" w:lineRule="exact"/>
        <w:ind w:firstLine="720"/>
        <w:jc w:val="both"/>
        <w:rPr>
          <w:noProof/>
          <w:sz w:val="28"/>
          <w:szCs w:val="28"/>
          <w:lang w:val="vi-VN"/>
        </w:rPr>
      </w:pPr>
      <w:r w:rsidRPr="00684049">
        <w:rPr>
          <w:i/>
          <w:iCs/>
          <w:noProof/>
          <w:sz w:val="28"/>
          <w:szCs w:val="28"/>
          <w:lang w:val="vi-VN"/>
        </w:rPr>
        <w:t>a. Đất phù sa không được bồi màu nâu tươi trung tính ít chua của hệ thống sông Hồng (P</w:t>
      </w:r>
      <w:r w:rsidRPr="00684049">
        <w:rPr>
          <w:i/>
          <w:iCs/>
          <w:noProof/>
          <w:sz w:val="28"/>
          <w:szCs w:val="28"/>
          <w:vertAlign w:val="superscript"/>
          <w:lang w:val="vi-VN"/>
        </w:rPr>
        <w:t>h</w:t>
      </w:r>
      <w:r w:rsidRPr="00684049">
        <w:rPr>
          <w:i/>
          <w:iCs/>
          <w:noProof/>
          <w:sz w:val="28"/>
          <w:szCs w:val="28"/>
          <w:lang w:val="vi-VN"/>
        </w:rPr>
        <w:t>):</w:t>
      </w:r>
      <w:r w:rsidRPr="00684049">
        <w:rPr>
          <w:noProof/>
          <w:sz w:val="28"/>
          <w:szCs w:val="28"/>
          <w:lang w:val="vi-VN"/>
        </w:rPr>
        <w:t xml:space="preserve"> Có 969,87 ha chiếm 23,92% so với diện tích đất nông nghiệp. Loại đất này phân bố tại xã Tân Quang, Đình Dù, Lạc Đạo, Lạc Hồng, Việt Hưng, Lương Tài và thị trấn Như Quỳnh.</w:t>
      </w:r>
    </w:p>
    <w:p w:rsidR="00FF598F" w:rsidRPr="00684049" w:rsidRDefault="00FF598F" w:rsidP="00286105">
      <w:pPr>
        <w:pStyle w:val="BodyText2"/>
        <w:widowControl w:val="0"/>
        <w:spacing w:before="60" w:after="0" w:line="360" w:lineRule="exact"/>
        <w:ind w:firstLine="720"/>
        <w:jc w:val="both"/>
        <w:rPr>
          <w:spacing w:val="4"/>
          <w:sz w:val="28"/>
          <w:szCs w:val="28"/>
          <w:lang w:val="vi-VN"/>
        </w:rPr>
      </w:pPr>
      <w:r w:rsidRPr="00684049">
        <w:rPr>
          <w:i/>
          <w:noProof/>
          <w:spacing w:val="4"/>
          <w:sz w:val="28"/>
          <w:szCs w:val="28"/>
          <w:lang w:val="vi-VN"/>
        </w:rPr>
        <w:t xml:space="preserve">b. Đất phù sa không được bồi màu nâu tươi trung tính, ít chua có hiện tượng glây của hệ thống sông Hồng </w:t>
      </w:r>
      <w:r w:rsidRPr="00684049">
        <w:rPr>
          <w:i/>
          <w:spacing w:val="4"/>
          <w:sz w:val="28"/>
          <w:szCs w:val="28"/>
          <w:lang w:val="vi-VN"/>
        </w:rPr>
        <w:t>(P</w:t>
      </w:r>
      <w:r w:rsidRPr="00684049">
        <w:rPr>
          <w:i/>
          <w:spacing w:val="4"/>
          <w:sz w:val="28"/>
          <w:szCs w:val="28"/>
          <w:lang w:val="vi-VN"/>
        </w:rPr>
        <w:softHyphen/>
        <w:t>hg):</w:t>
      </w:r>
      <w:r w:rsidRPr="00684049">
        <w:rPr>
          <w:spacing w:val="4"/>
          <w:sz w:val="28"/>
          <w:szCs w:val="28"/>
          <w:lang w:val="vi-VN"/>
        </w:rPr>
        <w:t xml:space="preserve"> Diện tích 130,74 ha chiếm 3,22 % so với diện tích cây hàng năm, loại đất này chiếm tỷ lệ thấp và chỉ được phân bố tại 3 xã là: Tân Quang 62,30 ha, Trưng Trắc 53,36 ha và thị trấn Như Quỳnh 15,08 ha.</w:t>
      </w:r>
    </w:p>
    <w:p w:rsidR="00FF598F" w:rsidRPr="00684049" w:rsidRDefault="00FF598F" w:rsidP="00286105">
      <w:pPr>
        <w:pStyle w:val="BodyText2"/>
        <w:widowControl w:val="0"/>
        <w:spacing w:before="60" w:after="0" w:line="360" w:lineRule="exact"/>
        <w:ind w:firstLine="720"/>
        <w:jc w:val="both"/>
        <w:rPr>
          <w:sz w:val="28"/>
          <w:szCs w:val="28"/>
          <w:lang w:val="vi-VN"/>
        </w:rPr>
      </w:pPr>
      <w:r w:rsidRPr="00684049">
        <w:rPr>
          <w:i/>
          <w:iCs/>
          <w:sz w:val="28"/>
          <w:szCs w:val="28"/>
          <w:lang w:val="vi-VN"/>
        </w:rPr>
        <w:t>c. Đất phù sa không được bồi màu nâu tươi, chua, có hiện tượng glây của hệ thống sông Hồng (P</w:t>
      </w:r>
      <w:r w:rsidRPr="00684049">
        <w:rPr>
          <w:i/>
          <w:iCs/>
          <w:sz w:val="28"/>
          <w:szCs w:val="28"/>
          <w:vertAlign w:val="superscript"/>
          <w:lang w:val="vi-VN"/>
        </w:rPr>
        <w:softHyphen/>
        <w:t>h</w:t>
      </w:r>
      <w:r w:rsidRPr="00684049">
        <w:rPr>
          <w:i/>
          <w:iCs/>
          <w:sz w:val="28"/>
          <w:szCs w:val="28"/>
          <w:vertAlign w:val="subscript"/>
          <w:lang w:val="vi-VN"/>
        </w:rPr>
        <w:t>gc</w:t>
      </w:r>
      <w:r w:rsidRPr="00684049">
        <w:rPr>
          <w:i/>
          <w:iCs/>
          <w:sz w:val="28"/>
          <w:szCs w:val="28"/>
          <w:lang w:val="vi-VN"/>
        </w:rPr>
        <w:t>):</w:t>
      </w:r>
      <w:r w:rsidRPr="00684049">
        <w:rPr>
          <w:sz w:val="28"/>
          <w:szCs w:val="28"/>
          <w:lang w:val="vi-VN"/>
        </w:rPr>
        <w:t xml:space="preserve"> Diện tích 34,41 ha chiếm 0,85% so với diện tích cây hàng năm. Loại đất này có tại xã Việt Hưng.</w:t>
      </w:r>
    </w:p>
    <w:p w:rsidR="00FF598F" w:rsidRPr="00684049" w:rsidRDefault="00FF598F" w:rsidP="00286105">
      <w:pPr>
        <w:pStyle w:val="BodyText2"/>
        <w:widowControl w:val="0"/>
        <w:spacing w:before="60" w:after="0" w:line="360" w:lineRule="exact"/>
        <w:ind w:firstLine="720"/>
        <w:jc w:val="both"/>
        <w:rPr>
          <w:sz w:val="28"/>
          <w:szCs w:val="28"/>
          <w:lang w:val="vi-VN"/>
        </w:rPr>
      </w:pPr>
      <w:r w:rsidRPr="00684049">
        <w:rPr>
          <w:i/>
          <w:iCs/>
          <w:sz w:val="28"/>
          <w:szCs w:val="28"/>
          <w:lang w:val="vi-VN"/>
        </w:rPr>
        <w:t>d. Đất phù sa không được bồi màu nâu vàng hoặc nâu nhạt, chua của hệ thống sông Thái Bình (P</w:t>
      </w:r>
      <w:r w:rsidRPr="00684049">
        <w:rPr>
          <w:i/>
          <w:iCs/>
          <w:sz w:val="28"/>
          <w:szCs w:val="28"/>
          <w:vertAlign w:val="superscript"/>
          <w:lang w:val="vi-VN"/>
        </w:rPr>
        <w:t>t</w:t>
      </w:r>
      <w:r w:rsidRPr="00684049">
        <w:rPr>
          <w:i/>
          <w:iCs/>
          <w:sz w:val="28"/>
          <w:szCs w:val="28"/>
          <w:vertAlign w:val="subscript"/>
          <w:lang w:val="vi-VN"/>
        </w:rPr>
        <w:t>c</w:t>
      </w:r>
      <w:r w:rsidRPr="00684049">
        <w:rPr>
          <w:i/>
          <w:iCs/>
          <w:sz w:val="28"/>
          <w:szCs w:val="28"/>
          <w:lang w:val="vi-VN"/>
        </w:rPr>
        <w:t>):</w:t>
      </w:r>
      <w:r w:rsidRPr="00684049">
        <w:rPr>
          <w:sz w:val="28"/>
          <w:szCs w:val="28"/>
          <w:lang w:val="vi-VN"/>
        </w:rPr>
        <w:t xml:space="preserve"> Diện tích là 1.810,67 ha chiếm 44,65 % so với diện tích cây hàng năm. Loại đất này phân bố ở 10 xã, thị trấn. Duy nhất là xã Tân Quang không có loại đất này.</w:t>
      </w:r>
    </w:p>
    <w:p w:rsidR="00FF598F" w:rsidRPr="00684049" w:rsidRDefault="00FF598F" w:rsidP="00286105">
      <w:pPr>
        <w:pStyle w:val="BodyText2"/>
        <w:widowControl w:val="0"/>
        <w:spacing w:before="60" w:after="0" w:line="360" w:lineRule="exact"/>
        <w:ind w:firstLine="720"/>
        <w:jc w:val="both"/>
        <w:rPr>
          <w:sz w:val="28"/>
          <w:szCs w:val="28"/>
          <w:lang w:val="vi-VN"/>
        </w:rPr>
      </w:pPr>
      <w:r w:rsidRPr="00684049">
        <w:rPr>
          <w:i/>
          <w:iCs/>
          <w:sz w:val="28"/>
          <w:szCs w:val="28"/>
          <w:lang w:val="vi-VN"/>
        </w:rPr>
        <w:t>đ. Đất phù sa không được bồi màu nâu vàng hoặc nâu nhạt, chua có hiện tượng glây của hệ thống sông Thái Bình (P</w:t>
      </w:r>
      <w:r w:rsidRPr="00684049">
        <w:rPr>
          <w:i/>
          <w:iCs/>
          <w:sz w:val="28"/>
          <w:szCs w:val="28"/>
          <w:vertAlign w:val="superscript"/>
          <w:lang w:val="vi-VN"/>
        </w:rPr>
        <w:t>t</w:t>
      </w:r>
      <w:r w:rsidRPr="00684049">
        <w:rPr>
          <w:i/>
          <w:iCs/>
          <w:sz w:val="28"/>
          <w:szCs w:val="28"/>
          <w:vertAlign w:val="subscript"/>
          <w:lang w:val="vi-VN"/>
        </w:rPr>
        <w:t>cg</w:t>
      </w:r>
      <w:r w:rsidRPr="00684049">
        <w:rPr>
          <w:i/>
          <w:iCs/>
          <w:sz w:val="28"/>
          <w:szCs w:val="28"/>
          <w:lang w:val="vi-VN"/>
        </w:rPr>
        <w:softHyphen/>
      </w:r>
      <w:r w:rsidRPr="00684049">
        <w:rPr>
          <w:i/>
          <w:iCs/>
          <w:sz w:val="28"/>
          <w:szCs w:val="28"/>
          <w:lang w:val="vi-VN"/>
        </w:rPr>
        <w:softHyphen/>
        <w:t>):</w:t>
      </w:r>
      <w:r w:rsidRPr="00684049">
        <w:rPr>
          <w:sz w:val="28"/>
          <w:szCs w:val="28"/>
          <w:lang w:val="vi-VN"/>
        </w:rPr>
        <w:t xml:space="preserve"> Diện tích 1.034,55 ha chiếm 25,51% so với diện tích cây hàng năm. Loại đất này được phân bố rộng rãi ở 11 xã, thị trấn </w:t>
      </w:r>
      <w:r w:rsidRPr="00684049">
        <w:rPr>
          <w:sz w:val="28"/>
          <w:szCs w:val="28"/>
          <w:lang w:val="vi-VN"/>
        </w:rPr>
        <w:lastRenderedPageBreak/>
        <w:t xml:space="preserve">trong huyện. </w:t>
      </w:r>
    </w:p>
    <w:p w:rsidR="00FF598F" w:rsidRPr="00684049" w:rsidRDefault="00FF598F" w:rsidP="00286105">
      <w:pPr>
        <w:pStyle w:val="BodyText2"/>
        <w:widowControl w:val="0"/>
        <w:spacing w:before="60" w:after="0" w:line="360" w:lineRule="exact"/>
        <w:ind w:firstLine="720"/>
        <w:jc w:val="both"/>
        <w:rPr>
          <w:sz w:val="28"/>
          <w:szCs w:val="28"/>
          <w:lang w:val="vi-VN"/>
        </w:rPr>
      </w:pPr>
      <w:r w:rsidRPr="00684049">
        <w:rPr>
          <w:i/>
          <w:iCs/>
          <w:sz w:val="28"/>
          <w:szCs w:val="28"/>
          <w:lang w:val="vi-VN"/>
        </w:rPr>
        <w:t>e. Đất phù sa úng nước mưa mùa hè, có hiện tượng glây mạnh (P</w:t>
      </w:r>
      <w:r w:rsidRPr="00684049">
        <w:rPr>
          <w:i/>
          <w:iCs/>
          <w:sz w:val="28"/>
          <w:szCs w:val="28"/>
          <w:vertAlign w:val="subscript"/>
          <w:lang w:val="vi-VN"/>
        </w:rPr>
        <w:t>g</w:t>
      </w:r>
      <w:r w:rsidRPr="00684049">
        <w:rPr>
          <w:i/>
          <w:iCs/>
          <w:sz w:val="28"/>
          <w:szCs w:val="28"/>
          <w:lang w:val="vi-VN"/>
        </w:rPr>
        <w:t>):</w:t>
      </w:r>
      <w:r w:rsidRPr="00684049">
        <w:rPr>
          <w:sz w:val="28"/>
          <w:szCs w:val="28"/>
          <w:lang w:val="vi-VN"/>
        </w:rPr>
        <w:t xml:space="preserve"> Diện tích 74,90 ha chiếm 1,85% so với diện tích nông nghiệp. Diện tích này chiếm một tỷ lệ ít trong các loại đất, mức độ phân bố hẹp cụ thể ở xã Tân Quang có 41,58 ha, xã Việt Hưng 33,32 ha.</w:t>
      </w:r>
    </w:p>
    <w:p w:rsidR="0041798C" w:rsidRPr="00684049" w:rsidRDefault="00FF598F" w:rsidP="00286105">
      <w:pPr>
        <w:pStyle w:val="BodyText2"/>
        <w:widowControl w:val="0"/>
        <w:spacing w:before="60" w:after="0" w:line="360" w:lineRule="exact"/>
        <w:ind w:firstLine="720"/>
        <w:jc w:val="both"/>
        <w:rPr>
          <w:sz w:val="28"/>
          <w:szCs w:val="28"/>
          <w:lang w:val="nl-NL"/>
        </w:rPr>
      </w:pPr>
      <w:r w:rsidRPr="00684049">
        <w:rPr>
          <w:sz w:val="28"/>
          <w:szCs w:val="28"/>
          <w:lang w:val="vi-VN"/>
        </w:rPr>
        <w:t xml:space="preserve">Nhìn chung đất đai của huyện </w:t>
      </w:r>
      <w:r w:rsidRPr="00684049">
        <w:rPr>
          <w:bCs/>
          <w:sz w:val="28"/>
          <w:szCs w:val="28"/>
          <w:lang w:val="vi-VN"/>
        </w:rPr>
        <w:t>Văn Lâm</w:t>
      </w:r>
      <w:r w:rsidRPr="00684049">
        <w:rPr>
          <w:sz w:val="28"/>
          <w:szCs w:val="28"/>
          <w:lang w:val="vi-VN"/>
        </w:rPr>
        <w:t xml:space="preserve"> giàu dinh dưỡng phù hợp cho nhiều loại cây trồng phát triển đa dạng phong phú với các xã giáp quốc lộ 5 như: Tân </w:t>
      </w:r>
      <w:r w:rsidRPr="00684049">
        <w:rPr>
          <w:spacing w:val="-4"/>
          <w:sz w:val="28"/>
          <w:szCs w:val="28"/>
          <w:lang w:val="vi-VN"/>
        </w:rPr>
        <w:t>Quang, Trưng Trắc, Đình Dù, thị trấn Như Quỳnh và xã Lạc Đạo. Đất đai dễ canh tác, địa hình chủ yếu là vàn cao, vàn và thấp, phù hợp rau màu, cây vụ đông. Thành phần cơ giới từ thịt nhẹ, cát pha là 640,02 ha chiếm 15,54%. Đất thịt trung bình đến thịt nặng 3415,12 ha chiếm 84,46%, còn lại là đất thịt nặng và sét. Các xã phía trong như: Việt Hưng, Lương Tài, Đại Đồng, Minh Hải, Lạc Hồng và xã Chỉ Đạo. Đất đai đa số ở địa hình vàn thấp, thấp và trũng khó khăn cho làm đất và tiêu úng về mùa mưa nên chủ yếu cây lúa là chính, diện tích làm được rau màu vụ đông chiếm tỷ lệ</w:t>
      </w:r>
      <w:r w:rsidRPr="00684049">
        <w:rPr>
          <w:sz w:val="28"/>
          <w:szCs w:val="28"/>
          <w:lang w:val="vi-VN"/>
        </w:rPr>
        <w:t xml:space="preserve"> thấp.</w:t>
      </w:r>
    </w:p>
    <w:p w:rsidR="000313EA" w:rsidRPr="00684049" w:rsidRDefault="000313EA" w:rsidP="00286105">
      <w:pPr>
        <w:autoSpaceDE w:val="0"/>
        <w:autoSpaceDN w:val="0"/>
        <w:adjustRightInd w:val="0"/>
        <w:spacing w:before="60" w:line="360" w:lineRule="exact"/>
        <w:ind w:firstLine="720"/>
        <w:outlineLvl w:val="2"/>
        <w:rPr>
          <w:b/>
          <w:sz w:val="28"/>
          <w:szCs w:val="28"/>
        </w:rPr>
      </w:pPr>
      <w:bookmarkStart w:id="52" w:name="_Toc72158892"/>
      <w:bookmarkStart w:id="53" w:name="_Toc78223974"/>
      <w:bookmarkStart w:id="54" w:name="_Toc78224971"/>
      <w:bookmarkStart w:id="55" w:name="_Toc83454737"/>
      <w:r w:rsidRPr="00684049">
        <w:rPr>
          <w:b/>
          <w:spacing w:val="1"/>
          <w:sz w:val="28"/>
          <w:szCs w:val="28"/>
        </w:rPr>
        <w:t>1</w:t>
      </w:r>
      <w:r w:rsidRPr="00684049">
        <w:rPr>
          <w:b/>
          <w:spacing w:val="-1"/>
          <w:sz w:val="28"/>
          <w:szCs w:val="28"/>
        </w:rPr>
        <w:t>.</w:t>
      </w:r>
      <w:r w:rsidRPr="00684049">
        <w:rPr>
          <w:b/>
          <w:spacing w:val="1"/>
          <w:sz w:val="28"/>
          <w:szCs w:val="28"/>
        </w:rPr>
        <w:t>2</w:t>
      </w:r>
      <w:r w:rsidRPr="00684049">
        <w:rPr>
          <w:b/>
          <w:spacing w:val="-3"/>
          <w:sz w:val="28"/>
          <w:szCs w:val="28"/>
        </w:rPr>
        <w:t>.</w:t>
      </w:r>
      <w:r w:rsidRPr="00684049">
        <w:rPr>
          <w:b/>
          <w:spacing w:val="1"/>
          <w:sz w:val="28"/>
          <w:szCs w:val="28"/>
        </w:rPr>
        <w:t>2</w:t>
      </w:r>
      <w:r w:rsidRPr="00684049">
        <w:rPr>
          <w:b/>
          <w:sz w:val="28"/>
          <w:szCs w:val="28"/>
        </w:rPr>
        <w:t>.</w:t>
      </w:r>
      <w:r w:rsidRPr="00684049">
        <w:rPr>
          <w:b/>
          <w:spacing w:val="-1"/>
          <w:sz w:val="28"/>
          <w:szCs w:val="28"/>
        </w:rPr>
        <w:t xml:space="preserve"> T</w:t>
      </w:r>
      <w:r w:rsidRPr="00684049">
        <w:rPr>
          <w:b/>
          <w:sz w:val="28"/>
          <w:szCs w:val="28"/>
        </w:rPr>
        <w:t>ài</w:t>
      </w:r>
      <w:r w:rsidRPr="00684049">
        <w:rPr>
          <w:b/>
          <w:spacing w:val="1"/>
          <w:sz w:val="28"/>
          <w:szCs w:val="28"/>
        </w:rPr>
        <w:t xml:space="preserve"> </w:t>
      </w:r>
      <w:r w:rsidRPr="00684049">
        <w:rPr>
          <w:b/>
          <w:spacing w:val="-1"/>
          <w:sz w:val="28"/>
          <w:szCs w:val="28"/>
        </w:rPr>
        <w:t>ng</w:t>
      </w:r>
      <w:r w:rsidRPr="00684049">
        <w:rPr>
          <w:b/>
          <w:spacing w:val="1"/>
          <w:sz w:val="28"/>
          <w:szCs w:val="28"/>
        </w:rPr>
        <w:t>u</w:t>
      </w:r>
      <w:r w:rsidRPr="00684049">
        <w:rPr>
          <w:b/>
          <w:spacing w:val="-4"/>
          <w:sz w:val="28"/>
          <w:szCs w:val="28"/>
        </w:rPr>
        <w:t>y</w:t>
      </w:r>
      <w:r w:rsidRPr="00684049">
        <w:rPr>
          <w:b/>
          <w:sz w:val="28"/>
          <w:szCs w:val="28"/>
        </w:rPr>
        <w:t>ên</w:t>
      </w:r>
      <w:r w:rsidRPr="00684049">
        <w:rPr>
          <w:b/>
          <w:spacing w:val="1"/>
          <w:sz w:val="28"/>
          <w:szCs w:val="28"/>
        </w:rPr>
        <w:t xml:space="preserve"> </w:t>
      </w:r>
      <w:r w:rsidRPr="00684049">
        <w:rPr>
          <w:b/>
          <w:spacing w:val="2"/>
          <w:sz w:val="28"/>
          <w:szCs w:val="28"/>
        </w:rPr>
        <w:t>n</w:t>
      </w:r>
      <w:r w:rsidRPr="00684049">
        <w:rPr>
          <w:b/>
          <w:spacing w:val="-1"/>
          <w:sz w:val="28"/>
          <w:szCs w:val="28"/>
        </w:rPr>
        <w:t>ư</w:t>
      </w:r>
      <w:r w:rsidR="0023565A" w:rsidRPr="00684049">
        <w:rPr>
          <w:b/>
          <w:sz w:val="28"/>
          <w:szCs w:val="28"/>
        </w:rPr>
        <w:t>ớc</w:t>
      </w:r>
      <w:bookmarkEnd w:id="52"/>
      <w:bookmarkEnd w:id="53"/>
      <w:bookmarkEnd w:id="54"/>
      <w:bookmarkEnd w:id="55"/>
    </w:p>
    <w:p w:rsidR="00282D64" w:rsidRPr="00684049" w:rsidRDefault="00282D64" w:rsidP="00286105">
      <w:pPr>
        <w:widowControl w:val="0"/>
        <w:spacing w:before="60" w:line="360" w:lineRule="exact"/>
        <w:ind w:firstLine="720"/>
        <w:jc w:val="both"/>
        <w:rPr>
          <w:sz w:val="28"/>
          <w:szCs w:val="28"/>
          <w:lang w:val="vi-VN"/>
        </w:rPr>
      </w:pPr>
      <w:r w:rsidRPr="00684049">
        <w:rPr>
          <w:sz w:val="28"/>
          <w:szCs w:val="28"/>
          <w:lang w:val="vi-VN"/>
        </w:rPr>
        <w:t>- Nước mặt: Chủ yếu là nguồn nước mưa được lưu lại trong các ao hồ, kênh mương nội đồng. Ngoài ra còn có nước từ các sông được điều tiết qua hệ thống thủy nông, qua các trạm bơm cùng hệ thống kênh mương nội đồng cung cấp nước cho nông nghiệp và sinh hoạt của nhân dân.</w:t>
      </w:r>
    </w:p>
    <w:p w:rsidR="0023565A" w:rsidRPr="00684049" w:rsidRDefault="00282D64" w:rsidP="00286105">
      <w:pPr>
        <w:autoSpaceDE w:val="0"/>
        <w:autoSpaceDN w:val="0"/>
        <w:adjustRightInd w:val="0"/>
        <w:spacing w:before="60" w:line="360" w:lineRule="exact"/>
        <w:ind w:firstLine="720"/>
        <w:rPr>
          <w:sz w:val="28"/>
          <w:szCs w:val="28"/>
        </w:rPr>
      </w:pPr>
      <w:r w:rsidRPr="00684049">
        <w:rPr>
          <w:sz w:val="28"/>
          <w:szCs w:val="28"/>
          <w:lang w:val="vi-VN"/>
        </w:rPr>
        <w:t>- Nước ngầm: huyện Văn Lâm có nguồn nước ngầm với trữ lượng lớn, chất lượng tốt, có khả năng khai thác tới 100.000 m</w:t>
      </w:r>
      <w:r w:rsidRPr="00684049">
        <w:rPr>
          <w:sz w:val="28"/>
          <w:szCs w:val="28"/>
          <w:vertAlign w:val="superscript"/>
          <w:lang w:val="vi-VN"/>
        </w:rPr>
        <w:t>3</w:t>
      </w:r>
      <w:r w:rsidRPr="00684049">
        <w:rPr>
          <w:sz w:val="28"/>
          <w:szCs w:val="28"/>
          <w:lang w:val="vi-VN"/>
        </w:rPr>
        <w:t>/ngày đêm, đáp ứng công suất nhà máy nước khoảng 10 triệu lít/năm</w:t>
      </w:r>
      <w:r w:rsidRPr="00684049">
        <w:rPr>
          <w:sz w:val="28"/>
          <w:lang w:val="nl-NL"/>
        </w:rPr>
        <w:t>.</w:t>
      </w:r>
    </w:p>
    <w:p w:rsidR="000313EA" w:rsidRPr="00684049" w:rsidRDefault="000313EA" w:rsidP="00286105">
      <w:pPr>
        <w:autoSpaceDE w:val="0"/>
        <w:autoSpaceDN w:val="0"/>
        <w:adjustRightInd w:val="0"/>
        <w:spacing w:before="60" w:line="360" w:lineRule="exact"/>
        <w:ind w:firstLine="720"/>
        <w:outlineLvl w:val="2"/>
        <w:rPr>
          <w:b/>
          <w:spacing w:val="1"/>
          <w:sz w:val="28"/>
          <w:szCs w:val="28"/>
        </w:rPr>
      </w:pPr>
      <w:bookmarkStart w:id="56" w:name="_Toc72158893"/>
      <w:bookmarkStart w:id="57" w:name="_Toc78223975"/>
      <w:bookmarkStart w:id="58" w:name="_Toc78224972"/>
      <w:bookmarkStart w:id="59" w:name="_Toc83454738"/>
      <w:r w:rsidRPr="00684049">
        <w:rPr>
          <w:b/>
          <w:spacing w:val="1"/>
          <w:sz w:val="28"/>
          <w:szCs w:val="28"/>
        </w:rPr>
        <w:t>1</w:t>
      </w:r>
      <w:r w:rsidRPr="00684049">
        <w:rPr>
          <w:b/>
          <w:spacing w:val="-1"/>
          <w:sz w:val="28"/>
          <w:szCs w:val="28"/>
        </w:rPr>
        <w:t>.</w:t>
      </w:r>
      <w:r w:rsidRPr="00684049">
        <w:rPr>
          <w:b/>
          <w:spacing w:val="1"/>
          <w:sz w:val="28"/>
          <w:szCs w:val="28"/>
        </w:rPr>
        <w:t>2</w:t>
      </w:r>
      <w:r w:rsidRPr="00684049">
        <w:rPr>
          <w:b/>
          <w:spacing w:val="-3"/>
          <w:sz w:val="28"/>
          <w:szCs w:val="28"/>
        </w:rPr>
        <w:t>.</w:t>
      </w:r>
      <w:r w:rsidR="00912210" w:rsidRPr="00684049">
        <w:rPr>
          <w:b/>
          <w:spacing w:val="1"/>
          <w:sz w:val="28"/>
          <w:szCs w:val="28"/>
        </w:rPr>
        <w:t>3</w:t>
      </w:r>
      <w:r w:rsidRPr="00684049">
        <w:rPr>
          <w:b/>
          <w:sz w:val="28"/>
          <w:szCs w:val="28"/>
        </w:rPr>
        <w:t>.</w:t>
      </w:r>
      <w:r w:rsidRPr="00684049">
        <w:rPr>
          <w:b/>
          <w:spacing w:val="-1"/>
          <w:sz w:val="28"/>
          <w:szCs w:val="28"/>
        </w:rPr>
        <w:t xml:space="preserve"> T</w:t>
      </w:r>
      <w:r w:rsidRPr="00684049">
        <w:rPr>
          <w:b/>
          <w:sz w:val="28"/>
          <w:szCs w:val="28"/>
        </w:rPr>
        <w:t>ài</w:t>
      </w:r>
      <w:r w:rsidRPr="00684049">
        <w:rPr>
          <w:b/>
          <w:spacing w:val="1"/>
          <w:sz w:val="28"/>
          <w:szCs w:val="28"/>
        </w:rPr>
        <w:t xml:space="preserve"> </w:t>
      </w:r>
      <w:r w:rsidRPr="00684049">
        <w:rPr>
          <w:b/>
          <w:spacing w:val="-1"/>
          <w:sz w:val="28"/>
          <w:szCs w:val="28"/>
        </w:rPr>
        <w:t>ng</w:t>
      </w:r>
      <w:r w:rsidRPr="00684049">
        <w:rPr>
          <w:b/>
          <w:spacing w:val="1"/>
          <w:sz w:val="28"/>
          <w:szCs w:val="28"/>
        </w:rPr>
        <w:t>u</w:t>
      </w:r>
      <w:r w:rsidRPr="00684049">
        <w:rPr>
          <w:b/>
          <w:spacing w:val="-4"/>
          <w:sz w:val="28"/>
          <w:szCs w:val="28"/>
        </w:rPr>
        <w:t>y</w:t>
      </w:r>
      <w:r w:rsidRPr="00684049">
        <w:rPr>
          <w:b/>
          <w:sz w:val="28"/>
          <w:szCs w:val="28"/>
        </w:rPr>
        <w:t>ên</w:t>
      </w:r>
      <w:r w:rsidRPr="00684049">
        <w:rPr>
          <w:b/>
          <w:spacing w:val="1"/>
          <w:sz w:val="28"/>
          <w:szCs w:val="28"/>
        </w:rPr>
        <w:t xml:space="preserve"> </w:t>
      </w:r>
      <w:r w:rsidR="000F55B5" w:rsidRPr="00684049">
        <w:rPr>
          <w:b/>
          <w:spacing w:val="1"/>
          <w:sz w:val="28"/>
          <w:szCs w:val="28"/>
        </w:rPr>
        <w:t>nhân văn</w:t>
      </w:r>
      <w:bookmarkEnd w:id="56"/>
      <w:bookmarkEnd w:id="57"/>
      <w:bookmarkEnd w:id="58"/>
      <w:bookmarkEnd w:id="59"/>
    </w:p>
    <w:p w:rsidR="00282D64" w:rsidRPr="00684049" w:rsidRDefault="00BB3EC9" w:rsidP="00286105">
      <w:pPr>
        <w:autoSpaceDE w:val="0"/>
        <w:autoSpaceDN w:val="0"/>
        <w:adjustRightInd w:val="0"/>
        <w:spacing w:before="60" w:line="360" w:lineRule="exact"/>
        <w:ind w:firstLine="720"/>
        <w:rPr>
          <w:sz w:val="28"/>
          <w:szCs w:val="28"/>
        </w:rPr>
      </w:pPr>
      <w:r w:rsidRPr="00684049">
        <w:rPr>
          <w:sz w:val="28"/>
          <w:szCs w:val="28"/>
          <w:lang w:val="vi-VN"/>
        </w:rPr>
        <w:t xml:space="preserve">Nằm trong vùng đồng bằng châu thổ sông Hồng với truyền thống văn minh, văn hiến lâu đời hầu hết các làng, xã đều có đình chùa, đền miếu, toàn huyện có các di tích được công nhận di tích lịch sử cấp Quốc gia, cấp tỉnh, cấp huyện. Nhân dân Văn Lâm đều đoàn kết, cần cù, chịu khó trong lao động sản xuất, đóng góp nhiều công sức trong cuộc kháng chiến cứu nước của dân tộc. Với truyền thống văn hiến, truyền thống cách mạng, cần cù sáng tạo ý thức tự lực tự cường, khắc phục khó khăn, kế thừa và phát huy những kinh nghiệm, những thành quả đã đạt được. Kể từ khi tái lập huyện đến nay Đảng bộ và nhân dân toàn </w:t>
      </w:r>
      <w:r w:rsidRPr="00684049">
        <w:rPr>
          <w:spacing w:val="-6"/>
          <w:sz w:val="28"/>
          <w:szCs w:val="28"/>
          <w:lang w:val="vi-VN"/>
        </w:rPr>
        <w:t xml:space="preserve">huyện đoàn kết lương, giáo phấn đấu đưa huyện </w:t>
      </w:r>
      <w:r w:rsidRPr="00684049">
        <w:rPr>
          <w:sz w:val="28"/>
          <w:szCs w:val="28"/>
          <w:lang w:val="vi-VN"/>
        </w:rPr>
        <w:t xml:space="preserve">Văn Lâm </w:t>
      </w:r>
      <w:r w:rsidRPr="00684049">
        <w:rPr>
          <w:spacing w:val="-6"/>
          <w:sz w:val="28"/>
          <w:szCs w:val="28"/>
          <w:lang w:val="vi-VN"/>
        </w:rPr>
        <w:t>trở thành huyện phát triển</w:t>
      </w:r>
      <w:r w:rsidRPr="00684049">
        <w:rPr>
          <w:sz w:val="28"/>
          <w:szCs w:val="28"/>
          <w:lang w:val="vi-VN"/>
        </w:rPr>
        <w:t>.</w:t>
      </w:r>
    </w:p>
    <w:p w:rsidR="000313EA" w:rsidRPr="00684049" w:rsidRDefault="000313EA" w:rsidP="00286105">
      <w:pPr>
        <w:autoSpaceDE w:val="0"/>
        <w:autoSpaceDN w:val="0"/>
        <w:adjustRightInd w:val="0"/>
        <w:spacing w:before="60" w:line="360" w:lineRule="exact"/>
        <w:ind w:firstLine="720"/>
        <w:outlineLvl w:val="1"/>
        <w:rPr>
          <w:b/>
          <w:spacing w:val="1"/>
          <w:sz w:val="28"/>
          <w:szCs w:val="28"/>
        </w:rPr>
      </w:pPr>
      <w:bookmarkStart w:id="60" w:name="_Toc83454739"/>
      <w:r w:rsidRPr="00684049">
        <w:rPr>
          <w:b/>
          <w:spacing w:val="1"/>
          <w:sz w:val="28"/>
          <w:szCs w:val="28"/>
        </w:rPr>
        <w:t>1</w:t>
      </w:r>
      <w:r w:rsidRPr="00684049">
        <w:rPr>
          <w:b/>
          <w:spacing w:val="-1"/>
          <w:sz w:val="28"/>
          <w:szCs w:val="28"/>
        </w:rPr>
        <w:t>.</w:t>
      </w:r>
      <w:r w:rsidRPr="00684049">
        <w:rPr>
          <w:b/>
          <w:spacing w:val="1"/>
          <w:sz w:val="28"/>
          <w:szCs w:val="28"/>
        </w:rPr>
        <w:t>3</w:t>
      </w:r>
      <w:r w:rsidRPr="00684049">
        <w:rPr>
          <w:b/>
          <w:sz w:val="28"/>
          <w:szCs w:val="28"/>
        </w:rPr>
        <w:t>.</w:t>
      </w:r>
      <w:r w:rsidRPr="00684049">
        <w:rPr>
          <w:b/>
          <w:spacing w:val="-1"/>
          <w:sz w:val="28"/>
          <w:szCs w:val="28"/>
        </w:rPr>
        <w:t xml:space="preserve"> </w:t>
      </w:r>
      <w:r w:rsidRPr="00684049">
        <w:rPr>
          <w:b/>
          <w:spacing w:val="-3"/>
          <w:sz w:val="28"/>
          <w:szCs w:val="28"/>
        </w:rPr>
        <w:t>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t</w:t>
      </w:r>
      <w:r w:rsidRPr="00684049">
        <w:rPr>
          <w:b/>
          <w:spacing w:val="-1"/>
          <w:sz w:val="28"/>
          <w:szCs w:val="28"/>
        </w:rPr>
        <w:t>í</w:t>
      </w:r>
      <w:r w:rsidRPr="00684049">
        <w:rPr>
          <w:b/>
          <w:sz w:val="28"/>
          <w:szCs w:val="28"/>
        </w:rPr>
        <w:t>ch</w:t>
      </w:r>
      <w:r w:rsidRPr="00684049">
        <w:rPr>
          <w:b/>
          <w:spacing w:val="-2"/>
          <w:sz w:val="28"/>
          <w:szCs w:val="28"/>
        </w:rPr>
        <w:t xml:space="preserve"> </w:t>
      </w:r>
      <w:r w:rsidRPr="00684049">
        <w:rPr>
          <w:b/>
          <w:spacing w:val="1"/>
          <w:sz w:val="28"/>
          <w:szCs w:val="28"/>
        </w:rPr>
        <w:t>h</w:t>
      </w:r>
      <w:r w:rsidRPr="00684049">
        <w:rPr>
          <w:b/>
          <w:spacing w:val="-1"/>
          <w:sz w:val="28"/>
          <w:szCs w:val="28"/>
        </w:rPr>
        <w:t>i</w:t>
      </w:r>
      <w:r w:rsidRPr="00684049">
        <w:rPr>
          <w:b/>
          <w:sz w:val="28"/>
          <w:szCs w:val="28"/>
        </w:rPr>
        <w:t>ện</w:t>
      </w:r>
      <w:r w:rsidRPr="00684049">
        <w:rPr>
          <w:b/>
          <w:spacing w:val="-2"/>
          <w:sz w:val="28"/>
          <w:szCs w:val="28"/>
        </w:rPr>
        <w:t xml:space="preserve"> </w:t>
      </w:r>
      <w:r w:rsidRPr="00684049">
        <w:rPr>
          <w:b/>
          <w:spacing w:val="1"/>
          <w:sz w:val="28"/>
          <w:szCs w:val="28"/>
        </w:rPr>
        <w:t>t</w:t>
      </w:r>
      <w:r w:rsidRPr="00684049">
        <w:rPr>
          <w:b/>
          <w:spacing w:val="-2"/>
          <w:sz w:val="28"/>
          <w:szCs w:val="28"/>
        </w:rPr>
        <w:t>r</w:t>
      </w:r>
      <w:r w:rsidRPr="00684049">
        <w:rPr>
          <w:b/>
          <w:sz w:val="28"/>
          <w:szCs w:val="28"/>
        </w:rPr>
        <w:t>ạ</w:t>
      </w:r>
      <w:r w:rsidRPr="00684049">
        <w:rPr>
          <w:b/>
          <w:spacing w:val="-1"/>
          <w:sz w:val="28"/>
          <w:szCs w:val="28"/>
        </w:rPr>
        <w:t>n</w:t>
      </w:r>
      <w:r w:rsidRPr="00684049">
        <w:rPr>
          <w:b/>
          <w:sz w:val="28"/>
          <w:szCs w:val="28"/>
        </w:rPr>
        <w:t>g</w:t>
      </w:r>
      <w:r w:rsidRPr="00684049">
        <w:rPr>
          <w:b/>
          <w:spacing w:val="1"/>
          <w:sz w:val="28"/>
          <w:szCs w:val="28"/>
        </w:rPr>
        <w:t xml:space="preserve"> </w:t>
      </w:r>
      <w:r w:rsidRPr="00684049">
        <w:rPr>
          <w:b/>
          <w:spacing w:val="-5"/>
          <w:sz w:val="28"/>
          <w:szCs w:val="28"/>
        </w:rPr>
        <w:t>m</w:t>
      </w:r>
      <w:r w:rsidRPr="00684049">
        <w:rPr>
          <w:b/>
          <w:spacing w:val="1"/>
          <w:sz w:val="28"/>
          <w:szCs w:val="28"/>
        </w:rPr>
        <w:t>ô</w:t>
      </w:r>
      <w:r w:rsidRPr="00684049">
        <w:rPr>
          <w:b/>
          <w:sz w:val="28"/>
          <w:szCs w:val="28"/>
        </w:rPr>
        <w:t>i</w:t>
      </w:r>
      <w:r w:rsidRPr="00684049">
        <w:rPr>
          <w:b/>
          <w:spacing w:val="1"/>
          <w:sz w:val="28"/>
          <w:szCs w:val="28"/>
        </w:rPr>
        <w:t xml:space="preserve"> t</w:t>
      </w:r>
      <w:r w:rsidRPr="00684049">
        <w:rPr>
          <w:b/>
          <w:sz w:val="28"/>
          <w:szCs w:val="28"/>
        </w:rPr>
        <w:t>r</w:t>
      </w:r>
      <w:r w:rsidRPr="00684049">
        <w:rPr>
          <w:b/>
          <w:spacing w:val="-1"/>
          <w:sz w:val="28"/>
          <w:szCs w:val="28"/>
        </w:rPr>
        <w:t>ư</w:t>
      </w:r>
      <w:r w:rsidRPr="00684049">
        <w:rPr>
          <w:b/>
          <w:sz w:val="28"/>
          <w:szCs w:val="28"/>
        </w:rPr>
        <w:t>ờ</w:t>
      </w:r>
      <w:r w:rsidRPr="00684049">
        <w:rPr>
          <w:b/>
          <w:spacing w:val="-1"/>
          <w:sz w:val="28"/>
          <w:szCs w:val="28"/>
        </w:rPr>
        <w:t>n</w:t>
      </w:r>
      <w:r w:rsidRPr="00684049">
        <w:rPr>
          <w:b/>
          <w:spacing w:val="1"/>
          <w:sz w:val="28"/>
          <w:szCs w:val="28"/>
        </w:rPr>
        <w:t>g</w:t>
      </w:r>
      <w:bookmarkEnd w:id="60"/>
    </w:p>
    <w:p w:rsidR="00286696" w:rsidRPr="00684049" w:rsidRDefault="00286696" w:rsidP="00286105">
      <w:pPr>
        <w:spacing w:before="60" w:line="360" w:lineRule="exact"/>
        <w:ind w:firstLine="720"/>
        <w:jc w:val="both"/>
        <w:rPr>
          <w:sz w:val="28"/>
          <w:szCs w:val="28"/>
          <w:lang w:val="sv-SE"/>
        </w:rPr>
      </w:pPr>
      <w:r w:rsidRPr="00684049">
        <w:rPr>
          <w:sz w:val="28"/>
          <w:szCs w:val="28"/>
          <w:lang w:val="pt-BR"/>
        </w:rPr>
        <w:t>Kiểm tra, đôn đốc, hướng dẫn công tác thu gom, vận chuyển, xử lý rác thải dân sinh trên địa bàn huyện; phối hợp với Hội liên hiệp phụ nữ huyện tổ chức lớp tuyên truyền, hướng dẫn về công tác Bảo vệ môi trường, phòng chống rác thải nhựa</w:t>
      </w:r>
      <w:r w:rsidRPr="00684049">
        <w:rPr>
          <w:bCs/>
          <w:sz w:val="28"/>
          <w:szCs w:val="28"/>
          <w:lang w:val="pt-BR"/>
        </w:rPr>
        <w:t>; tiếp nhận, kiểm tra, thẩm định, trình UBND huyện xác nhận Kế hoạch bảo vệ môi trường cho 15</w:t>
      </w:r>
      <w:r w:rsidRPr="00684049">
        <w:rPr>
          <w:sz w:val="28"/>
          <w:szCs w:val="28"/>
          <w:lang w:val="sv-SE"/>
        </w:rPr>
        <w:t xml:space="preserve"> doanh nghiệp; hỗ trợ 100 thùng nhựa 240 lít chứa rác thải, </w:t>
      </w:r>
      <w:r w:rsidRPr="00684049">
        <w:rPr>
          <w:sz w:val="28"/>
          <w:szCs w:val="28"/>
          <w:lang w:val="pt-BR"/>
        </w:rPr>
        <w:t xml:space="preserve">220 bộ bảo hộ lao </w:t>
      </w:r>
      <w:r w:rsidRPr="00684049">
        <w:rPr>
          <w:sz w:val="28"/>
          <w:szCs w:val="28"/>
          <w:lang w:val="pt-BR"/>
        </w:rPr>
        <w:lastRenderedPageBreak/>
        <w:t xml:space="preserve">động </w:t>
      </w:r>
      <w:r w:rsidRPr="00684049">
        <w:rPr>
          <w:sz w:val="28"/>
          <w:szCs w:val="28"/>
          <w:lang w:val="sv-SE"/>
        </w:rPr>
        <w:t>cho các xã, thị trấn, cơ quan, đơn vị trên địa bàn. Phối hợp với Thanh tra, Chi cục bảo vệ môi trường - Sở Tài nguyên và Môi trường, phòng cảnh sát Phòng chống tội phạm về môi trường- Công an tỉnh, một số phòng ngành của huyện kiểm tra việc chấp hành pháp luật về Bảo vệ môi trường đối với 12 đơn vị; tham mưu UBND huyện xử phạt vi phạm hành chính trong lĩnh vực Bảo vệ môi trường 01 đơn vị- cơ sở thu mua, phân loại, sơ chế phế liệu Nguyễn Thị Yên (thôn Hành Lạc- thị trấn Như Quỳnh) với tổng số tiền 22,5 triệu đồng ; kiến nghị UBND tỉnh xử phạt vi phạm hành chính 01 đơn vị- Công ty TNHH sản xuất và thương mại Đức Thiện (thôn Cát Lư- xã Chỉ Đạo) với tổng số tiền 210 triệu đồng. Tổ chức thu phí bảo vệ môi trường đối với các tổ chức, cá nhân có phát sinh nước thải công nghiệp dưới 20 m</w:t>
      </w:r>
      <w:r w:rsidRPr="00684049">
        <w:rPr>
          <w:sz w:val="28"/>
          <w:szCs w:val="28"/>
          <w:vertAlign w:val="superscript"/>
          <w:lang w:val="sv-SE"/>
        </w:rPr>
        <w:t>3</w:t>
      </w:r>
      <w:r w:rsidRPr="00684049">
        <w:rPr>
          <w:sz w:val="28"/>
          <w:szCs w:val="28"/>
          <w:lang w:val="sv-SE"/>
        </w:rPr>
        <w:t>/ngày đêm được 47 lượt đơn vị, nộp ngân sách nhà nước với tổng số tiền là 70,5 triệu đồng . Tham gia vào hội đồng thẩm định báo cáo đánh giá tác động môi trường 08 dự án do sở Tài nguyên và môi trường tổ chức.</w:t>
      </w:r>
    </w:p>
    <w:p w:rsidR="00D67385" w:rsidRPr="00684049" w:rsidRDefault="00286696" w:rsidP="00286105">
      <w:pPr>
        <w:spacing w:before="60" w:line="360" w:lineRule="exact"/>
        <w:ind w:firstLine="720"/>
        <w:jc w:val="both"/>
        <w:rPr>
          <w:sz w:val="28"/>
          <w:szCs w:val="28"/>
          <w:lang w:val="nl-NL"/>
        </w:rPr>
      </w:pPr>
      <w:r w:rsidRPr="00684049">
        <w:rPr>
          <w:sz w:val="28"/>
          <w:szCs w:val="28"/>
          <w:lang w:val="sv-SE"/>
        </w:rPr>
        <w:t xml:space="preserve">Tổ chức </w:t>
      </w:r>
      <w:r w:rsidRPr="00684049">
        <w:rPr>
          <w:bCs/>
          <w:sz w:val="28"/>
          <w:szCs w:val="28"/>
          <w:lang w:val="sv-SE"/>
        </w:rPr>
        <w:t xml:space="preserve">phun thuốc khử mùi, diệt côn trùng tại các điểm tập kết rác thải và các khu chợ kinh doanh thực phẩm tươi sống trên địa bàn huyện nhằm </w:t>
      </w:r>
      <w:r w:rsidRPr="00684049">
        <w:rPr>
          <w:sz w:val="28"/>
          <w:szCs w:val="28"/>
          <w:lang w:val="sv-SE"/>
        </w:rPr>
        <w:t>phòng chống dịch Covid-19 và các dịch bệnh truyền nhiễm</w:t>
      </w:r>
      <w:r w:rsidRPr="00684049">
        <w:rPr>
          <w:bCs/>
          <w:sz w:val="28"/>
          <w:szCs w:val="28"/>
          <w:lang w:val="sv-SE"/>
        </w:rPr>
        <w:t>; hướng dẫn, đôn đốc Hạt Giao thông và Môi trường huyện, UBND các xã, thị trấn trong việc thu gom, vận chuyển, xử lý chất thải y tế lây nhiễm;</w:t>
      </w:r>
      <w:r w:rsidRPr="00684049">
        <w:rPr>
          <w:sz w:val="28"/>
          <w:szCs w:val="28"/>
          <w:lang w:val="sv-SE"/>
        </w:rPr>
        <w:t xml:space="preserve"> rà soát danh sách, số lượng người tham gia tổ, đội vệ sinh môi trường tại các xã, thị trấn để đề nghị cấp Bảo hiểm y tế. Hướng dẫn, đôn đốc, kiểm tra công tác thu gom, vận chuyển xử lý rác thải, nước thải sinh hoạt phát sinh tại khu cách ly tập trung của huyện (Trường Đại học Tài chính- Quản trị kinh doanh, khách sạn Á Đông, khách sạn Thăng Long) và tại thôn Chí Trung, xã Tân Quang; Đôn đốc, hướng dẫn các xã (Tân Quang, Đình Dù, Lạc Hồng) thực hiện tiêu chí môi trường, trình UBND tỉnh công nhận xã Nông thôn mới nâng cao;</w:t>
      </w:r>
    </w:p>
    <w:p w:rsidR="000313EA" w:rsidRPr="00684049" w:rsidRDefault="000313EA" w:rsidP="00286105">
      <w:pPr>
        <w:autoSpaceDE w:val="0"/>
        <w:autoSpaceDN w:val="0"/>
        <w:adjustRightInd w:val="0"/>
        <w:spacing w:before="60" w:line="360" w:lineRule="exact"/>
        <w:ind w:firstLine="720"/>
        <w:outlineLvl w:val="1"/>
        <w:rPr>
          <w:b/>
          <w:sz w:val="28"/>
          <w:szCs w:val="28"/>
        </w:rPr>
      </w:pPr>
      <w:bookmarkStart w:id="61" w:name="_Toc83454740"/>
      <w:r w:rsidRPr="00684049">
        <w:rPr>
          <w:b/>
          <w:spacing w:val="1"/>
          <w:sz w:val="28"/>
          <w:szCs w:val="28"/>
        </w:rPr>
        <w:t>1</w:t>
      </w:r>
      <w:r w:rsidRPr="00684049">
        <w:rPr>
          <w:b/>
          <w:spacing w:val="-1"/>
          <w:sz w:val="28"/>
          <w:szCs w:val="28"/>
        </w:rPr>
        <w:t>.</w:t>
      </w:r>
      <w:r w:rsidRPr="00684049">
        <w:rPr>
          <w:b/>
          <w:spacing w:val="1"/>
          <w:sz w:val="28"/>
          <w:szCs w:val="28"/>
        </w:rPr>
        <w:t>4</w:t>
      </w:r>
      <w:r w:rsidRPr="00684049">
        <w:rPr>
          <w:b/>
          <w:sz w:val="28"/>
          <w:szCs w:val="28"/>
        </w:rPr>
        <w:t>.</w:t>
      </w:r>
      <w:r w:rsidRPr="00684049">
        <w:rPr>
          <w:b/>
          <w:spacing w:val="-1"/>
          <w:sz w:val="28"/>
          <w:szCs w:val="28"/>
        </w:rPr>
        <w:t xml:space="preserve"> Đ</w:t>
      </w:r>
      <w:r w:rsidRPr="00684049">
        <w:rPr>
          <w:b/>
          <w:sz w:val="28"/>
          <w:szCs w:val="28"/>
        </w:rPr>
        <w:t>á</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gi</w:t>
      </w:r>
      <w:r w:rsidRPr="00684049">
        <w:rPr>
          <w:b/>
          <w:sz w:val="28"/>
          <w:szCs w:val="28"/>
        </w:rPr>
        <w:t xml:space="preserve">á </w:t>
      </w:r>
      <w:r w:rsidRPr="00684049">
        <w:rPr>
          <w:b/>
          <w:spacing w:val="-2"/>
          <w:sz w:val="28"/>
          <w:szCs w:val="28"/>
        </w:rPr>
        <w:t>c</w:t>
      </w:r>
      <w:r w:rsidRPr="00684049">
        <w:rPr>
          <w:b/>
          <w:spacing w:val="-1"/>
          <w:sz w:val="28"/>
          <w:szCs w:val="28"/>
        </w:rPr>
        <w:t>h</w:t>
      </w:r>
      <w:r w:rsidRPr="00684049">
        <w:rPr>
          <w:b/>
          <w:spacing w:val="1"/>
          <w:sz w:val="28"/>
          <w:szCs w:val="28"/>
        </w:rPr>
        <w:t>u</w:t>
      </w:r>
      <w:r w:rsidRPr="00684049">
        <w:rPr>
          <w:b/>
          <w:spacing w:val="-1"/>
          <w:sz w:val="28"/>
          <w:szCs w:val="28"/>
        </w:rPr>
        <w:t>n</w:t>
      </w:r>
      <w:r w:rsidRPr="00684049">
        <w:rPr>
          <w:b/>
          <w:spacing w:val="1"/>
          <w:sz w:val="28"/>
          <w:szCs w:val="28"/>
        </w:rPr>
        <w:t>g</w:t>
      </w:r>
      <w:r w:rsidRPr="00684049">
        <w:rPr>
          <w:b/>
          <w:sz w:val="28"/>
          <w:szCs w:val="28"/>
        </w:rPr>
        <w:t>.</w:t>
      </w:r>
      <w:bookmarkEnd w:id="61"/>
    </w:p>
    <w:p w:rsidR="003D2C67" w:rsidRPr="00684049" w:rsidRDefault="003D2C67" w:rsidP="00286105">
      <w:pPr>
        <w:spacing w:before="60" w:line="360" w:lineRule="exact"/>
        <w:ind w:firstLine="720"/>
        <w:jc w:val="both"/>
        <w:rPr>
          <w:spacing w:val="-2"/>
          <w:sz w:val="28"/>
          <w:szCs w:val="28"/>
          <w:lang w:val="nl-NL"/>
        </w:rPr>
      </w:pPr>
      <w:r w:rsidRPr="00684049">
        <w:rPr>
          <w:sz w:val="28"/>
          <w:szCs w:val="28"/>
          <w:lang w:val="nl-NL"/>
        </w:rPr>
        <w:t xml:space="preserve">Là một trong những huyện có điều kiện thuận lợi nên Văn Lâm được xem là địa phương có tiềm năng về phát triển kinh tế, đặc biệt là công nghiệp và tiểu thủ công nghiệp. Tuy nhiên, công tác bảo vệ môi trường hiện nay còn nhiều vấn đề cần tập trung khắc phục đó là: cơ sở hạ tầng kỹ thuật môi trường (đường xá, hệ thống cấp thoát nước, hệ thống kỹ thuật quản lý chất thải rắn, cây xanh, nghĩa </w:t>
      </w:r>
      <w:r w:rsidRPr="00684049">
        <w:rPr>
          <w:spacing w:val="-2"/>
          <w:sz w:val="28"/>
          <w:szCs w:val="28"/>
          <w:lang w:val="nl-NL"/>
        </w:rPr>
        <w:t>địa,...) phát triển chưa đồng bộ và không theo kịp quá trình đô thị hóa; hệ thống thu gom và xử lý chất thải rắn chưa triệt để và còn nhiều bất cập; nước thải sinh hoạt khu vực nông thôn chưa được xử lý trước khi thoát ra ao, hồ, sông; chất thải và ô nhiễm môi trường do hoạt động sản xuất công nghiệp (khói thải từ các lò gạch, bụi từ các hoạt động sản xuất và chế biến thức ăn gia súc, các nhà máy chế biến thực phẩm...) chưa được xử lý, các bãi rác tự phát chưa được quy hoạch...</w:t>
      </w:r>
    </w:p>
    <w:p w:rsidR="003D2C67" w:rsidRPr="00684049" w:rsidRDefault="003D2C67" w:rsidP="00286105">
      <w:pPr>
        <w:spacing w:before="60" w:line="360" w:lineRule="exact"/>
        <w:jc w:val="both"/>
        <w:rPr>
          <w:sz w:val="28"/>
          <w:szCs w:val="28"/>
          <w:lang w:val="nl-NL"/>
        </w:rPr>
      </w:pPr>
      <w:r w:rsidRPr="00684049">
        <w:rPr>
          <w:sz w:val="28"/>
          <w:szCs w:val="28"/>
          <w:lang w:val="nl-NL"/>
        </w:rPr>
        <w:tab/>
        <w:t xml:space="preserve">Từ nhận thức bảo vệ môi trường là quyền lợi, nghĩa vụ của mọi tổ chức, mọi gia đình và của mọi người, là biểu hiện của nếp sống văn hoá đạo đức, là tiêu chí quan trọng của xã hội văn minh. Vì vậy, việc bảo vệ môi trường được quan tâm và có </w:t>
      </w:r>
      <w:r w:rsidRPr="00684049">
        <w:rPr>
          <w:sz w:val="28"/>
          <w:szCs w:val="28"/>
          <w:lang w:val="nl-NL"/>
        </w:rPr>
        <w:lastRenderedPageBreak/>
        <w:t>nhiều chuyển biến, một số xã, thị trấn đã thành lập được các tổ vệ sinh môi trường trong các thôn, xóm và hoạt động có hiệu quả. Đã quy hoạch được bãi chôn, lấp rác thải ở xã, thị trấn; các thôn đã thành lập và duy trì hoạt động có hiệu quả của tổ thu gom rác thải; huyện đã tiến hành thu gom, vận chuyển rác thải đi xử lý tại xã Đại Đồng. Cơ bản đã khắc phục ô nhiễm môi trường nhất là ở những nơi bị ô nhiễm nghiêm trọng. Giảm thiểu đáng kể ô nhiễm môi trường từ các cơ sở sản xuất kinh doanh và dịch vụ, các khu công nghiệp. Tỷ lệ rác thải công nghiệp được thu gom xử lý đạt cao, xây dựng được hầm khí sinh học Biogas xử lý chất thải chăn nuôi, đã hạn chế được tình trạng xả nước thải chưa qua xử lý vào các sông, kênh, mương, ao hồ.</w:t>
      </w:r>
    </w:p>
    <w:p w:rsidR="003D2C67" w:rsidRPr="00684049" w:rsidRDefault="003D2C67" w:rsidP="00286105">
      <w:pPr>
        <w:spacing w:before="60" w:line="360" w:lineRule="exact"/>
        <w:ind w:firstLine="720"/>
        <w:jc w:val="both"/>
        <w:rPr>
          <w:sz w:val="28"/>
          <w:szCs w:val="28"/>
          <w:lang w:val="nl-NL"/>
        </w:rPr>
      </w:pPr>
      <w:r w:rsidRPr="00684049">
        <w:rPr>
          <w:sz w:val="28"/>
          <w:szCs w:val="28"/>
          <w:lang w:val="nl-NL"/>
        </w:rPr>
        <w:t>Các công ty doanh nghiệp hoạt động sản xuất trên địa bàn huyện đã thực hiện và tuân thủ nghiêm Luật bảo vệ môi trường, định kỳ tiến hành quan trắc ô nhiễm môi trường và thực hiện theo những nội dung đã cam kết trong báo cáo đánh giá tác động môi trường đã được Sở Tài nguyên và Môi trường phê duyệt.</w:t>
      </w:r>
    </w:p>
    <w:p w:rsidR="000313EA" w:rsidRPr="00684049" w:rsidRDefault="000313EA" w:rsidP="00286105">
      <w:pPr>
        <w:autoSpaceDE w:val="0"/>
        <w:autoSpaceDN w:val="0"/>
        <w:adjustRightInd w:val="0"/>
        <w:spacing w:before="60" w:line="360" w:lineRule="exact"/>
        <w:ind w:firstLine="720"/>
        <w:outlineLvl w:val="0"/>
        <w:rPr>
          <w:sz w:val="28"/>
          <w:szCs w:val="28"/>
        </w:rPr>
      </w:pPr>
      <w:bookmarkStart w:id="62" w:name="_Toc83454741"/>
      <w:r w:rsidRPr="00684049">
        <w:rPr>
          <w:b/>
          <w:bCs/>
          <w:sz w:val="28"/>
          <w:szCs w:val="28"/>
        </w:rPr>
        <w:t xml:space="preserve">II. </w:t>
      </w:r>
      <w:r w:rsidRPr="00684049">
        <w:rPr>
          <w:b/>
          <w:bCs/>
          <w:spacing w:val="1"/>
          <w:sz w:val="28"/>
          <w:szCs w:val="28"/>
        </w:rPr>
        <w:t>THỰ</w:t>
      </w:r>
      <w:r w:rsidRPr="00684049">
        <w:rPr>
          <w:b/>
          <w:bCs/>
          <w:sz w:val="28"/>
          <w:szCs w:val="28"/>
        </w:rPr>
        <w:t xml:space="preserve">C </w:t>
      </w:r>
      <w:r w:rsidRPr="00684049">
        <w:rPr>
          <w:b/>
          <w:bCs/>
          <w:spacing w:val="1"/>
          <w:sz w:val="28"/>
          <w:szCs w:val="28"/>
        </w:rPr>
        <w:t>T</w:t>
      </w:r>
      <w:r w:rsidRPr="00684049">
        <w:rPr>
          <w:b/>
          <w:bCs/>
          <w:sz w:val="28"/>
          <w:szCs w:val="28"/>
        </w:rPr>
        <w:t>R</w:t>
      </w:r>
      <w:r w:rsidRPr="00684049">
        <w:rPr>
          <w:b/>
          <w:bCs/>
          <w:spacing w:val="-1"/>
          <w:sz w:val="28"/>
          <w:szCs w:val="28"/>
        </w:rPr>
        <w:t>Ạ</w:t>
      </w:r>
      <w:r w:rsidRPr="00684049">
        <w:rPr>
          <w:b/>
          <w:bCs/>
          <w:sz w:val="28"/>
          <w:szCs w:val="28"/>
        </w:rPr>
        <w:t>NG</w:t>
      </w:r>
      <w:r w:rsidRPr="00684049">
        <w:rPr>
          <w:b/>
          <w:bCs/>
          <w:spacing w:val="-2"/>
          <w:sz w:val="28"/>
          <w:szCs w:val="28"/>
        </w:rPr>
        <w:t xml:space="preserve"> </w:t>
      </w:r>
      <w:r w:rsidRPr="00684049">
        <w:rPr>
          <w:b/>
          <w:bCs/>
          <w:spacing w:val="-3"/>
          <w:sz w:val="28"/>
          <w:szCs w:val="28"/>
        </w:rPr>
        <w:t>P</w:t>
      </w:r>
      <w:r w:rsidRPr="00684049">
        <w:rPr>
          <w:b/>
          <w:bCs/>
          <w:spacing w:val="3"/>
          <w:sz w:val="28"/>
          <w:szCs w:val="28"/>
        </w:rPr>
        <w:t>H</w:t>
      </w:r>
      <w:r w:rsidRPr="00684049">
        <w:rPr>
          <w:b/>
          <w:bCs/>
          <w:sz w:val="28"/>
          <w:szCs w:val="28"/>
        </w:rPr>
        <w:t>ÁT</w:t>
      </w:r>
      <w:r w:rsidRPr="00684049">
        <w:rPr>
          <w:b/>
          <w:bCs/>
          <w:spacing w:val="1"/>
          <w:sz w:val="28"/>
          <w:szCs w:val="28"/>
        </w:rPr>
        <w:t xml:space="preserve"> T</w:t>
      </w:r>
      <w:r w:rsidRPr="00684049">
        <w:rPr>
          <w:b/>
          <w:bCs/>
          <w:sz w:val="28"/>
          <w:szCs w:val="28"/>
        </w:rPr>
        <w:t>RI</w:t>
      </w:r>
      <w:r w:rsidRPr="00684049">
        <w:rPr>
          <w:b/>
          <w:bCs/>
          <w:spacing w:val="1"/>
          <w:sz w:val="28"/>
          <w:szCs w:val="28"/>
        </w:rPr>
        <w:t>Ể</w:t>
      </w:r>
      <w:r w:rsidRPr="00684049">
        <w:rPr>
          <w:b/>
          <w:bCs/>
          <w:sz w:val="28"/>
          <w:szCs w:val="28"/>
        </w:rPr>
        <w:t xml:space="preserve">N </w:t>
      </w:r>
      <w:r w:rsidRPr="00684049">
        <w:rPr>
          <w:b/>
          <w:bCs/>
          <w:spacing w:val="-2"/>
          <w:sz w:val="28"/>
          <w:szCs w:val="28"/>
        </w:rPr>
        <w:t>K</w:t>
      </w:r>
      <w:r w:rsidRPr="00684049">
        <w:rPr>
          <w:b/>
          <w:bCs/>
          <w:sz w:val="28"/>
          <w:szCs w:val="28"/>
        </w:rPr>
        <w:t xml:space="preserve">INH </w:t>
      </w:r>
      <w:r w:rsidRPr="00684049">
        <w:rPr>
          <w:b/>
          <w:bCs/>
          <w:spacing w:val="1"/>
          <w:sz w:val="28"/>
          <w:szCs w:val="28"/>
        </w:rPr>
        <w:t>TẾ</w:t>
      </w:r>
      <w:r w:rsidRPr="00684049">
        <w:rPr>
          <w:b/>
          <w:bCs/>
          <w:sz w:val="28"/>
          <w:szCs w:val="28"/>
        </w:rPr>
        <w:t>, XÃ H</w:t>
      </w:r>
      <w:r w:rsidRPr="00684049">
        <w:rPr>
          <w:b/>
          <w:bCs/>
          <w:spacing w:val="1"/>
          <w:sz w:val="28"/>
          <w:szCs w:val="28"/>
        </w:rPr>
        <w:t>Ộ</w:t>
      </w:r>
      <w:r w:rsidRPr="00684049">
        <w:rPr>
          <w:b/>
          <w:bCs/>
          <w:sz w:val="28"/>
          <w:szCs w:val="28"/>
        </w:rPr>
        <w:t>I</w:t>
      </w:r>
      <w:bookmarkEnd w:id="62"/>
    </w:p>
    <w:p w:rsidR="000313EA" w:rsidRPr="00684049" w:rsidRDefault="000313EA" w:rsidP="00286105">
      <w:pPr>
        <w:autoSpaceDE w:val="0"/>
        <w:autoSpaceDN w:val="0"/>
        <w:adjustRightInd w:val="0"/>
        <w:spacing w:before="60" w:line="360" w:lineRule="exact"/>
        <w:ind w:firstLine="720"/>
        <w:outlineLvl w:val="1"/>
        <w:rPr>
          <w:b/>
          <w:sz w:val="28"/>
          <w:szCs w:val="28"/>
        </w:rPr>
      </w:pPr>
      <w:bookmarkStart w:id="63" w:name="_Toc83454742"/>
      <w:r w:rsidRPr="00684049">
        <w:rPr>
          <w:b/>
          <w:spacing w:val="1"/>
          <w:sz w:val="28"/>
          <w:szCs w:val="28"/>
        </w:rPr>
        <w:t>2</w:t>
      </w:r>
      <w:r w:rsidRPr="00684049">
        <w:rPr>
          <w:b/>
          <w:spacing w:val="-1"/>
          <w:sz w:val="28"/>
          <w:szCs w:val="28"/>
        </w:rPr>
        <w:t>.</w:t>
      </w:r>
      <w:r w:rsidRPr="00684049">
        <w:rPr>
          <w:b/>
          <w:spacing w:val="1"/>
          <w:sz w:val="28"/>
          <w:szCs w:val="28"/>
        </w:rPr>
        <w:t>1</w:t>
      </w:r>
      <w:r w:rsidRPr="00684049">
        <w:rPr>
          <w:b/>
          <w:sz w:val="28"/>
          <w:szCs w:val="28"/>
        </w:rPr>
        <w:t>.</w:t>
      </w:r>
      <w:r w:rsidRPr="00684049">
        <w:rPr>
          <w:b/>
          <w:spacing w:val="-1"/>
          <w:sz w:val="28"/>
          <w:szCs w:val="28"/>
        </w:rPr>
        <w:t xml:space="preserve"> </w:t>
      </w:r>
      <w:r w:rsidR="00DB34D3" w:rsidRPr="00684049">
        <w:rPr>
          <w:b/>
          <w:spacing w:val="-3"/>
          <w:sz w:val="28"/>
          <w:szCs w:val="28"/>
        </w:rPr>
        <w:t>T</w:t>
      </w:r>
      <w:r w:rsidRPr="00684049">
        <w:rPr>
          <w:b/>
          <w:spacing w:val="2"/>
          <w:sz w:val="28"/>
          <w:szCs w:val="28"/>
        </w:rPr>
        <w:t>h</w:t>
      </w:r>
      <w:r w:rsidRPr="00684049">
        <w:rPr>
          <w:b/>
          <w:spacing w:val="-1"/>
          <w:sz w:val="28"/>
          <w:szCs w:val="28"/>
        </w:rPr>
        <w:t>ự</w:t>
      </w:r>
      <w:r w:rsidRPr="00684049">
        <w:rPr>
          <w:b/>
          <w:sz w:val="28"/>
          <w:szCs w:val="28"/>
        </w:rPr>
        <w:t xml:space="preserve">c </w:t>
      </w:r>
      <w:r w:rsidRPr="00684049">
        <w:rPr>
          <w:b/>
          <w:spacing w:val="1"/>
          <w:sz w:val="28"/>
          <w:szCs w:val="28"/>
        </w:rPr>
        <w:t>t</w:t>
      </w:r>
      <w:r w:rsidRPr="00684049">
        <w:rPr>
          <w:b/>
          <w:spacing w:val="-2"/>
          <w:sz w:val="28"/>
          <w:szCs w:val="28"/>
        </w:rPr>
        <w:t>r</w:t>
      </w:r>
      <w:r w:rsidRPr="00684049">
        <w:rPr>
          <w:b/>
          <w:sz w:val="28"/>
          <w:szCs w:val="28"/>
        </w:rPr>
        <w:t>ạ</w:t>
      </w:r>
      <w:r w:rsidRPr="00684049">
        <w:rPr>
          <w:b/>
          <w:spacing w:val="-1"/>
          <w:sz w:val="28"/>
          <w:szCs w:val="28"/>
        </w:rPr>
        <w:t>n</w:t>
      </w:r>
      <w:r w:rsidRPr="00684049">
        <w:rPr>
          <w:b/>
          <w:sz w:val="28"/>
          <w:szCs w:val="28"/>
        </w:rPr>
        <w:t>g</w:t>
      </w:r>
      <w:r w:rsidRPr="00684049">
        <w:rPr>
          <w:b/>
          <w:spacing w:val="1"/>
          <w:sz w:val="28"/>
          <w:szCs w:val="28"/>
        </w:rPr>
        <w:t xml:space="preserve"> </w:t>
      </w:r>
      <w:r w:rsidRPr="00684049">
        <w:rPr>
          <w:b/>
          <w:spacing w:val="-1"/>
          <w:sz w:val="28"/>
          <w:szCs w:val="28"/>
        </w:rPr>
        <w:t>p</w:t>
      </w:r>
      <w:r w:rsidRPr="00684049">
        <w:rPr>
          <w:b/>
          <w:spacing w:val="1"/>
          <w:sz w:val="28"/>
          <w:szCs w:val="28"/>
        </w:rPr>
        <w:t>h</w:t>
      </w:r>
      <w:r w:rsidRPr="00684049">
        <w:rPr>
          <w:b/>
          <w:spacing w:val="-2"/>
          <w:sz w:val="28"/>
          <w:szCs w:val="28"/>
        </w:rPr>
        <w:t>á</w:t>
      </w:r>
      <w:r w:rsidRPr="00684049">
        <w:rPr>
          <w:b/>
          <w:sz w:val="28"/>
          <w:szCs w:val="28"/>
        </w:rPr>
        <w:t>t</w:t>
      </w:r>
      <w:r w:rsidRPr="00684049">
        <w:rPr>
          <w:b/>
          <w:spacing w:val="1"/>
          <w:sz w:val="28"/>
          <w:szCs w:val="28"/>
        </w:rPr>
        <w:t xml:space="preserve"> t</w:t>
      </w:r>
      <w:r w:rsidRPr="00684049">
        <w:rPr>
          <w:b/>
          <w:spacing w:val="-2"/>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pacing w:val="-1"/>
          <w:sz w:val="28"/>
          <w:szCs w:val="28"/>
        </w:rPr>
        <w:t>k</w:t>
      </w:r>
      <w:r w:rsidRPr="00684049">
        <w:rPr>
          <w:b/>
          <w:spacing w:val="1"/>
          <w:sz w:val="28"/>
          <w:szCs w:val="28"/>
        </w:rPr>
        <w:t>i</w:t>
      </w:r>
      <w:r w:rsidRPr="00684049">
        <w:rPr>
          <w:b/>
          <w:spacing w:val="-1"/>
          <w:sz w:val="28"/>
          <w:szCs w:val="28"/>
        </w:rPr>
        <w:t>n</w:t>
      </w:r>
      <w:r w:rsidRPr="00684049">
        <w:rPr>
          <w:b/>
          <w:sz w:val="28"/>
          <w:szCs w:val="28"/>
        </w:rPr>
        <w:t>h</w:t>
      </w:r>
      <w:r w:rsidRPr="00684049">
        <w:rPr>
          <w:b/>
          <w:spacing w:val="1"/>
          <w:sz w:val="28"/>
          <w:szCs w:val="28"/>
        </w:rPr>
        <w:t xml:space="preserve"> </w:t>
      </w:r>
      <w:r w:rsidRPr="00684049">
        <w:rPr>
          <w:b/>
          <w:spacing w:val="-1"/>
          <w:sz w:val="28"/>
          <w:szCs w:val="28"/>
        </w:rPr>
        <w:t>t</w:t>
      </w:r>
      <w:r w:rsidRPr="00684049">
        <w:rPr>
          <w:b/>
          <w:sz w:val="28"/>
          <w:szCs w:val="28"/>
        </w:rPr>
        <w:t xml:space="preserve">ế - </w:t>
      </w:r>
      <w:r w:rsidRPr="00684049">
        <w:rPr>
          <w:b/>
          <w:spacing w:val="1"/>
          <w:sz w:val="28"/>
          <w:szCs w:val="28"/>
        </w:rPr>
        <w:t>x</w:t>
      </w:r>
      <w:r w:rsidRPr="00684049">
        <w:rPr>
          <w:b/>
          <w:sz w:val="28"/>
          <w:szCs w:val="28"/>
        </w:rPr>
        <w:t>ã</w:t>
      </w:r>
      <w:r w:rsidRPr="00684049">
        <w:rPr>
          <w:b/>
          <w:spacing w:val="-3"/>
          <w:sz w:val="28"/>
          <w:szCs w:val="28"/>
        </w:rPr>
        <w:t xml:space="preserve"> </w:t>
      </w:r>
      <w:r w:rsidRPr="00684049">
        <w:rPr>
          <w:b/>
          <w:spacing w:val="-1"/>
          <w:sz w:val="28"/>
          <w:szCs w:val="28"/>
        </w:rPr>
        <w:t>h</w:t>
      </w:r>
      <w:r w:rsidRPr="00684049">
        <w:rPr>
          <w:b/>
          <w:spacing w:val="1"/>
          <w:sz w:val="28"/>
          <w:szCs w:val="28"/>
        </w:rPr>
        <w:t>ội</w:t>
      </w:r>
      <w:bookmarkEnd w:id="63"/>
    </w:p>
    <w:p w:rsidR="008B36B2" w:rsidRPr="00684049" w:rsidRDefault="00334F9A" w:rsidP="00286105">
      <w:pPr>
        <w:spacing w:before="60" w:line="360" w:lineRule="exact"/>
        <w:jc w:val="both"/>
        <w:rPr>
          <w:sz w:val="28"/>
          <w:szCs w:val="28"/>
          <w:lang w:val="nl-NL"/>
        </w:rPr>
      </w:pPr>
      <w:r w:rsidRPr="00684049">
        <w:rPr>
          <w:sz w:val="28"/>
          <w:szCs w:val="28"/>
          <w:lang w:val="nl-NL"/>
        </w:rPr>
        <w:t>Thực hiện kế hoạch phát triển kinh tế - xã hội năm 2020 trong bối cảnh diễn biến phức tạp của dịch bệnh viêm đường hô hấp cấp vi rút Covid-19 gây ra làm ảnh hưởng rất lớn đến tình hình phát triển kinh tế - xã hội trên địa bàn huyện. Thực hiện Chương trình hành động số 10/CTr-UBND ngày 17/01/2020 của UBND tỉnh, Nghị quyết số 107/2019/NQ-HĐND ngày 17/12/2019 của HĐND huyện, Nghị quyết số 114/NQ-HĐND ngày 17/12/2019 của HĐND huyện, Ủy ban nhân dân huyện đã ban hành Chương trình hành động số 02/CTr-UBND ngày 07/02/2020 về nhiệm vụ, giải pháp chủ yếu chỉ đạo điều hành thực hiện kế hoạch phát triển kinh tế - xã hội và dự toán ngân sách năm 2020 huyện Văn Lâm.</w:t>
      </w:r>
      <w:bookmarkStart w:id="64" w:name="OLE_LINK1"/>
      <w:bookmarkStart w:id="65" w:name="OLE_LINK2"/>
      <w:r w:rsidRPr="00684049">
        <w:rPr>
          <w:sz w:val="28"/>
          <w:szCs w:val="28"/>
          <w:lang w:val="nl-NL"/>
        </w:rPr>
        <w:t xml:space="preserve"> </w:t>
      </w:r>
      <w:bookmarkEnd w:id="64"/>
      <w:bookmarkEnd w:id="65"/>
    </w:p>
    <w:p w:rsidR="00D4165F" w:rsidRPr="00684049" w:rsidRDefault="00D4165F" w:rsidP="00286105">
      <w:pPr>
        <w:spacing w:before="60" w:line="360" w:lineRule="exact"/>
        <w:ind w:firstLine="720"/>
        <w:jc w:val="both"/>
        <w:rPr>
          <w:b/>
          <w:i/>
          <w:spacing w:val="1"/>
          <w:sz w:val="28"/>
          <w:szCs w:val="28"/>
        </w:rPr>
      </w:pPr>
      <w:r w:rsidRPr="00684049">
        <w:rPr>
          <w:b/>
          <w:i/>
          <w:spacing w:val="1"/>
          <w:sz w:val="28"/>
          <w:szCs w:val="28"/>
          <w:lang w:val="vi-VN"/>
        </w:rPr>
        <w:t xml:space="preserve">2.1.1. </w:t>
      </w:r>
      <w:r w:rsidRPr="00684049">
        <w:rPr>
          <w:b/>
          <w:i/>
          <w:spacing w:val="1"/>
          <w:sz w:val="28"/>
          <w:szCs w:val="28"/>
        </w:rPr>
        <w:t>Về</w:t>
      </w:r>
      <w:r w:rsidRPr="00684049">
        <w:rPr>
          <w:b/>
          <w:i/>
          <w:spacing w:val="1"/>
          <w:sz w:val="28"/>
          <w:szCs w:val="28"/>
          <w:lang w:val="vi-VN"/>
        </w:rPr>
        <w:t xml:space="preserve"> kinh tế</w:t>
      </w:r>
    </w:p>
    <w:p w:rsidR="00D4165F" w:rsidRPr="00684049" w:rsidRDefault="00D4165F" w:rsidP="00286105">
      <w:pPr>
        <w:spacing w:before="60" w:line="360" w:lineRule="exact"/>
        <w:ind w:firstLine="720"/>
        <w:jc w:val="both"/>
        <w:rPr>
          <w:sz w:val="28"/>
          <w:szCs w:val="28"/>
          <w:lang w:val="es-MX"/>
        </w:rPr>
      </w:pPr>
      <w:r w:rsidRPr="00684049">
        <w:rPr>
          <w:sz w:val="28"/>
          <w:szCs w:val="28"/>
          <w:lang w:val="es-MX"/>
        </w:rPr>
        <w:t xml:space="preserve">- </w:t>
      </w:r>
      <w:r w:rsidRPr="00684049">
        <w:rPr>
          <w:sz w:val="28"/>
          <w:szCs w:val="28"/>
          <w:lang w:val="vi-VN" w:eastAsia="vi-VN" w:bidi="vi-VN"/>
        </w:rPr>
        <w:t>Tốc độ tăng giá trị sản xuất là: Công nghiệp, xây dựng 10,32%</w:t>
      </w:r>
      <w:r w:rsidRPr="00684049">
        <w:rPr>
          <w:sz w:val="28"/>
          <w:szCs w:val="28"/>
          <w:lang w:eastAsia="vi-VN" w:bidi="vi-VN"/>
        </w:rPr>
        <w:t>,</w:t>
      </w:r>
      <w:r w:rsidRPr="00684049">
        <w:rPr>
          <w:sz w:val="28"/>
          <w:szCs w:val="28"/>
          <w:lang w:val="vi-VN" w:eastAsia="vi-VN" w:bidi="vi-VN"/>
        </w:rPr>
        <w:t xml:space="preserve"> Thương mại, dịch vụ 11,28%  - Nông nghiệp, thủy sản 2,14%</w:t>
      </w:r>
      <w:r w:rsidRPr="00684049">
        <w:rPr>
          <w:sz w:val="28"/>
          <w:szCs w:val="28"/>
          <w:lang w:val="es-MX"/>
        </w:rPr>
        <w:t>.</w:t>
      </w:r>
    </w:p>
    <w:p w:rsidR="00D4165F" w:rsidRPr="00684049" w:rsidRDefault="00D4165F" w:rsidP="00286105">
      <w:pPr>
        <w:spacing w:before="60" w:line="360" w:lineRule="exact"/>
        <w:ind w:firstLine="720"/>
        <w:jc w:val="both"/>
        <w:rPr>
          <w:sz w:val="28"/>
          <w:szCs w:val="28"/>
          <w:lang w:val="es-MX"/>
        </w:rPr>
      </w:pPr>
      <w:r w:rsidRPr="00684049">
        <w:rPr>
          <w:sz w:val="28"/>
          <w:szCs w:val="28"/>
          <w:lang w:eastAsia="vi-VN" w:bidi="vi-VN"/>
        </w:rPr>
        <w:t xml:space="preserve">- </w:t>
      </w:r>
      <w:r w:rsidRPr="00684049">
        <w:rPr>
          <w:sz w:val="28"/>
          <w:szCs w:val="28"/>
          <w:lang w:val="vi-VN" w:eastAsia="vi-VN" w:bidi="vi-VN"/>
        </w:rPr>
        <w:t>Cơ cấu kinh tế: Công nghiệp, xây dựng 82,02% (năm 2019 là 80,23%) - Thương mại, dịch vụ 14,12% (năm 2019 là 15,94%) - Nông nghiệp, thủy sản 3,86% (năm 2019 là 3,83%)</w:t>
      </w:r>
    </w:p>
    <w:p w:rsidR="00D4165F" w:rsidRPr="00684049" w:rsidRDefault="00D4165F" w:rsidP="00286105">
      <w:pPr>
        <w:spacing w:before="60" w:line="360" w:lineRule="exact"/>
        <w:ind w:firstLine="720"/>
        <w:jc w:val="both"/>
        <w:rPr>
          <w:sz w:val="28"/>
          <w:szCs w:val="28"/>
          <w:lang w:val="es-MX"/>
        </w:rPr>
      </w:pPr>
      <w:r w:rsidRPr="00684049">
        <w:rPr>
          <w:sz w:val="28"/>
          <w:szCs w:val="28"/>
          <w:lang w:val="es-MX"/>
        </w:rPr>
        <w:t xml:space="preserve">- </w:t>
      </w:r>
      <w:r w:rsidRPr="00684049">
        <w:rPr>
          <w:sz w:val="28"/>
          <w:szCs w:val="28"/>
          <w:lang w:val="vi-VN" w:eastAsia="vi-VN" w:bidi="vi-VN"/>
        </w:rPr>
        <w:t>Giá trị sản xuất/ha canh tác đạt 205 triệu đồng/1 ha; thu nhập bình quân đầu người đạt 75,26 triệu đồng (năm 2019 là 71,57 triệu đồng)</w:t>
      </w:r>
      <w:r w:rsidRPr="00684049">
        <w:rPr>
          <w:sz w:val="28"/>
          <w:szCs w:val="28"/>
          <w:lang w:val="es-MX"/>
        </w:rPr>
        <w:t>.</w:t>
      </w:r>
    </w:p>
    <w:p w:rsidR="00D4165F" w:rsidRPr="00684049" w:rsidRDefault="00D4165F" w:rsidP="00286105">
      <w:pPr>
        <w:spacing w:before="60" w:line="360" w:lineRule="exact"/>
        <w:ind w:firstLine="720"/>
        <w:jc w:val="both"/>
        <w:rPr>
          <w:sz w:val="28"/>
          <w:szCs w:val="28"/>
        </w:rPr>
      </w:pPr>
      <w:r w:rsidRPr="00684049">
        <w:rPr>
          <w:sz w:val="28"/>
          <w:szCs w:val="28"/>
          <w:lang w:eastAsia="vi-VN" w:bidi="vi-VN"/>
        </w:rPr>
        <w:t xml:space="preserve">- </w:t>
      </w:r>
      <w:r w:rsidRPr="00684049">
        <w:rPr>
          <w:sz w:val="28"/>
          <w:szCs w:val="28"/>
          <w:lang w:val="vi-VN" w:eastAsia="vi-VN" w:bidi="vi-VN"/>
        </w:rPr>
        <w:t>Tổng thu ngân sách nhà nước 11 tháng thực hiện 2.654,247 tỷ đồng đạt 131,5% kế hoạch, ước thực hiện cả năm 2.785,83 tỷ đồng đạt 138,02% kế hoạch (năm 2019 thực hiện 2.329,853 tỷ đồng đạt 127,04% kế hoạch)</w:t>
      </w:r>
      <w:r w:rsidRPr="00684049">
        <w:rPr>
          <w:spacing w:val="-4"/>
          <w:sz w:val="28"/>
          <w:szCs w:val="28"/>
        </w:rPr>
        <w:t>.</w:t>
      </w:r>
    </w:p>
    <w:p w:rsidR="00D4165F" w:rsidRPr="00684049" w:rsidRDefault="00D4165F" w:rsidP="00286105">
      <w:pPr>
        <w:spacing w:before="60" w:line="360" w:lineRule="exact"/>
        <w:ind w:firstLine="720"/>
        <w:jc w:val="both"/>
        <w:rPr>
          <w:b/>
          <w:i/>
          <w:sz w:val="28"/>
          <w:szCs w:val="28"/>
          <w:lang w:val="es-MX"/>
        </w:rPr>
      </w:pPr>
      <w:r w:rsidRPr="00684049">
        <w:rPr>
          <w:b/>
          <w:i/>
          <w:sz w:val="28"/>
          <w:szCs w:val="28"/>
          <w:lang w:val="es-MX"/>
        </w:rPr>
        <w:t>2.1.2. Về văn hóa, xã hội</w:t>
      </w:r>
    </w:p>
    <w:p w:rsidR="00D4165F" w:rsidRPr="00684049" w:rsidRDefault="0037423A" w:rsidP="00286105">
      <w:pPr>
        <w:spacing w:before="60" w:line="360" w:lineRule="exact"/>
        <w:ind w:firstLine="720"/>
        <w:jc w:val="both"/>
        <w:rPr>
          <w:sz w:val="28"/>
          <w:szCs w:val="28"/>
          <w:lang w:val="es-MX"/>
        </w:rPr>
      </w:pPr>
      <w:r w:rsidRPr="00684049">
        <w:rPr>
          <w:sz w:val="28"/>
          <w:szCs w:val="28"/>
          <w:lang w:eastAsia="vi-VN" w:bidi="vi-VN"/>
        </w:rPr>
        <w:t>- D</w:t>
      </w:r>
      <w:r w:rsidRPr="00684049">
        <w:rPr>
          <w:sz w:val="28"/>
          <w:szCs w:val="28"/>
          <w:lang w:val="vi-VN" w:eastAsia="vi-VN" w:bidi="vi-VN"/>
        </w:rPr>
        <w:t>uy trì tỷ lệ tăng dân số tự nhiên dưới 1% (ICH&lt;1%)</w:t>
      </w:r>
    </w:p>
    <w:p w:rsidR="00D4165F" w:rsidRPr="00684049" w:rsidRDefault="00D4165F" w:rsidP="00286105">
      <w:pPr>
        <w:spacing w:before="60" w:line="360" w:lineRule="exact"/>
        <w:ind w:firstLine="720"/>
        <w:jc w:val="both"/>
        <w:rPr>
          <w:sz w:val="28"/>
          <w:szCs w:val="28"/>
          <w:lang w:val="es-MX"/>
        </w:rPr>
      </w:pPr>
      <w:r w:rsidRPr="00684049">
        <w:rPr>
          <w:sz w:val="28"/>
          <w:szCs w:val="28"/>
          <w:lang w:val="es-MX"/>
        </w:rPr>
        <w:t xml:space="preserve">- </w:t>
      </w:r>
      <w:r w:rsidR="0037423A" w:rsidRPr="00684049">
        <w:rPr>
          <w:sz w:val="28"/>
          <w:szCs w:val="28"/>
          <w:lang w:eastAsia="vi-VN" w:bidi="vi-VN"/>
        </w:rPr>
        <w:t>T</w:t>
      </w:r>
      <w:r w:rsidR="0037423A" w:rsidRPr="00684049">
        <w:rPr>
          <w:sz w:val="28"/>
          <w:szCs w:val="28"/>
          <w:lang w:val="vi-VN" w:eastAsia="vi-VN" w:bidi="vi-VN"/>
        </w:rPr>
        <w:t>ỷ lệ hộ nghèo 1,26%</w:t>
      </w:r>
      <w:r w:rsidRPr="00684049">
        <w:rPr>
          <w:sz w:val="28"/>
          <w:szCs w:val="28"/>
          <w:lang w:val="es-MX"/>
        </w:rPr>
        <w:t>.</w:t>
      </w:r>
    </w:p>
    <w:p w:rsidR="0037423A" w:rsidRPr="00684049" w:rsidRDefault="0037423A" w:rsidP="00286105">
      <w:pPr>
        <w:spacing w:before="60" w:line="360" w:lineRule="exact"/>
        <w:ind w:firstLine="720"/>
        <w:jc w:val="both"/>
        <w:rPr>
          <w:sz w:val="28"/>
          <w:szCs w:val="28"/>
          <w:lang w:eastAsia="vi-VN" w:bidi="vi-VN"/>
        </w:rPr>
      </w:pPr>
      <w:r w:rsidRPr="00684049">
        <w:rPr>
          <w:sz w:val="28"/>
          <w:szCs w:val="28"/>
          <w:lang w:eastAsia="vi-VN" w:bidi="vi-VN"/>
        </w:rPr>
        <w:lastRenderedPageBreak/>
        <w:t>- T</w:t>
      </w:r>
      <w:r w:rsidRPr="00684049">
        <w:rPr>
          <w:sz w:val="28"/>
          <w:szCs w:val="28"/>
          <w:lang w:val="vi-VN" w:eastAsia="vi-VN" w:bidi="vi-VN"/>
        </w:rPr>
        <w:t>ỷ lệ người dân tham gia bảo hiểm y tế đạt 98,1%</w:t>
      </w:r>
    </w:p>
    <w:p w:rsidR="0037423A" w:rsidRPr="00684049" w:rsidRDefault="0037423A" w:rsidP="00286105">
      <w:pPr>
        <w:spacing w:before="60" w:line="360" w:lineRule="exact"/>
        <w:ind w:firstLine="720"/>
        <w:jc w:val="both"/>
        <w:rPr>
          <w:sz w:val="28"/>
          <w:szCs w:val="28"/>
          <w:lang w:eastAsia="vi-VN" w:bidi="vi-VN"/>
        </w:rPr>
      </w:pPr>
      <w:r w:rsidRPr="00684049">
        <w:rPr>
          <w:sz w:val="28"/>
          <w:szCs w:val="28"/>
          <w:lang w:eastAsia="vi-VN" w:bidi="vi-VN"/>
        </w:rPr>
        <w:t>- T</w:t>
      </w:r>
      <w:r w:rsidRPr="00684049">
        <w:rPr>
          <w:sz w:val="28"/>
          <w:szCs w:val="28"/>
          <w:lang w:val="vi-VN" w:eastAsia="vi-VN" w:bidi="vi-VN"/>
        </w:rPr>
        <w:t>ỷ lệ làng, khu phố văn hóa đạt 97,6%</w:t>
      </w:r>
    </w:p>
    <w:p w:rsidR="0037423A" w:rsidRPr="00684049" w:rsidRDefault="0037423A" w:rsidP="00286105">
      <w:pPr>
        <w:spacing w:before="60" w:line="360" w:lineRule="exact"/>
        <w:ind w:firstLine="720"/>
        <w:jc w:val="both"/>
        <w:rPr>
          <w:sz w:val="28"/>
          <w:szCs w:val="28"/>
          <w:lang w:eastAsia="vi-VN" w:bidi="vi-VN"/>
        </w:rPr>
      </w:pPr>
      <w:r w:rsidRPr="00684049">
        <w:rPr>
          <w:sz w:val="28"/>
          <w:szCs w:val="28"/>
          <w:lang w:eastAsia="vi-VN" w:bidi="vi-VN"/>
        </w:rPr>
        <w:t>- T</w:t>
      </w:r>
      <w:r w:rsidRPr="00684049">
        <w:rPr>
          <w:sz w:val="28"/>
          <w:szCs w:val="28"/>
          <w:lang w:val="vi-VN" w:eastAsia="vi-VN" w:bidi="vi-VN"/>
        </w:rPr>
        <w:t>ỷ lệ gia đình văn hóa đạt 91,2%</w:t>
      </w:r>
    </w:p>
    <w:p w:rsidR="008C4624" w:rsidRPr="00684049" w:rsidRDefault="008C4624" w:rsidP="00286105">
      <w:pPr>
        <w:spacing w:before="60" w:line="360" w:lineRule="exact"/>
        <w:ind w:firstLine="720"/>
        <w:jc w:val="both"/>
        <w:rPr>
          <w:sz w:val="28"/>
          <w:szCs w:val="28"/>
        </w:rPr>
      </w:pPr>
      <w:r w:rsidRPr="00684049">
        <w:rPr>
          <w:sz w:val="28"/>
          <w:szCs w:val="28"/>
          <w:lang w:eastAsia="vi-VN" w:bidi="vi-VN"/>
        </w:rPr>
        <w:t>V</w:t>
      </w:r>
      <w:r w:rsidRPr="00684049">
        <w:rPr>
          <w:sz w:val="28"/>
          <w:szCs w:val="28"/>
          <w:lang w:val="vi-VN" w:eastAsia="vi-VN" w:bidi="vi-VN"/>
        </w:rPr>
        <w:t>ăn hóa, xã hội, cải cách hành chính, công tác phòng, chống tham nhũng, lãng phí tiếp tục có những chuyển biến tích cực, đời sống của nhân dân từng bước được cải thiện và nâng lên. Chính trị, xã hội ổn định; quốc phòng, an ninh và trật tự an toàn xã hội được giữ vững</w:t>
      </w:r>
    </w:p>
    <w:p w:rsidR="000313EA" w:rsidRPr="00684049" w:rsidRDefault="000313EA" w:rsidP="00286105">
      <w:pPr>
        <w:autoSpaceDE w:val="0"/>
        <w:autoSpaceDN w:val="0"/>
        <w:adjustRightInd w:val="0"/>
        <w:spacing w:before="60" w:line="360" w:lineRule="exact"/>
        <w:ind w:firstLine="720"/>
        <w:outlineLvl w:val="1"/>
        <w:rPr>
          <w:b/>
          <w:sz w:val="28"/>
          <w:szCs w:val="28"/>
        </w:rPr>
      </w:pPr>
      <w:bookmarkStart w:id="66" w:name="_Toc83454743"/>
      <w:r w:rsidRPr="00684049">
        <w:rPr>
          <w:b/>
          <w:spacing w:val="1"/>
          <w:sz w:val="28"/>
          <w:szCs w:val="28"/>
        </w:rPr>
        <w:t>2</w:t>
      </w:r>
      <w:r w:rsidRPr="00684049">
        <w:rPr>
          <w:b/>
          <w:spacing w:val="-1"/>
          <w:sz w:val="28"/>
          <w:szCs w:val="28"/>
        </w:rPr>
        <w:t>.</w:t>
      </w:r>
      <w:r w:rsidRPr="00684049">
        <w:rPr>
          <w:b/>
          <w:spacing w:val="1"/>
          <w:sz w:val="28"/>
          <w:szCs w:val="28"/>
        </w:rPr>
        <w:t>2</w:t>
      </w:r>
      <w:r w:rsidRPr="00684049">
        <w:rPr>
          <w:b/>
          <w:sz w:val="28"/>
          <w:szCs w:val="28"/>
        </w:rPr>
        <w:t>.</w:t>
      </w:r>
      <w:r w:rsidRPr="00684049">
        <w:rPr>
          <w:b/>
          <w:spacing w:val="-1"/>
          <w:sz w:val="28"/>
          <w:szCs w:val="28"/>
        </w:rPr>
        <w:t xml:space="preserve"> </w:t>
      </w:r>
      <w:r w:rsidR="00DB34D3" w:rsidRPr="00684049">
        <w:rPr>
          <w:b/>
          <w:spacing w:val="-3"/>
          <w:sz w:val="28"/>
          <w:szCs w:val="28"/>
        </w:rPr>
        <w:t>T</w:t>
      </w:r>
      <w:r w:rsidRPr="00684049">
        <w:rPr>
          <w:b/>
          <w:spacing w:val="1"/>
          <w:sz w:val="28"/>
          <w:szCs w:val="28"/>
        </w:rPr>
        <w:t>h</w:t>
      </w:r>
      <w:r w:rsidRPr="00684049">
        <w:rPr>
          <w:b/>
          <w:spacing w:val="-1"/>
          <w:sz w:val="28"/>
          <w:szCs w:val="28"/>
        </w:rPr>
        <w:t>ự</w:t>
      </w:r>
      <w:r w:rsidRPr="00684049">
        <w:rPr>
          <w:b/>
          <w:sz w:val="28"/>
          <w:szCs w:val="28"/>
        </w:rPr>
        <w:t>c</w:t>
      </w:r>
      <w:r w:rsidRPr="00684049">
        <w:rPr>
          <w:b/>
          <w:spacing w:val="-3"/>
          <w:sz w:val="28"/>
          <w:szCs w:val="28"/>
        </w:rPr>
        <w:t xml:space="preserve"> </w:t>
      </w:r>
      <w:r w:rsidRPr="00684049">
        <w:rPr>
          <w:b/>
          <w:spacing w:val="1"/>
          <w:sz w:val="28"/>
          <w:szCs w:val="28"/>
        </w:rPr>
        <w:t>t</w:t>
      </w:r>
      <w:r w:rsidRPr="00684049">
        <w:rPr>
          <w:b/>
          <w:spacing w:val="-2"/>
          <w:sz w:val="28"/>
          <w:szCs w:val="28"/>
        </w:rPr>
        <w:t>r</w:t>
      </w:r>
      <w:r w:rsidRPr="00684049">
        <w:rPr>
          <w:b/>
          <w:sz w:val="28"/>
          <w:szCs w:val="28"/>
        </w:rPr>
        <w:t>ạ</w:t>
      </w:r>
      <w:r w:rsidRPr="00684049">
        <w:rPr>
          <w:b/>
          <w:spacing w:val="-1"/>
          <w:sz w:val="28"/>
          <w:szCs w:val="28"/>
        </w:rPr>
        <w:t>n</w:t>
      </w:r>
      <w:r w:rsidRPr="00684049">
        <w:rPr>
          <w:b/>
          <w:sz w:val="28"/>
          <w:szCs w:val="28"/>
        </w:rPr>
        <w:t>g</w:t>
      </w:r>
      <w:r w:rsidRPr="00684049">
        <w:rPr>
          <w:b/>
          <w:spacing w:val="1"/>
          <w:sz w:val="28"/>
          <w:szCs w:val="28"/>
        </w:rPr>
        <w:t xml:space="preserve"> </w:t>
      </w:r>
      <w:r w:rsidRPr="00684049">
        <w:rPr>
          <w:b/>
          <w:spacing w:val="-1"/>
          <w:sz w:val="28"/>
          <w:szCs w:val="28"/>
        </w:rPr>
        <w:t>p</w:t>
      </w:r>
      <w:r w:rsidRPr="00684049">
        <w:rPr>
          <w:b/>
          <w:spacing w:val="1"/>
          <w:sz w:val="28"/>
          <w:szCs w:val="28"/>
        </w:rPr>
        <w:t>h</w:t>
      </w:r>
      <w:r w:rsidRPr="00684049">
        <w:rPr>
          <w:b/>
          <w:sz w:val="28"/>
          <w:szCs w:val="28"/>
        </w:rPr>
        <w:t>át</w:t>
      </w:r>
      <w:r w:rsidRPr="00684049">
        <w:rPr>
          <w:b/>
          <w:spacing w:val="-2"/>
          <w:sz w:val="28"/>
          <w:szCs w:val="28"/>
        </w:rPr>
        <w:t xml:space="preserve"> </w:t>
      </w:r>
      <w:r w:rsidRPr="00684049">
        <w:rPr>
          <w:b/>
          <w:spacing w:val="1"/>
          <w:sz w:val="28"/>
          <w:szCs w:val="28"/>
        </w:rPr>
        <w:t>t</w:t>
      </w:r>
      <w:r w:rsidRPr="00684049">
        <w:rPr>
          <w:b/>
          <w:spacing w:val="-2"/>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z w:val="28"/>
          <w:szCs w:val="28"/>
        </w:rPr>
        <w:t xml:space="preserve">các </w:t>
      </w:r>
      <w:r w:rsidRPr="00684049">
        <w:rPr>
          <w:b/>
          <w:spacing w:val="-1"/>
          <w:sz w:val="28"/>
          <w:szCs w:val="28"/>
        </w:rPr>
        <w:t>ng</w:t>
      </w:r>
      <w:r w:rsidRPr="00684049">
        <w:rPr>
          <w:b/>
          <w:sz w:val="28"/>
          <w:szCs w:val="28"/>
        </w:rPr>
        <w:t>à</w:t>
      </w:r>
      <w:r w:rsidRPr="00684049">
        <w:rPr>
          <w:b/>
          <w:spacing w:val="-1"/>
          <w:sz w:val="28"/>
          <w:szCs w:val="28"/>
        </w:rPr>
        <w:t>n</w:t>
      </w:r>
      <w:r w:rsidRPr="00684049">
        <w:rPr>
          <w:b/>
          <w:spacing w:val="1"/>
          <w:sz w:val="28"/>
          <w:szCs w:val="28"/>
        </w:rPr>
        <w:t>h</w:t>
      </w:r>
      <w:r w:rsidRPr="00684049">
        <w:rPr>
          <w:b/>
          <w:sz w:val="28"/>
          <w:szCs w:val="28"/>
        </w:rPr>
        <w:t>,</w:t>
      </w:r>
      <w:r w:rsidRPr="00684049">
        <w:rPr>
          <w:b/>
          <w:spacing w:val="-1"/>
          <w:sz w:val="28"/>
          <w:szCs w:val="28"/>
        </w:rPr>
        <w:t xml:space="preserve"> </w:t>
      </w:r>
      <w:r w:rsidRPr="00684049">
        <w:rPr>
          <w:b/>
          <w:spacing w:val="2"/>
          <w:sz w:val="28"/>
          <w:szCs w:val="28"/>
        </w:rPr>
        <w:t>l</w:t>
      </w:r>
      <w:r w:rsidRPr="00684049">
        <w:rPr>
          <w:b/>
          <w:spacing w:val="-1"/>
          <w:sz w:val="28"/>
          <w:szCs w:val="28"/>
        </w:rPr>
        <w:t>ĩn</w:t>
      </w:r>
      <w:r w:rsidRPr="00684049">
        <w:rPr>
          <w:b/>
          <w:sz w:val="28"/>
          <w:szCs w:val="28"/>
        </w:rPr>
        <w:t>h</w:t>
      </w:r>
      <w:r w:rsidRPr="00684049">
        <w:rPr>
          <w:b/>
          <w:spacing w:val="1"/>
          <w:sz w:val="28"/>
          <w:szCs w:val="28"/>
        </w:rPr>
        <w:t xml:space="preserve"> v</w:t>
      </w:r>
      <w:r w:rsidRPr="00684049">
        <w:rPr>
          <w:b/>
          <w:spacing w:val="-1"/>
          <w:sz w:val="28"/>
          <w:szCs w:val="28"/>
        </w:rPr>
        <w:t>ự</w:t>
      </w:r>
      <w:r w:rsidRPr="00684049">
        <w:rPr>
          <w:b/>
          <w:sz w:val="28"/>
          <w:szCs w:val="28"/>
        </w:rPr>
        <w:t>c</w:t>
      </w:r>
      <w:bookmarkEnd w:id="66"/>
    </w:p>
    <w:p w:rsidR="002D0B81" w:rsidRPr="00684049" w:rsidRDefault="000313EA" w:rsidP="00286105">
      <w:pPr>
        <w:autoSpaceDE w:val="0"/>
        <w:autoSpaceDN w:val="0"/>
        <w:adjustRightInd w:val="0"/>
        <w:spacing w:before="60" w:line="360" w:lineRule="exact"/>
        <w:ind w:firstLine="720"/>
        <w:outlineLvl w:val="2"/>
        <w:rPr>
          <w:sz w:val="28"/>
          <w:szCs w:val="28"/>
        </w:rPr>
      </w:pPr>
      <w:bookmarkStart w:id="67" w:name="_Toc72158899"/>
      <w:bookmarkStart w:id="68" w:name="_Toc78223981"/>
      <w:bookmarkStart w:id="69" w:name="_Toc78224978"/>
      <w:bookmarkStart w:id="70" w:name="_Toc83454744"/>
      <w:r w:rsidRPr="00684049">
        <w:rPr>
          <w:b/>
          <w:spacing w:val="1"/>
          <w:sz w:val="28"/>
          <w:szCs w:val="28"/>
        </w:rPr>
        <w:t>2</w:t>
      </w:r>
      <w:r w:rsidRPr="00684049">
        <w:rPr>
          <w:b/>
          <w:spacing w:val="-1"/>
          <w:sz w:val="28"/>
          <w:szCs w:val="28"/>
        </w:rPr>
        <w:t>.</w:t>
      </w:r>
      <w:r w:rsidRPr="00684049">
        <w:rPr>
          <w:b/>
          <w:spacing w:val="1"/>
          <w:sz w:val="28"/>
          <w:szCs w:val="28"/>
        </w:rPr>
        <w:t>2</w:t>
      </w:r>
      <w:r w:rsidRPr="00684049">
        <w:rPr>
          <w:b/>
          <w:spacing w:val="-3"/>
          <w:sz w:val="28"/>
          <w:szCs w:val="28"/>
        </w:rPr>
        <w:t>.</w:t>
      </w:r>
      <w:r w:rsidRPr="00684049">
        <w:rPr>
          <w:b/>
          <w:spacing w:val="1"/>
          <w:sz w:val="28"/>
          <w:szCs w:val="28"/>
        </w:rPr>
        <w:t>1</w:t>
      </w:r>
      <w:r w:rsidRPr="00684049">
        <w:rPr>
          <w:b/>
          <w:sz w:val="28"/>
          <w:szCs w:val="28"/>
        </w:rPr>
        <w:t>.</w:t>
      </w:r>
      <w:r w:rsidRPr="00684049">
        <w:rPr>
          <w:b/>
          <w:spacing w:val="-1"/>
          <w:sz w:val="28"/>
          <w:szCs w:val="28"/>
        </w:rPr>
        <w:t xml:space="preserve"> K</w:t>
      </w:r>
      <w:r w:rsidRPr="00684049">
        <w:rPr>
          <w:b/>
          <w:spacing w:val="1"/>
          <w:sz w:val="28"/>
          <w:szCs w:val="28"/>
        </w:rPr>
        <w:t>h</w:t>
      </w:r>
      <w:r w:rsidRPr="00684049">
        <w:rPr>
          <w:b/>
          <w:sz w:val="28"/>
          <w:szCs w:val="28"/>
        </w:rPr>
        <w:t>u</w:t>
      </w:r>
      <w:r w:rsidRPr="00684049">
        <w:rPr>
          <w:b/>
          <w:spacing w:val="-2"/>
          <w:sz w:val="28"/>
          <w:szCs w:val="28"/>
        </w:rPr>
        <w:t xml:space="preserve"> </w:t>
      </w:r>
      <w:r w:rsidRPr="00684049">
        <w:rPr>
          <w:b/>
          <w:spacing w:val="1"/>
          <w:sz w:val="28"/>
          <w:szCs w:val="28"/>
        </w:rPr>
        <w:t>v</w:t>
      </w:r>
      <w:r w:rsidRPr="00684049">
        <w:rPr>
          <w:b/>
          <w:spacing w:val="-1"/>
          <w:sz w:val="28"/>
          <w:szCs w:val="28"/>
        </w:rPr>
        <w:t>ự</w:t>
      </w:r>
      <w:r w:rsidRPr="00684049">
        <w:rPr>
          <w:b/>
          <w:sz w:val="28"/>
          <w:szCs w:val="28"/>
        </w:rPr>
        <w:t xml:space="preserve">c </w:t>
      </w:r>
      <w:r w:rsidRPr="00684049">
        <w:rPr>
          <w:b/>
          <w:spacing w:val="-1"/>
          <w:sz w:val="28"/>
          <w:szCs w:val="28"/>
        </w:rPr>
        <w:t>ki</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t</w:t>
      </w:r>
      <w:r w:rsidRPr="00684049">
        <w:rPr>
          <w:b/>
          <w:sz w:val="28"/>
          <w:szCs w:val="28"/>
        </w:rPr>
        <w:t xml:space="preserve">ế </w:t>
      </w:r>
      <w:r w:rsidRPr="00684049">
        <w:rPr>
          <w:b/>
          <w:spacing w:val="1"/>
          <w:sz w:val="28"/>
          <w:szCs w:val="28"/>
        </w:rPr>
        <w:t>n</w:t>
      </w:r>
      <w:r w:rsidRPr="00684049">
        <w:rPr>
          <w:b/>
          <w:spacing w:val="-1"/>
          <w:sz w:val="28"/>
          <w:szCs w:val="28"/>
        </w:rPr>
        <w:t>ôn</w:t>
      </w:r>
      <w:r w:rsidRPr="00684049">
        <w:rPr>
          <w:b/>
          <w:sz w:val="28"/>
          <w:szCs w:val="28"/>
        </w:rPr>
        <w:t>g</w:t>
      </w:r>
      <w:r w:rsidRPr="00684049">
        <w:rPr>
          <w:b/>
          <w:spacing w:val="1"/>
          <w:sz w:val="28"/>
          <w:szCs w:val="28"/>
        </w:rPr>
        <w:t xml:space="preserve"> </w:t>
      </w:r>
      <w:r w:rsidRPr="00684049">
        <w:rPr>
          <w:b/>
          <w:spacing w:val="-1"/>
          <w:sz w:val="28"/>
          <w:szCs w:val="28"/>
        </w:rPr>
        <w:t>ng</w:t>
      </w:r>
      <w:r w:rsidRPr="00684049">
        <w:rPr>
          <w:b/>
          <w:spacing w:val="1"/>
          <w:sz w:val="28"/>
          <w:szCs w:val="28"/>
        </w:rPr>
        <w:t>hi</w:t>
      </w:r>
      <w:r w:rsidRPr="00684049">
        <w:rPr>
          <w:b/>
          <w:spacing w:val="-2"/>
          <w:sz w:val="28"/>
          <w:szCs w:val="28"/>
        </w:rPr>
        <w:t>ệ</w:t>
      </w:r>
      <w:r w:rsidRPr="00684049">
        <w:rPr>
          <w:b/>
          <w:spacing w:val="-1"/>
          <w:sz w:val="28"/>
          <w:szCs w:val="28"/>
        </w:rPr>
        <w:t>p</w:t>
      </w:r>
      <w:bookmarkEnd w:id="67"/>
      <w:bookmarkEnd w:id="68"/>
      <w:bookmarkEnd w:id="69"/>
      <w:bookmarkEnd w:id="70"/>
    </w:p>
    <w:p w:rsidR="00334F9A" w:rsidRPr="00684049" w:rsidRDefault="00334F9A" w:rsidP="00286105">
      <w:pPr>
        <w:spacing w:before="60" w:line="360" w:lineRule="exact"/>
        <w:ind w:firstLine="720"/>
        <w:jc w:val="both"/>
        <w:rPr>
          <w:sz w:val="28"/>
          <w:szCs w:val="28"/>
          <w:lang w:val="nl-NL"/>
        </w:rPr>
      </w:pPr>
      <w:bookmarkStart w:id="71" w:name="_Toc351788998"/>
      <w:bookmarkStart w:id="72" w:name="_Toc351789162"/>
      <w:r w:rsidRPr="00684049">
        <w:rPr>
          <w:i/>
          <w:sz w:val="28"/>
          <w:szCs w:val="28"/>
          <w:lang w:val="nl-NL"/>
        </w:rPr>
        <w:t xml:space="preserve">a. Sản xuất nông nghiệp: </w:t>
      </w:r>
      <w:r w:rsidRPr="00684049">
        <w:rPr>
          <w:sz w:val="28"/>
          <w:szCs w:val="28"/>
          <w:lang w:val="nl-NL"/>
        </w:rPr>
        <w:t xml:space="preserve">Tổng diện tích gieo trồng cây hàng năm là </w:t>
      </w:r>
      <w:r w:rsidR="00247AB3" w:rsidRPr="00684049">
        <w:rPr>
          <w:sz w:val="28"/>
          <w:szCs w:val="28"/>
          <w:lang w:val="nl-NL"/>
        </w:rPr>
        <w:t>5.197,45</w:t>
      </w:r>
      <w:r w:rsidRPr="00684049">
        <w:rPr>
          <w:sz w:val="28"/>
          <w:szCs w:val="28"/>
          <w:lang w:val="nl-NL"/>
        </w:rPr>
        <w:t xml:space="preserve"> ha, trong đó diện tích lúa là 4.226,03 ha (diện tích lúa chất lượng cao là 2.958,22 chiếm 70% diện tích, diện tích lúa năng suất cao là 1.267,81 ha chiếm 30% diện tích) và diện tích rau màu các loại là 1.376,95 ha trong đó diện tích trồng cây vụ đông là 711ha. Năng suất lúa bình quân cả năm ước đạt 61 tạ/ha/năm, sản lượng ước đạt 28.120 tấn. Đã thực hiện kế hoạch chuyển đổi cơ cấu giống cây trồng từ trồng lúa sang trồng cây hàng năm, cây lâu năm hoặc trồng lúa kết hợp nuôi trồng thủy sản được 157,98</w:t>
      </w:r>
      <w:r w:rsidR="00247AB3" w:rsidRPr="00684049">
        <w:rPr>
          <w:sz w:val="28"/>
          <w:szCs w:val="28"/>
          <w:lang w:val="nl-NL"/>
        </w:rPr>
        <w:t xml:space="preserve"> </w:t>
      </w:r>
      <w:r w:rsidRPr="00684049">
        <w:rPr>
          <w:sz w:val="28"/>
          <w:szCs w:val="28"/>
          <w:lang w:val="nl-NL"/>
        </w:rPr>
        <w:t>ha nâng tổng diện tích chuyển đổi 602,82 ha. Phát động tết trồng cây đời đời nhớ ơn Bác Hồ, sau Lễ phát động đã trồng được 16.500 cây, đạt 106% KH; triển khai thực hiện tốt kế hoạch diệt chuột diện rộng vụ xuân 2020 theo số liệu báo cáo chuột ăn mồi bả với tỷ lệ trên 80%, số lượng chuột diệt được ước đạt khoảng 245.000 con. Xây dựng Kế hoạch thực hiện Chương trình OCOP tỉnh Hưng Yên năm 2020 trên địa bàn huyện Văn Lâm, xây dựng Kế hoạch đảm bảo an toàn thực phẩm nông nghiệp năm 2020.</w:t>
      </w:r>
    </w:p>
    <w:p w:rsidR="00334F9A" w:rsidRPr="00684049" w:rsidRDefault="00334F9A" w:rsidP="00286105">
      <w:pPr>
        <w:spacing w:before="60" w:line="360" w:lineRule="exact"/>
        <w:ind w:firstLine="720"/>
        <w:jc w:val="both"/>
        <w:rPr>
          <w:sz w:val="28"/>
          <w:szCs w:val="28"/>
          <w:lang w:val="pt-BR"/>
        </w:rPr>
      </w:pPr>
      <w:r w:rsidRPr="00684049">
        <w:rPr>
          <w:sz w:val="28"/>
          <w:szCs w:val="28"/>
          <w:lang w:val="nl-NL"/>
        </w:rPr>
        <w:t>Đã triển khai thực hiện kế hoạch tháng tổng vệ sinh, khử trùng, tiêu độc môi trường, t</w:t>
      </w:r>
      <w:r w:rsidRPr="00684049">
        <w:rPr>
          <w:sz w:val="28"/>
          <w:szCs w:val="28"/>
          <w:lang w:val="pt-BR"/>
        </w:rPr>
        <w:t>ổng số thuốc sát trùng phun trong đợt là 1.400 lít (tỉnh cấp 900 lít Sakan-Povidine 10%, huyện cấp 500 lít BTV-Iodine). Tổng đàn lợn 14.</w:t>
      </w:r>
      <w:r w:rsidR="00247AB3" w:rsidRPr="00684049">
        <w:rPr>
          <w:sz w:val="28"/>
          <w:szCs w:val="28"/>
          <w:lang w:val="pt-BR"/>
        </w:rPr>
        <w:t>621</w:t>
      </w:r>
      <w:r w:rsidRPr="00684049">
        <w:rPr>
          <w:sz w:val="28"/>
          <w:szCs w:val="28"/>
          <w:lang w:val="pt-BR"/>
        </w:rPr>
        <w:t xml:space="preserve"> con, </w:t>
      </w:r>
      <w:r w:rsidR="00247AB3" w:rsidRPr="00684049">
        <w:rPr>
          <w:sz w:val="28"/>
          <w:szCs w:val="28"/>
          <w:lang w:val="pt-BR"/>
        </w:rPr>
        <w:t xml:space="preserve">tổng diện tích thu hoạch thủy sản 179 ha, sản lượng thủy sản đạt 1.156 tấn, </w:t>
      </w:r>
      <w:r w:rsidRPr="00684049">
        <w:rPr>
          <w:sz w:val="28"/>
          <w:szCs w:val="28"/>
          <w:lang w:val="pt-BR"/>
        </w:rPr>
        <w:t xml:space="preserve">tổng đàn gia cầm là 741.000 nghìn con; các xã, thị trấn đã đăng ký tiêm phòng vắc xin phòng 02 bệnh đỏ cho </w:t>
      </w:r>
      <w:r w:rsidR="00247AB3" w:rsidRPr="00684049">
        <w:rPr>
          <w:sz w:val="28"/>
          <w:szCs w:val="28"/>
          <w:lang w:val="pt-BR"/>
        </w:rPr>
        <w:t>18.680</w:t>
      </w:r>
      <w:r w:rsidRPr="00684049">
        <w:rPr>
          <w:sz w:val="28"/>
          <w:szCs w:val="28"/>
          <w:lang w:val="pt-BR"/>
        </w:rPr>
        <w:t xml:space="preserve"> con lợn</w:t>
      </w:r>
      <w:r w:rsidR="00247AB3" w:rsidRPr="00684049">
        <w:rPr>
          <w:sz w:val="28"/>
          <w:szCs w:val="28"/>
          <w:lang w:val="pt-BR"/>
        </w:rPr>
        <w:t>, vác xin tai xanh cho 12.630 lượt con lợn;</w:t>
      </w:r>
      <w:r w:rsidRPr="00684049">
        <w:rPr>
          <w:sz w:val="28"/>
          <w:szCs w:val="28"/>
          <w:lang w:val="pt-BR"/>
        </w:rPr>
        <w:t xml:space="preserve"> vắc xin Tụ huyết trùng cho</w:t>
      </w:r>
      <w:r w:rsidR="00247AB3" w:rsidRPr="00684049">
        <w:rPr>
          <w:sz w:val="28"/>
          <w:szCs w:val="28"/>
          <w:lang w:val="pt-BR"/>
        </w:rPr>
        <w:t xml:space="preserve"> 1.480</w:t>
      </w:r>
      <w:r w:rsidRPr="00684049">
        <w:rPr>
          <w:sz w:val="28"/>
          <w:szCs w:val="28"/>
          <w:lang w:val="pt-BR"/>
        </w:rPr>
        <w:t xml:space="preserve"> </w:t>
      </w:r>
      <w:r w:rsidR="00247AB3" w:rsidRPr="00684049">
        <w:rPr>
          <w:sz w:val="28"/>
          <w:szCs w:val="28"/>
          <w:lang w:val="pt-BR"/>
        </w:rPr>
        <w:t>lượt</w:t>
      </w:r>
      <w:r w:rsidRPr="00684049">
        <w:rPr>
          <w:sz w:val="28"/>
          <w:szCs w:val="28"/>
          <w:lang w:val="pt-BR"/>
        </w:rPr>
        <w:t xml:space="preserve"> trâu, bò</w:t>
      </w:r>
      <w:r w:rsidR="00247AB3" w:rsidRPr="00684049">
        <w:rPr>
          <w:sz w:val="28"/>
          <w:szCs w:val="28"/>
          <w:lang w:val="pt-BR"/>
        </w:rPr>
        <w:t>, vác xin cúm cho 301.229 con gia cầm; vắc xin lở mồm long móng cho 7.351 lượt con gia súc</w:t>
      </w:r>
      <w:r w:rsidRPr="00684049">
        <w:rPr>
          <w:sz w:val="28"/>
          <w:szCs w:val="28"/>
          <w:lang w:val="pt-BR"/>
        </w:rPr>
        <w:t>.</w:t>
      </w:r>
    </w:p>
    <w:p w:rsidR="00CF65B5" w:rsidRPr="00684049" w:rsidRDefault="00CF65B5" w:rsidP="00286105">
      <w:pPr>
        <w:widowControl w:val="0"/>
        <w:spacing w:before="60" w:line="360" w:lineRule="exact"/>
        <w:ind w:firstLine="720"/>
        <w:jc w:val="both"/>
        <w:rPr>
          <w:sz w:val="28"/>
          <w:szCs w:val="28"/>
          <w:lang w:val="fi-FI"/>
        </w:rPr>
      </w:pPr>
      <w:r w:rsidRPr="00684049">
        <w:rPr>
          <w:sz w:val="28"/>
          <w:szCs w:val="28"/>
          <w:lang w:val="pt-BR"/>
        </w:rPr>
        <w:t>Trương trình nước sạch: Tính đến hết năm 2020 tỷ lệ người dân sử dụng nước sạch hợp vệ sinh là 100%, trong đó tỷ lệ sử dụng nước sạch là 67%.</w:t>
      </w:r>
    </w:p>
    <w:p w:rsidR="005C7804" w:rsidRPr="00684049" w:rsidRDefault="00334F9A" w:rsidP="00286105">
      <w:pPr>
        <w:widowControl w:val="0"/>
        <w:spacing w:before="60" w:line="360" w:lineRule="exact"/>
        <w:ind w:firstLine="720"/>
        <w:jc w:val="both"/>
        <w:rPr>
          <w:sz w:val="28"/>
          <w:szCs w:val="28"/>
          <w:lang w:val="pt-BR"/>
        </w:rPr>
      </w:pPr>
      <w:r w:rsidRPr="00684049">
        <w:rPr>
          <w:i/>
          <w:sz w:val="28"/>
          <w:szCs w:val="28"/>
          <w:lang w:val="pt-BR"/>
        </w:rPr>
        <w:t>b. Xây dựng nông thôn mới:</w:t>
      </w:r>
      <w:r w:rsidRPr="00684049">
        <w:rPr>
          <w:sz w:val="28"/>
          <w:szCs w:val="28"/>
          <w:lang w:val="pt-BR"/>
        </w:rPr>
        <w:t xml:space="preserve"> Đã xây dựng và triển khai kế hoạch nông thôn mới năm 2020; Thành lập Đoàn thẩm tra xã đăng ký đạt chuẩn nông thôn mới nâng cao, nông thôn mới kiểu mẫu và thẩm định thôn đăng ký đạt chuẩn khu dân cư nông thôn mới kiểu mẫu; Đã tổ chức thẩm tra nông thôn mới nâng cao tại 04 xã gồm: xã Tân Quang, xã Đình Dù, xã Lạc Hồng và xã Lương Tài. Kết quả thẩm tra: 3/4 xã đạt </w:t>
      </w:r>
      <w:r w:rsidRPr="00684049">
        <w:rPr>
          <w:sz w:val="28"/>
          <w:szCs w:val="28"/>
          <w:lang w:val="pt-BR"/>
        </w:rPr>
        <w:lastRenderedPageBreak/>
        <w:t xml:space="preserve">19/19 tiêu chí gồm: xã Tân Quang, Đình Dù và Lạc Hồng. </w:t>
      </w:r>
    </w:p>
    <w:p w:rsidR="00CF65B5" w:rsidRPr="00684049" w:rsidRDefault="00CF65B5" w:rsidP="00286105">
      <w:pPr>
        <w:widowControl w:val="0"/>
        <w:spacing w:before="60" w:line="360" w:lineRule="exact"/>
        <w:ind w:firstLine="720"/>
        <w:jc w:val="both"/>
        <w:rPr>
          <w:sz w:val="28"/>
          <w:szCs w:val="28"/>
          <w:lang w:val="pt-BR"/>
        </w:rPr>
      </w:pPr>
      <w:r w:rsidRPr="00684049">
        <w:rPr>
          <w:sz w:val="28"/>
          <w:szCs w:val="28"/>
          <w:lang w:val="pt-BR"/>
        </w:rPr>
        <w:t>Hết năm 2020 UBND tỉnh đã công nhận 3 xã Tân Quang, Đình Dù, Lạc Hồng đạt chuẩn nông thôn mới nâng cao năm 2020. Huyện đã tổ chức thầm định 02 khu dân cư nông thôn mới kiểu mẫu.</w:t>
      </w:r>
    </w:p>
    <w:p w:rsidR="000313EA" w:rsidRPr="00684049" w:rsidRDefault="000313EA" w:rsidP="00286105">
      <w:pPr>
        <w:autoSpaceDE w:val="0"/>
        <w:autoSpaceDN w:val="0"/>
        <w:adjustRightInd w:val="0"/>
        <w:spacing w:before="60" w:line="360" w:lineRule="exact"/>
        <w:ind w:firstLine="720"/>
        <w:outlineLvl w:val="2"/>
        <w:rPr>
          <w:b/>
          <w:spacing w:val="1"/>
          <w:sz w:val="28"/>
          <w:szCs w:val="28"/>
        </w:rPr>
      </w:pPr>
      <w:bookmarkStart w:id="73" w:name="_Toc72158900"/>
      <w:bookmarkStart w:id="74" w:name="_Toc78223982"/>
      <w:bookmarkStart w:id="75" w:name="_Toc78224979"/>
      <w:bookmarkStart w:id="76" w:name="_Toc83454745"/>
      <w:bookmarkEnd w:id="71"/>
      <w:bookmarkEnd w:id="72"/>
      <w:r w:rsidRPr="00684049">
        <w:rPr>
          <w:b/>
          <w:spacing w:val="1"/>
          <w:sz w:val="28"/>
          <w:szCs w:val="28"/>
        </w:rPr>
        <w:t>2</w:t>
      </w:r>
      <w:r w:rsidRPr="00684049">
        <w:rPr>
          <w:b/>
          <w:spacing w:val="-1"/>
          <w:sz w:val="28"/>
          <w:szCs w:val="28"/>
        </w:rPr>
        <w:t>.</w:t>
      </w:r>
      <w:r w:rsidRPr="00684049">
        <w:rPr>
          <w:b/>
          <w:spacing w:val="1"/>
          <w:sz w:val="28"/>
          <w:szCs w:val="28"/>
        </w:rPr>
        <w:t>2</w:t>
      </w:r>
      <w:r w:rsidRPr="00684049">
        <w:rPr>
          <w:b/>
          <w:spacing w:val="-3"/>
          <w:sz w:val="28"/>
          <w:szCs w:val="28"/>
        </w:rPr>
        <w:t>.</w:t>
      </w:r>
      <w:r w:rsidRPr="00684049">
        <w:rPr>
          <w:b/>
          <w:spacing w:val="1"/>
          <w:sz w:val="28"/>
          <w:szCs w:val="28"/>
        </w:rPr>
        <w:t>2</w:t>
      </w:r>
      <w:r w:rsidRPr="00684049">
        <w:rPr>
          <w:b/>
          <w:sz w:val="28"/>
          <w:szCs w:val="28"/>
        </w:rPr>
        <w:t>.</w:t>
      </w:r>
      <w:r w:rsidRPr="00684049">
        <w:rPr>
          <w:b/>
          <w:spacing w:val="-1"/>
          <w:sz w:val="28"/>
          <w:szCs w:val="28"/>
        </w:rPr>
        <w:t xml:space="preserve"> K</w:t>
      </w:r>
      <w:r w:rsidRPr="00684049">
        <w:rPr>
          <w:b/>
          <w:spacing w:val="1"/>
          <w:sz w:val="28"/>
          <w:szCs w:val="28"/>
        </w:rPr>
        <w:t>h</w:t>
      </w:r>
      <w:r w:rsidRPr="00684049">
        <w:rPr>
          <w:b/>
          <w:sz w:val="28"/>
          <w:szCs w:val="28"/>
        </w:rPr>
        <w:t>u</w:t>
      </w:r>
      <w:r w:rsidRPr="00684049">
        <w:rPr>
          <w:b/>
          <w:spacing w:val="-2"/>
          <w:sz w:val="28"/>
          <w:szCs w:val="28"/>
        </w:rPr>
        <w:t xml:space="preserve"> </w:t>
      </w:r>
      <w:r w:rsidRPr="00684049">
        <w:rPr>
          <w:b/>
          <w:spacing w:val="1"/>
          <w:sz w:val="28"/>
          <w:szCs w:val="28"/>
        </w:rPr>
        <w:t>v</w:t>
      </w:r>
      <w:r w:rsidRPr="00684049">
        <w:rPr>
          <w:b/>
          <w:spacing w:val="-1"/>
          <w:sz w:val="28"/>
          <w:szCs w:val="28"/>
        </w:rPr>
        <w:t>ự</w:t>
      </w:r>
      <w:r w:rsidRPr="00684049">
        <w:rPr>
          <w:b/>
          <w:sz w:val="28"/>
          <w:szCs w:val="28"/>
        </w:rPr>
        <w:t xml:space="preserve">c </w:t>
      </w:r>
      <w:r w:rsidRPr="00684049">
        <w:rPr>
          <w:b/>
          <w:spacing w:val="-1"/>
          <w:sz w:val="28"/>
          <w:szCs w:val="28"/>
        </w:rPr>
        <w:t>ki</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t</w:t>
      </w:r>
      <w:r w:rsidRPr="00684049">
        <w:rPr>
          <w:b/>
          <w:sz w:val="28"/>
          <w:szCs w:val="28"/>
        </w:rPr>
        <w:t>ế c</w:t>
      </w:r>
      <w:r w:rsidRPr="00684049">
        <w:rPr>
          <w:b/>
          <w:spacing w:val="-1"/>
          <w:sz w:val="28"/>
          <w:szCs w:val="28"/>
        </w:rPr>
        <w:t>ô</w:t>
      </w:r>
      <w:r w:rsidRPr="00684049">
        <w:rPr>
          <w:b/>
          <w:spacing w:val="1"/>
          <w:sz w:val="28"/>
          <w:szCs w:val="28"/>
        </w:rPr>
        <w:t>n</w:t>
      </w:r>
      <w:r w:rsidRPr="00684049">
        <w:rPr>
          <w:b/>
          <w:sz w:val="28"/>
          <w:szCs w:val="28"/>
        </w:rPr>
        <w:t>g</w:t>
      </w:r>
      <w:r w:rsidRPr="00684049">
        <w:rPr>
          <w:b/>
          <w:spacing w:val="-2"/>
          <w:sz w:val="28"/>
          <w:szCs w:val="28"/>
        </w:rPr>
        <w:t xml:space="preserve"> </w:t>
      </w:r>
      <w:r w:rsidRPr="00684049">
        <w:rPr>
          <w:b/>
          <w:spacing w:val="1"/>
          <w:sz w:val="28"/>
          <w:szCs w:val="28"/>
        </w:rPr>
        <w:t>n</w:t>
      </w:r>
      <w:r w:rsidRPr="00684049">
        <w:rPr>
          <w:b/>
          <w:spacing w:val="-1"/>
          <w:sz w:val="28"/>
          <w:szCs w:val="28"/>
        </w:rPr>
        <w:t>gh</w:t>
      </w:r>
      <w:r w:rsidRPr="00684049">
        <w:rPr>
          <w:b/>
          <w:spacing w:val="1"/>
          <w:sz w:val="28"/>
          <w:szCs w:val="28"/>
        </w:rPr>
        <w:t>i</w:t>
      </w:r>
      <w:r w:rsidRPr="00684049">
        <w:rPr>
          <w:b/>
          <w:spacing w:val="-2"/>
          <w:sz w:val="28"/>
          <w:szCs w:val="28"/>
        </w:rPr>
        <w:t>ệ</w:t>
      </w:r>
      <w:r w:rsidR="005C7804" w:rsidRPr="00684049">
        <w:rPr>
          <w:b/>
          <w:spacing w:val="1"/>
          <w:sz w:val="28"/>
          <w:szCs w:val="28"/>
        </w:rPr>
        <w:t>p</w:t>
      </w:r>
      <w:bookmarkEnd w:id="73"/>
      <w:bookmarkEnd w:id="74"/>
      <w:bookmarkEnd w:id="75"/>
      <w:bookmarkEnd w:id="76"/>
    </w:p>
    <w:p w:rsidR="00A577F7" w:rsidRPr="00684049" w:rsidRDefault="00A577F7" w:rsidP="00286105">
      <w:pPr>
        <w:spacing w:before="60" w:line="360" w:lineRule="exact"/>
        <w:ind w:firstLine="720"/>
        <w:jc w:val="both"/>
        <w:rPr>
          <w:sz w:val="28"/>
          <w:szCs w:val="28"/>
          <w:lang w:val="nl-NL"/>
        </w:rPr>
      </w:pPr>
      <w:bookmarkStart w:id="77" w:name="_Toc402817299"/>
      <w:r w:rsidRPr="00684049">
        <w:rPr>
          <w:sz w:val="28"/>
          <w:szCs w:val="28"/>
          <w:lang w:val="nl-NL"/>
        </w:rPr>
        <w:t>Trên địa bàn huyện hiện nay có 686 DN công nghiệp đang hoạt động (trong đó 91 DN có vốn đầu tư nước ngoài) tăng 35 DN hoạt động so với cùng kỳ, tạo việc làm cho 50.141 lao động . Giá trị sản xuất  (giá  thực tế) ước đạt 94.641 tỷ tăng 13,67% so với cùng kỳ. Một số sản phẩm tăng trưởng khá như: Thép cán các loại tăng 8,3%, bao bì bằn</w:t>
      </w:r>
      <w:r w:rsidR="00BF2800" w:rsidRPr="00684049">
        <w:rPr>
          <w:sz w:val="28"/>
          <w:szCs w:val="28"/>
          <w:lang w:val="nl-NL"/>
        </w:rPr>
        <w:t>g chất dẻo tăng 6,8%, dây điện</w:t>
      </w:r>
      <w:r w:rsidRPr="00684049">
        <w:rPr>
          <w:sz w:val="28"/>
          <w:szCs w:val="28"/>
          <w:lang w:val="nl-NL"/>
        </w:rPr>
        <w:t xml:space="preserve"> đơn kiện tăng 3,74%, các sản phẩm bằng plastic tăng 4,28%.</w:t>
      </w:r>
    </w:p>
    <w:p w:rsidR="00334F9A" w:rsidRPr="00684049" w:rsidRDefault="00334F9A" w:rsidP="00286105">
      <w:pPr>
        <w:spacing w:before="60" w:line="360" w:lineRule="exact"/>
        <w:ind w:firstLine="720"/>
        <w:jc w:val="both"/>
        <w:rPr>
          <w:sz w:val="28"/>
          <w:szCs w:val="28"/>
          <w:lang w:val="nl-NL"/>
        </w:rPr>
      </w:pPr>
      <w:r w:rsidRPr="00684049">
        <w:rPr>
          <w:sz w:val="28"/>
          <w:szCs w:val="28"/>
          <w:lang w:val="nl-NL"/>
        </w:rPr>
        <w:t>Tiếp tục thực hiện Chương trình phát triển Công nghiệp – TTCN huyện Văn Lâm giai đoạn 2016-2020 định hướng đến năm 2025. Trình UBND tỉnh phê duyệt cụm công nghiệp Minh Khai vào bổ sung Quy hoạch phát triển cụm công nghiệp tỉnh giai đoạn đến năm 2020, huyện Văn Lâm tại Quyết định số 1186/QĐ-UBND ngày 14/5/2020; trình UBND tỉnh phê duyệt thành lập Cụm công nghiệp Minh Khai tại Quyết định số 1403/QĐ-UBND ngày 23/6/2020; trình UBND tỉnh Hưng Yên, Sở Công thương thẩm định phê duyệt điều chỉnh vị trí, diện tích cụm công nghiệp Lạc Đạo. Chỉ đạo các phòng chuyên môn rà soát, bổ sung Quy hoạch phát triển điện lực tỉnh Hưng Yên giai đoạn 2016-2025, có xét đến 2035, thành lập Hội đồng thẩm định, trình UBND tỉnh phê duyệt giá trị còn lại tài sản lưới điện hạ áp nông thôn Đình Dù tại QĐ số 1528/QĐ-UBND ngày 09/7/2020. Ban chỉ đạo chống buôn lậu, gian lận thương mại và hàng giả huyện Văn Lâm xây dựng và triển khai thực hiện kế hoạch hoạt động năm 2020, kế hoạch kiểm tra liên ngành theo từng chuyên đề cụ thể; kế hoạch tổ chức triển khai các hoạt động bảo vệ quyền lợi người tiêu dùng trên địa bàn huyện. Tính đến thời điểm 1/7/2020 toàn huyện hiện có 1.676 hộ sản xuất công nghiệp chế biến chế tạo và 436 hộ sản xuất tái chế phế liệu các loại.</w:t>
      </w:r>
    </w:p>
    <w:p w:rsidR="00A577F7" w:rsidRPr="00684049" w:rsidRDefault="00A577F7" w:rsidP="00286105">
      <w:pPr>
        <w:spacing w:before="60" w:line="360" w:lineRule="exact"/>
        <w:ind w:firstLine="720"/>
        <w:jc w:val="both"/>
        <w:rPr>
          <w:b/>
          <w:sz w:val="28"/>
          <w:szCs w:val="28"/>
          <w:lang w:val="nl-NL"/>
        </w:rPr>
      </w:pPr>
      <w:r w:rsidRPr="00684049">
        <w:rPr>
          <w:sz w:val="28"/>
          <w:szCs w:val="28"/>
          <w:lang w:val="nl-NL"/>
        </w:rPr>
        <w:t>Nghành tiều thủ công nghiệp tiếp tục phát triển mạnh, chiếm tỷ trọng lớn trong cơ cấu kinh tế của huyện. Hoạt động của các làng nghề, các hoạt động trong năm là 2.999 hộ tăng 679 hộ so với cùng kỳ; tương ứng với 7.134 lao động tăng 22% lao động so với năm 2019.</w:t>
      </w:r>
    </w:p>
    <w:p w:rsidR="000313EA" w:rsidRPr="00684049" w:rsidRDefault="000313EA" w:rsidP="00286105">
      <w:pPr>
        <w:autoSpaceDE w:val="0"/>
        <w:autoSpaceDN w:val="0"/>
        <w:adjustRightInd w:val="0"/>
        <w:spacing w:before="60" w:line="360" w:lineRule="exact"/>
        <w:ind w:firstLine="720"/>
        <w:outlineLvl w:val="2"/>
        <w:rPr>
          <w:b/>
          <w:sz w:val="28"/>
          <w:szCs w:val="28"/>
        </w:rPr>
      </w:pPr>
      <w:bookmarkStart w:id="78" w:name="_Toc72158901"/>
      <w:bookmarkStart w:id="79" w:name="_Toc78223983"/>
      <w:bookmarkStart w:id="80" w:name="_Toc78224980"/>
      <w:bookmarkStart w:id="81" w:name="_Toc83454746"/>
      <w:bookmarkEnd w:id="77"/>
      <w:r w:rsidRPr="00684049">
        <w:rPr>
          <w:b/>
          <w:spacing w:val="1"/>
          <w:sz w:val="28"/>
          <w:szCs w:val="28"/>
        </w:rPr>
        <w:t>2</w:t>
      </w:r>
      <w:r w:rsidRPr="00684049">
        <w:rPr>
          <w:b/>
          <w:spacing w:val="-1"/>
          <w:sz w:val="28"/>
          <w:szCs w:val="28"/>
        </w:rPr>
        <w:t>.</w:t>
      </w:r>
      <w:r w:rsidRPr="00684049">
        <w:rPr>
          <w:b/>
          <w:spacing w:val="1"/>
          <w:sz w:val="28"/>
          <w:szCs w:val="28"/>
        </w:rPr>
        <w:t>2</w:t>
      </w:r>
      <w:r w:rsidRPr="00684049">
        <w:rPr>
          <w:b/>
          <w:spacing w:val="-3"/>
          <w:sz w:val="28"/>
          <w:szCs w:val="28"/>
        </w:rPr>
        <w:t>.</w:t>
      </w:r>
      <w:r w:rsidRPr="00684049">
        <w:rPr>
          <w:b/>
          <w:spacing w:val="1"/>
          <w:sz w:val="28"/>
          <w:szCs w:val="28"/>
        </w:rPr>
        <w:t>3</w:t>
      </w:r>
      <w:r w:rsidRPr="00684049">
        <w:rPr>
          <w:b/>
          <w:sz w:val="28"/>
          <w:szCs w:val="28"/>
        </w:rPr>
        <w:t>.</w:t>
      </w:r>
      <w:r w:rsidRPr="00684049">
        <w:rPr>
          <w:b/>
          <w:spacing w:val="-1"/>
          <w:sz w:val="28"/>
          <w:szCs w:val="28"/>
        </w:rPr>
        <w:t xml:space="preserve"> K</w:t>
      </w:r>
      <w:r w:rsidRPr="00684049">
        <w:rPr>
          <w:b/>
          <w:spacing w:val="1"/>
          <w:sz w:val="28"/>
          <w:szCs w:val="28"/>
        </w:rPr>
        <w:t>h</w:t>
      </w:r>
      <w:r w:rsidRPr="00684049">
        <w:rPr>
          <w:b/>
          <w:sz w:val="28"/>
          <w:szCs w:val="28"/>
        </w:rPr>
        <w:t>u</w:t>
      </w:r>
      <w:r w:rsidRPr="00684049">
        <w:rPr>
          <w:b/>
          <w:spacing w:val="-2"/>
          <w:sz w:val="28"/>
          <w:szCs w:val="28"/>
        </w:rPr>
        <w:t xml:space="preserve"> </w:t>
      </w:r>
      <w:r w:rsidRPr="00684049">
        <w:rPr>
          <w:b/>
          <w:spacing w:val="1"/>
          <w:sz w:val="28"/>
          <w:szCs w:val="28"/>
        </w:rPr>
        <w:t>v</w:t>
      </w:r>
      <w:r w:rsidRPr="00684049">
        <w:rPr>
          <w:b/>
          <w:spacing w:val="-1"/>
          <w:sz w:val="28"/>
          <w:szCs w:val="28"/>
        </w:rPr>
        <w:t>ự</w:t>
      </w:r>
      <w:r w:rsidRPr="00684049">
        <w:rPr>
          <w:b/>
          <w:sz w:val="28"/>
          <w:szCs w:val="28"/>
        </w:rPr>
        <w:t xml:space="preserve">c </w:t>
      </w:r>
      <w:r w:rsidRPr="00684049">
        <w:rPr>
          <w:b/>
          <w:spacing w:val="-1"/>
          <w:sz w:val="28"/>
          <w:szCs w:val="28"/>
        </w:rPr>
        <w:t>ki</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t</w:t>
      </w:r>
      <w:r w:rsidRPr="00684049">
        <w:rPr>
          <w:b/>
          <w:sz w:val="28"/>
          <w:szCs w:val="28"/>
        </w:rPr>
        <w:t xml:space="preserve">ế </w:t>
      </w:r>
      <w:r w:rsidRPr="00684049">
        <w:rPr>
          <w:b/>
          <w:spacing w:val="1"/>
          <w:sz w:val="28"/>
          <w:szCs w:val="28"/>
        </w:rPr>
        <w:t>d</w:t>
      </w:r>
      <w:r w:rsidRPr="00684049">
        <w:rPr>
          <w:b/>
          <w:spacing w:val="-1"/>
          <w:sz w:val="28"/>
          <w:szCs w:val="28"/>
        </w:rPr>
        <w:t>ị</w:t>
      </w:r>
      <w:r w:rsidRPr="00684049">
        <w:rPr>
          <w:b/>
          <w:sz w:val="28"/>
          <w:szCs w:val="28"/>
        </w:rPr>
        <w:t>ch</w:t>
      </w:r>
      <w:r w:rsidRPr="00684049">
        <w:rPr>
          <w:b/>
          <w:spacing w:val="-2"/>
          <w:sz w:val="28"/>
          <w:szCs w:val="28"/>
        </w:rPr>
        <w:t xml:space="preserve"> </w:t>
      </w:r>
      <w:r w:rsidRPr="00684049">
        <w:rPr>
          <w:b/>
          <w:spacing w:val="1"/>
          <w:sz w:val="28"/>
          <w:szCs w:val="28"/>
        </w:rPr>
        <w:t>vụ</w:t>
      </w:r>
      <w:bookmarkEnd w:id="78"/>
      <w:bookmarkEnd w:id="79"/>
      <w:bookmarkEnd w:id="80"/>
      <w:bookmarkEnd w:id="81"/>
    </w:p>
    <w:p w:rsidR="00E769DD" w:rsidRPr="00684049" w:rsidRDefault="00334F9A" w:rsidP="00286105">
      <w:pPr>
        <w:pStyle w:val="NormalWeb"/>
        <w:spacing w:before="60" w:beforeAutospacing="0" w:after="0" w:afterAutospacing="0" w:line="360" w:lineRule="exact"/>
        <w:ind w:firstLine="720"/>
        <w:jc w:val="both"/>
        <w:rPr>
          <w:sz w:val="28"/>
          <w:szCs w:val="28"/>
          <w:lang w:val="nl-NL"/>
        </w:rPr>
      </w:pPr>
      <w:r w:rsidRPr="00684049">
        <w:rPr>
          <w:sz w:val="28"/>
          <w:szCs w:val="28"/>
          <w:lang w:val="nl-NL"/>
        </w:rPr>
        <w:t xml:space="preserve">BCĐ phòng chống dịch COVID 19 triển khai công tác phòng, chống dịch bênh viêm đường hô hấp cấp do chủng mới của virút Corona (nCoV) gây ra, đồng thời tăng cường công tác kiểm tra, kiểm soát thị trường và tuyên truyền tại các chợ, siêu thị, trung tâm thương mại. Tăng cường kiểm tra,kiểm soát và ngăn chặn vận chuyển trái phép lợn, các sản phẩm từ lợn qua biên giới và kiểm tra dịch bệnh ''ảnh kim chân trắng'' trên tôm xuất xứ từ Trung Quốc. Tổ chức kiểm tra kiến thức về ATTP, cung cấp danh sách các cơ sở thực phẩm không thuộc diện cấp GCN cơ sở đủ điều kiện </w:t>
      </w:r>
      <w:r w:rsidRPr="00684049">
        <w:rPr>
          <w:sz w:val="28"/>
          <w:szCs w:val="28"/>
          <w:lang w:val="nl-NL"/>
        </w:rPr>
        <w:lastRenderedPageBreak/>
        <w:t xml:space="preserve">ATTP và cấp 02 giấy chứng nhận cơ sở đủ điều kiện ATTP; 05 giấy xác nhận kiến thức ATVSTP.  </w:t>
      </w:r>
      <w:r w:rsidR="00A577F7" w:rsidRPr="00684049">
        <w:rPr>
          <w:sz w:val="28"/>
          <w:szCs w:val="28"/>
          <w:lang w:val="nl-NL"/>
        </w:rPr>
        <w:t>Toàn huyện có 536 DN đang hoạt động trong lĩnh vực thương mại – dịch vụ (tăng 15 DN so với năm 2019) và 6.697 hộ kinh doanh dịch vụ (hộ các thể)</w:t>
      </w:r>
      <w:r w:rsidRPr="00684049">
        <w:rPr>
          <w:sz w:val="28"/>
          <w:szCs w:val="28"/>
          <w:lang w:val="nl-NL"/>
        </w:rPr>
        <w:t xml:space="preserve"> </w:t>
      </w:r>
      <w:r w:rsidR="00A577F7" w:rsidRPr="00684049">
        <w:rPr>
          <w:sz w:val="28"/>
          <w:szCs w:val="28"/>
          <w:lang w:val="nl-NL"/>
        </w:rPr>
        <w:t>tạo việc làm cho cho 15.649 lao động</w:t>
      </w:r>
      <w:r w:rsidR="00277EC8" w:rsidRPr="00684049">
        <w:rPr>
          <w:sz w:val="28"/>
          <w:szCs w:val="28"/>
          <w:lang w:val="nl-NL"/>
        </w:rPr>
        <w:t>. Giá trị sản xuất (giá</w:t>
      </w:r>
      <w:r w:rsidR="00511AA1" w:rsidRPr="00684049">
        <w:rPr>
          <w:sz w:val="28"/>
          <w:szCs w:val="28"/>
          <w:lang w:val="nl-NL"/>
        </w:rPr>
        <w:t xml:space="preserve"> thực tế) ngành thương mại – dịch vụ duy trì tốc độ tăng trưởng cao đạt 14,5% so với cùng kỳ. Thị trường hàng hóa phong phú, đa dạng, giá cả ổn định, đáp ứng nhu cầu phục vụ sản xuất và đời sống của nhân dân; nhóm ngành có xu hướng tăng cao như; dịch vụ ăn uống tăng 10,24%, dị</w:t>
      </w:r>
      <w:r w:rsidR="00A0357B" w:rsidRPr="00684049">
        <w:rPr>
          <w:sz w:val="28"/>
          <w:szCs w:val="28"/>
          <w:lang w:val="nl-NL"/>
        </w:rPr>
        <w:t>ch vụ phục vụ tăng 14,6%, hàng</w:t>
      </w:r>
      <w:r w:rsidR="00511AA1" w:rsidRPr="00684049">
        <w:rPr>
          <w:sz w:val="28"/>
          <w:szCs w:val="28"/>
          <w:lang w:val="nl-NL"/>
        </w:rPr>
        <w:t xml:space="preserve"> tiêu dùng tăng 13,8%. Vận tải có 81 DN cùng 534 hộ cá thể hoạt động trong lĩnh vực vận tải hàng hóa và hành khách tạo việc làm cho 1.418 lao động (tăng 13DN và 187 lao đông so với năm 2019)</w:t>
      </w:r>
      <w:r w:rsidRPr="00684049">
        <w:rPr>
          <w:sz w:val="28"/>
          <w:szCs w:val="28"/>
          <w:lang w:val="nl-NL"/>
        </w:rPr>
        <w:t>. Tăng cường công tác quản lý nhà nước về hoạt động hóa chất và báo cáo định hướng phát triển kinh tế tập thể, HTX giai đoạn 2021-2030.</w:t>
      </w:r>
    </w:p>
    <w:p w:rsidR="00511AA1" w:rsidRPr="00684049" w:rsidRDefault="00511AA1" w:rsidP="00286105">
      <w:pPr>
        <w:pStyle w:val="NormalWeb"/>
        <w:shd w:val="clear" w:color="auto" w:fill="FFFFFF"/>
        <w:spacing w:before="60" w:beforeAutospacing="0" w:after="0" w:afterAutospacing="0" w:line="360" w:lineRule="exact"/>
        <w:ind w:firstLine="720"/>
        <w:jc w:val="both"/>
        <w:rPr>
          <w:sz w:val="28"/>
          <w:szCs w:val="28"/>
          <w:lang w:val="nl-NL"/>
        </w:rPr>
      </w:pPr>
      <w:r w:rsidRPr="00684049">
        <w:rPr>
          <w:sz w:val="28"/>
          <w:szCs w:val="28"/>
          <w:lang w:val="nl-NL"/>
        </w:rPr>
        <w:t>Tham gia Lễ hội nhãn lồng Hưng Yên 2020 và Hội chợ Xuân Canh Tý năm 2020, quảng bá giới thiệu và bán sản phẩm OCOP trên sàn giao dịch điện tử tỉnh Hưng Yên và có văn bản đề xuất cơ chế, chính sách, điểm giới thiệu và bán sản phẩm OCOP.</w:t>
      </w:r>
    </w:p>
    <w:p w:rsidR="001D6989" w:rsidRPr="00684049" w:rsidRDefault="000313EA" w:rsidP="00286105">
      <w:pPr>
        <w:autoSpaceDE w:val="0"/>
        <w:autoSpaceDN w:val="0"/>
        <w:adjustRightInd w:val="0"/>
        <w:spacing w:before="60" w:line="360" w:lineRule="exact"/>
        <w:ind w:firstLine="720"/>
        <w:outlineLvl w:val="1"/>
        <w:rPr>
          <w:b/>
          <w:spacing w:val="18"/>
          <w:sz w:val="28"/>
          <w:szCs w:val="28"/>
        </w:rPr>
      </w:pPr>
      <w:bookmarkStart w:id="82" w:name="_Toc83454747"/>
      <w:r w:rsidRPr="00684049">
        <w:rPr>
          <w:b/>
          <w:spacing w:val="1"/>
          <w:sz w:val="28"/>
          <w:szCs w:val="28"/>
        </w:rPr>
        <w:t>2</w:t>
      </w:r>
      <w:r w:rsidRPr="00684049">
        <w:rPr>
          <w:b/>
          <w:spacing w:val="-1"/>
          <w:sz w:val="28"/>
          <w:szCs w:val="28"/>
        </w:rPr>
        <w:t>.</w:t>
      </w:r>
      <w:r w:rsidRPr="00684049">
        <w:rPr>
          <w:b/>
          <w:spacing w:val="1"/>
          <w:sz w:val="28"/>
          <w:szCs w:val="28"/>
        </w:rPr>
        <w:t>3</w:t>
      </w:r>
      <w:r w:rsidRPr="00684049">
        <w:rPr>
          <w:b/>
          <w:sz w:val="28"/>
          <w:szCs w:val="28"/>
        </w:rPr>
        <w:t>.</w:t>
      </w:r>
      <w:r w:rsidR="005B6917" w:rsidRPr="00684049">
        <w:rPr>
          <w:b/>
          <w:spacing w:val="16"/>
          <w:sz w:val="28"/>
          <w:szCs w:val="28"/>
        </w:rPr>
        <w:t xml:space="preserve"> T</w:t>
      </w:r>
      <w:r w:rsidRPr="00684049">
        <w:rPr>
          <w:b/>
          <w:spacing w:val="-1"/>
          <w:sz w:val="28"/>
          <w:szCs w:val="28"/>
        </w:rPr>
        <w:t>ìn</w:t>
      </w:r>
      <w:r w:rsidRPr="00684049">
        <w:rPr>
          <w:b/>
          <w:sz w:val="28"/>
          <w:szCs w:val="28"/>
        </w:rPr>
        <w:t>h</w:t>
      </w:r>
      <w:r w:rsidRPr="00684049">
        <w:rPr>
          <w:b/>
          <w:spacing w:val="18"/>
          <w:sz w:val="28"/>
          <w:szCs w:val="28"/>
        </w:rPr>
        <w:t xml:space="preserve"> </w:t>
      </w:r>
      <w:r w:rsidRPr="00684049">
        <w:rPr>
          <w:b/>
          <w:spacing w:val="1"/>
          <w:sz w:val="28"/>
          <w:szCs w:val="28"/>
        </w:rPr>
        <w:t>h</w:t>
      </w:r>
      <w:r w:rsidRPr="00684049">
        <w:rPr>
          <w:b/>
          <w:spacing w:val="-1"/>
          <w:sz w:val="28"/>
          <w:szCs w:val="28"/>
        </w:rPr>
        <w:t>ì</w:t>
      </w:r>
      <w:r w:rsidRPr="00684049">
        <w:rPr>
          <w:b/>
          <w:spacing w:val="1"/>
          <w:sz w:val="28"/>
          <w:szCs w:val="28"/>
        </w:rPr>
        <w:t>n</w:t>
      </w:r>
      <w:r w:rsidRPr="00684049">
        <w:rPr>
          <w:b/>
          <w:sz w:val="28"/>
          <w:szCs w:val="28"/>
        </w:rPr>
        <w:t>h</w:t>
      </w:r>
      <w:r w:rsidRPr="00684049">
        <w:rPr>
          <w:b/>
          <w:spacing w:val="18"/>
          <w:sz w:val="28"/>
          <w:szCs w:val="28"/>
        </w:rPr>
        <w:t xml:space="preserve"> </w:t>
      </w:r>
      <w:r w:rsidRPr="00684049">
        <w:rPr>
          <w:b/>
          <w:spacing w:val="-1"/>
          <w:sz w:val="28"/>
          <w:szCs w:val="28"/>
        </w:rPr>
        <w:t>d</w:t>
      </w:r>
      <w:r w:rsidRPr="00684049">
        <w:rPr>
          <w:b/>
          <w:sz w:val="28"/>
          <w:szCs w:val="28"/>
        </w:rPr>
        <w:t>ân</w:t>
      </w:r>
      <w:r w:rsidRPr="00684049">
        <w:rPr>
          <w:b/>
          <w:spacing w:val="18"/>
          <w:sz w:val="28"/>
          <w:szCs w:val="28"/>
        </w:rPr>
        <w:t xml:space="preserve"> </w:t>
      </w:r>
      <w:r w:rsidRPr="00684049">
        <w:rPr>
          <w:b/>
          <w:spacing w:val="-1"/>
          <w:sz w:val="28"/>
          <w:szCs w:val="28"/>
        </w:rPr>
        <w:t>s</w:t>
      </w:r>
      <w:r w:rsidRPr="00684049">
        <w:rPr>
          <w:b/>
          <w:spacing w:val="1"/>
          <w:sz w:val="28"/>
          <w:szCs w:val="28"/>
        </w:rPr>
        <w:t>ố</w:t>
      </w:r>
      <w:r w:rsidRPr="00684049">
        <w:rPr>
          <w:b/>
          <w:sz w:val="28"/>
          <w:szCs w:val="28"/>
        </w:rPr>
        <w:t>,</w:t>
      </w:r>
      <w:r w:rsidRPr="00684049">
        <w:rPr>
          <w:b/>
          <w:spacing w:val="16"/>
          <w:sz w:val="28"/>
          <w:szCs w:val="28"/>
        </w:rPr>
        <w:t xml:space="preserve"> </w:t>
      </w:r>
      <w:r w:rsidRPr="00684049">
        <w:rPr>
          <w:b/>
          <w:spacing w:val="1"/>
          <w:sz w:val="28"/>
          <w:szCs w:val="28"/>
        </w:rPr>
        <w:t>l</w:t>
      </w:r>
      <w:r w:rsidRPr="00684049">
        <w:rPr>
          <w:b/>
          <w:spacing w:val="-2"/>
          <w:sz w:val="28"/>
          <w:szCs w:val="28"/>
        </w:rPr>
        <w:t>a</w:t>
      </w:r>
      <w:r w:rsidRPr="00684049">
        <w:rPr>
          <w:b/>
          <w:sz w:val="28"/>
          <w:szCs w:val="28"/>
        </w:rPr>
        <w:t>o</w:t>
      </w:r>
      <w:r w:rsidRPr="00684049">
        <w:rPr>
          <w:b/>
          <w:spacing w:val="18"/>
          <w:sz w:val="28"/>
          <w:szCs w:val="28"/>
        </w:rPr>
        <w:t xml:space="preserve"> </w:t>
      </w:r>
      <w:r w:rsidRPr="00684049">
        <w:rPr>
          <w:b/>
          <w:spacing w:val="-1"/>
          <w:sz w:val="28"/>
          <w:szCs w:val="28"/>
        </w:rPr>
        <w:t>đ</w:t>
      </w:r>
      <w:r w:rsidRPr="00684049">
        <w:rPr>
          <w:b/>
          <w:spacing w:val="1"/>
          <w:sz w:val="28"/>
          <w:szCs w:val="28"/>
        </w:rPr>
        <w:t>ộ</w:t>
      </w:r>
      <w:r w:rsidRPr="00684049">
        <w:rPr>
          <w:b/>
          <w:spacing w:val="-1"/>
          <w:sz w:val="28"/>
          <w:szCs w:val="28"/>
        </w:rPr>
        <w:t>n</w:t>
      </w:r>
      <w:r w:rsidRPr="00684049">
        <w:rPr>
          <w:b/>
          <w:spacing w:val="1"/>
          <w:sz w:val="28"/>
          <w:szCs w:val="28"/>
        </w:rPr>
        <w:t>g</w:t>
      </w:r>
      <w:r w:rsidRPr="00684049">
        <w:rPr>
          <w:b/>
          <w:sz w:val="28"/>
          <w:szCs w:val="28"/>
        </w:rPr>
        <w:t>,</w:t>
      </w:r>
      <w:r w:rsidRPr="00684049">
        <w:rPr>
          <w:b/>
          <w:spacing w:val="16"/>
          <w:sz w:val="28"/>
          <w:szCs w:val="28"/>
        </w:rPr>
        <w:t xml:space="preserve"> </w:t>
      </w:r>
      <w:r w:rsidRPr="00684049">
        <w:rPr>
          <w:b/>
          <w:spacing w:val="1"/>
          <w:sz w:val="28"/>
          <w:szCs w:val="28"/>
        </w:rPr>
        <w:t>vi</w:t>
      </w:r>
      <w:r w:rsidRPr="00684049">
        <w:rPr>
          <w:b/>
          <w:spacing w:val="-2"/>
          <w:sz w:val="28"/>
          <w:szCs w:val="28"/>
        </w:rPr>
        <w:t>ệ</w:t>
      </w:r>
      <w:r w:rsidRPr="00684049">
        <w:rPr>
          <w:b/>
          <w:sz w:val="28"/>
          <w:szCs w:val="28"/>
        </w:rPr>
        <w:t>c</w:t>
      </w:r>
      <w:r w:rsidRPr="00684049">
        <w:rPr>
          <w:b/>
          <w:spacing w:val="16"/>
          <w:sz w:val="28"/>
          <w:szCs w:val="28"/>
        </w:rPr>
        <w:t xml:space="preserve"> </w:t>
      </w:r>
      <w:r w:rsidRPr="00684049">
        <w:rPr>
          <w:b/>
          <w:spacing w:val="1"/>
          <w:sz w:val="28"/>
          <w:szCs w:val="28"/>
        </w:rPr>
        <w:t>l</w:t>
      </w:r>
      <w:r w:rsidRPr="00684049">
        <w:rPr>
          <w:b/>
          <w:sz w:val="28"/>
          <w:szCs w:val="28"/>
        </w:rPr>
        <w:t>àm</w:t>
      </w:r>
      <w:r w:rsidRPr="00684049">
        <w:rPr>
          <w:b/>
          <w:spacing w:val="14"/>
          <w:sz w:val="28"/>
          <w:szCs w:val="28"/>
        </w:rPr>
        <w:t xml:space="preserve"> </w:t>
      </w:r>
      <w:r w:rsidRPr="00684049">
        <w:rPr>
          <w:b/>
          <w:spacing w:val="1"/>
          <w:sz w:val="28"/>
          <w:szCs w:val="28"/>
        </w:rPr>
        <w:t>v</w:t>
      </w:r>
      <w:r w:rsidRPr="00684049">
        <w:rPr>
          <w:b/>
          <w:sz w:val="28"/>
          <w:szCs w:val="28"/>
        </w:rPr>
        <w:t>à</w:t>
      </w:r>
      <w:r w:rsidRPr="00684049">
        <w:rPr>
          <w:b/>
          <w:spacing w:val="16"/>
          <w:sz w:val="28"/>
          <w:szCs w:val="28"/>
        </w:rPr>
        <w:t xml:space="preserve"> </w:t>
      </w:r>
      <w:r w:rsidRPr="00684049">
        <w:rPr>
          <w:b/>
          <w:spacing w:val="1"/>
          <w:sz w:val="28"/>
          <w:szCs w:val="28"/>
        </w:rPr>
        <w:t>t</w:t>
      </w:r>
      <w:r w:rsidRPr="00684049">
        <w:rPr>
          <w:b/>
          <w:spacing w:val="-1"/>
          <w:sz w:val="28"/>
          <w:szCs w:val="28"/>
        </w:rPr>
        <w:t>h</w:t>
      </w:r>
      <w:r w:rsidRPr="00684049">
        <w:rPr>
          <w:b/>
          <w:sz w:val="28"/>
          <w:szCs w:val="28"/>
        </w:rPr>
        <w:t>u</w:t>
      </w:r>
      <w:r w:rsidRPr="00684049">
        <w:rPr>
          <w:b/>
          <w:spacing w:val="18"/>
          <w:sz w:val="28"/>
          <w:szCs w:val="28"/>
        </w:rPr>
        <w:t xml:space="preserve"> </w:t>
      </w:r>
      <w:r w:rsidRPr="00684049">
        <w:rPr>
          <w:b/>
          <w:spacing w:val="-1"/>
          <w:sz w:val="28"/>
          <w:szCs w:val="28"/>
        </w:rPr>
        <w:t>n</w:t>
      </w:r>
      <w:r w:rsidRPr="00684049">
        <w:rPr>
          <w:b/>
          <w:spacing w:val="2"/>
          <w:sz w:val="28"/>
          <w:szCs w:val="28"/>
        </w:rPr>
        <w:t>h</w:t>
      </w:r>
      <w:r w:rsidRPr="00684049">
        <w:rPr>
          <w:b/>
          <w:spacing w:val="-2"/>
          <w:sz w:val="28"/>
          <w:szCs w:val="28"/>
        </w:rPr>
        <w:t>ậ</w:t>
      </w:r>
      <w:r w:rsidRPr="00684049">
        <w:rPr>
          <w:b/>
          <w:spacing w:val="-1"/>
          <w:sz w:val="28"/>
          <w:szCs w:val="28"/>
        </w:rPr>
        <w:t>p</w:t>
      </w:r>
      <w:bookmarkEnd w:id="82"/>
    </w:p>
    <w:p w:rsidR="001D6989" w:rsidRPr="00684049" w:rsidRDefault="001D6989" w:rsidP="00286105">
      <w:pPr>
        <w:autoSpaceDE w:val="0"/>
        <w:autoSpaceDN w:val="0"/>
        <w:adjustRightInd w:val="0"/>
        <w:spacing w:before="60" w:line="360" w:lineRule="exact"/>
        <w:ind w:firstLine="720"/>
        <w:rPr>
          <w:b/>
          <w:i/>
          <w:sz w:val="28"/>
          <w:szCs w:val="28"/>
          <w:lang w:val="vi-VN"/>
        </w:rPr>
      </w:pPr>
      <w:r w:rsidRPr="00684049">
        <w:rPr>
          <w:b/>
          <w:i/>
          <w:sz w:val="28"/>
          <w:szCs w:val="28"/>
          <w:lang w:val="vi-VN"/>
        </w:rPr>
        <w:t>a. Dân số</w:t>
      </w:r>
    </w:p>
    <w:p w:rsidR="001D6989" w:rsidRPr="00684049" w:rsidRDefault="001D6989" w:rsidP="00286105">
      <w:pPr>
        <w:pStyle w:val="Stylengoc6CharTimesNewRoman14pt"/>
        <w:widowControl w:val="0"/>
        <w:tabs>
          <w:tab w:val="left" w:pos="0"/>
        </w:tabs>
        <w:spacing w:before="60" w:line="360" w:lineRule="exact"/>
        <w:ind w:firstLine="720"/>
        <w:rPr>
          <w:spacing w:val="0"/>
          <w:lang w:val="vi-VN"/>
        </w:rPr>
      </w:pPr>
      <w:r w:rsidRPr="00684049">
        <w:rPr>
          <w:spacing w:val="0"/>
          <w:lang w:val="vi-VN"/>
        </w:rPr>
        <w:t xml:space="preserve">Năm </w:t>
      </w:r>
      <w:r w:rsidR="00DF3490" w:rsidRPr="00684049">
        <w:rPr>
          <w:spacing w:val="0"/>
          <w:lang w:val="vi-VN"/>
        </w:rPr>
        <w:t>2020</w:t>
      </w:r>
      <w:r w:rsidRPr="00684049">
        <w:rPr>
          <w:spacing w:val="0"/>
          <w:lang w:val="vi-VN"/>
        </w:rPr>
        <w:t xml:space="preserve">, quy mô dân số của toàn huyện là </w:t>
      </w:r>
      <w:r w:rsidR="006E210A" w:rsidRPr="00684049">
        <w:t xml:space="preserve">135.766 </w:t>
      </w:r>
      <w:r w:rsidRPr="00684049">
        <w:t xml:space="preserve"> </w:t>
      </w:r>
      <w:r w:rsidRPr="00684049">
        <w:rPr>
          <w:spacing w:val="0"/>
          <w:lang w:val="vi-VN"/>
        </w:rPr>
        <w:t>người</w:t>
      </w:r>
      <w:r w:rsidRPr="00684049">
        <w:rPr>
          <w:spacing w:val="0"/>
        </w:rPr>
        <w:t xml:space="preserve"> với tổng số hộ là</w:t>
      </w:r>
      <w:r w:rsidRPr="00684049">
        <w:rPr>
          <w:spacing w:val="0"/>
          <w:lang w:val="vi-VN"/>
        </w:rPr>
        <w:t xml:space="preserve"> </w:t>
      </w:r>
      <w:r w:rsidR="006E210A" w:rsidRPr="00684049">
        <w:t>40.360</w:t>
      </w:r>
      <w:r w:rsidRPr="00684049">
        <w:rPr>
          <w:spacing w:val="0"/>
          <w:lang w:val="nb-NO"/>
        </w:rPr>
        <w:t xml:space="preserve"> hộ</w:t>
      </w:r>
      <w:r w:rsidRPr="00684049">
        <w:rPr>
          <w:spacing w:val="0"/>
          <w:lang w:val="vi-VN"/>
        </w:rPr>
        <w:t>,</w:t>
      </w:r>
      <w:r w:rsidRPr="00684049">
        <w:rPr>
          <w:spacing w:val="0"/>
          <w:lang w:val="nb-NO"/>
        </w:rPr>
        <w:t xml:space="preserve"> trong đó </w:t>
      </w:r>
      <w:r w:rsidRPr="00684049">
        <w:t xml:space="preserve">dân cư Thành thị là </w:t>
      </w:r>
      <w:r w:rsidR="006E210A" w:rsidRPr="00684049">
        <w:t>20.641</w:t>
      </w:r>
      <w:r w:rsidRPr="00684049">
        <w:t xml:space="preserve"> người chiếm </w:t>
      </w:r>
      <w:r w:rsidR="006E210A" w:rsidRPr="00684049">
        <w:t>15,20</w:t>
      </w:r>
      <w:r w:rsidRPr="00684049">
        <w:t xml:space="preserve">%; dân số Nông thôn là </w:t>
      </w:r>
      <w:r w:rsidR="00A20B38" w:rsidRPr="00684049">
        <w:t>115.125</w:t>
      </w:r>
      <w:r w:rsidRPr="00684049">
        <w:t xml:space="preserve"> người chiếm </w:t>
      </w:r>
      <w:r w:rsidR="00A20B38" w:rsidRPr="00684049">
        <w:t>84,80</w:t>
      </w:r>
      <w:r w:rsidRPr="00684049">
        <w:t>%. T</w:t>
      </w:r>
      <w:r w:rsidRPr="00684049">
        <w:rPr>
          <w:spacing w:val="0"/>
          <w:lang w:val="vi-VN"/>
        </w:rPr>
        <w:t xml:space="preserve">ỷ lệ tăng dân số tự nhiên </w:t>
      </w:r>
      <w:r w:rsidRPr="00684049">
        <w:rPr>
          <w:spacing w:val="0"/>
        </w:rPr>
        <w:t>năm 20</w:t>
      </w:r>
      <w:r w:rsidR="00DF3490" w:rsidRPr="00684049">
        <w:rPr>
          <w:spacing w:val="0"/>
        </w:rPr>
        <w:t>20</w:t>
      </w:r>
      <w:r w:rsidRPr="00684049">
        <w:rPr>
          <w:spacing w:val="0"/>
        </w:rPr>
        <w:t xml:space="preserve"> </w:t>
      </w:r>
      <w:r w:rsidRPr="00684049">
        <w:rPr>
          <w:spacing w:val="0"/>
          <w:lang w:val="vi-VN"/>
        </w:rPr>
        <w:t xml:space="preserve">là </w:t>
      </w:r>
      <w:r w:rsidR="00A20B38" w:rsidRPr="00684049">
        <w:rPr>
          <w:spacing w:val="0"/>
        </w:rPr>
        <w:t>0,90</w:t>
      </w:r>
      <w:r w:rsidRPr="00684049">
        <w:rPr>
          <w:spacing w:val="0"/>
          <w:lang w:val="vi-VN"/>
        </w:rPr>
        <w:t xml:space="preserve">%. </w:t>
      </w:r>
    </w:p>
    <w:p w:rsidR="00883FCF" w:rsidRPr="00684049" w:rsidRDefault="00326438" w:rsidP="00A415BB">
      <w:pPr>
        <w:pStyle w:val="Stylengoc6CharTimesNewRoman14pt"/>
        <w:widowControl w:val="0"/>
        <w:tabs>
          <w:tab w:val="left" w:pos="0"/>
        </w:tabs>
        <w:spacing w:before="0" w:line="400" w:lineRule="exact"/>
        <w:ind w:firstLine="720"/>
        <w:jc w:val="center"/>
        <w:rPr>
          <w:b/>
          <w:spacing w:val="0"/>
          <w:lang w:val="en-US"/>
        </w:rPr>
      </w:pPr>
      <w:r w:rsidRPr="00684049">
        <w:rPr>
          <w:b/>
          <w:spacing w:val="0"/>
          <w:lang w:val="en-US"/>
        </w:rPr>
        <w:t>Bảng 01</w:t>
      </w:r>
      <w:r w:rsidR="00883FCF" w:rsidRPr="00684049">
        <w:rPr>
          <w:b/>
          <w:spacing w:val="0"/>
          <w:lang w:val="en-US"/>
        </w:rPr>
        <w:t>: Phân bố dân cư của huyện Văn Lâm năm 2020</w:t>
      </w:r>
    </w:p>
    <w:tbl>
      <w:tblPr>
        <w:tblW w:w="9767" w:type="dxa"/>
        <w:jc w:val="center"/>
        <w:tblLook w:val="04A0" w:firstRow="1" w:lastRow="0" w:firstColumn="1" w:lastColumn="0" w:noHBand="0" w:noVBand="1"/>
      </w:tblPr>
      <w:tblGrid>
        <w:gridCol w:w="764"/>
        <w:gridCol w:w="2477"/>
        <w:gridCol w:w="1118"/>
        <w:gridCol w:w="1244"/>
        <w:gridCol w:w="1306"/>
        <w:gridCol w:w="1306"/>
        <w:gridCol w:w="1552"/>
      </w:tblGrid>
      <w:tr w:rsidR="00A415BB" w:rsidRPr="00684049" w:rsidTr="00FB4499">
        <w:trPr>
          <w:trHeight w:val="339"/>
          <w:jc w:val="center"/>
        </w:trPr>
        <w:tc>
          <w:tcPr>
            <w:tcW w:w="7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STT</w:t>
            </w:r>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0B38" w:rsidRPr="00684049" w:rsidRDefault="00A20B38" w:rsidP="00A20B38">
            <w:pPr>
              <w:jc w:val="center"/>
              <w:rPr>
                <w:b/>
                <w:bCs/>
                <w:sz w:val="26"/>
                <w:szCs w:val="26"/>
              </w:rPr>
            </w:pPr>
            <w:r w:rsidRPr="00684049">
              <w:rPr>
                <w:b/>
                <w:bCs/>
                <w:sz w:val="26"/>
                <w:szCs w:val="26"/>
              </w:rPr>
              <w:t>Tên đơn vị hành chính</w:t>
            </w:r>
          </w:p>
        </w:tc>
        <w:tc>
          <w:tcPr>
            <w:tcW w:w="6525" w:type="dxa"/>
            <w:gridSpan w:val="5"/>
            <w:tcBorders>
              <w:top w:val="single" w:sz="4" w:space="0" w:color="auto"/>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Hiện trạng năm 2020</w:t>
            </w:r>
          </w:p>
        </w:tc>
      </w:tr>
      <w:tr w:rsidR="00A415BB" w:rsidRPr="00684049" w:rsidTr="00FB4499">
        <w:trPr>
          <w:trHeight w:val="339"/>
          <w:jc w:val="center"/>
        </w:trPr>
        <w:tc>
          <w:tcPr>
            <w:tcW w:w="764" w:type="dxa"/>
            <w:vMerge/>
            <w:tcBorders>
              <w:top w:val="single" w:sz="4" w:space="0" w:color="auto"/>
              <w:left w:val="single" w:sz="4" w:space="0" w:color="auto"/>
              <w:bottom w:val="single" w:sz="4" w:space="0" w:color="auto"/>
              <w:right w:val="single" w:sz="4" w:space="0" w:color="auto"/>
            </w:tcBorders>
            <w:vAlign w:val="center"/>
            <w:hideMark/>
          </w:tcPr>
          <w:p w:rsidR="00A20B38" w:rsidRPr="00684049" w:rsidRDefault="00A20B38" w:rsidP="00A20B38">
            <w:pPr>
              <w:rPr>
                <w:b/>
                <w:bCs/>
                <w:sz w:val="26"/>
                <w:szCs w:val="26"/>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A20B38" w:rsidRPr="00684049" w:rsidRDefault="00A20B38" w:rsidP="00A20B38">
            <w:pPr>
              <w:rPr>
                <w:b/>
                <w:bCs/>
                <w:sz w:val="26"/>
                <w:szCs w:val="26"/>
              </w:rPr>
            </w:pPr>
          </w:p>
        </w:tc>
        <w:tc>
          <w:tcPr>
            <w:tcW w:w="3667" w:type="dxa"/>
            <w:gridSpan w:val="3"/>
            <w:tcBorders>
              <w:top w:val="single" w:sz="4" w:space="0" w:color="auto"/>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Dân số (người)</w:t>
            </w:r>
          </w:p>
        </w:tc>
        <w:tc>
          <w:tcPr>
            <w:tcW w:w="13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Số hộ (hộ)</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Mật độ</w:t>
            </w:r>
          </w:p>
        </w:tc>
      </w:tr>
      <w:tr w:rsidR="00A415BB" w:rsidRPr="00684049" w:rsidTr="00FB4499">
        <w:trPr>
          <w:trHeight w:val="339"/>
          <w:jc w:val="center"/>
        </w:trPr>
        <w:tc>
          <w:tcPr>
            <w:tcW w:w="764" w:type="dxa"/>
            <w:vMerge/>
            <w:tcBorders>
              <w:top w:val="single" w:sz="4" w:space="0" w:color="auto"/>
              <w:left w:val="single" w:sz="4" w:space="0" w:color="auto"/>
              <w:bottom w:val="single" w:sz="4" w:space="0" w:color="auto"/>
              <w:right w:val="single" w:sz="4" w:space="0" w:color="auto"/>
            </w:tcBorders>
            <w:vAlign w:val="center"/>
            <w:hideMark/>
          </w:tcPr>
          <w:p w:rsidR="00A20B38" w:rsidRPr="00684049" w:rsidRDefault="00A20B38" w:rsidP="00A20B38">
            <w:pPr>
              <w:rPr>
                <w:b/>
                <w:bCs/>
                <w:sz w:val="26"/>
                <w:szCs w:val="26"/>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A20B38" w:rsidRPr="00684049" w:rsidRDefault="00A20B38" w:rsidP="00A20B38">
            <w:pPr>
              <w:rPr>
                <w:b/>
                <w:bCs/>
                <w:sz w:val="26"/>
                <w:szCs w:val="26"/>
              </w:rPr>
            </w:pP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Tổng số</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 xml:space="preserve"> Thành thị </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rPr>
            </w:pPr>
            <w:r w:rsidRPr="00684049">
              <w:rPr>
                <w:b/>
                <w:bCs/>
                <w:sz w:val="26"/>
                <w:szCs w:val="26"/>
              </w:rPr>
              <w:t xml:space="preserve"> Nông thôn </w:t>
            </w:r>
          </w:p>
        </w:tc>
        <w:tc>
          <w:tcPr>
            <w:tcW w:w="1306" w:type="dxa"/>
            <w:vMerge/>
            <w:tcBorders>
              <w:top w:val="nil"/>
              <w:left w:val="single" w:sz="4" w:space="0" w:color="auto"/>
              <w:bottom w:val="single" w:sz="4" w:space="0" w:color="auto"/>
              <w:right w:val="single" w:sz="4" w:space="0" w:color="auto"/>
            </w:tcBorders>
            <w:vAlign w:val="center"/>
            <w:hideMark/>
          </w:tcPr>
          <w:p w:rsidR="00A20B38" w:rsidRPr="00684049" w:rsidRDefault="00A20B38" w:rsidP="00A20B38">
            <w:pPr>
              <w:rPr>
                <w:b/>
                <w:bCs/>
                <w:sz w:val="26"/>
                <w:szCs w:val="26"/>
              </w:rPr>
            </w:pP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sz w:val="26"/>
                <w:szCs w:val="26"/>
                <w:vertAlign w:val="superscript"/>
              </w:rPr>
            </w:pPr>
            <w:r w:rsidRPr="00684049">
              <w:rPr>
                <w:b/>
                <w:bCs/>
                <w:sz w:val="26"/>
                <w:szCs w:val="26"/>
              </w:rPr>
              <w:t>Người/km</w:t>
            </w:r>
            <w:r w:rsidRPr="00684049">
              <w:rPr>
                <w:b/>
                <w:bCs/>
                <w:sz w:val="26"/>
                <w:szCs w:val="26"/>
                <w:vertAlign w:val="superscript"/>
              </w:rPr>
              <w:t>2</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A20B38">
            <w:pPr>
              <w:jc w:val="center"/>
              <w:rPr>
                <w:b/>
                <w:bCs/>
              </w:rPr>
            </w:pPr>
            <w:r w:rsidRPr="00684049">
              <w:rPr>
                <w:b/>
                <w:bCs/>
              </w:rPr>
              <w:t> </w:t>
            </w:r>
          </w:p>
        </w:tc>
        <w:tc>
          <w:tcPr>
            <w:tcW w:w="2477" w:type="dxa"/>
            <w:tcBorders>
              <w:top w:val="nil"/>
              <w:left w:val="nil"/>
              <w:bottom w:val="single" w:sz="4" w:space="0" w:color="auto"/>
              <w:right w:val="single" w:sz="4" w:space="0" w:color="auto"/>
            </w:tcBorders>
            <w:shd w:val="clear" w:color="auto" w:fill="auto"/>
            <w:vAlign w:val="center"/>
            <w:hideMark/>
          </w:tcPr>
          <w:p w:rsidR="00A20B38" w:rsidRPr="00684049" w:rsidRDefault="00A20B38" w:rsidP="00A20B38">
            <w:pPr>
              <w:jc w:val="center"/>
              <w:rPr>
                <w:b/>
                <w:bCs/>
              </w:rPr>
            </w:pPr>
            <w:r w:rsidRPr="00684049">
              <w:rPr>
                <w:b/>
                <w:bCs/>
              </w:rPr>
              <w:t>Toàn huyện</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rPr>
                <w:b/>
                <w:bCs/>
              </w:rPr>
            </w:pPr>
            <w:r w:rsidRPr="00684049">
              <w:rPr>
                <w:b/>
                <w:bCs/>
              </w:rPr>
              <w:t>135.766</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rPr>
                <w:b/>
                <w:bCs/>
              </w:rPr>
            </w:pPr>
            <w:r w:rsidRPr="00684049">
              <w:rPr>
                <w:b/>
                <w:bCs/>
              </w:rPr>
              <w:t>20.641</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rPr>
                <w:b/>
                <w:bCs/>
              </w:rPr>
            </w:pPr>
            <w:r w:rsidRPr="00684049">
              <w:rPr>
                <w:b/>
                <w:bCs/>
              </w:rPr>
              <w:t>115.125</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rPr>
                <w:b/>
                <w:bCs/>
              </w:rPr>
            </w:pPr>
            <w:r w:rsidRPr="00684049">
              <w:rPr>
                <w:b/>
                <w:bCs/>
              </w:rPr>
              <w:t>40.360</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rPr>
                <w:b/>
                <w:bCs/>
              </w:rPr>
            </w:pPr>
            <w:r w:rsidRPr="00684049">
              <w:rPr>
                <w:b/>
                <w:bCs/>
              </w:rPr>
              <w:t>1.805</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Thị trấn Như Quỳnh</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20.641</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20.641</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6.521</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2.929</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Lạc Đạo</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16.298</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16.298</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4.289</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1.893</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3</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 xml:space="preserve">Chỉ Đạo </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8.870</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8.870</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2.272</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1.469</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4</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 xml:space="preserve">Đại Đồng </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10.957</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10.957</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2.991</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1.338</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5</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Việt Hưng</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9.892</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9.892</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2.454</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1.254</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6</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Tân Quang</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13.345</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13.345</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4.004</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2.221</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7</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Đình Dù</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9.426</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9.426</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2.941</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2.117</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8</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Minh Hải</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12.015</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12.015</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3.359</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1.517</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Lương Tài</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9.082</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9.082</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2.310</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1.020</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10</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Trưng Trắc</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11.990</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11.990</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3.775</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2.432</w:t>
            </w:r>
          </w:p>
        </w:tc>
      </w:tr>
      <w:tr w:rsidR="00A415BB" w:rsidRPr="00684049" w:rsidTr="00FB4499">
        <w:trPr>
          <w:trHeight w:val="339"/>
          <w:jc w:val="center"/>
        </w:trPr>
        <w:tc>
          <w:tcPr>
            <w:tcW w:w="764" w:type="dxa"/>
            <w:tcBorders>
              <w:top w:val="nil"/>
              <w:left w:val="single" w:sz="4" w:space="0" w:color="auto"/>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11</w:t>
            </w:r>
          </w:p>
        </w:tc>
        <w:tc>
          <w:tcPr>
            <w:tcW w:w="2477"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r w:rsidRPr="00684049">
              <w:t>Lạc Hồng</w:t>
            </w:r>
          </w:p>
        </w:tc>
        <w:tc>
          <w:tcPr>
            <w:tcW w:w="1118"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13.250</w:t>
            </w:r>
          </w:p>
        </w:tc>
        <w:tc>
          <w:tcPr>
            <w:tcW w:w="1244"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13.250</w:t>
            </w:r>
          </w:p>
        </w:tc>
        <w:tc>
          <w:tcPr>
            <w:tcW w:w="1306"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5.444</w:t>
            </w:r>
          </w:p>
        </w:tc>
        <w:tc>
          <w:tcPr>
            <w:tcW w:w="1552" w:type="dxa"/>
            <w:tcBorders>
              <w:top w:val="nil"/>
              <w:left w:val="nil"/>
              <w:bottom w:val="single" w:sz="4" w:space="0" w:color="auto"/>
              <w:right w:val="single" w:sz="4" w:space="0" w:color="auto"/>
            </w:tcBorders>
            <w:shd w:val="clear" w:color="auto" w:fill="auto"/>
            <w:noWrap/>
            <w:vAlign w:val="center"/>
            <w:hideMark/>
          </w:tcPr>
          <w:p w:rsidR="00A20B38" w:rsidRPr="00684049" w:rsidRDefault="00A20B38" w:rsidP="00326438">
            <w:pPr>
              <w:jc w:val="center"/>
            </w:pPr>
            <w:r w:rsidRPr="00684049">
              <w:t>2.532</w:t>
            </w:r>
          </w:p>
        </w:tc>
      </w:tr>
    </w:tbl>
    <w:p w:rsidR="005A2DB7" w:rsidRPr="00684049" w:rsidRDefault="005A2DB7" w:rsidP="00A415BB">
      <w:pPr>
        <w:widowControl w:val="0"/>
        <w:spacing w:line="400" w:lineRule="exact"/>
        <w:ind w:firstLine="720"/>
        <w:jc w:val="center"/>
        <w:rPr>
          <w:i/>
          <w:sz w:val="28"/>
          <w:szCs w:val="28"/>
        </w:rPr>
      </w:pPr>
      <w:r w:rsidRPr="00684049">
        <w:rPr>
          <w:i/>
          <w:sz w:val="28"/>
          <w:szCs w:val="28"/>
        </w:rPr>
        <w:t>Nguồn: Niên giám thống kê 2020</w:t>
      </w:r>
    </w:p>
    <w:p w:rsidR="001D6989" w:rsidRPr="00684049" w:rsidRDefault="001D6989" w:rsidP="00A415BB">
      <w:pPr>
        <w:widowControl w:val="0"/>
        <w:spacing w:line="400" w:lineRule="exact"/>
        <w:ind w:firstLine="720"/>
        <w:jc w:val="both"/>
        <w:rPr>
          <w:b/>
          <w:i/>
          <w:sz w:val="28"/>
          <w:szCs w:val="28"/>
        </w:rPr>
      </w:pPr>
      <w:r w:rsidRPr="00684049">
        <w:rPr>
          <w:b/>
          <w:i/>
          <w:sz w:val="28"/>
          <w:szCs w:val="28"/>
        </w:rPr>
        <w:t>b. Lao động, việc làm và thu nhập</w:t>
      </w:r>
    </w:p>
    <w:p w:rsidR="00247AB3" w:rsidRPr="00684049" w:rsidRDefault="00B24DEE" w:rsidP="00A415BB">
      <w:pPr>
        <w:spacing w:line="400" w:lineRule="exact"/>
        <w:ind w:firstLine="720"/>
        <w:jc w:val="both"/>
        <w:rPr>
          <w:bCs/>
          <w:i/>
          <w:sz w:val="28"/>
          <w:szCs w:val="28"/>
          <w:lang w:val="de-DE"/>
        </w:rPr>
      </w:pPr>
      <w:r w:rsidRPr="00684049">
        <w:rPr>
          <w:bCs/>
          <w:i/>
          <w:sz w:val="28"/>
          <w:szCs w:val="28"/>
          <w:lang w:val="de-DE"/>
        </w:rPr>
        <w:lastRenderedPageBreak/>
        <w:t>*</w:t>
      </w:r>
      <w:r w:rsidR="00247AB3" w:rsidRPr="00684049">
        <w:rPr>
          <w:bCs/>
          <w:i/>
          <w:sz w:val="28"/>
          <w:szCs w:val="28"/>
          <w:lang w:val="de-DE"/>
        </w:rPr>
        <w:t xml:space="preserve"> Công tác Lao động thương binh và xã hội: </w:t>
      </w:r>
    </w:p>
    <w:p w:rsidR="00247AB3" w:rsidRPr="00684049" w:rsidRDefault="00247AB3" w:rsidP="00A415BB">
      <w:pPr>
        <w:spacing w:line="400" w:lineRule="exact"/>
        <w:ind w:firstLine="720"/>
        <w:jc w:val="both"/>
        <w:rPr>
          <w:sz w:val="28"/>
          <w:szCs w:val="28"/>
          <w:lang w:val="de-DE"/>
        </w:rPr>
      </w:pPr>
      <w:r w:rsidRPr="00684049">
        <w:rPr>
          <w:sz w:val="28"/>
          <w:szCs w:val="28"/>
          <w:lang w:val="de-DE"/>
        </w:rPr>
        <w:t xml:space="preserve">Thực hiện tốt công tác chi trả trợ cấp hàng tháng cho 55.327 lượt đối tượng NCC và BTXH với tổng số tiền 45,3 tỷ đồng. Chi trả trợ cấp một lần, MTP cho 107 đối tượng NCC và 170 đối tượng BTXH với tổng số tiền 2,67 tỷ đồng; trợ cấp một lần cho 02 thân nhân mẹ VNAH với số tiền 62,78 triệu đồng, hỗ trợ ưu đãi học tập cho 21 cháu là con NCC với số tiền 147,45 triệu đồng. </w:t>
      </w:r>
      <w:r w:rsidRPr="00684049">
        <w:rPr>
          <w:bCs/>
          <w:sz w:val="28"/>
          <w:szCs w:val="28"/>
          <w:lang w:val="de-DE"/>
        </w:rPr>
        <w:t xml:space="preserve">Thực hiện tốt công tác chi trả hỗ trợ cho 8.696 người thuộc 03 nhóm đối tượng (NCC với cách mạng; người thuộc hộ nghèo, cận nghèo và đối tượng bảo trợ xã hội) theo Nghị quyết số 42/NĐ-CP của Chính phủ và Quyết định số 15/2020/QĐ-TTg của Thủ tướng Chính phủ về việc thực hiện các chính sách hỗ trợ người dân gặp khó khăn do đại dịch Covid-19, với tổng số tiền là 10,7 tỷ đồng. </w:t>
      </w:r>
      <w:r w:rsidRPr="00684049">
        <w:rPr>
          <w:sz w:val="28"/>
          <w:szCs w:val="28"/>
          <w:lang w:val="de-DE"/>
        </w:rPr>
        <w:t xml:space="preserve">Tổ chức thăm hỏi, tặng quà cho 5.442 lượt người có công, gia </w:t>
      </w:r>
      <w:r w:rsidRPr="00684049">
        <w:rPr>
          <w:bCs/>
          <w:sz w:val="28"/>
          <w:szCs w:val="28"/>
          <w:lang w:val="de-DE"/>
        </w:rPr>
        <w:t xml:space="preserve">đình chính sách nhân dịp kỷ niệm 73 năm ngày thương binh-liệt sĩ 27/7/2020, </w:t>
      </w:r>
      <w:r w:rsidRPr="00684049">
        <w:rPr>
          <w:bCs/>
          <w:sz w:val="28"/>
          <w:szCs w:val="28"/>
          <w:lang w:val="pt-BR"/>
        </w:rPr>
        <w:t>với tổng số tiền 1,4 tỷ đồng</w:t>
      </w:r>
      <w:r w:rsidRPr="00684049">
        <w:rPr>
          <w:sz w:val="28"/>
          <w:szCs w:val="28"/>
          <w:lang w:val="de-DE"/>
        </w:rPr>
        <w:t xml:space="preserve">. </w:t>
      </w:r>
      <w:r w:rsidRPr="00684049">
        <w:rPr>
          <w:bCs/>
          <w:sz w:val="28"/>
          <w:szCs w:val="28"/>
          <w:lang w:val="de-DE"/>
        </w:rPr>
        <w:t xml:space="preserve">Tặng quà 1/6 cho 100 cháu có hoàn cảnh khó khăn, chăm ngoan học giỏi với số tiền 30 triệu đồng; </w:t>
      </w:r>
      <w:r w:rsidRPr="00684049">
        <w:rPr>
          <w:sz w:val="28"/>
          <w:szCs w:val="28"/>
          <w:lang w:val="de-DE"/>
        </w:rPr>
        <w:t xml:space="preserve">tặng 22 chiếc xe đạp cho trẻ em có hoàn cảnh đặc biệt, khó khăn, chăm ngoan học giỏi, với tổng tổng số tiền là 44 triệu đồng; Công ty bảo hiểm AIA tặng 5 xe đạp cho 5 cháu; hỗ trợ các thôn tổ chức vui Tết Trung thu và trao tặng bảo trợ cho 11 trẻ em với tổng số tiền là 57 triệu đồng, cấp trang thiết bị giáo dục thể chất cho 04 trường (trường THCS Minh Hải, trường THCS Đại Đồng, trường THCS Chỉ Đạo, trường THCS Lương Tài) với tổng số tiền là 158 triệu đồng; </w:t>
      </w:r>
      <w:r w:rsidRPr="00684049">
        <w:rPr>
          <w:bCs/>
          <w:sz w:val="28"/>
          <w:szCs w:val="28"/>
          <w:lang w:val="de-DE"/>
        </w:rPr>
        <w:t>hỗ trợ cho 324 gia đình có người thân qua đời đưa đi hoả táng, với số tiền là 2.702 triệu đồng (ngân sách tỉnh hỗ trợ là 1.620 triệu đồng, ngân sách huyện hỗ trợ là 972 triệu đồng); hỗ trợ cho 141/150 hộ gia đình người có công và hộ nghèo xây nhà ở (đạt 94%), trong đó : 60 hộ người có công, 81 hộ nghèo với tổng số tiền là 11,28 tỷ đồng (80 triệu đồng/nhà; nguồn tỉnh là 8,46 tỷ đồng, nguồn huyện là 2,82 tỷ đồng). Công ty TNHH Sản xuất phụ tùng ô tô xe máy Việt Nam (VAP) hỗ trợ xây mới nhà ở cho gia đình NCC ở thị trấn Như Quỳnh với số tiền 150 triệu đồng. Triển khai thực hiện việc đào tạo nghề cho 275 lao động nông thôn. Triển khai Kế hoạch hưởng ứng tháng an toàn, vệ sinh lao động năm 2020 đến 200 doanh nghiệp trên địa bàn; t</w:t>
      </w:r>
      <w:r w:rsidRPr="00684049">
        <w:rPr>
          <w:sz w:val="28"/>
          <w:szCs w:val="28"/>
          <w:lang w:val="de-DE"/>
        </w:rPr>
        <w:t xml:space="preserve">iếp nhận thang bảng lương của 124 doanh nghiệp, có 75 doanh nghiệp báo cáo tình hình sử dụng lao động với 18.925 lao động và 17 lao động nước ngoài đang làm việc tại 9 doanh nghiệp. </w:t>
      </w:r>
      <w:r w:rsidRPr="00684049">
        <w:rPr>
          <w:bCs/>
          <w:sz w:val="28"/>
          <w:szCs w:val="28"/>
          <w:lang w:val="de-DE"/>
        </w:rPr>
        <w:t>Phát động ủng hộ quỹ đền ơn đáp nghĩa được 240 triệu đồng, quỹ BTTE được 354 triệu đồng.</w:t>
      </w:r>
    </w:p>
    <w:p w:rsidR="00247AB3" w:rsidRPr="00684049" w:rsidRDefault="00B24DEE" w:rsidP="00A415BB">
      <w:pPr>
        <w:spacing w:line="400" w:lineRule="exact"/>
        <w:ind w:firstLine="720"/>
        <w:jc w:val="both"/>
        <w:rPr>
          <w:sz w:val="28"/>
          <w:szCs w:val="28"/>
          <w:lang w:val="de-DE"/>
        </w:rPr>
      </w:pPr>
      <w:r w:rsidRPr="00684049">
        <w:rPr>
          <w:i/>
          <w:sz w:val="28"/>
          <w:szCs w:val="28"/>
          <w:lang w:val="de-DE"/>
        </w:rPr>
        <w:t>*</w:t>
      </w:r>
      <w:r w:rsidR="00247AB3" w:rsidRPr="00684049">
        <w:rPr>
          <w:i/>
          <w:sz w:val="28"/>
          <w:szCs w:val="28"/>
          <w:lang w:val="de-DE"/>
        </w:rPr>
        <w:t xml:space="preserve"> Công tác Chữ thập đỏ:</w:t>
      </w:r>
      <w:r w:rsidR="00247AB3" w:rsidRPr="00684049">
        <w:rPr>
          <w:sz w:val="28"/>
          <w:szCs w:val="28"/>
          <w:lang w:val="de-DE"/>
        </w:rPr>
        <w:t xml:space="preserve"> </w:t>
      </w:r>
    </w:p>
    <w:p w:rsidR="00247AB3" w:rsidRPr="00684049" w:rsidRDefault="00247AB3" w:rsidP="00A415BB">
      <w:pPr>
        <w:spacing w:line="400" w:lineRule="exact"/>
        <w:ind w:firstLine="720"/>
        <w:jc w:val="both"/>
        <w:rPr>
          <w:sz w:val="28"/>
          <w:szCs w:val="28"/>
          <w:lang w:val="de-DE"/>
        </w:rPr>
      </w:pPr>
      <w:r w:rsidRPr="00684049">
        <w:rPr>
          <w:sz w:val="28"/>
          <w:szCs w:val="28"/>
          <w:lang w:val="de-DE"/>
        </w:rPr>
        <w:t xml:space="preserve">Các cấp Hội vận động nguồn lực tặng quà tết cho 1.199 đối tượng gia đình chính sách, nạn nhân da cam và gia đình có hoàn cảnh khó khăn trị giá 402,52 triệu đồng. Tuyên truyền vận động các tầng lớp nhân dân trong huyện quyên góp ủng hộ </w:t>
      </w:r>
      <w:r w:rsidRPr="00684049">
        <w:rPr>
          <w:sz w:val="28"/>
          <w:szCs w:val="28"/>
          <w:lang w:val="de-DE"/>
        </w:rPr>
        <w:lastRenderedPageBreak/>
        <w:t>xây dựng quỹ Bảo trợ nạn nhân chất độc da cam năm 2020 được 510 triệu đồng, đạt 105% kế hoạch tỉnh giao. Nhân dịp kỷ niệm ngày thương binh liệt sĩ 27/7 và ngày vì nạn nhân chất độc da cam 10/8 tổ chức tặng 23 xuất quà cho nạn nhân da cam trị giá 59 triệu đồng. Phong trào "Mỗi tổ chức, cá nhân gắn với một địa chỉ nhân đạo" tiếp tục được thực hiện đạt hiệu quả, Hội CTĐ các cấp vận động các nhà hảo tâm nhận bảo trợ giúp đỡ 43 đối tượng, trị giá 20,65 triệu đồng.</w:t>
      </w:r>
    </w:p>
    <w:p w:rsidR="00247AB3" w:rsidRPr="00684049" w:rsidRDefault="00247AB3" w:rsidP="00A415BB">
      <w:pPr>
        <w:spacing w:line="400" w:lineRule="exact"/>
        <w:ind w:firstLine="720"/>
        <w:jc w:val="both"/>
        <w:rPr>
          <w:sz w:val="28"/>
          <w:szCs w:val="28"/>
          <w:lang w:val="de-DE"/>
        </w:rPr>
      </w:pPr>
      <w:r w:rsidRPr="00684049">
        <w:rPr>
          <w:sz w:val="28"/>
          <w:szCs w:val="28"/>
          <w:lang w:val="de-DE"/>
        </w:rPr>
        <w:t>Tổ chức 02 đợt hiến máu tình nguyện, đã tuyên truyền vận động được 648 người tham gia hiến máu, kết quả tiếp nhận được 507 đơn vị đạt 123,6%. Hội kết hợp với Bệnh viện chuyên khoa mắt ALINA tổ chức khám, cấp thuốc miễn phí cho 2.400  người dân, mổ mắt 158 người tại 06 xã, thị trấn trên địa bàn huyện với tổ</w:t>
      </w:r>
      <w:r w:rsidR="00511AA1" w:rsidRPr="00684049">
        <w:rPr>
          <w:sz w:val="28"/>
          <w:szCs w:val="28"/>
          <w:lang w:val="de-DE"/>
        </w:rPr>
        <w:t xml:space="preserve">ng trị giá trên 358 triệu đồng. </w:t>
      </w:r>
      <w:r w:rsidRPr="00684049">
        <w:rPr>
          <w:sz w:val="28"/>
          <w:szCs w:val="28"/>
          <w:lang w:val="de-DE"/>
        </w:rPr>
        <w:t>Phát 1.000 tờ rơi, vận động phát 6.800 khẩu trang và 5.750 ml nước gel rửa tay khô sát khuẩn tại cộng đồng cùng chung tay phòng chống dịch bệnh Covid - 19 trị giá 69,2 triệu đồng.</w:t>
      </w:r>
    </w:p>
    <w:p w:rsidR="000313EA" w:rsidRPr="00684049" w:rsidRDefault="000313EA" w:rsidP="00A415BB">
      <w:pPr>
        <w:autoSpaceDE w:val="0"/>
        <w:autoSpaceDN w:val="0"/>
        <w:adjustRightInd w:val="0"/>
        <w:spacing w:line="400" w:lineRule="exact"/>
        <w:ind w:firstLine="720"/>
        <w:outlineLvl w:val="1"/>
        <w:rPr>
          <w:b/>
          <w:spacing w:val="1"/>
          <w:sz w:val="28"/>
          <w:szCs w:val="28"/>
        </w:rPr>
      </w:pPr>
      <w:bookmarkStart w:id="83" w:name="_Toc83454748"/>
      <w:r w:rsidRPr="00684049">
        <w:rPr>
          <w:b/>
          <w:spacing w:val="1"/>
          <w:sz w:val="28"/>
          <w:szCs w:val="28"/>
        </w:rPr>
        <w:t>2</w:t>
      </w:r>
      <w:r w:rsidRPr="00684049">
        <w:rPr>
          <w:b/>
          <w:spacing w:val="-1"/>
          <w:sz w:val="28"/>
          <w:szCs w:val="28"/>
        </w:rPr>
        <w:t>.</w:t>
      </w:r>
      <w:r w:rsidRPr="00684049">
        <w:rPr>
          <w:b/>
          <w:spacing w:val="1"/>
          <w:sz w:val="28"/>
          <w:szCs w:val="28"/>
        </w:rPr>
        <w:t>4</w:t>
      </w:r>
      <w:r w:rsidRPr="00684049">
        <w:rPr>
          <w:b/>
          <w:sz w:val="28"/>
          <w:szCs w:val="28"/>
        </w:rPr>
        <w:t>.</w:t>
      </w:r>
      <w:r w:rsidRPr="00684049">
        <w:rPr>
          <w:b/>
          <w:spacing w:val="-1"/>
          <w:sz w:val="28"/>
          <w:szCs w:val="28"/>
        </w:rPr>
        <w:t xml:space="preserve"> </w:t>
      </w:r>
      <w:r w:rsidRPr="00684049">
        <w:rPr>
          <w:b/>
          <w:spacing w:val="-3"/>
          <w:sz w:val="28"/>
          <w:szCs w:val="28"/>
        </w:rPr>
        <w:t>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t</w:t>
      </w:r>
      <w:r w:rsidRPr="00684049">
        <w:rPr>
          <w:b/>
          <w:spacing w:val="-1"/>
          <w:sz w:val="28"/>
          <w:szCs w:val="28"/>
        </w:rPr>
        <w:t>í</w:t>
      </w:r>
      <w:r w:rsidRPr="00684049">
        <w:rPr>
          <w:b/>
          <w:sz w:val="28"/>
          <w:szCs w:val="28"/>
        </w:rPr>
        <w:t>ch</w:t>
      </w:r>
      <w:r w:rsidRPr="00684049">
        <w:rPr>
          <w:b/>
          <w:spacing w:val="-2"/>
          <w:sz w:val="28"/>
          <w:szCs w:val="28"/>
        </w:rPr>
        <w:t xml:space="preserve"> </w:t>
      </w:r>
      <w:r w:rsidRPr="00684049">
        <w:rPr>
          <w:b/>
          <w:spacing w:val="1"/>
          <w:sz w:val="28"/>
          <w:szCs w:val="28"/>
        </w:rPr>
        <w:t>th</w:t>
      </w:r>
      <w:r w:rsidRPr="00684049">
        <w:rPr>
          <w:b/>
          <w:spacing w:val="-1"/>
          <w:sz w:val="28"/>
          <w:szCs w:val="28"/>
        </w:rPr>
        <w:t>ự</w:t>
      </w:r>
      <w:r w:rsidRPr="00684049">
        <w:rPr>
          <w:b/>
          <w:sz w:val="28"/>
          <w:szCs w:val="28"/>
        </w:rPr>
        <w:t>c</w:t>
      </w:r>
      <w:r w:rsidRPr="00684049">
        <w:rPr>
          <w:b/>
          <w:spacing w:val="-3"/>
          <w:sz w:val="28"/>
          <w:szCs w:val="28"/>
        </w:rPr>
        <w:t xml:space="preserve"> </w:t>
      </w:r>
      <w:r w:rsidRPr="00684049">
        <w:rPr>
          <w:b/>
          <w:spacing w:val="1"/>
          <w:sz w:val="28"/>
          <w:szCs w:val="28"/>
        </w:rPr>
        <w:t>t</w:t>
      </w:r>
      <w:r w:rsidRPr="00684049">
        <w:rPr>
          <w:b/>
          <w:spacing w:val="-2"/>
          <w:sz w:val="28"/>
          <w:szCs w:val="28"/>
        </w:rPr>
        <w:t>r</w:t>
      </w:r>
      <w:r w:rsidRPr="00684049">
        <w:rPr>
          <w:b/>
          <w:sz w:val="28"/>
          <w:szCs w:val="28"/>
        </w:rPr>
        <w:t>ạ</w:t>
      </w:r>
      <w:r w:rsidRPr="00684049">
        <w:rPr>
          <w:b/>
          <w:spacing w:val="-1"/>
          <w:sz w:val="28"/>
          <w:szCs w:val="28"/>
        </w:rPr>
        <w:t>n</w:t>
      </w:r>
      <w:r w:rsidRPr="00684049">
        <w:rPr>
          <w:b/>
          <w:sz w:val="28"/>
          <w:szCs w:val="28"/>
        </w:rPr>
        <w:t>g</w:t>
      </w:r>
      <w:r w:rsidRPr="00684049">
        <w:rPr>
          <w:b/>
          <w:spacing w:val="1"/>
          <w:sz w:val="28"/>
          <w:szCs w:val="28"/>
        </w:rPr>
        <w:t xml:space="preserve"> </w:t>
      </w:r>
      <w:r w:rsidRPr="00684049">
        <w:rPr>
          <w:b/>
          <w:spacing w:val="-1"/>
          <w:sz w:val="28"/>
          <w:szCs w:val="28"/>
        </w:rPr>
        <w:t>p</w:t>
      </w:r>
      <w:r w:rsidRPr="00684049">
        <w:rPr>
          <w:b/>
          <w:spacing w:val="1"/>
          <w:sz w:val="28"/>
          <w:szCs w:val="28"/>
        </w:rPr>
        <w:t>h</w:t>
      </w:r>
      <w:r w:rsidRPr="00684049">
        <w:rPr>
          <w:b/>
          <w:sz w:val="28"/>
          <w:szCs w:val="28"/>
        </w:rPr>
        <w:t>át</w:t>
      </w:r>
      <w:r w:rsidRPr="00684049">
        <w:rPr>
          <w:b/>
          <w:spacing w:val="-2"/>
          <w:sz w:val="28"/>
          <w:szCs w:val="28"/>
        </w:rPr>
        <w:t xml:space="preserve"> </w:t>
      </w:r>
      <w:r w:rsidRPr="00684049">
        <w:rPr>
          <w:b/>
          <w:spacing w:val="1"/>
          <w:sz w:val="28"/>
          <w:szCs w:val="28"/>
        </w:rPr>
        <w:t>t</w:t>
      </w:r>
      <w:r w:rsidRPr="00684049">
        <w:rPr>
          <w:b/>
          <w:spacing w:val="-2"/>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pacing w:val="-1"/>
          <w:sz w:val="28"/>
          <w:szCs w:val="28"/>
        </w:rPr>
        <w:t>đ</w:t>
      </w:r>
      <w:r w:rsidRPr="00684049">
        <w:rPr>
          <w:b/>
          <w:sz w:val="28"/>
          <w:szCs w:val="28"/>
        </w:rPr>
        <w:t>ô</w:t>
      </w:r>
      <w:r w:rsidRPr="00684049">
        <w:rPr>
          <w:b/>
          <w:spacing w:val="1"/>
          <w:sz w:val="28"/>
          <w:szCs w:val="28"/>
        </w:rPr>
        <w:t xml:space="preserve"> </w:t>
      </w:r>
      <w:r w:rsidRPr="00684049">
        <w:rPr>
          <w:b/>
          <w:spacing w:val="-1"/>
          <w:sz w:val="28"/>
          <w:szCs w:val="28"/>
        </w:rPr>
        <w:t>t</w:t>
      </w:r>
      <w:r w:rsidRPr="00684049">
        <w:rPr>
          <w:b/>
          <w:spacing w:val="1"/>
          <w:sz w:val="28"/>
          <w:szCs w:val="28"/>
        </w:rPr>
        <w:t>h</w:t>
      </w:r>
      <w:r w:rsidRPr="00684049">
        <w:rPr>
          <w:b/>
          <w:sz w:val="28"/>
          <w:szCs w:val="28"/>
        </w:rPr>
        <w:t>ị</w:t>
      </w:r>
      <w:r w:rsidRPr="00684049">
        <w:rPr>
          <w:b/>
          <w:spacing w:val="-2"/>
          <w:sz w:val="28"/>
          <w:szCs w:val="28"/>
        </w:rPr>
        <w:t xml:space="preserve"> </w:t>
      </w:r>
      <w:r w:rsidRPr="00684049">
        <w:rPr>
          <w:b/>
          <w:spacing w:val="1"/>
          <w:sz w:val="28"/>
          <w:szCs w:val="28"/>
        </w:rPr>
        <w:t>v</w:t>
      </w:r>
      <w:r w:rsidRPr="00684049">
        <w:rPr>
          <w:b/>
          <w:sz w:val="28"/>
          <w:szCs w:val="28"/>
        </w:rPr>
        <w:t xml:space="preserve">à </w:t>
      </w:r>
      <w:r w:rsidRPr="00684049">
        <w:rPr>
          <w:b/>
          <w:spacing w:val="-1"/>
          <w:sz w:val="28"/>
          <w:szCs w:val="28"/>
        </w:rPr>
        <w:t>p</w:t>
      </w:r>
      <w:r w:rsidRPr="00684049">
        <w:rPr>
          <w:b/>
          <w:spacing w:val="1"/>
          <w:sz w:val="28"/>
          <w:szCs w:val="28"/>
        </w:rPr>
        <w:t>h</w:t>
      </w:r>
      <w:r w:rsidRPr="00684049">
        <w:rPr>
          <w:b/>
          <w:spacing w:val="-2"/>
          <w:sz w:val="28"/>
          <w:szCs w:val="28"/>
        </w:rPr>
        <w:t>á</w:t>
      </w:r>
      <w:r w:rsidRPr="00684049">
        <w:rPr>
          <w:b/>
          <w:sz w:val="28"/>
          <w:szCs w:val="28"/>
        </w:rPr>
        <w:t>t</w:t>
      </w:r>
      <w:r w:rsidRPr="00684049">
        <w:rPr>
          <w:b/>
          <w:spacing w:val="1"/>
          <w:sz w:val="28"/>
          <w:szCs w:val="28"/>
        </w:rPr>
        <w:t xml:space="preserve"> t</w:t>
      </w:r>
      <w:r w:rsidRPr="00684049">
        <w:rPr>
          <w:b/>
          <w:spacing w:val="-2"/>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pacing w:val="-1"/>
          <w:sz w:val="28"/>
          <w:szCs w:val="28"/>
        </w:rPr>
        <w:t>nô</w:t>
      </w:r>
      <w:r w:rsidRPr="00684049">
        <w:rPr>
          <w:b/>
          <w:spacing w:val="1"/>
          <w:sz w:val="28"/>
          <w:szCs w:val="28"/>
        </w:rPr>
        <w:t>n</w:t>
      </w:r>
      <w:r w:rsidRPr="00684049">
        <w:rPr>
          <w:b/>
          <w:sz w:val="28"/>
          <w:szCs w:val="28"/>
        </w:rPr>
        <w:t>g</w:t>
      </w:r>
      <w:r w:rsidRPr="00684049">
        <w:rPr>
          <w:b/>
          <w:spacing w:val="-2"/>
          <w:sz w:val="28"/>
          <w:szCs w:val="28"/>
        </w:rPr>
        <w:t xml:space="preserve"> </w:t>
      </w:r>
      <w:r w:rsidRPr="00684049">
        <w:rPr>
          <w:b/>
          <w:spacing w:val="1"/>
          <w:sz w:val="28"/>
          <w:szCs w:val="28"/>
        </w:rPr>
        <w:t>t</w:t>
      </w:r>
      <w:r w:rsidRPr="00684049">
        <w:rPr>
          <w:b/>
          <w:spacing w:val="-1"/>
          <w:sz w:val="28"/>
          <w:szCs w:val="28"/>
        </w:rPr>
        <w:t>h</w:t>
      </w:r>
      <w:r w:rsidRPr="00684049">
        <w:rPr>
          <w:b/>
          <w:spacing w:val="1"/>
          <w:sz w:val="28"/>
          <w:szCs w:val="28"/>
        </w:rPr>
        <w:t>ôn</w:t>
      </w:r>
      <w:bookmarkEnd w:id="83"/>
    </w:p>
    <w:p w:rsidR="0034272D" w:rsidRPr="00684049" w:rsidRDefault="0034272D" w:rsidP="00A415BB">
      <w:pPr>
        <w:autoSpaceDE w:val="0"/>
        <w:autoSpaceDN w:val="0"/>
        <w:adjustRightInd w:val="0"/>
        <w:spacing w:line="400" w:lineRule="exact"/>
        <w:ind w:firstLine="720"/>
        <w:outlineLvl w:val="2"/>
        <w:rPr>
          <w:b/>
          <w:sz w:val="28"/>
          <w:szCs w:val="28"/>
        </w:rPr>
      </w:pPr>
      <w:bookmarkStart w:id="84" w:name="_Toc72158904"/>
      <w:bookmarkStart w:id="85" w:name="_Toc78223986"/>
      <w:bookmarkStart w:id="86" w:name="_Toc78224983"/>
      <w:bookmarkStart w:id="87" w:name="_Toc83454749"/>
      <w:r w:rsidRPr="00684049">
        <w:rPr>
          <w:b/>
          <w:spacing w:val="1"/>
          <w:sz w:val="28"/>
          <w:szCs w:val="28"/>
        </w:rPr>
        <w:t>2.4.1</w:t>
      </w:r>
      <w:r w:rsidR="00791F7B" w:rsidRPr="00684049">
        <w:rPr>
          <w:b/>
          <w:spacing w:val="1"/>
          <w:sz w:val="28"/>
          <w:szCs w:val="28"/>
        </w:rPr>
        <w:t>.</w:t>
      </w:r>
      <w:r w:rsidRPr="00684049">
        <w:rPr>
          <w:b/>
          <w:spacing w:val="1"/>
          <w:sz w:val="28"/>
          <w:szCs w:val="28"/>
        </w:rPr>
        <w:t xml:space="preserve"> Hiện trạng phát triển thị trấn Như Quỳnh</w:t>
      </w:r>
      <w:bookmarkEnd w:id="84"/>
      <w:bookmarkEnd w:id="85"/>
      <w:bookmarkEnd w:id="86"/>
      <w:bookmarkEnd w:id="87"/>
    </w:p>
    <w:p w:rsidR="0013116F" w:rsidRPr="00684049" w:rsidRDefault="0013116F" w:rsidP="00A415BB">
      <w:pPr>
        <w:widowControl w:val="0"/>
        <w:spacing w:line="400" w:lineRule="exact"/>
        <w:ind w:firstLine="720"/>
        <w:jc w:val="both"/>
        <w:rPr>
          <w:spacing w:val="-4"/>
          <w:sz w:val="28"/>
          <w:szCs w:val="28"/>
        </w:rPr>
      </w:pPr>
      <w:r w:rsidRPr="00684049">
        <w:rPr>
          <w:spacing w:val="-4"/>
          <w:sz w:val="28"/>
          <w:szCs w:val="28"/>
        </w:rPr>
        <w:t>Trên địa bàn huyện Văn Lâm có 01 thị trấn</w:t>
      </w:r>
      <w:r w:rsidRPr="00684049">
        <w:rPr>
          <w:spacing w:val="-4"/>
          <w:sz w:val="28"/>
          <w:szCs w:val="28"/>
          <w:lang w:val="nl-NL"/>
        </w:rPr>
        <w:t>,</w:t>
      </w:r>
      <w:r w:rsidRPr="00684049">
        <w:rPr>
          <w:spacing w:val="-4"/>
          <w:sz w:val="28"/>
          <w:szCs w:val="28"/>
        </w:rPr>
        <w:t xml:space="preserve"> đó là thị trấn Như Quỳnh </w:t>
      </w:r>
      <w:r w:rsidRPr="00684049">
        <w:rPr>
          <w:spacing w:val="-4"/>
          <w:sz w:val="28"/>
          <w:szCs w:val="28"/>
          <w:lang w:val="nl-NL"/>
        </w:rPr>
        <w:t>với tổng</w:t>
      </w:r>
      <w:r w:rsidRPr="00684049">
        <w:rPr>
          <w:spacing w:val="-4"/>
          <w:sz w:val="28"/>
          <w:szCs w:val="28"/>
        </w:rPr>
        <w:t xml:space="preserve"> diện tích </w:t>
      </w:r>
      <w:r w:rsidRPr="00684049">
        <w:rPr>
          <w:spacing w:val="-4"/>
          <w:sz w:val="28"/>
          <w:szCs w:val="28"/>
          <w:lang w:val="nl-NL"/>
        </w:rPr>
        <w:t xml:space="preserve">tự nhiên </w:t>
      </w:r>
      <w:r w:rsidR="00D06DD6" w:rsidRPr="00684049">
        <w:rPr>
          <w:spacing w:val="-4"/>
          <w:sz w:val="28"/>
          <w:szCs w:val="28"/>
        </w:rPr>
        <w:t>704.74</w:t>
      </w:r>
      <w:r w:rsidRPr="00684049">
        <w:rPr>
          <w:spacing w:val="-4"/>
          <w:sz w:val="28"/>
          <w:szCs w:val="28"/>
        </w:rPr>
        <w:t xml:space="preserve"> ha. Quá trình hình thành và phát triển đô thị còn mới và chưa ổn định, đô thị đượ</w:t>
      </w:r>
      <w:r w:rsidR="00AE67B4" w:rsidRPr="00684049">
        <w:rPr>
          <w:spacing w:val="-4"/>
          <w:sz w:val="28"/>
          <w:szCs w:val="28"/>
        </w:rPr>
        <w:t>c hình thành bởi yếu tố</w:t>
      </w:r>
      <w:r w:rsidRPr="00684049">
        <w:rPr>
          <w:spacing w:val="-4"/>
          <w:sz w:val="28"/>
          <w:szCs w:val="28"/>
        </w:rPr>
        <w:t xml:space="preserve"> dịch vụ, trao đổi về hàng hoá, kinh tế... chưa phát triển mạnh. </w:t>
      </w:r>
    </w:p>
    <w:p w:rsidR="00D06DD6" w:rsidRPr="00684049" w:rsidRDefault="00D06DD6" w:rsidP="00A415BB">
      <w:pPr>
        <w:widowControl w:val="0"/>
        <w:spacing w:line="400" w:lineRule="exact"/>
        <w:ind w:firstLine="720"/>
        <w:jc w:val="both"/>
        <w:rPr>
          <w:spacing w:val="-4"/>
          <w:sz w:val="28"/>
          <w:szCs w:val="28"/>
        </w:rPr>
      </w:pPr>
      <w:r w:rsidRPr="00684049">
        <w:rPr>
          <w:spacing w:val="-4"/>
          <w:sz w:val="28"/>
          <w:szCs w:val="28"/>
        </w:rPr>
        <w:t>Thị trấn Như Quỳnh đang trong quá trình chuyển hóa từ thị trấn huyện lỵ trở thành một trung tâm đô thị cấp tỉnh (đô thị loại IV). Nơi đây tập trung các hoạt động về kinh tế chính của huyện. Trên địa bàn hiện có các khu công nghiệp Như Quỳnh A, Như Quỳnh B, CCN làng nghề Minh Khai, khu phố chợ Như Quỳnh, Như Quỳnh Cetrer, trung tâp TMDV máy xây dựng Nh</w:t>
      </w:r>
      <w:r w:rsidR="00C50DAA" w:rsidRPr="00684049">
        <w:rPr>
          <w:spacing w:val="-4"/>
          <w:sz w:val="28"/>
          <w:szCs w:val="28"/>
        </w:rPr>
        <w:t>ư</w:t>
      </w:r>
      <w:r w:rsidRPr="00684049">
        <w:rPr>
          <w:spacing w:val="-4"/>
          <w:sz w:val="28"/>
          <w:szCs w:val="28"/>
        </w:rPr>
        <w:t xml:space="preserve"> Quỳnh, siêu thị vật liệu xây dựng mới với</w:t>
      </w:r>
      <w:r w:rsidR="00C50DAA" w:rsidRPr="00684049">
        <w:rPr>
          <w:spacing w:val="-4"/>
          <w:sz w:val="28"/>
          <w:szCs w:val="28"/>
        </w:rPr>
        <w:t xml:space="preserve"> hang trăm</w:t>
      </w:r>
      <w:r w:rsidRPr="00684049">
        <w:rPr>
          <w:spacing w:val="-4"/>
          <w:sz w:val="28"/>
          <w:szCs w:val="28"/>
        </w:rPr>
        <w:t xml:space="preserve"> cửa</w:t>
      </w:r>
      <w:r w:rsidR="00C50DAA" w:rsidRPr="00684049">
        <w:rPr>
          <w:spacing w:val="-4"/>
          <w:sz w:val="28"/>
          <w:szCs w:val="28"/>
        </w:rPr>
        <w:t xml:space="preserve"> hàng</w:t>
      </w:r>
      <w:r w:rsidRPr="00684049">
        <w:rPr>
          <w:spacing w:val="-4"/>
          <w:sz w:val="28"/>
          <w:szCs w:val="28"/>
        </w:rPr>
        <w:t xml:space="preserve"> tư doanh. Thị trấn Như Quỳnh là trung tâm công nghiệp – thương mại dịch vụ của huyện Văn Lâm và vùng phía Bắc của tỉnh Hưng Yên.</w:t>
      </w:r>
    </w:p>
    <w:p w:rsidR="00F944A9" w:rsidRPr="00684049" w:rsidRDefault="00F944A9" w:rsidP="00A415BB">
      <w:pPr>
        <w:widowControl w:val="0"/>
        <w:spacing w:line="400" w:lineRule="exact"/>
        <w:ind w:firstLine="720"/>
        <w:jc w:val="both"/>
        <w:rPr>
          <w:sz w:val="28"/>
          <w:szCs w:val="28"/>
        </w:rPr>
      </w:pPr>
      <w:r w:rsidRPr="00684049">
        <w:rPr>
          <w:sz w:val="28"/>
          <w:szCs w:val="28"/>
        </w:rPr>
        <w:t>Trong giai đoạn tới, để hệ thống đô thị của huyện thực sự hoàn chỉnh xứng đáng với vai trò là trung tâm chính trị, kinh tế - văn hoá - xã hội của các cấp hành chính, động lực thúc đẩy phát triển kinh tế của vùng, khu vực… ra xung quanh cần thiết phải xây dựng, mở rộng quy mô các đô thị, hoàn thiện hệ thống cơ sở hạ tầng (giao thông, cấp điện, cấp thoát nước, xử lý chất thải...), các công trình phúc lợi công cộng...</w:t>
      </w:r>
    </w:p>
    <w:p w:rsidR="00F944A9" w:rsidRPr="00684049" w:rsidRDefault="00F944A9" w:rsidP="00A415BB">
      <w:pPr>
        <w:widowControl w:val="0"/>
        <w:spacing w:line="400" w:lineRule="exact"/>
        <w:ind w:firstLine="720"/>
        <w:jc w:val="both"/>
        <w:outlineLvl w:val="2"/>
        <w:rPr>
          <w:b/>
          <w:sz w:val="28"/>
          <w:szCs w:val="28"/>
          <w:lang w:val="nl-NL"/>
        </w:rPr>
      </w:pPr>
      <w:bookmarkStart w:id="88" w:name="_Toc450978913"/>
      <w:bookmarkStart w:id="89" w:name="_Toc72158905"/>
      <w:bookmarkStart w:id="90" w:name="_Toc78223987"/>
      <w:bookmarkStart w:id="91" w:name="_Toc78224984"/>
      <w:bookmarkStart w:id="92" w:name="_Toc83454750"/>
      <w:r w:rsidRPr="00684049">
        <w:rPr>
          <w:b/>
          <w:sz w:val="28"/>
          <w:szCs w:val="28"/>
          <w:lang w:val="nl-NL"/>
        </w:rPr>
        <w:t>2.4.2. Hiện trạng phát triển các khu dân cư nông thôn</w:t>
      </w:r>
      <w:bookmarkEnd w:id="88"/>
      <w:bookmarkEnd w:id="89"/>
      <w:bookmarkEnd w:id="90"/>
      <w:bookmarkEnd w:id="91"/>
      <w:bookmarkEnd w:id="92"/>
      <w:r w:rsidRPr="00684049">
        <w:rPr>
          <w:b/>
          <w:sz w:val="28"/>
          <w:szCs w:val="28"/>
          <w:lang w:val="nl-NL"/>
        </w:rPr>
        <w:t xml:space="preserve"> </w:t>
      </w:r>
    </w:p>
    <w:p w:rsidR="00E44E65" w:rsidRPr="00684049" w:rsidRDefault="00E44E65" w:rsidP="00A415BB">
      <w:pPr>
        <w:widowControl w:val="0"/>
        <w:spacing w:line="400" w:lineRule="exact"/>
        <w:ind w:firstLine="720"/>
        <w:jc w:val="both"/>
        <w:rPr>
          <w:sz w:val="28"/>
          <w:szCs w:val="28"/>
        </w:rPr>
      </w:pPr>
      <w:r w:rsidRPr="00684049">
        <w:rPr>
          <w:sz w:val="28"/>
          <w:szCs w:val="28"/>
        </w:rPr>
        <w:t>Toàn huy</w:t>
      </w:r>
      <w:r w:rsidR="00EA4A14" w:rsidRPr="00684049">
        <w:rPr>
          <w:sz w:val="28"/>
          <w:szCs w:val="28"/>
        </w:rPr>
        <w:t>ện có 10 xã là nơi sinh sống của</w:t>
      </w:r>
      <w:r w:rsidRPr="00684049">
        <w:rPr>
          <w:sz w:val="28"/>
          <w:szCs w:val="28"/>
        </w:rPr>
        <w:t xml:space="preserve"> </w:t>
      </w:r>
      <w:r w:rsidR="00EA4A14" w:rsidRPr="00684049">
        <w:rPr>
          <w:sz w:val="28"/>
          <w:szCs w:val="28"/>
        </w:rPr>
        <w:t>115.125</w:t>
      </w:r>
      <w:r w:rsidRPr="00684049">
        <w:rPr>
          <w:sz w:val="28"/>
          <w:szCs w:val="28"/>
        </w:rPr>
        <w:t xml:space="preserve"> người dâ</w:t>
      </w:r>
      <w:r w:rsidR="00897AA8" w:rsidRPr="00684049">
        <w:rPr>
          <w:sz w:val="28"/>
          <w:szCs w:val="28"/>
        </w:rPr>
        <w:t>n chiếm 84,80% dân số toàn huyện</w:t>
      </w:r>
      <w:r w:rsidR="00EA4A14" w:rsidRPr="00684049">
        <w:rPr>
          <w:sz w:val="28"/>
          <w:szCs w:val="28"/>
        </w:rPr>
        <w:t xml:space="preserve"> với quy mô diện tích 6.816,64</w:t>
      </w:r>
      <w:r w:rsidRPr="00684049">
        <w:rPr>
          <w:sz w:val="28"/>
          <w:szCs w:val="28"/>
        </w:rPr>
        <w:t xml:space="preserve"> ha đất khu dân cư nông thôn, bình quân </w:t>
      </w:r>
      <w:r w:rsidR="00EA4A14" w:rsidRPr="00684049">
        <w:rPr>
          <w:sz w:val="28"/>
          <w:szCs w:val="28"/>
        </w:rPr>
        <w:t>592</w:t>
      </w:r>
      <w:r w:rsidRPr="00684049">
        <w:rPr>
          <w:sz w:val="28"/>
          <w:szCs w:val="28"/>
        </w:rPr>
        <w:t>m</w:t>
      </w:r>
      <w:r w:rsidRPr="00684049">
        <w:rPr>
          <w:sz w:val="28"/>
          <w:szCs w:val="28"/>
          <w:vertAlign w:val="superscript"/>
        </w:rPr>
        <w:t>2</w:t>
      </w:r>
      <w:r w:rsidRPr="00684049">
        <w:rPr>
          <w:sz w:val="28"/>
          <w:szCs w:val="28"/>
        </w:rPr>
        <w:t>/người</w:t>
      </w:r>
      <w:r w:rsidR="00897AA8" w:rsidRPr="00684049">
        <w:rPr>
          <w:sz w:val="28"/>
          <w:szCs w:val="28"/>
        </w:rPr>
        <w:t xml:space="preserve">. </w:t>
      </w:r>
      <w:r w:rsidR="00897AA8" w:rsidRPr="00684049">
        <w:rPr>
          <w:spacing w:val="4"/>
          <w:sz w:val="28"/>
          <w:szCs w:val="28"/>
          <w:lang w:val="vi-VN"/>
        </w:rPr>
        <w:t>M</w:t>
      </w:r>
      <w:r w:rsidR="00897AA8" w:rsidRPr="00684049">
        <w:rPr>
          <w:snapToGrid w:val="0"/>
          <w:spacing w:val="4"/>
          <w:sz w:val="28"/>
          <w:szCs w:val="28"/>
          <w:lang w:val="vi-VN"/>
        </w:rPr>
        <w:t xml:space="preserve">ật độ dân số nông thôn tập trung cao nhất ở xã </w:t>
      </w:r>
      <w:r w:rsidR="00897AA8" w:rsidRPr="00684049">
        <w:rPr>
          <w:snapToGrid w:val="0"/>
          <w:spacing w:val="4"/>
          <w:sz w:val="28"/>
          <w:szCs w:val="28"/>
        </w:rPr>
        <w:t xml:space="preserve">Lạc Hồng </w:t>
      </w:r>
      <w:r w:rsidR="00897AA8" w:rsidRPr="00684049">
        <w:rPr>
          <w:snapToGrid w:val="0"/>
          <w:spacing w:val="4"/>
          <w:sz w:val="28"/>
          <w:szCs w:val="28"/>
        </w:rPr>
        <w:lastRenderedPageBreak/>
        <w:t>2.532</w:t>
      </w:r>
      <w:r w:rsidR="00897AA8" w:rsidRPr="00684049">
        <w:rPr>
          <w:iCs/>
          <w:snapToGrid w:val="0"/>
          <w:spacing w:val="4"/>
          <w:sz w:val="28"/>
          <w:szCs w:val="28"/>
          <w:lang w:val="vi-VN"/>
        </w:rPr>
        <w:t xml:space="preserve"> người/km</w:t>
      </w:r>
      <w:r w:rsidR="00897AA8" w:rsidRPr="00684049">
        <w:rPr>
          <w:iCs/>
          <w:snapToGrid w:val="0"/>
          <w:spacing w:val="4"/>
          <w:sz w:val="28"/>
          <w:szCs w:val="28"/>
          <w:vertAlign w:val="superscript"/>
          <w:lang w:val="vi-VN"/>
        </w:rPr>
        <w:t>2</w:t>
      </w:r>
      <w:r w:rsidR="00897AA8" w:rsidRPr="00684049">
        <w:rPr>
          <w:snapToGrid w:val="0"/>
          <w:spacing w:val="4"/>
          <w:sz w:val="28"/>
          <w:szCs w:val="28"/>
          <w:lang w:val="vi-VN"/>
        </w:rPr>
        <w:t xml:space="preserve">, </w:t>
      </w:r>
      <w:r w:rsidR="00897AA8" w:rsidRPr="00684049">
        <w:rPr>
          <w:snapToGrid w:val="0"/>
          <w:spacing w:val="4"/>
          <w:sz w:val="28"/>
          <w:szCs w:val="28"/>
        </w:rPr>
        <w:t>xã Trưng Trắc 2.432</w:t>
      </w:r>
      <w:r w:rsidR="00897AA8" w:rsidRPr="00684049">
        <w:rPr>
          <w:iCs/>
          <w:snapToGrid w:val="0"/>
          <w:spacing w:val="4"/>
          <w:sz w:val="28"/>
          <w:szCs w:val="28"/>
          <w:lang w:val="vi-VN"/>
        </w:rPr>
        <w:t xml:space="preserve"> người/km</w:t>
      </w:r>
      <w:r w:rsidR="00897AA8" w:rsidRPr="00684049">
        <w:rPr>
          <w:iCs/>
          <w:snapToGrid w:val="0"/>
          <w:spacing w:val="4"/>
          <w:sz w:val="28"/>
          <w:szCs w:val="28"/>
          <w:vertAlign w:val="superscript"/>
          <w:lang w:val="vi-VN"/>
        </w:rPr>
        <w:t>2</w:t>
      </w:r>
      <w:r w:rsidR="00897AA8" w:rsidRPr="00684049">
        <w:rPr>
          <w:snapToGrid w:val="0"/>
          <w:spacing w:val="4"/>
          <w:sz w:val="28"/>
          <w:szCs w:val="28"/>
          <w:lang w:val="vi-VN"/>
        </w:rPr>
        <w:t xml:space="preserve">, thấp nhất là </w:t>
      </w:r>
      <w:r w:rsidR="00897AA8" w:rsidRPr="00684049">
        <w:rPr>
          <w:snapToGrid w:val="0"/>
          <w:spacing w:val="4"/>
          <w:sz w:val="28"/>
          <w:szCs w:val="28"/>
        </w:rPr>
        <w:t>xã Lương tài 1.020</w:t>
      </w:r>
      <w:r w:rsidR="00897AA8" w:rsidRPr="00684049">
        <w:rPr>
          <w:iCs/>
          <w:snapToGrid w:val="0"/>
          <w:spacing w:val="4"/>
          <w:sz w:val="28"/>
          <w:szCs w:val="28"/>
          <w:lang w:val="vi-VN"/>
        </w:rPr>
        <w:t xml:space="preserve"> người/km</w:t>
      </w:r>
      <w:r w:rsidR="00897AA8" w:rsidRPr="00684049">
        <w:rPr>
          <w:iCs/>
          <w:snapToGrid w:val="0"/>
          <w:spacing w:val="4"/>
          <w:sz w:val="28"/>
          <w:szCs w:val="28"/>
          <w:vertAlign w:val="superscript"/>
          <w:lang w:val="vi-VN"/>
        </w:rPr>
        <w:t>2</w:t>
      </w:r>
      <w:r w:rsidR="00897AA8" w:rsidRPr="00684049">
        <w:rPr>
          <w:iCs/>
          <w:snapToGrid w:val="0"/>
          <w:sz w:val="28"/>
          <w:szCs w:val="28"/>
          <w:vertAlign w:val="superscript"/>
          <w:lang w:val="vi-VN"/>
        </w:rPr>
        <w:t xml:space="preserve"> </w:t>
      </w:r>
      <w:r w:rsidR="00897AA8" w:rsidRPr="00684049">
        <w:rPr>
          <w:iCs/>
          <w:snapToGrid w:val="0"/>
          <w:sz w:val="28"/>
          <w:szCs w:val="28"/>
          <w:lang w:val="vi-VN"/>
        </w:rPr>
        <w:t>(</w:t>
      </w:r>
      <w:r w:rsidR="00897AA8" w:rsidRPr="00684049">
        <w:rPr>
          <w:i/>
          <w:iCs/>
          <w:snapToGrid w:val="0"/>
          <w:sz w:val="28"/>
          <w:szCs w:val="28"/>
        </w:rPr>
        <w:t>Ni</w:t>
      </w:r>
      <w:r w:rsidR="00897AA8" w:rsidRPr="00684049">
        <w:rPr>
          <w:i/>
          <w:iCs/>
          <w:snapToGrid w:val="0"/>
          <w:sz w:val="28"/>
          <w:szCs w:val="28"/>
          <w:lang w:val="vi-VN"/>
        </w:rPr>
        <w:t xml:space="preserve">ên giám thống kê thành phố </w:t>
      </w:r>
      <w:r w:rsidR="001D4055" w:rsidRPr="00684049">
        <w:rPr>
          <w:i/>
          <w:iCs/>
          <w:snapToGrid w:val="0"/>
          <w:sz w:val="28"/>
          <w:szCs w:val="28"/>
          <w:lang w:val="vi-VN"/>
        </w:rPr>
        <w:t>Văn Lâm</w:t>
      </w:r>
      <w:r w:rsidR="00897AA8" w:rsidRPr="00684049">
        <w:rPr>
          <w:i/>
          <w:iCs/>
          <w:snapToGrid w:val="0"/>
          <w:sz w:val="28"/>
          <w:szCs w:val="28"/>
          <w:lang w:val="vi-VN"/>
        </w:rPr>
        <w:t xml:space="preserve"> năm 20</w:t>
      </w:r>
      <w:r w:rsidR="00897AA8" w:rsidRPr="00684049">
        <w:rPr>
          <w:i/>
          <w:iCs/>
          <w:snapToGrid w:val="0"/>
          <w:sz w:val="28"/>
          <w:szCs w:val="28"/>
        </w:rPr>
        <w:t>20</w:t>
      </w:r>
      <w:r w:rsidR="00897AA8" w:rsidRPr="00684049">
        <w:rPr>
          <w:iCs/>
          <w:snapToGrid w:val="0"/>
          <w:sz w:val="28"/>
          <w:szCs w:val="28"/>
          <w:lang w:val="vi-VN"/>
        </w:rPr>
        <w:t>)</w:t>
      </w:r>
      <w:r w:rsidRPr="00684049">
        <w:rPr>
          <w:sz w:val="28"/>
          <w:szCs w:val="28"/>
        </w:rPr>
        <w:t xml:space="preserve">. </w:t>
      </w:r>
      <w:r w:rsidRPr="00684049">
        <w:rPr>
          <w:sz w:val="28"/>
          <w:szCs w:val="28"/>
          <w:lang w:val="nb-NO"/>
        </w:rPr>
        <w:t>Hầu hết các khu dân cư đều có quy mô nhỏ, phân bố rải rác dưới các hình thức:</w:t>
      </w:r>
    </w:p>
    <w:p w:rsidR="00E44E65" w:rsidRPr="00684049" w:rsidRDefault="00E44E65" w:rsidP="00A415BB">
      <w:pPr>
        <w:widowControl w:val="0"/>
        <w:spacing w:line="400" w:lineRule="exact"/>
        <w:ind w:firstLine="720"/>
        <w:jc w:val="both"/>
        <w:rPr>
          <w:spacing w:val="-6"/>
          <w:sz w:val="28"/>
          <w:szCs w:val="28"/>
        </w:rPr>
      </w:pPr>
      <w:r w:rsidRPr="00684049">
        <w:rPr>
          <w:spacing w:val="-6"/>
          <w:sz w:val="28"/>
          <w:szCs w:val="28"/>
          <w:lang w:val="nb-NO"/>
        </w:rPr>
        <w:t>- Điểm dân cư tập trung: phát triển như các trung tâm cụm xã, trung tâm xã</w:t>
      </w:r>
      <w:r w:rsidR="00897AA8" w:rsidRPr="00684049">
        <w:rPr>
          <w:spacing w:val="-6"/>
          <w:sz w:val="28"/>
          <w:szCs w:val="28"/>
          <w:lang w:val="nb-NO"/>
        </w:rPr>
        <w:t xml:space="preserve"> </w:t>
      </w:r>
      <w:r w:rsidRPr="00684049">
        <w:rPr>
          <w:spacing w:val="-6"/>
          <w:sz w:val="28"/>
          <w:szCs w:val="28"/>
          <w:lang w:val="nb-NO"/>
        </w:rPr>
        <w:t>.</w:t>
      </w:r>
    </w:p>
    <w:p w:rsidR="00F944A9" w:rsidRPr="00684049" w:rsidRDefault="00E44E65" w:rsidP="00A415BB">
      <w:pPr>
        <w:widowControl w:val="0"/>
        <w:spacing w:line="400" w:lineRule="exact"/>
        <w:ind w:firstLine="720"/>
        <w:jc w:val="both"/>
        <w:rPr>
          <w:spacing w:val="-4"/>
          <w:sz w:val="28"/>
          <w:szCs w:val="28"/>
          <w:lang w:val="nb-NO"/>
        </w:rPr>
      </w:pPr>
      <w:r w:rsidRPr="00684049">
        <w:rPr>
          <w:spacing w:val="-4"/>
          <w:sz w:val="28"/>
          <w:szCs w:val="28"/>
          <w:lang w:val="nb-NO"/>
        </w:rPr>
        <w:t>- Điểm dân cư theo tuyến: phát triển dọc theo các trục giao thông quan trọng (</w:t>
      </w:r>
      <w:r w:rsidRPr="00684049">
        <w:rPr>
          <w:i/>
          <w:spacing w:val="-4"/>
          <w:sz w:val="28"/>
          <w:szCs w:val="28"/>
          <w:lang w:val="nb-NO"/>
        </w:rPr>
        <w:t>các nút giao thông</w:t>
      </w:r>
      <w:r w:rsidRPr="00684049">
        <w:rPr>
          <w:spacing w:val="-4"/>
          <w:sz w:val="28"/>
          <w:szCs w:val="28"/>
          <w:lang w:val="nb-NO"/>
        </w:rPr>
        <w:t>) hoặc ở các trung tâm xã, trung tâm cụm xã. Đây là hình thái có tốc độ phát triển mạnh, làm tiền đề cho sự hình thành các đô thị nhỏ trong tương lai.</w:t>
      </w:r>
    </w:p>
    <w:p w:rsidR="007004BF" w:rsidRPr="00684049" w:rsidRDefault="00E44E65" w:rsidP="00A415BB">
      <w:pPr>
        <w:widowControl w:val="0"/>
        <w:spacing w:line="400" w:lineRule="exact"/>
        <w:ind w:firstLine="720"/>
        <w:jc w:val="both"/>
        <w:rPr>
          <w:sz w:val="28"/>
          <w:szCs w:val="28"/>
          <w:lang w:val="it-IT"/>
        </w:rPr>
      </w:pPr>
      <w:r w:rsidRPr="00684049">
        <w:rPr>
          <w:sz w:val="28"/>
          <w:szCs w:val="28"/>
          <w:lang w:val="it-IT"/>
        </w:rPr>
        <w:t>Nhìn chung, khu vực dân cư nông thôn của huyện trong những năm qua đã có sự thay đổi đáng kể, nhiều công trình công cộng được xây mới, đường giao thông được nâng cấp, mở rộng tới từng thôn xóm, những ngôi nhà tranh, mái ngói cũ đã dần được thay thế bằng nhà mái bằng dạng độ thị, đời sống của người dân ngày càng được cải thiện. Tuy nhiên, t</w:t>
      </w:r>
      <w:r w:rsidR="007004BF" w:rsidRPr="00684049">
        <w:rPr>
          <w:sz w:val="28"/>
          <w:szCs w:val="28"/>
          <w:lang w:val="it-IT"/>
        </w:rPr>
        <w:t>hực trạng khu dân cư vẫn còn chậm</w:t>
      </w:r>
      <w:r w:rsidRPr="00684049">
        <w:rPr>
          <w:sz w:val="28"/>
          <w:szCs w:val="28"/>
          <w:lang w:val="it-IT"/>
        </w:rPr>
        <w:t xml:space="preserve"> phát triển, </w:t>
      </w:r>
      <w:r w:rsidR="007004BF" w:rsidRPr="00684049">
        <w:rPr>
          <w:sz w:val="28"/>
          <w:szCs w:val="28"/>
          <w:lang w:val="it-IT"/>
        </w:rPr>
        <w:t>đất công cộng chiếm tỷ lệ thấp.</w:t>
      </w:r>
    </w:p>
    <w:p w:rsidR="00897AA8" w:rsidRPr="00684049" w:rsidRDefault="00897AA8" w:rsidP="00A415BB">
      <w:pPr>
        <w:widowControl w:val="0"/>
        <w:spacing w:line="400" w:lineRule="exact"/>
        <w:ind w:firstLine="720"/>
        <w:jc w:val="both"/>
        <w:rPr>
          <w:spacing w:val="-4"/>
          <w:sz w:val="28"/>
          <w:szCs w:val="28"/>
          <w:lang w:val="it-IT"/>
        </w:rPr>
      </w:pPr>
      <w:r w:rsidRPr="00684049">
        <w:rPr>
          <w:spacing w:val="-4"/>
          <w:sz w:val="28"/>
          <w:szCs w:val="28"/>
          <w:lang w:val="vi-VN"/>
        </w:rPr>
        <w:t xml:space="preserve">Trong những năm qua, với phương châm “Nhà nước và nhân dân cùng làm”, các khu, cụm dân cư trong </w:t>
      </w:r>
      <w:r w:rsidRPr="00684049">
        <w:rPr>
          <w:spacing w:val="-4"/>
          <w:sz w:val="28"/>
          <w:szCs w:val="28"/>
        </w:rPr>
        <w:t>t</w:t>
      </w:r>
      <w:r w:rsidRPr="00684049">
        <w:rPr>
          <w:spacing w:val="-4"/>
          <w:sz w:val="28"/>
          <w:szCs w:val="28"/>
          <w:lang w:val="vi-VN"/>
        </w:rPr>
        <w:t xml:space="preserve">hành phố đã có nhiều thay đổi, hệ thống cơ sở hạ tầng như giao thông, điện, nước... đã được đưa về tới tận các thôn; kiến trúc về nhà ở ngày càng khang trang và hiện đại hơn, đã góp phần cải thiện và nâng cao đời sống của nhân dân. Tuy nhiên, tốc độ chỉnh trang nhìn chung vẫn còn chậm so với yêu cầu, thực trạng cơ sở hạ tầng trong nhiều cụm dân cư vẫn còn chắp vá, thiếu đồng bộ, chưa đảm bảo quy mô, tiêu chuẩn kỹ thuật; kiến trúc không gian dân cư nhiều khu vực xây dựng tự phát, chưa đúng quy định làm ảnh hưởng chung đến cảnh quan đô thị. </w:t>
      </w:r>
    </w:p>
    <w:p w:rsidR="000313EA" w:rsidRPr="00684049" w:rsidRDefault="000313EA" w:rsidP="00A415BB">
      <w:pPr>
        <w:widowControl w:val="0"/>
        <w:spacing w:line="400" w:lineRule="exact"/>
        <w:ind w:firstLine="720"/>
        <w:jc w:val="both"/>
        <w:outlineLvl w:val="1"/>
        <w:rPr>
          <w:b/>
          <w:spacing w:val="1"/>
          <w:sz w:val="28"/>
          <w:szCs w:val="28"/>
        </w:rPr>
      </w:pPr>
      <w:bookmarkStart w:id="93" w:name="_Toc83454751"/>
      <w:r w:rsidRPr="00684049">
        <w:rPr>
          <w:b/>
          <w:spacing w:val="1"/>
          <w:sz w:val="28"/>
          <w:szCs w:val="28"/>
        </w:rPr>
        <w:t>2</w:t>
      </w:r>
      <w:r w:rsidRPr="00684049">
        <w:rPr>
          <w:b/>
          <w:spacing w:val="-1"/>
          <w:sz w:val="28"/>
          <w:szCs w:val="28"/>
        </w:rPr>
        <w:t>.</w:t>
      </w:r>
      <w:r w:rsidRPr="00684049">
        <w:rPr>
          <w:b/>
          <w:spacing w:val="1"/>
          <w:sz w:val="28"/>
          <w:szCs w:val="28"/>
        </w:rPr>
        <w:t>5</w:t>
      </w:r>
      <w:r w:rsidRPr="00684049">
        <w:rPr>
          <w:b/>
          <w:sz w:val="28"/>
          <w:szCs w:val="28"/>
        </w:rPr>
        <w:t>.</w:t>
      </w:r>
      <w:r w:rsidRPr="00684049">
        <w:rPr>
          <w:b/>
          <w:spacing w:val="-1"/>
          <w:sz w:val="28"/>
          <w:szCs w:val="28"/>
        </w:rPr>
        <w:t xml:space="preserve"> </w:t>
      </w:r>
      <w:r w:rsidRPr="00684049">
        <w:rPr>
          <w:b/>
          <w:spacing w:val="-3"/>
          <w:sz w:val="28"/>
          <w:szCs w:val="28"/>
        </w:rPr>
        <w:t>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t</w:t>
      </w:r>
      <w:r w:rsidRPr="00684049">
        <w:rPr>
          <w:b/>
          <w:spacing w:val="-1"/>
          <w:sz w:val="28"/>
          <w:szCs w:val="28"/>
        </w:rPr>
        <w:t>í</w:t>
      </w:r>
      <w:r w:rsidRPr="00684049">
        <w:rPr>
          <w:b/>
          <w:sz w:val="28"/>
          <w:szCs w:val="28"/>
        </w:rPr>
        <w:t>ch</w:t>
      </w:r>
      <w:r w:rsidRPr="00684049">
        <w:rPr>
          <w:b/>
          <w:spacing w:val="-2"/>
          <w:sz w:val="28"/>
          <w:szCs w:val="28"/>
        </w:rPr>
        <w:t xml:space="preserve"> </w:t>
      </w:r>
      <w:r w:rsidRPr="00684049">
        <w:rPr>
          <w:b/>
          <w:spacing w:val="1"/>
          <w:sz w:val="28"/>
          <w:szCs w:val="28"/>
        </w:rPr>
        <w:t>th</w:t>
      </w:r>
      <w:r w:rsidRPr="00684049">
        <w:rPr>
          <w:b/>
          <w:spacing w:val="-1"/>
          <w:sz w:val="28"/>
          <w:szCs w:val="28"/>
        </w:rPr>
        <w:t>ự</w:t>
      </w:r>
      <w:r w:rsidRPr="00684049">
        <w:rPr>
          <w:b/>
          <w:sz w:val="28"/>
          <w:szCs w:val="28"/>
        </w:rPr>
        <w:t>c</w:t>
      </w:r>
      <w:r w:rsidRPr="00684049">
        <w:rPr>
          <w:b/>
          <w:spacing w:val="-3"/>
          <w:sz w:val="28"/>
          <w:szCs w:val="28"/>
        </w:rPr>
        <w:t xml:space="preserve"> </w:t>
      </w:r>
      <w:r w:rsidRPr="00684049">
        <w:rPr>
          <w:b/>
          <w:spacing w:val="1"/>
          <w:sz w:val="28"/>
          <w:szCs w:val="28"/>
        </w:rPr>
        <w:t>t</w:t>
      </w:r>
      <w:r w:rsidRPr="00684049">
        <w:rPr>
          <w:b/>
          <w:spacing w:val="-2"/>
          <w:sz w:val="28"/>
          <w:szCs w:val="28"/>
        </w:rPr>
        <w:t>r</w:t>
      </w:r>
      <w:r w:rsidRPr="00684049">
        <w:rPr>
          <w:b/>
          <w:sz w:val="28"/>
          <w:szCs w:val="28"/>
        </w:rPr>
        <w:t>ạ</w:t>
      </w:r>
      <w:r w:rsidRPr="00684049">
        <w:rPr>
          <w:b/>
          <w:spacing w:val="-1"/>
          <w:sz w:val="28"/>
          <w:szCs w:val="28"/>
        </w:rPr>
        <w:t>n</w:t>
      </w:r>
      <w:r w:rsidRPr="00684049">
        <w:rPr>
          <w:b/>
          <w:sz w:val="28"/>
          <w:szCs w:val="28"/>
        </w:rPr>
        <w:t>g</w:t>
      </w:r>
      <w:r w:rsidRPr="00684049">
        <w:rPr>
          <w:b/>
          <w:spacing w:val="1"/>
          <w:sz w:val="28"/>
          <w:szCs w:val="28"/>
        </w:rPr>
        <w:t xml:space="preserve"> </w:t>
      </w:r>
      <w:r w:rsidRPr="00684049">
        <w:rPr>
          <w:b/>
          <w:spacing w:val="-1"/>
          <w:sz w:val="28"/>
          <w:szCs w:val="28"/>
        </w:rPr>
        <w:t>p</w:t>
      </w:r>
      <w:r w:rsidRPr="00684049">
        <w:rPr>
          <w:b/>
          <w:spacing w:val="1"/>
          <w:sz w:val="28"/>
          <w:szCs w:val="28"/>
        </w:rPr>
        <w:t>h</w:t>
      </w:r>
      <w:r w:rsidRPr="00684049">
        <w:rPr>
          <w:b/>
          <w:sz w:val="28"/>
          <w:szCs w:val="28"/>
        </w:rPr>
        <w:t>át</w:t>
      </w:r>
      <w:r w:rsidRPr="00684049">
        <w:rPr>
          <w:b/>
          <w:spacing w:val="-2"/>
          <w:sz w:val="28"/>
          <w:szCs w:val="28"/>
        </w:rPr>
        <w:t xml:space="preserve"> </w:t>
      </w:r>
      <w:r w:rsidRPr="00684049">
        <w:rPr>
          <w:b/>
          <w:spacing w:val="1"/>
          <w:sz w:val="28"/>
          <w:szCs w:val="28"/>
        </w:rPr>
        <w:t>t</w:t>
      </w:r>
      <w:r w:rsidRPr="00684049">
        <w:rPr>
          <w:b/>
          <w:spacing w:val="-2"/>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z w:val="28"/>
          <w:szCs w:val="28"/>
        </w:rPr>
        <w:t xml:space="preserve">cơ </w:t>
      </w:r>
      <w:r w:rsidRPr="00684049">
        <w:rPr>
          <w:b/>
          <w:spacing w:val="-1"/>
          <w:sz w:val="28"/>
          <w:szCs w:val="28"/>
        </w:rPr>
        <w:t>s</w:t>
      </w:r>
      <w:r w:rsidRPr="00684049">
        <w:rPr>
          <w:b/>
          <w:sz w:val="28"/>
          <w:szCs w:val="28"/>
        </w:rPr>
        <w:t xml:space="preserve">ở </w:t>
      </w:r>
      <w:r w:rsidRPr="00684049">
        <w:rPr>
          <w:b/>
          <w:spacing w:val="-1"/>
          <w:sz w:val="28"/>
          <w:szCs w:val="28"/>
        </w:rPr>
        <w:t>h</w:t>
      </w:r>
      <w:r w:rsidRPr="00684049">
        <w:rPr>
          <w:b/>
          <w:sz w:val="28"/>
          <w:szCs w:val="28"/>
        </w:rPr>
        <w:t xml:space="preserve">ạ </w:t>
      </w:r>
      <w:r w:rsidRPr="00684049">
        <w:rPr>
          <w:b/>
          <w:spacing w:val="1"/>
          <w:sz w:val="28"/>
          <w:szCs w:val="28"/>
        </w:rPr>
        <w:t>t</w:t>
      </w:r>
      <w:r w:rsidRPr="00684049">
        <w:rPr>
          <w:b/>
          <w:spacing w:val="-2"/>
          <w:sz w:val="28"/>
          <w:szCs w:val="28"/>
        </w:rPr>
        <w:t>ầ</w:t>
      </w:r>
      <w:r w:rsidR="00AC1D6D" w:rsidRPr="00684049">
        <w:rPr>
          <w:b/>
          <w:spacing w:val="1"/>
          <w:sz w:val="28"/>
          <w:szCs w:val="28"/>
        </w:rPr>
        <w:t>ng</w:t>
      </w:r>
      <w:bookmarkEnd w:id="93"/>
    </w:p>
    <w:p w:rsidR="00FB46D7" w:rsidRPr="00684049" w:rsidRDefault="00FB46D7" w:rsidP="00A415BB">
      <w:pPr>
        <w:widowControl w:val="0"/>
        <w:spacing w:line="400" w:lineRule="exact"/>
        <w:ind w:firstLine="720"/>
        <w:jc w:val="both"/>
        <w:outlineLvl w:val="2"/>
        <w:rPr>
          <w:b/>
          <w:spacing w:val="1"/>
          <w:sz w:val="28"/>
          <w:szCs w:val="28"/>
        </w:rPr>
      </w:pPr>
      <w:bookmarkStart w:id="94" w:name="_Toc72158907"/>
      <w:bookmarkStart w:id="95" w:name="_Toc78223989"/>
      <w:bookmarkStart w:id="96" w:name="_Toc78224986"/>
      <w:bookmarkStart w:id="97" w:name="_Toc83454752"/>
      <w:r w:rsidRPr="00684049">
        <w:rPr>
          <w:b/>
          <w:spacing w:val="1"/>
          <w:sz w:val="28"/>
          <w:szCs w:val="28"/>
        </w:rPr>
        <w:t>2.5.1. Giao thông</w:t>
      </w:r>
      <w:bookmarkEnd w:id="94"/>
      <w:bookmarkEnd w:id="95"/>
      <w:bookmarkEnd w:id="96"/>
      <w:bookmarkEnd w:id="97"/>
    </w:p>
    <w:p w:rsidR="00AC1D6D" w:rsidRPr="00684049" w:rsidRDefault="00AC1D6D" w:rsidP="00A415BB">
      <w:pPr>
        <w:widowControl w:val="0"/>
        <w:spacing w:line="400" w:lineRule="exact"/>
        <w:ind w:firstLine="720"/>
        <w:jc w:val="both"/>
        <w:rPr>
          <w:spacing w:val="-6"/>
          <w:sz w:val="28"/>
          <w:szCs w:val="28"/>
          <w:lang w:val="nb-NO"/>
        </w:rPr>
      </w:pPr>
      <w:r w:rsidRPr="00684049">
        <w:rPr>
          <w:spacing w:val="-6"/>
          <w:sz w:val="28"/>
          <w:szCs w:val="28"/>
          <w:lang w:val="nb-NO"/>
        </w:rPr>
        <w:t>Tham mưu UBND huyện thực hiện Đề án sắp xếp, đặt tên hệ thống đường xã tạo điều kiện thuận lợi cho công tác quản lý trên địa bàn. Để tăng tính kết nối thúc đẩy giao phát triển, Phòng đã chủ động tham mưu UBND huyện phối hợp cùng với UBND tỉnh trình Bộ Giao thông vận tải và Tổng cục đường bộ Việt Nam thủ tục đấu nối đường ĐH.12B vào QL.5 đồng thời bổ sung 21 vị trí đấu nối của hệ thống giao thông của huyện vào QL.5.</w:t>
      </w:r>
    </w:p>
    <w:p w:rsidR="00AC1D6D" w:rsidRPr="00684049" w:rsidRDefault="00AC1D6D" w:rsidP="00A415BB">
      <w:pPr>
        <w:widowControl w:val="0"/>
        <w:spacing w:line="400" w:lineRule="exact"/>
        <w:ind w:firstLine="720"/>
        <w:jc w:val="both"/>
        <w:rPr>
          <w:spacing w:val="-6"/>
          <w:sz w:val="28"/>
          <w:szCs w:val="28"/>
          <w:lang w:val="nb-NO"/>
        </w:rPr>
      </w:pPr>
      <w:r w:rsidRPr="00684049">
        <w:rPr>
          <w:spacing w:val="-6"/>
          <w:sz w:val="28"/>
          <w:szCs w:val="28"/>
          <w:lang w:val="nb-NO"/>
        </w:rPr>
        <w:t xml:space="preserve">Thực hiện quản lý, bảo trì hệ thống đường huyện và hành lang an toàn đường bộ trên địa </w:t>
      </w:r>
      <w:r w:rsidR="0093755B" w:rsidRPr="00684049">
        <w:rPr>
          <w:spacing w:val="-6"/>
          <w:sz w:val="28"/>
          <w:szCs w:val="28"/>
          <w:lang w:val="nb-NO"/>
        </w:rPr>
        <w:t>bàn với chiều dài 57,2</w:t>
      </w:r>
      <w:r w:rsidRPr="00684049">
        <w:rPr>
          <w:spacing w:val="-6"/>
          <w:sz w:val="28"/>
          <w:szCs w:val="28"/>
          <w:lang w:val="nb-NO"/>
        </w:rPr>
        <w:t>km, đồng thời tham mưu UBND huyện văn bản yêu cầu UBND các xã, thị trấn thực hiện việc cắm biển hạn chế tải trọng và biển báo hiệu đảm bảo giao thông an toàn, thông suốt. Thực hiện tốt công tác quản lý đối với 534 hộ kinh doanh vận tải hoạt động trên địa bàn huyện.</w:t>
      </w:r>
    </w:p>
    <w:p w:rsidR="00AC1D6D" w:rsidRPr="00684049" w:rsidRDefault="00AC1D6D" w:rsidP="00A415BB">
      <w:pPr>
        <w:widowControl w:val="0"/>
        <w:spacing w:line="400" w:lineRule="exact"/>
        <w:ind w:firstLine="720"/>
        <w:jc w:val="both"/>
        <w:rPr>
          <w:spacing w:val="-6"/>
          <w:sz w:val="28"/>
          <w:szCs w:val="28"/>
          <w:lang w:val="nb-NO"/>
        </w:rPr>
      </w:pPr>
      <w:r w:rsidRPr="00684049">
        <w:rPr>
          <w:spacing w:val="-6"/>
          <w:sz w:val="28"/>
          <w:szCs w:val="28"/>
          <w:lang w:val="nb-NO"/>
        </w:rPr>
        <w:t xml:space="preserve">Làm nhiệm vụ thường trực Ban ATGT huyện; phối hợp với các cơ quan có liên quan triển khai hoạt động tìm kiếm cứu nạn đường bộ, đường sắt xảy ra trên địa bàn </w:t>
      </w:r>
      <w:r w:rsidRPr="00684049">
        <w:rPr>
          <w:spacing w:val="-6"/>
          <w:sz w:val="28"/>
          <w:szCs w:val="28"/>
          <w:lang w:val="nb-NO"/>
        </w:rPr>
        <w:lastRenderedPageBreak/>
        <w:t>huyện. Phối hợp với các đơn vị quản lý đường bộ, để thực hiện biện pháp bảo vệ công trình và hành lang đường bộ đối với các tuyến đường tỉnh, quốc lộ đi qua địa bàn huyện; giải quyết các tranh chấp, khiếu nại, tố cáo liên quan đến việc bảo vệ kết cấu hạ tầng giao thông trên địa bàn huyện theo quy định của pháp luật. Phối hợp với Công ty quản lý đường sắt Hà Hải và các đơn vị quản lý hệ thống Quốc lộ, Đường tỉnh đi qua địa bàn huyện như QL.5, ĐT.385, ĐT.380, ĐT.387 đi qua địa bàn để bảo vệ công trình và hành lang an toàn đường bộ, đường sắt.</w:t>
      </w:r>
    </w:p>
    <w:p w:rsidR="00FB46D7" w:rsidRPr="00684049" w:rsidRDefault="00FB46D7" w:rsidP="00A415BB">
      <w:pPr>
        <w:spacing w:line="400" w:lineRule="exact"/>
        <w:outlineLvl w:val="2"/>
        <w:rPr>
          <w:b/>
          <w:sz w:val="28"/>
          <w:szCs w:val="28"/>
          <w:lang w:val="nl-NL"/>
        </w:rPr>
      </w:pPr>
      <w:r w:rsidRPr="00684049">
        <w:rPr>
          <w:lang w:val="nl-NL"/>
        </w:rPr>
        <w:tab/>
      </w:r>
      <w:bookmarkStart w:id="98" w:name="_Toc72158908"/>
      <w:bookmarkStart w:id="99" w:name="_Toc78223990"/>
      <w:bookmarkStart w:id="100" w:name="_Toc78224987"/>
      <w:bookmarkStart w:id="101" w:name="_Toc83454753"/>
      <w:r w:rsidRPr="00684049">
        <w:rPr>
          <w:b/>
          <w:sz w:val="28"/>
          <w:szCs w:val="28"/>
          <w:lang w:val="nl-NL"/>
        </w:rPr>
        <w:t>2.5.2. Thủy lợi</w:t>
      </w:r>
      <w:bookmarkEnd w:id="98"/>
      <w:bookmarkEnd w:id="99"/>
      <w:bookmarkEnd w:id="100"/>
      <w:bookmarkEnd w:id="101"/>
    </w:p>
    <w:p w:rsidR="0035238A" w:rsidRPr="00684049" w:rsidRDefault="0035238A" w:rsidP="00A415BB">
      <w:pPr>
        <w:spacing w:line="400" w:lineRule="exact"/>
        <w:jc w:val="both"/>
        <w:rPr>
          <w:sz w:val="28"/>
          <w:szCs w:val="28"/>
          <w:lang w:val="nl-NL"/>
        </w:rPr>
      </w:pPr>
      <w:r w:rsidRPr="00684049">
        <w:rPr>
          <w:lang w:val="nl-NL"/>
        </w:rPr>
        <w:tab/>
      </w:r>
      <w:r w:rsidRPr="00684049">
        <w:rPr>
          <w:sz w:val="28"/>
          <w:szCs w:val="28"/>
          <w:lang w:val="nl-NL"/>
        </w:rPr>
        <w:t xml:space="preserve">Công tác thủy lợi có bước phát triển khá toàn diện, năng lực tưới tiêu được nâng lên đáng kể, hệ thống thủy lợi cho khu vực đất nông nghiệp được chú trọng đầu tư cải tạo. </w:t>
      </w:r>
    </w:p>
    <w:p w:rsidR="0035238A" w:rsidRPr="00684049" w:rsidRDefault="0035238A" w:rsidP="00A415BB">
      <w:pPr>
        <w:spacing w:line="400" w:lineRule="exact"/>
        <w:ind w:firstLine="720"/>
        <w:jc w:val="both"/>
        <w:rPr>
          <w:sz w:val="28"/>
          <w:szCs w:val="28"/>
          <w:lang w:val="nl-NL"/>
        </w:rPr>
      </w:pPr>
      <w:r w:rsidRPr="00684049">
        <w:rPr>
          <w:sz w:val="28"/>
          <w:szCs w:val="28"/>
          <w:lang w:val="nl-NL"/>
        </w:rPr>
        <w:t>Hệ thống thủy lợi huyện Văn Lâm phụ thuộc vào chế độ thuỷ văn, lưu lượng dòng chảy thượng nguồn sông Hồng (chạy dọc từ Bắc xuống Nam với chiều dài 23km là nguồn cung cấp và tiêu thoát nước cho địa bàn huyện và các khu vực nằm ven sông) và mạng lưới sông ngòi chằng chịt gồm sông Cửu Yên, sông Điện Biên, sông Kim Ngưu, sông Từ Hồ, sông Đồng Quê.</w:t>
      </w:r>
    </w:p>
    <w:p w:rsidR="0035238A" w:rsidRPr="00684049" w:rsidRDefault="0035238A" w:rsidP="00A415BB">
      <w:pPr>
        <w:spacing w:line="400" w:lineRule="exact"/>
        <w:jc w:val="both"/>
        <w:rPr>
          <w:sz w:val="28"/>
          <w:szCs w:val="28"/>
          <w:lang w:val="nl-NL"/>
        </w:rPr>
      </w:pPr>
      <w:r w:rsidRPr="00684049">
        <w:rPr>
          <w:sz w:val="28"/>
          <w:szCs w:val="28"/>
          <w:lang w:val="nl-NL"/>
        </w:rPr>
        <w:tab/>
        <w:t>Cùng với hệ thống sông ngòi, lại nằm trong hệ thống đại thuỷ nông Bắc Hưng Hải với hệ thống thủy lợi đảm bảo tương đối chủ động cung cấp nước trong mùa khô hạn và tiêu úng trong mùa mưa lũ. Tuy nhiên địa hình thấp, mùa mưa tập trung gặp nước sông Hồng dâng cao nên khả năng tiêu nước hạn chế, úng lụt cục bộ kéo dài, cần có biện pháp chủ động trong giai đoạn tới.</w:t>
      </w:r>
    </w:p>
    <w:p w:rsidR="007B02E0" w:rsidRPr="00684049" w:rsidRDefault="007B02E0" w:rsidP="00A415BB">
      <w:pPr>
        <w:spacing w:line="400" w:lineRule="exact"/>
        <w:jc w:val="both"/>
        <w:outlineLvl w:val="2"/>
        <w:rPr>
          <w:sz w:val="28"/>
          <w:szCs w:val="28"/>
          <w:lang w:val="nl-NL"/>
        </w:rPr>
      </w:pPr>
      <w:r w:rsidRPr="00684049">
        <w:rPr>
          <w:sz w:val="28"/>
          <w:szCs w:val="28"/>
          <w:lang w:val="nl-NL"/>
        </w:rPr>
        <w:tab/>
      </w:r>
      <w:bookmarkStart w:id="102" w:name="_Toc72158909"/>
      <w:bookmarkStart w:id="103" w:name="_Toc78223991"/>
      <w:bookmarkStart w:id="104" w:name="_Toc78224988"/>
      <w:bookmarkStart w:id="105" w:name="_Toc83454754"/>
      <w:r w:rsidRPr="00684049">
        <w:rPr>
          <w:b/>
          <w:sz w:val="28"/>
          <w:szCs w:val="28"/>
          <w:lang w:val="nl-NL"/>
        </w:rPr>
        <w:t>2.5.3. Giáo dục – đào tạo</w:t>
      </w:r>
      <w:bookmarkEnd w:id="102"/>
      <w:bookmarkEnd w:id="103"/>
      <w:bookmarkEnd w:id="104"/>
      <w:bookmarkEnd w:id="105"/>
    </w:p>
    <w:p w:rsidR="0093755B" w:rsidRPr="00684049" w:rsidRDefault="0093755B" w:rsidP="00A415BB">
      <w:pPr>
        <w:pStyle w:val="BodyText"/>
        <w:spacing w:after="0" w:line="400" w:lineRule="exact"/>
        <w:ind w:firstLine="709"/>
        <w:jc w:val="both"/>
        <w:rPr>
          <w:sz w:val="28"/>
          <w:szCs w:val="28"/>
        </w:rPr>
      </w:pPr>
      <w:r w:rsidRPr="00684049">
        <w:rPr>
          <w:sz w:val="28"/>
          <w:szCs w:val="28"/>
          <w:lang w:val="vi-VN" w:eastAsia="vi-VN" w:bidi="vi-VN"/>
        </w:rPr>
        <w:t>Toàn ngành đã hoàn thành tốt nhiệm vụ năm học 2019-2020 với 15/15 chỉ tiêu công tác được Giám dốc s</w:t>
      </w:r>
      <w:r w:rsidRPr="00684049">
        <w:rPr>
          <w:sz w:val="28"/>
          <w:szCs w:val="28"/>
          <w:lang w:eastAsia="vi-VN" w:bidi="vi-VN"/>
        </w:rPr>
        <w:t>ở</w:t>
      </w:r>
      <w:r w:rsidRPr="00684049">
        <w:rPr>
          <w:sz w:val="28"/>
          <w:szCs w:val="28"/>
          <w:lang w:val="vi-VN" w:eastAsia="vi-VN" w:bidi="vi-VN"/>
        </w:rPr>
        <w:t xml:space="preserve"> GD&amp;ĐT khen thưởng. Chất lượng giáo dục toàn diện dược nâng lên, học sinh hoàn thảnh chương trình tiểu học dạt 99,9% (giảm 0,1%), tốt nghiệp THCS dạt 98,74% (giảm 1,07% so với năm học 2019- 2020), thi tuyển sinh l</w:t>
      </w:r>
      <w:r w:rsidRPr="00684049">
        <w:rPr>
          <w:sz w:val="28"/>
          <w:szCs w:val="28"/>
          <w:lang w:eastAsia="vi-VN" w:bidi="vi-VN"/>
        </w:rPr>
        <w:t>ớ</w:t>
      </w:r>
      <w:r w:rsidRPr="00684049">
        <w:rPr>
          <w:sz w:val="28"/>
          <w:szCs w:val="28"/>
          <w:lang w:val="vi-VN" w:eastAsia="vi-VN" w:bidi="vi-VN"/>
        </w:rPr>
        <w:t xml:space="preserve">p 10 THPT đạt kết quả cao trong tốp </w:t>
      </w:r>
      <w:r w:rsidRPr="00684049">
        <w:rPr>
          <w:sz w:val="28"/>
          <w:szCs w:val="28"/>
          <w:lang w:eastAsia="vi-VN" w:bidi="vi-VN"/>
        </w:rPr>
        <w:t>đ</w:t>
      </w:r>
      <w:r w:rsidRPr="00684049">
        <w:rPr>
          <w:sz w:val="28"/>
          <w:szCs w:val="28"/>
          <w:lang w:val="vi-VN" w:eastAsia="vi-VN" w:bidi="vi-VN"/>
        </w:rPr>
        <w:t>ầu của tỉnh; có 45 học sinh giỏi cấp tỉnh (tăng 14 học sinh), 01 học sinh giỏi quốc gia; đạt 12 huy chương các loại (01 HCV, 6 HCB, 5 HCĐ), xếp thử 3 toàn đoàn môn điền kinh; có 477 em đỗ Đại học, trong đó có 74 em đạt 25 điểm trở lên (không tính điếm ưu tiên).</w:t>
      </w:r>
    </w:p>
    <w:p w:rsidR="0093755B" w:rsidRPr="00684049" w:rsidRDefault="0093755B" w:rsidP="00A415BB">
      <w:pPr>
        <w:pStyle w:val="BodyText"/>
        <w:spacing w:after="0" w:line="400" w:lineRule="exact"/>
        <w:ind w:firstLine="820"/>
        <w:jc w:val="both"/>
        <w:rPr>
          <w:sz w:val="28"/>
          <w:szCs w:val="28"/>
        </w:rPr>
      </w:pPr>
      <w:r w:rsidRPr="00684049">
        <w:rPr>
          <w:sz w:val="28"/>
          <w:szCs w:val="28"/>
          <w:lang w:val="vi-VN" w:eastAsia="vi-VN" w:bidi="vi-VN"/>
        </w:rPr>
        <w:t>Quy mô trường, l</w:t>
      </w:r>
      <w:r w:rsidRPr="00684049">
        <w:rPr>
          <w:sz w:val="28"/>
          <w:szCs w:val="28"/>
          <w:lang w:eastAsia="vi-VN" w:bidi="vi-VN"/>
        </w:rPr>
        <w:t>ớ</w:t>
      </w:r>
      <w:r w:rsidRPr="00684049">
        <w:rPr>
          <w:sz w:val="28"/>
          <w:szCs w:val="28"/>
          <w:lang w:val="vi-VN" w:eastAsia="vi-VN" w:bidi="vi-VN"/>
        </w:rPr>
        <w:t>p, học sinh phát triển ổn định. Năm học 2020-2021 toàn huyện có 37 trường</w:t>
      </w:r>
      <w:r w:rsidR="008E20F1" w:rsidRPr="00684049">
        <w:rPr>
          <w:sz w:val="28"/>
          <w:szCs w:val="28"/>
          <w:lang w:eastAsia="vi-VN" w:bidi="vi-VN"/>
        </w:rPr>
        <w:t>, 1 trung tâm GDNN-GDTX và 11 trung tâm học tập cộng đồng</w:t>
      </w:r>
      <w:r w:rsidRPr="00684049">
        <w:rPr>
          <w:sz w:val="28"/>
          <w:szCs w:val="28"/>
          <w:lang w:val="vi-VN" w:eastAsia="vi-VN" w:bidi="vi-VN"/>
        </w:rPr>
        <w:t>; trong đó: Mầm non có 14 trường (trong đó có 11 trường công lập) và 28 cơ sở mầm non tư thục/386 nhóm, l</w:t>
      </w:r>
      <w:r w:rsidRPr="00684049">
        <w:rPr>
          <w:sz w:val="28"/>
          <w:szCs w:val="28"/>
          <w:lang w:eastAsia="vi-VN" w:bidi="vi-VN"/>
        </w:rPr>
        <w:t>ớ</w:t>
      </w:r>
      <w:r w:rsidRPr="00684049">
        <w:rPr>
          <w:sz w:val="28"/>
          <w:szCs w:val="28"/>
          <w:lang w:val="vi-VN" w:eastAsia="vi-VN" w:bidi="vi-VN"/>
        </w:rPr>
        <w:t>p (272 công lập, 114 tư thục)/8.839 trẻ (tăng 18 nhóm, lớp và 37 trẻ so với cùng kỳ năm học trước); Tiểu học 11 trường/325 l</w:t>
      </w:r>
      <w:r w:rsidRPr="00684049">
        <w:rPr>
          <w:sz w:val="28"/>
          <w:szCs w:val="28"/>
          <w:lang w:eastAsia="vi-VN" w:bidi="vi-VN"/>
        </w:rPr>
        <w:t>ớ</w:t>
      </w:r>
      <w:r w:rsidRPr="00684049">
        <w:rPr>
          <w:sz w:val="28"/>
          <w:szCs w:val="28"/>
          <w:lang w:val="vi-VN" w:eastAsia="vi-VN" w:bidi="vi-VN"/>
        </w:rPr>
        <w:t xml:space="preserve">p/12.892 học sinh (tăng 01 lớp và 339 học sình so với cùng kỳ năm học trước); THCS 12 trường/188 </w:t>
      </w:r>
      <w:r w:rsidRPr="00684049">
        <w:rPr>
          <w:sz w:val="28"/>
          <w:szCs w:val="28"/>
          <w:lang w:val="vi-VN" w:eastAsia="vi-VN" w:bidi="vi-VN"/>
        </w:rPr>
        <w:lastRenderedPageBreak/>
        <w:t>lớp/8.092 học sinh (tăng 4 lớp và 372 học sinh so với cùng kỳ năm học trước). Toàn ngành có 1.252 cán bộ, giáo viên, nhân viên, trong đó có 83 cán bộ quản lý, 1.112 giáo viên, 57 nhân viên; tỷ lệ giáo viên đạt chuẩn 100%, trên chuẩn đạt 76,2% (theo Luật giáo dục 2019).</w:t>
      </w:r>
    </w:p>
    <w:p w:rsidR="0093755B" w:rsidRPr="00684049" w:rsidRDefault="00952C90" w:rsidP="00A415BB">
      <w:pPr>
        <w:pStyle w:val="BodyText"/>
        <w:spacing w:after="0" w:line="400" w:lineRule="exact"/>
        <w:ind w:firstLine="780"/>
        <w:jc w:val="both"/>
        <w:rPr>
          <w:sz w:val="28"/>
          <w:szCs w:val="28"/>
        </w:rPr>
      </w:pPr>
      <w:r w:rsidRPr="00684049">
        <w:rPr>
          <w:sz w:val="28"/>
          <w:szCs w:val="28"/>
          <w:lang w:val="vi-VN" w:eastAsia="vi-VN" w:bidi="vi-VN"/>
        </w:rPr>
        <w:t>Cơ s</w:t>
      </w:r>
      <w:r w:rsidRPr="00684049">
        <w:rPr>
          <w:sz w:val="28"/>
          <w:szCs w:val="28"/>
          <w:lang w:eastAsia="vi-VN" w:bidi="vi-VN"/>
        </w:rPr>
        <w:t>ở</w:t>
      </w:r>
      <w:r w:rsidR="0093755B" w:rsidRPr="00684049">
        <w:rPr>
          <w:sz w:val="28"/>
          <w:szCs w:val="28"/>
          <w:lang w:val="vi-VN" w:eastAsia="vi-VN" w:bidi="vi-VN"/>
        </w:rPr>
        <w:t xml:space="preserve"> vật chất, trang thiết bị dạy học, trường đạt chuẩn Quốc gia được tăng cường theo hướng đồng bộ, hiện dại và từng bước chuẩn hóa ở từng cấp học. Toàn huyện có 873 phòng học (tăng 13 phòng so với cùng kỳ năm 2019), trong đó có 820 phòng học kiên cố đạt 94%; 51 phòng học bá</w:t>
      </w:r>
      <w:r w:rsidR="008E20F1" w:rsidRPr="00684049">
        <w:rPr>
          <w:sz w:val="28"/>
          <w:szCs w:val="28"/>
          <w:lang w:val="vi-VN" w:eastAsia="vi-VN" w:bidi="vi-VN"/>
        </w:rPr>
        <w:t>n kiên cố, chiếm tỷ lệ 6%; có 3</w:t>
      </w:r>
      <w:r w:rsidR="008E20F1" w:rsidRPr="00684049">
        <w:rPr>
          <w:sz w:val="28"/>
          <w:szCs w:val="28"/>
          <w:lang w:eastAsia="vi-VN" w:bidi="vi-VN"/>
        </w:rPr>
        <w:t>3</w:t>
      </w:r>
      <w:r w:rsidR="0093755B" w:rsidRPr="00684049">
        <w:rPr>
          <w:sz w:val="28"/>
          <w:szCs w:val="28"/>
          <w:lang w:val="vi-VN" w:eastAsia="vi-VN" w:bidi="vi-VN"/>
        </w:rPr>
        <w:t>/3</w:t>
      </w:r>
      <w:r w:rsidR="008E20F1" w:rsidRPr="00684049">
        <w:rPr>
          <w:sz w:val="28"/>
          <w:szCs w:val="28"/>
          <w:lang w:eastAsia="vi-VN" w:bidi="vi-VN"/>
        </w:rPr>
        <w:t>7</w:t>
      </w:r>
      <w:r w:rsidR="0093755B" w:rsidRPr="00684049">
        <w:rPr>
          <w:sz w:val="28"/>
          <w:szCs w:val="28"/>
          <w:lang w:val="vi-VN" w:eastAsia="vi-VN" w:bidi="vi-VN"/>
        </w:rPr>
        <w:t xml:space="preserve"> trường đạt chuẩn quốc gia, đạt tỷ lệ </w:t>
      </w:r>
      <w:r w:rsidR="008E20F1" w:rsidRPr="00684049">
        <w:rPr>
          <w:sz w:val="28"/>
          <w:szCs w:val="28"/>
          <w:lang w:eastAsia="vi-VN" w:bidi="vi-VN"/>
        </w:rPr>
        <w:t>89,2</w:t>
      </w:r>
      <w:r w:rsidR="0093755B" w:rsidRPr="00684049">
        <w:rPr>
          <w:sz w:val="28"/>
          <w:szCs w:val="28"/>
          <w:lang w:val="vi-VN" w:eastAsia="vi-VN" w:bidi="vi-VN"/>
        </w:rPr>
        <w:t xml:space="preserve"> % (</w:t>
      </w:r>
      <w:r w:rsidR="008E20F1" w:rsidRPr="00684049">
        <w:rPr>
          <w:sz w:val="28"/>
          <w:szCs w:val="28"/>
          <w:lang w:eastAsia="vi-VN" w:bidi="vi-VN"/>
        </w:rPr>
        <w:t>trong đó trong đó MN: 10; TH: 11; THCS: 10; THPT: 2</w:t>
      </w:r>
      <w:r w:rsidR="0093755B" w:rsidRPr="00684049">
        <w:rPr>
          <w:sz w:val="28"/>
          <w:szCs w:val="28"/>
          <w:lang w:val="vi-VN" w:eastAsia="vi-VN" w:bidi="vi-VN"/>
        </w:rPr>
        <w:t>). Duy trì kết quả đạt chuẩn phổ cập giáo dục trẻ 5 tuổi, phổ cập giáo dục tiểu học đúng độ tuổi mức độ 3, đạt chuẩn phổ cập giáo dục trung học cơ sở vả xóa mù chữ mức độ 2; các trung tâm học tập cộng đồng duy trì và hoạt dộng nề nếp. Công tác khuyến học khuyến tải ngày càng phát triền cà về số lượng và chất lượng dược nhiều tổ chức, cá nhân, gia đình, dòng họ và cộng đồng quan tâm.</w:t>
      </w:r>
    </w:p>
    <w:p w:rsidR="00FA372E" w:rsidRPr="00684049" w:rsidRDefault="00952C90" w:rsidP="00A415BB">
      <w:pPr>
        <w:spacing w:line="400" w:lineRule="exact"/>
        <w:ind w:firstLine="720"/>
        <w:jc w:val="both"/>
        <w:rPr>
          <w:sz w:val="28"/>
          <w:szCs w:val="28"/>
          <w:lang w:val="de-DE"/>
        </w:rPr>
      </w:pPr>
      <w:r w:rsidRPr="00684049">
        <w:rPr>
          <w:sz w:val="28"/>
          <w:szCs w:val="28"/>
          <w:lang w:val="vi-VN" w:eastAsia="vi-VN" w:bidi="vi-VN"/>
        </w:rPr>
        <w:t>Các đ</w:t>
      </w:r>
      <w:r w:rsidRPr="00684049">
        <w:rPr>
          <w:sz w:val="28"/>
          <w:szCs w:val="28"/>
          <w:lang w:eastAsia="vi-VN" w:bidi="vi-VN"/>
        </w:rPr>
        <w:t>ơ</w:t>
      </w:r>
      <w:r w:rsidR="0093755B" w:rsidRPr="00684049">
        <w:rPr>
          <w:sz w:val="28"/>
          <w:szCs w:val="28"/>
          <w:lang w:val="vi-VN" w:eastAsia="vi-VN" w:bidi="vi-VN"/>
        </w:rPr>
        <w:t>n vị trường học thực hiện tốt các biện pháp phòng, chống dịch Covid-19 theo chỉ đạo, hướng dẫn của cấp trên; đồng thòi tổ chức dạy học trong thời gian giãn cách xã hôi đảm bảo nội dung, chương trình dạy học</w:t>
      </w:r>
      <w:r w:rsidR="00FA372E" w:rsidRPr="00684049">
        <w:rPr>
          <w:sz w:val="28"/>
          <w:szCs w:val="28"/>
          <w:lang w:val="de-DE"/>
        </w:rPr>
        <w:t>.</w:t>
      </w:r>
    </w:p>
    <w:p w:rsidR="005F1B3E" w:rsidRPr="00684049" w:rsidRDefault="005F1B3E" w:rsidP="00A415BB">
      <w:pPr>
        <w:spacing w:line="400" w:lineRule="exact"/>
        <w:outlineLvl w:val="2"/>
        <w:rPr>
          <w:b/>
          <w:sz w:val="28"/>
          <w:szCs w:val="28"/>
          <w:lang w:val="nl-NL"/>
        </w:rPr>
      </w:pPr>
      <w:r w:rsidRPr="00684049">
        <w:rPr>
          <w:lang w:val="nl-NL"/>
        </w:rPr>
        <w:tab/>
      </w:r>
      <w:bookmarkStart w:id="106" w:name="_Toc72158910"/>
      <w:bookmarkStart w:id="107" w:name="_Toc78223992"/>
      <w:bookmarkStart w:id="108" w:name="_Toc78224989"/>
      <w:bookmarkStart w:id="109" w:name="_Toc83454755"/>
      <w:r w:rsidRPr="00684049">
        <w:rPr>
          <w:b/>
          <w:sz w:val="28"/>
          <w:szCs w:val="28"/>
          <w:lang w:val="nl-NL"/>
        </w:rPr>
        <w:t>2.5.4. Y tế</w:t>
      </w:r>
      <w:bookmarkEnd w:id="106"/>
      <w:bookmarkEnd w:id="107"/>
      <w:bookmarkEnd w:id="108"/>
      <w:bookmarkEnd w:id="109"/>
    </w:p>
    <w:p w:rsidR="0097009E" w:rsidRPr="00684049" w:rsidRDefault="0097009E" w:rsidP="00A415BB">
      <w:pPr>
        <w:pStyle w:val="BodyText"/>
        <w:widowControl w:val="0"/>
        <w:tabs>
          <w:tab w:val="left" w:pos="0"/>
        </w:tabs>
        <w:spacing w:after="0" w:line="400" w:lineRule="exact"/>
        <w:rPr>
          <w:sz w:val="28"/>
          <w:szCs w:val="28"/>
        </w:rPr>
      </w:pPr>
      <w:bookmarkStart w:id="110" w:name="_Toc450978922"/>
      <w:bookmarkStart w:id="111" w:name="_Toc72158911"/>
      <w:r w:rsidRPr="00684049">
        <w:rPr>
          <w:i/>
          <w:iCs/>
          <w:lang w:eastAsia="vi-VN" w:bidi="vi-VN"/>
        </w:rPr>
        <w:tab/>
      </w:r>
      <w:r w:rsidRPr="00684049">
        <w:rPr>
          <w:i/>
          <w:iCs/>
          <w:sz w:val="28"/>
          <w:szCs w:val="28"/>
          <w:lang w:eastAsia="vi-VN" w:bidi="vi-VN"/>
        </w:rPr>
        <w:t xml:space="preserve">a). </w:t>
      </w:r>
      <w:r w:rsidRPr="00684049">
        <w:rPr>
          <w:i/>
          <w:iCs/>
          <w:sz w:val="28"/>
          <w:szCs w:val="28"/>
          <w:lang w:val="vi-VN" w:eastAsia="vi-VN" w:bidi="vi-VN"/>
        </w:rPr>
        <w:t>về công tác y tế:</w:t>
      </w:r>
      <w:r w:rsidRPr="00684049">
        <w:rPr>
          <w:sz w:val="28"/>
          <w:szCs w:val="28"/>
          <w:lang w:val="vi-VN" w:eastAsia="vi-VN" w:bidi="vi-VN"/>
        </w:rPr>
        <w:t xml:space="preserve"> Công tác quản lý nhà nước về y tế, vệ sinh an toàn thực phẩm đều được triển khai. Thường xuyên kiểm tra, giám sát </w:t>
      </w:r>
      <w:r w:rsidRPr="00684049">
        <w:rPr>
          <w:sz w:val="28"/>
          <w:szCs w:val="28"/>
          <w:lang w:eastAsia="vi-VN" w:bidi="vi-VN"/>
        </w:rPr>
        <w:t>cơ</w:t>
      </w:r>
      <w:r w:rsidRPr="00684049">
        <w:rPr>
          <w:sz w:val="28"/>
          <w:szCs w:val="28"/>
          <w:lang w:val="vi-VN" w:eastAsia="vi-VN" w:bidi="vi-VN"/>
        </w:rPr>
        <w:t xml:space="preserve"> sở kinh doanh thuốc, mỹ phẩm chưa phát hiện thuốc mỹ phẩm cần thu hồi. Đối với công tác vệ sinh an toàn thực phẩm đã kiểm tra 33 CO’ sở sản xuất, chế biến, kinh doanh thực phẩm trong các dịp lễ, tết và tháng hành động. Đã cấp 06 giấy xác nhận kiến thức vệ sinh an toàn thực phẩm.</w:t>
      </w:r>
    </w:p>
    <w:p w:rsidR="0097009E" w:rsidRPr="00684049" w:rsidRDefault="0097009E" w:rsidP="00A415BB">
      <w:pPr>
        <w:pStyle w:val="BodyText"/>
        <w:spacing w:after="0" w:line="400" w:lineRule="exact"/>
        <w:ind w:firstLine="700"/>
        <w:rPr>
          <w:sz w:val="28"/>
          <w:szCs w:val="28"/>
        </w:rPr>
      </w:pPr>
      <w:r w:rsidRPr="00684049">
        <w:rPr>
          <w:sz w:val="28"/>
          <w:szCs w:val="28"/>
          <w:lang w:val="vi-VN" w:eastAsia="vi-VN" w:bidi="vi-VN"/>
        </w:rPr>
        <w:t xml:space="preserve">Thành lập đoản kiểm tra </w:t>
      </w:r>
      <w:r w:rsidRPr="00684049">
        <w:rPr>
          <w:sz w:val="28"/>
          <w:szCs w:val="28"/>
          <w:lang w:eastAsia="vi-VN" w:bidi="vi-VN"/>
        </w:rPr>
        <w:t>li</w:t>
      </w:r>
      <w:r w:rsidRPr="00684049">
        <w:rPr>
          <w:sz w:val="28"/>
          <w:szCs w:val="28"/>
          <w:lang w:val="vi-VN" w:eastAsia="vi-VN" w:bidi="vi-VN"/>
        </w:rPr>
        <w:t>ên ngành hành nghề y, dược tư nhân kiếm tra cơ sở hành nghề y học cổ truyền Nguyễn Văn Bần thôn Khuyến Thiện, xã Lương Tải theo kiến nghị sau Thanh tra của sở Y tế và các cơ sở hoạt động không có chứng chỉ hành nghề và giấy phép hoạt dộng. Đôn đốc các xã, thị tran thành lập 33 đoản kiểm tra các cơ SO’ sản xuất, chế biến, kinh doanh thực phẩm theo phân cấp quản lý được 329 cơ sở vả phát tờ rơi đến các cơ sở. Qua kiểm tra không có vụ ngộ dộc thực phẩm nào xảy ra trên địa bàn huyện.</w:t>
      </w:r>
    </w:p>
    <w:p w:rsidR="0097009E" w:rsidRPr="00684049" w:rsidRDefault="0097009E" w:rsidP="00A415BB">
      <w:pPr>
        <w:pStyle w:val="BodyText"/>
        <w:widowControl w:val="0"/>
        <w:tabs>
          <w:tab w:val="left" w:pos="0"/>
        </w:tabs>
        <w:spacing w:after="0" w:line="400" w:lineRule="exact"/>
        <w:rPr>
          <w:sz w:val="28"/>
          <w:szCs w:val="28"/>
        </w:rPr>
      </w:pPr>
      <w:r w:rsidRPr="00684049">
        <w:rPr>
          <w:i/>
          <w:iCs/>
          <w:sz w:val="28"/>
          <w:szCs w:val="28"/>
          <w:lang w:eastAsia="vi-VN" w:bidi="vi-VN"/>
        </w:rPr>
        <w:tab/>
        <w:t xml:space="preserve">b) </w:t>
      </w:r>
      <w:r w:rsidRPr="00684049">
        <w:rPr>
          <w:i/>
          <w:iCs/>
          <w:sz w:val="28"/>
          <w:szCs w:val="28"/>
          <w:lang w:val="vi-VN" w:eastAsia="vi-VN" w:bidi="vi-VN"/>
        </w:rPr>
        <w:t>về công tác châm sóc sức khỏe nhân dân:</w:t>
      </w:r>
      <w:r w:rsidRPr="00684049">
        <w:rPr>
          <w:sz w:val="28"/>
          <w:szCs w:val="28"/>
          <w:lang w:val="vi-VN" w:eastAsia="vi-VN" w:bidi="vi-VN"/>
        </w:rPr>
        <w:t xml:space="preserve"> Công tác khám chữa bệnh không ngừng nâng cao chất lượng khám chữa bệnh, đáp ứng nhu cầu KCB của nhân dân. Kết quả số lượng khám, chữa bệnh tại TTYT trong năm 2020 (từ 1/1/2020 đến 31/10/2020): Tồng số lượt người khám bệnh: 69.833 lượt, đạt 93, 1% so với kế hoạch </w:t>
      </w:r>
      <w:r w:rsidRPr="00684049">
        <w:rPr>
          <w:i/>
          <w:iCs/>
          <w:sz w:val="28"/>
          <w:szCs w:val="28"/>
          <w:lang w:val="vi-VN" w:eastAsia="vi-VN" w:bidi="vi-VN"/>
        </w:rPr>
        <w:t>(tương đương với cùng kì nám 2019).</w:t>
      </w:r>
      <w:r w:rsidRPr="00684049">
        <w:rPr>
          <w:sz w:val="28"/>
          <w:szCs w:val="28"/>
          <w:lang w:val="vi-VN" w:eastAsia="vi-VN" w:bidi="vi-VN"/>
        </w:rPr>
        <w:t xml:space="preserve"> </w:t>
      </w:r>
      <w:r w:rsidRPr="00684049">
        <w:rPr>
          <w:sz w:val="28"/>
          <w:szCs w:val="28"/>
          <w:lang w:eastAsia="vi-VN" w:bidi="vi-VN"/>
        </w:rPr>
        <w:t>S</w:t>
      </w:r>
      <w:r w:rsidRPr="00684049">
        <w:rPr>
          <w:sz w:val="28"/>
          <w:szCs w:val="28"/>
          <w:lang w:val="vi-VN" w:eastAsia="vi-VN" w:bidi="vi-VN"/>
        </w:rPr>
        <w:t xml:space="preserve">ố bệnh nhân diều trị nội trú: 4.381 lượt, đạt </w:t>
      </w:r>
      <w:r w:rsidRPr="00684049">
        <w:rPr>
          <w:sz w:val="28"/>
          <w:szCs w:val="28"/>
          <w:lang w:val="vi-VN" w:eastAsia="vi-VN" w:bidi="vi-VN"/>
        </w:rPr>
        <w:lastRenderedPageBreak/>
        <w:t xml:space="preserve">80,5% so với kế hoạch </w:t>
      </w:r>
      <w:r w:rsidRPr="00684049">
        <w:rPr>
          <w:i/>
          <w:iCs/>
          <w:sz w:val="28"/>
          <w:szCs w:val="28"/>
          <w:lang w:val="vi-VN" w:eastAsia="vi-VN" w:bidi="vi-VN"/>
        </w:rPr>
        <w:t>(giảm 15,5%) so với cùng kỳ nám 2019).</w:t>
      </w:r>
      <w:r w:rsidRPr="00684049">
        <w:rPr>
          <w:sz w:val="28"/>
          <w:szCs w:val="28"/>
          <w:lang w:val="vi-VN" w:eastAsia="vi-VN" w:bidi="vi-VN"/>
        </w:rPr>
        <w:t xml:space="preserve"> Số ngày điều trị nội trú: 25.536 ngày, đạt 93% </w:t>
      </w:r>
      <w:r w:rsidRPr="00684049">
        <w:rPr>
          <w:i/>
          <w:iCs/>
          <w:sz w:val="28"/>
          <w:szCs w:val="28"/>
          <w:lang w:val="vi-VN" w:eastAsia="vi-VN" w:bidi="vi-VN"/>
        </w:rPr>
        <w:t>(giảm 5% so với cùng kỳ năm 2019).</w:t>
      </w:r>
      <w:r w:rsidRPr="00684049">
        <w:rPr>
          <w:sz w:val="28"/>
          <w:szCs w:val="28"/>
          <w:lang w:val="vi-VN" w:eastAsia="vi-VN" w:bidi="vi-VN"/>
        </w:rPr>
        <w:t xml:space="preserve"> Siêu âm 7.537 lượt, đạt 78,5% so với kế hoạch </w:t>
      </w:r>
      <w:r w:rsidRPr="00684049">
        <w:rPr>
          <w:i/>
          <w:iCs/>
          <w:sz w:val="28"/>
          <w:szCs w:val="28"/>
          <w:lang w:val="vi-VN" w:eastAsia="vi-VN" w:bidi="vi-VN"/>
        </w:rPr>
        <w:t xml:space="preserve">(giảm 7°/o so </w:t>
      </w:r>
      <w:r w:rsidRPr="00684049">
        <w:rPr>
          <w:i/>
          <w:iCs/>
          <w:sz w:val="28"/>
          <w:szCs w:val="28"/>
          <w:lang w:eastAsia="vi-VN" w:bidi="vi-VN"/>
        </w:rPr>
        <w:t>với</w:t>
      </w:r>
      <w:r w:rsidRPr="00684049">
        <w:rPr>
          <w:i/>
          <w:iCs/>
          <w:sz w:val="28"/>
          <w:szCs w:val="28"/>
          <w:lang w:val="vi-VN" w:eastAsia="vi-VN" w:bidi="vi-VN"/>
        </w:rPr>
        <w:t xml:space="preserve"> cùng kỳ 2019).</w:t>
      </w:r>
      <w:r w:rsidRPr="00684049">
        <w:rPr>
          <w:sz w:val="28"/>
          <w:szCs w:val="28"/>
          <w:lang w:val="vi-VN" w:eastAsia="vi-VN" w:bidi="vi-VN"/>
        </w:rPr>
        <w:t xml:space="preserve"> x_quang 13.218 lượt đạt 88.6% so với kế hoạch </w:t>
      </w:r>
      <w:r w:rsidRPr="00684049">
        <w:rPr>
          <w:i/>
          <w:iCs/>
          <w:sz w:val="28"/>
          <w:szCs w:val="28"/>
          <w:lang w:val="vi-VN" w:eastAsia="vi-VN" w:bidi="vi-VN"/>
        </w:rPr>
        <w:t>(giảm 11,9%) so cùng kỳ nám 2019).</w:t>
      </w:r>
      <w:r w:rsidRPr="00684049">
        <w:rPr>
          <w:sz w:val="28"/>
          <w:szCs w:val="28"/>
          <w:lang w:val="vi-VN" w:eastAsia="vi-VN" w:bidi="vi-VN"/>
        </w:rPr>
        <w:t xml:space="preserve"> Xét nghiệm 128.609 lượt, đạt 85,7% </w:t>
      </w:r>
      <w:r w:rsidRPr="00684049">
        <w:rPr>
          <w:i/>
          <w:iCs/>
          <w:sz w:val="28"/>
          <w:szCs w:val="28"/>
          <w:lang w:val="vi-VN" w:eastAsia="vi-VN" w:bidi="vi-VN"/>
        </w:rPr>
        <w:t>(giảm 50% so với cùng kỳ nám 2019).</w:t>
      </w:r>
      <w:r w:rsidRPr="00684049">
        <w:rPr>
          <w:sz w:val="28"/>
          <w:szCs w:val="28"/>
          <w:lang w:val="vi-VN" w:eastAsia="vi-VN" w:bidi="vi-VN"/>
        </w:rPr>
        <w:t xml:space="preserve"> Công tác quản lý điều trị ngoại trú các bệnh mạn tính không lây nhiễm ngày cảng chặt chẽ và có hiệu quả. Tổng sô bệnh nhân đang quản lý, điêu trị (tiểu dường, huyết áp, COPD): 3466 người.</w:t>
      </w:r>
    </w:p>
    <w:p w:rsidR="0097009E" w:rsidRPr="00684049" w:rsidRDefault="0097009E" w:rsidP="00A415BB">
      <w:pPr>
        <w:pStyle w:val="BodyText"/>
        <w:spacing w:after="0" w:line="400" w:lineRule="exact"/>
        <w:ind w:firstLine="720"/>
        <w:jc w:val="both"/>
        <w:rPr>
          <w:sz w:val="28"/>
          <w:szCs w:val="28"/>
          <w:lang w:eastAsia="vi-VN" w:bidi="vi-VN"/>
        </w:rPr>
      </w:pPr>
      <w:r w:rsidRPr="00684049">
        <w:rPr>
          <w:sz w:val="28"/>
          <w:szCs w:val="28"/>
          <w:lang w:val="vi-VN" w:eastAsia="vi-VN" w:bidi="vi-VN"/>
        </w:rPr>
        <w:t xml:space="preserve">Công tác phòng chống dịch bệnh luôn triển khai, chủ dộng tích cực, kịp thời, dặc biệt là trong phòng chống dại dịch Covid-19. Đảm bảo bệnh viện an toàn ở mức cao đã tổ chức thu dung, diều trị, cách ly với tổng số lả 2167 người (trong đó: TTYT là 66; khu tập trung huyện: 99; khách sạn 564 người, cộng dồng 1438 người), khoanh vùng cách ly thôn chí Trung, Tân Quang với 302 hộ vả 1848 nhân khẩu </w:t>
      </w:r>
      <w:r w:rsidRPr="00684049">
        <w:rPr>
          <w:sz w:val="28"/>
          <w:szCs w:val="28"/>
          <w:lang w:eastAsia="vi-VN" w:bidi="vi-VN"/>
        </w:rPr>
        <w:t>đúng</w:t>
      </w:r>
      <w:r w:rsidRPr="00684049">
        <w:rPr>
          <w:sz w:val="28"/>
          <w:szCs w:val="28"/>
          <w:lang w:val="vi-VN" w:eastAsia="vi-VN" w:bidi="vi-VN"/>
        </w:rPr>
        <w:t xml:space="preserve"> quy định. </w:t>
      </w:r>
    </w:p>
    <w:p w:rsidR="0097009E" w:rsidRPr="00684049" w:rsidRDefault="0097009E" w:rsidP="00A415BB">
      <w:pPr>
        <w:pStyle w:val="BodyText"/>
        <w:spacing w:after="0" w:line="400" w:lineRule="exact"/>
        <w:ind w:firstLine="720"/>
        <w:jc w:val="both"/>
        <w:rPr>
          <w:sz w:val="28"/>
          <w:szCs w:val="28"/>
        </w:rPr>
      </w:pPr>
      <w:r w:rsidRPr="00684049">
        <w:rPr>
          <w:sz w:val="28"/>
          <w:szCs w:val="28"/>
          <w:lang w:val="vi-VN" w:eastAsia="vi-VN" w:bidi="vi-VN"/>
        </w:rPr>
        <w:t>Các chương trình mục tiêu quốc gia như tiêm chủng mở rộng, phòng chống sốt rét, sốt xuất huyết, an toàn vệ sinh thực phẩm, phòng chống HIV/AIDS, phòng chống lao, sức khỏe tâm thần, chống mù lòa - mắt hột, phòng chống SDD trẻ em, chăm sóc sức khỏe sinh sản - KHHGĐ được duy trì và thực hiện tốt.</w:t>
      </w:r>
    </w:p>
    <w:p w:rsidR="00386BA0" w:rsidRPr="00684049" w:rsidRDefault="0097009E" w:rsidP="00A415BB">
      <w:pPr>
        <w:pStyle w:val="BodyText"/>
        <w:spacing w:after="0" w:line="400" w:lineRule="exact"/>
        <w:ind w:firstLine="720"/>
        <w:jc w:val="both"/>
        <w:rPr>
          <w:i/>
          <w:sz w:val="28"/>
          <w:szCs w:val="28"/>
          <w:lang w:val="vi-VN" w:eastAsia="vi-VN" w:bidi="vi-VN"/>
        </w:rPr>
      </w:pPr>
      <w:bookmarkStart w:id="112" w:name="_Toc78223993"/>
      <w:bookmarkStart w:id="113" w:name="_Toc78224990"/>
      <w:r w:rsidRPr="00684049">
        <w:rPr>
          <w:i/>
          <w:iCs/>
          <w:sz w:val="28"/>
          <w:szCs w:val="28"/>
          <w:lang w:val="vi-VN" w:eastAsia="vi-VN" w:bidi="vi-VN"/>
        </w:rPr>
        <w:t>c</w:t>
      </w:r>
      <w:r w:rsidRPr="00684049">
        <w:rPr>
          <w:i/>
          <w:sz w:val="28"/>
          <w:szCs w:val="28"/>
          <w:lang w:val="vi-VN" w:eastAsia="vi-VN" w:bidi="vi-VN"/>
        </w:rPr>
        <w:t xml:space="preserve">. về công tác dân số-kế hoạch hóa gia đình: </w:t>
      </w:r>
    </w:p>
    <w:p w:rsidR="0097009E" w:rsidRPr="00684049" w:rsidRDefault="0097009E" w:rsidP="00A415BB">
      <w:pPr>
        <w:pStyle w:val="BodyText"/>
        <w:spacing w:after="0" w:line="400" w:lineRule="exact"/>
        <w:ind w:firstLine="720"/>
        <w:jc w:val="both"/>
        <w:rPr>
          <w:sz w:val="28"/>
          <w:szCs w:val="28"/>
          <w:lang w:val="vi-VN" w:eastAsia="vi-VN" w:bidi="vi-VN"/>
        </w:rPr>
      </w:pPr>
      <w:r w:rsidRPr="00684049">
        <w:rPr>
          <w:sz w:val="28"/>
          <w:szCs w:val="28"/>
          <w:lang w:val="vi-VN" w:eastAsia="vi-VN" w:bidi="vi-VN"/>
        </w:rPr>
        <w:t>Xây dựng, triển khai kế hoạch tuyên truyền, vận động nhân dân thực hiện tốt công tác dân số kế hoạch hóa gia đình năm 2020, dẩy mạnh công tác chăm sóc sức khỏe sinh sản... Tổng số sinh 10 tháng đầu năm là 1.293 người (tăng 92 người so với cùng kỳ năm 2019). Tỷ lệ phát triển dân số tự nhiên dạt 0,6% (giảm 0,02% so với cùng kỳ năm 2019), ước cả năm dạt 0,95% (năm 2019 dạt 0,93%). Tỷ lệ sinh con thứ 3+ dạt 32,8% (tăng 1,3% so với cùng kỳ năm 2019); tỷ số giới tính khi sinh 127 nam/100 nữ (năm 2019 là 120 nam/100 nữ).</w:t>
      </w:r>
      <w:bookmarkEnd w:id="112"/>
      <w:bookmarkEnd w:id="113"/>
    </w:p>
    <w:p w:rsidR="002E0A3A" w:rsidRPr="00684049" w:rsidRDefault="00AC1D6D" w:rsidP="00A415BB">
      <w:pPr>
        <w:spacing w:line="400" w:lineRule="exact"/>
        <w:ind w:firstLine="720"/>
        <w:jc w:val="both"/>
        <w:outlineLvl w:val="2"/>
        <w:rPr>
          <w:b/>
          <w:sz w:val="28"/>
          <w:szCs w:val="28"/>
          <w:lang w:val="nl-NL"/>
        </w:rPr>
      </w:pPr>
      <w:bookmarkStart w:id="114" w:name="_Toc78223994"/>
      <w:bookmarkStart w:id="115" w:name="_Toc78224991"/>
      <w:bookmarkStart w:id="116" w:name="_Toc83454756"/>
      <w:r w:rsidRPr="00684049">
        <w:rPr>
          <w:b/>
          <w:sz w:val="28"/>
          <w:szCs w:val="28"/>
          <w:lang w:val="nl-NL"/>
        </w:rPr>
        <w:t xml:space="preserve">2.5.5. </w:t>
      </w:r>
      <w:r w:rsidR="002E0A3A" w:rsidRPr="00684049">
        <w:rPr>
          <w:b/>
          <w:sz w:val="28"/>
          <w:szCs w:val="28"/>
          <w:lang w:val="nl-NL"/>
        </w:rPr>
        <w:t xml:space="preserve">Lĩnh vực </w:t>
      </w:r>
      <w:r w:rsidRPr="00684049">
        <w:rPr>
          <w:b/>
          <w:sz w:val="28"/>
          <w:szCs w:val="28"/>
          <w:lang w:val="nl-NL"/>
        </w:rPr>
        <w:t>Văn hóa</w:t>
      </w:r>
      <w:r w:rsidR="002E0A3A" w:rsidRPr="00684049">
        <w:rPr>
          <w:b/>
          <w:sz w:val="28"/>
          <w:szCs w:val="28"/>
          <w:lang w:val="nl-NL"/>
        </w:rPr>
        <w:t xml:space="preserve"> thông tin</w:t>
      </w:r>
      <w:r w:rsidRPr="00684049">
        <w:rPr>
          <w:b/>
          <w:sz w:val="28"/>
          <w:szCs w:val="28"/>
          <w:lang w:val="nl-NL"/>
        </w:rPr>
        <w:t>, thể dục thể thao</w:t>
      </w:r>
      <w:bookmarkEnd w:id="110"/>
      <w:bookmarkEnd w:id="111"/>
      <w:bookmarkEnd w:id="114"/>
      <w:bookmarkEnd w:id="115"/>
      <w:bookmarkEnd w:id="116"/>
    </w:p>
    <w:p w:rsidR="002E0A3A" w:rsidRPr="00684049" w:rsidRDefault="002E0A3A" w:rsidP="00A415BB">
      <w:pPr>
        <w:spacing w:line="400" w:lineRule="exact"/>
        <w:ind w:firstLine="720"/>
        <w:jc w:val="both"/>
        <w:rPr>
          <w:sz w:val="28"/>
          <w:szCs w:val="28"/>
          <w:lang w:val="de-DE"/>
        </w:rPr>
      </w:pPr>
      <w:r w:rsidRPr="00684049">
        <w:rPr>
          <w:i/>
          <w:sz w:val="28"/>
          <w:szCs w:val="28"/>
          <w:lang w:val="de-DE"/>
        </w:rPr>
        <w:t>a. Văn hóa thông tin:</w:t>
      </w:r>
      <w:r w:rsidRPr="00684049">
        <w:rPr>
          <w:sz w:val="28"/>
          <w:szCs w:val="28"/>
          <w:lang w:val="de-DE"/>
        </w:rPr>
        <w:t xml:space="preserve"> </w:t>
      </w:r>
    </w:p>
    <w:p w:rsidR="002E0A3A" w:rsidRPr="00684049" w:rsidRDefault="002E0A3A" w:rsidP="00A415BB">
      <w:pPr>
        <w:spacing w:line="400" w:lineRule="exact"/>
        <w:ind w:firstLine="720"/>
        <w:jc w:val="both"/>
        <w:rPr>
          <w:sz w:val="28"/>
          <w:szCs w:val="28"/>
          <w:lang w:val="vi-VN"/>
        </w:rPr>
      </w:pPr>
      <w:r w:rsidRPr="00684049">
        <w:rPr>
          <w:sz w:val="28"/>
          <w:szCs w:val="28"/>
          <w:lang w:val="de-DE"/>
        </w:rPr>
        <w:t>Năm 2020 có nhiều sự kiện chính trị của huyện, c</w:t>
      </w:r>
      <w:r w:rsidRPr="00684049">
        <w:rPr>
          <w:sz w:val="28"/>
          <w:szCs w:val="28"/>
          <w:lang w:val="vi-VN"/>
        </w:rPr>
        <w:t>ông tác tuyên truyền đưa tin bài về tổ chức Đại hội Đảng các cấp và công tác phòng chống dịch bệnh Covid-19 được đẩy mạnh; phối hợp với Trung tâm văn hóa tỉnh tuyên truyền lưu động về phòng chống dịch bệnh Covid-19 trên địa bàn. Thực hiện tốt phong trào “Toàn dân đoàn kết xây dựng đời sống văn hóa”; đến nay toàn huyện 91,2% số hộ gia đình đạt danh hiệu "Gia đình văn hóa", 97,6% làng, khu phố được công nhận danh hiệu văn hóa. Đ</w:t>
      </w:r>
      <w:r w:rsidRPr="00684049">
        <w:rPr>
          <w:sz w:val="28"/>
          <w:szCs w:val="28"/>
          <w:lang w:val="de-DE"/>
        </w:rPr>
        <w:t xml:space="preserve">ề nghị cấp có thẩm quyền công nhận 01 di tích xếp hạng cấp Quốc gia vào ngày 15/01/2020 (làng Nôm cổ thuộc xã Đại Đồng) - ngôi làng duy nhất của tỉnh Hưng Yên được xếp hạng cấp Quốc gia; công nhận được 01 bảo vật Quốc gia vào </w:t>
      </w:r>
      <w:r w:rsidRPr="00684049">
        <w:rPr>
          <w:sz w:val="28"/>
          <w:szCs w:val="28"/>
          <w:lang w:val="de-DE"/>
        </w:rPr>
        <w:lastRenderedPageBreak/>
        <w:t>ngày 17/02/2020 (bệ tượng sư tử đá tại chùa Hương Lãng, xã Minh Hải), góp phần nâng tổng số di tích được xếp hạng của huyện lên 33 di tích và 01 bảo vật (01 Quốc gia đặc biệt, 16 Quốc gia, 16 cấp tỉnh).Tính đến tháng 9/2019 tăng 2 di tích so với cùng kỳ năm trước; tỷ lệ các vụ bạo lực gia đình giảm xuống còn 06 vụ; phối hợp cùng đoàn tỉnh kiểm tra hoạt động của 07 cơ sở kinh doanh dịch vụ thể dục thể thao (bể bơi, sân bóng).</w:t>
      </w:r>
    </w:p>
    <w:p w:rsidR="002E0A3A" w:rsidRPr="00684049" w:rsidRDefault="002E0A3A" w:rsidP="00A415BB">
      <w:pPr>
        <w:spacing w:line="400" w:lineRule="exact"/>
        <w:ind w:firstLine="720"/>
        <w:jc w:val="both"/>
        <w:rPr>
          <w:sz w:val="28"/>
          <w:szCs w:val="28"/>
          <w:lang w:val="de-DE"/>
        </w:rPr>
      </w:pPr>
      <w:r w:rsidRPr="00684049">
        <w:rPr>
          <w:sz w:val="28"/>
          <w:szCs w:val="28"/>
          <w:lang w:val="vi-VN"/>
        </w:rPr>
        <w:t>Chỉ đạo, đôn đốc các xã thị trấn hướng dẫn nhân dân tổ chức thực hiện nếp sống văn minh trong việc cưới, việc tang và lễ hội theo quy định về phòng chống dịch bệnh Covid-19. C</w:t>
      </w:r>
      <w:r w:rsidRPr="00684049">
        <w:rPr>
          <w:sz w:val="28"/>
          <w:szCs w:val="28"/>
          <w:lang w:val="de-DE"/>
        </w:rPr>
        <w:t>hỉ đạo, hướng dẫn các phòng, ngành, đơn vị và UBND các xã, thị trấn thực hiện tốt công tác xây dựng và giữ vững các danh hiệu văn hóa (Gia đình văn hóa; Làng, khu phố văn hóa; Cơ quan, đơn vị, doanh nghiệp đạt chuẩn văn hóa), tuyên truyền và tăng cường phòng, chống dịch bệnh Covid-19; Thực hiện Đề án Xây dựng thiết chế văn hóa tỉnh Hưng Yên giai đoạn 2017-2020, định hướng đến năm 2025 và phát triển du lịch huyện Văn Lâm năm 2020; Thực hiện công tác gia đình năm 2020; triển khai chương trình Mobifone cùng bạn vượt qua mùa dịch...</w:t>
      </w:r>
    </w:p>
    <w:p w:rsidR="002E0A3A" w:rsidRPr="00684049" w:rsidRDefault="002E0A3A" w:rsidP="00A415BB">
      <w:pPr>
        <w:spacing w:line="400" w:lineRule="exact"/>
        <w:ind w:firstLine="720"/>
        <w:jc w:val="both"/>
        <w:rPr>
          <w:sz w:val="28"/>
          <w:szCs w:val="28"/>
          <w:lang w:val="de-DE"/>
        </w:rPr>
      </w:pPr>
      <w:r w:rsidRPr="00684049">
        <w:rPr>
          <w:i/>
          <w:sz w:val="28"/>
          <w:szCs w:val="28"/>
          <w:lang w:val="de-DE"/>
        </w:rPr>
        <w:t>b. Truyền thanh:</w:t>
      </w:r>
      <w:r w:rsidRPr="00684049">
        <w:rPr>
          <w:b/>
          <w:sz w:val="28"/>
          <w:szCs w:val="28"/>
          <w:lang w:val="de-DE"/>
        </w:rPr>
        <w:t xml:space="preserve"> </w:t>
      </w:r>
      <w:r w:rsidRPr="00684049">
        <w:rPr>
          <w:sz w:val="28"/>
          <w:szCs w:val="28"/>
          <w:lang w:val="de-DE"/>
        </w:rPr>
        <w:t xml:space="preserve">Đã xây dựng được 199 chương trình gốc với 1.596 nội dung tuyên truyền (tăng 4 chương trình và 232 nội dung so với cùng kỳ năm 2019). Các nội dung phản ánh về các lĩnh vực kinh tế, chính trị, văn hóa xã hội... Chất lượng chương trình và tin, bài ngày càng được nâng cao, trong đó chú trọng tập trung tuyên truyền các hoạt động mừng Đảng mừng xuân; Công tác giao nhận quân; tuyên truyền các ngày kỷ niệm, ngày lễ lớn của đất nước; đưa tin Đại hội Đảng các cấp; dành phần lớn thời lượng để tuyên truyền các văn bản chỉ đạo của các cấp, các ngành về công tác phòng chống dịch bệnh covid-19; công tác phòng chống dịch tại khu cách ly tập trung của huyện và vùng cách ly thôn Chí Trung, xã Tân Quang; tuyên truyền các Chị thị, Nghị quyết… của các cấp; tuyên truyền về sơ kết 04 năm thực hiện Chỉ thị 05-CT/TW của Bộ chính trị, những tấm gương tập thể, cá nhân điển hình về học tập và làm theo tư tưởng, đạo đức phong cách Hồ Chí Minh; tuyên truyền về kỳ thi tuyển sinh vào lớp 10 và THPT; hoạt động hè trên địa bàn; công tác chuẩn bị năm học mới và ngày khai giảng năm học mới 2020 - 2021; nêu gương giáo viên, học sinh tiêu biểu; công tác khuyên học, khuyến tài ở các địa phương; đảm bảo ANTT-ATGT; tình hình sản xuất; ATTP; việc thực hiện Kế hoạch 93 của UBND tỉnh; các phong trào thi đua xây dựng NTM nâng cao; cải cách hành chính;... </w:t>
      </w:r>
    </w:p>
    <w:p w:rsidR="002E0A3A" w:rsidRPr="00684049" w:rsidRDefault="002E0A3A" w:rsidP="00A415BB">
      <w:pPr>
        <w:spacing w:line="400" w:lineRule="exact"/>
        <w:ind w:firstLine="720"/>
        <w:jc w:val="both"/>
        <w:rPr>
          <w:sz w:val="28"/>
          <w:szCs w:val="28"/>
          <w:lang w:val="de-DE"/>
        </w:rPr>
      </w:pPr>
      <w:r w:rsidRPr="00684049">
        <w:rPr>
          <w:iCs/>
          <w:sz w:val="28"/>
          <w:szCs w:val="28"/>
          <w:lang w:val="de-DE"/>
        </w:rPr>
        <w:t>Thực hiện phim tài liệu phục vụ Đại hội Đại biểu Đảng bộ huyện huyện lần thứ XXV, nhiệm kỳ 2020 - 2025; hoàn thành trang địa phương truyền hình phát trên sóng Đài PT&amp;TH tỉnh theo kế hoạch. Tích cực tham gia các cuộc thi do các cấp phát động. Cộng tác với Đài PT&amp;TH tỉnh, Báo Hưng Yên và Cổng thông tin điện tử của huyện.</w:t>
      </w:r>
    </w:p>
    <w:p w:rsidR="005F1B3E" w:rsidRPr="00684049" w:rsidRDefault="005F1B3E" w:rsidP="00A415BB">
      <w:pPr>
        <w:spacing w:line="400" w:lineRule="exact"/>
        <w:outlineLvl w:val="2"/>
        <w:rPr>
          <w:b/>
          <w:sz w:val="28"/>
          <w:szCs w:val="28"/>
          <w:lang w:val="nl-NL"/>
        </w:rPr>
      </w:pPr>
      <w:r w:rsidRPr="00684049">
        <w:rPr>
          <w:lang w:val="nl-NL"/>
        </w:rPr>
        <w:lastRenderedPageBreak/>
        <w:tab/>
      </w:r>
      <w:bookmarkStart w:id="117" w:name="_Toc72158912"/>
      <w:bookmarkStart w:id="118" w:name="_Toc78223995"/>
      <w:bookmarkStart w:id="119" w:name="_Toc78224992"/>
      <w:bookmarkStart w:id="120" w:name="_Toc83454757"/>
      <w:r w:rsidRPr="00684049">
        <w:rPr>
          <w:b/>
          <w:sz w:val="28"/>
          <w:szCs w:val="28"/>
          <w:lang w:val="nl-NL"/>
        </w:rPr>
        <w:t>2.5.6. Quốc phòng, an ninh, đối ngoại</w:t>
      </w:r>
      <w:bookmarkEnd w:id="117"/>
      <w:bookmarkEnd w:id="118"/>
      <w:bookmarkEnd w:id="119"/>
      <w:bookmarkEnd w:id="120"/>
    </w:p>
    <w:p w:rsidR="002D0708" w:rsidRPr="00684049" w:rsidRDefault="002D0708" w:rsidP="00A415BB">
      <w:pPr>
        <w:spacing w:line="400" w:lineRule="exact"/>
        <w:ind w:firstLine="720"/>
        <w:jc w:val="both"/>
        <w:rPr>
          <w:sz w:val="28"/>
          <w:szCs w:val="28"/>
        </w:rPr>
      </w:pPr>
      <w:r w:rsidRPr="00684049">
        <w:rPr>
          <w:i/>
          <w:sz w:val="28"/>
          <w:szCs w:val="28"/>
        </w:rPr>
        <w:t>a. Quốc phòng:</w:t>
      </w:r>
      <w:r w:rsidRPr="00684049">
        <w:rPr>
          <w:sz w:val="28"/>
          <w:szCs w:val="28"/>
        </w:rPr>
        <w:t xml:space="preserve"> </w:t>
      </w:r>
    </w:p>
    <w:p w:rsidR="002D0708" w:rsidRPr="00684049" w:rsidRDefault="0097009E" w:rsidP="00A415BB">
      <w:pPr>
        <w:spacing w:line="400" w:lineRule="exact"/>
        <w:ind w:firstLine="720"/>
        <w:jc w:val="both"/>
        <w:rPr>
          <w:sz w:val="28"/>
          <w:szCs w:val="28"/>
        </w:rPr>
      </w:pPr>
      <w:r w:rsidRPr="00684049">
        <w:rPr>
          <w:sz w:val="28"/>
          <w:szCs w:val="28"/>
          <w:lang w:val="vi-VN" w:eastAsia="vi-VN" w:bidi="vi-VN"/>
        </w:rPr>
        <w:t xml:space="preserve">Tiếp tục nâng cao hiệu quả quản lý nhà nước </w:t>
      </w:r>
      <w:r w:rsidRPr="00684049">
        <w:rPr>
          <w:sz w:val="28"/>
          <w:szCs w:val="28"/>
          <w:lang w:eastAsia="vi-VN" w:bidi="vi-VN"/>
        </w:rPr>
        <w:t>đ</w:t>
      </w:r>
      <w:r w:rsidRPr="00684049">
        <w:rPr>
          <w:sz w:val="28"/>
          <w:szCs w:val="28"/>
          <w:lang w:val="vi-VN" w:eastAsia="vi-VN" w:bidi="vi-VN"/>
        </w:rPr>
        <w:t>ối với công tác quốc phòng, triển khai các tiềm lực khu vực phòng th</w:t>
      </w:r>
      <w:r w:rsidRPr="00684049">
        <w:rPr>
          <w:sz w:val="28"/>
          <w:szCs w:val="28"/>
          <w:lang w:eastAsia="vi-VN" w:bidi="vi-VN"/>
        </w:rPr>
        <w:t>ủ</w:t>
      </w:r>
      <w:r w:rsidRPr="00684049">
        <w:rPr>
          <w:sz w:val="28"/>
          <w:szCs w:val="28"/>
          <w:lang w:val="vi-VN" w:eastAsia="vi-VN" w:bidi="vi-VN"/>
        </w:rPr>
        <w:t xml:space="preserve">. Duy trì nghiêm chế dộ sẵn sàng chiến dấu, chỉ đạo tốt công tác xây dựng lực lượng dân quân tự vệ, dự' bị </w:t>
      </w:r>
      <w:r w:rsidRPr="00684049">
        <w:rPr>
          <w:sz w:val="28"/>
          <w:szCs w:val="28"/>
          <w:lang w:eastAsia="vi-VN" w:bidi="vi-VN"/>
        </w:rPr>
        <w:t>đ</w:t>
      </w:r>
      <w:r w:rsidRPr="00684049">
        <w:rPr>
          <w:sz w:val="28"/>
          <w:szCs w:val="28"/>
          <w:lang w:val="vi-VN" w:eastAsia="vi-VN" w:bidi="vi-VN"/>
        </w:rPr>
        <w:t>ộng viên; chỉ dạo tồ chức triển khai giáo dục chính trị, huấn luyện quân sự cho các đối tượng theo qui định; hoàn thành nhiệm vụ tuyển quân, giao đủ 100%, chỉ tiêu chất lượng tốt; tiếp nhận quân nhân xuất ngũ trở về địa phương, thục hiện tốt công tác bồi dưỡng kiến thức QP-AN theo phân cấp.</w:t>
      </w:r>
      <w:r w:rsidR="002D0708" w:rsidRPr="00684049">
        <w:rPr>
          <w:sz w:val="28"/>
          <w:szCs w:val="28"/>
        </w:rPr>
        <w:t xml:space="preserve"> </w:t>
      </w:r>
    </w:p>
    <w:p w:rsidR="002D0708" w:rsidRPr="00684049" w:rsidRDefault="002D0708" w:rsidP="00A415BB">
      <w:pPr>
        <w:spacing w:line="400" w:lineRule="exact"/>
        <w:ind w:firstLine="720"/>
        <w:jc w:val="both"/>
        <w:rPr>
          <w:sz w:val="28"/>
          <w:szCs w:val="28"/>
        </w:rPr>
      </w:pPr>
      <w:r w:rsidRPr="00684049">
        <w:rPr>
          <w:i/>
          <w:sz w:val="28"/>
          <w:szCs w:val="28"/>
        </w:rPr>
        <w:t>b. An ninh:</w:t>
      </w:r>
      <w:r w:rsidRPr="00684049">
        <w:rPr>
          <w:sz w:val="28"/>
          <w:szCs w:val="28"/>
        </w:rPr>
        <w:t xml:space="preserve"> </w:t>
      </w:r>
    </w:p>
    <w:p w:rsidR="0097009E" w:rsidRPr="00684049" w:rsidRDefault="0097009E" w:rsidP="00A415BB">
      <w:pPr>
        <w:pStyle w:val="BodyText"/>
        <w:spacing w:after="0" w:line="400" w:lineRule="exact"/>
        <w:ind w:firstLine="720"/>
        <w:jc w:val="both"/>
        <w:rPr>
          <w:sz w:val="28"/>
          <w:szCs w:val="28"/>
        </w:rPr>
      </w:pPr>
      <w:r w:rsidRPr="00684049">
        <w:rPr>
          <w:sz w:val="28"/>
          <w:szCs w:val="28"/>
          <w:lang w:val="vi-VN" w:eastAsia="vi-VN" w:bidi="vi-VN"/>
        </w:rPr>
        <w:t xml:space="preserve">Tình hình an ninh chính trị trên </w:t>
      </w:r>
      <w:r w:rsidRPr="00684049">
        <w:rPr>
          <w:sz w:val="28"/>
          <w:szCs w:val="28"/>
          <w:lang w:eastAsia="vi-VN" w:bidi="vi-VN"/>
        </w:rPr>
        <w:t>đ</w:t>
      </w:r>
      <w:r w:rsidRPr="00684049">
        <w:rPr>
          <w:sz w:val="28"/>
          <w:szCs w:val="28"/>
          <w:lang w:val="vi-VN" w:eastAsia="vi-VN" w:bidi="vi-VN"/>
        </w:rPr>
        <w:t>ịa b</w:t>
      </w:r>
      <w:r w:rsidRPr="00684049">
        <w:rPr>
          <w:sz w:val="28"/>
          <w:szCs w:val="28"/>
          <w:lang w:eastAsia="vi-VN" w:bidi="vi-VN"/>
        </w:rPr>
        <w:t>à</w:t>
      </w:r>
      <w:r w:rsidRPr="00684049">
        <w:rPr>
          <w:sz w:val="28"/>
          <w:szCs w:val="28"/>
          <w:lang w:val="vi-VN" w:eastAsia="vi-VN" w:bidi="vi-VN"/>
        </w:rPr>
        <w:t xml:space="preserve">n huyện cơ bản </w:t>
      </w:r>
      <w:r w:rsidRPr="00684049">
        <w:rPr>
          <w:sz w:val="28"/>
          <w:szCs w:val="28"/>
          <w:lang w:eastAsia="vi-VN" w:bidi="vi-VN"/>
        </w:rPr>
        <w:t>ổn định</w:t>
      </w:r>
      <w:r w:rsidRPr="00684049">
        <w:rPr>
          <w:sz w:val="28"/>
          <w:szCs w:val="28"/>
          <w:lang w:val="vi-VN" w:eastAsia="vi-VN" w:bidi="vi-VN"/>
        </w:rPr>
        <w:t xml:space="preserve">. Phối hợp tốt với các phòng, ngành trong công tác phòng chống dịch bệnh Covid- 19, quản lý chặt chẽ các </w:t>
      </w:r>
      <w:r w:rsidRPr="00684049">
        <w:rPr>
          <w:sz w:val="28"/>
          <w:szCs w:val="28"/>
          <w:lang w:eastAsia="vi-VN" w:bidi="vi-VN"/>
        </w:rPr>
        <w:t>đ</w:t>
      </w:r>
      <w:r w:rsidRPr="00684049">
        <w:rPr>
          <w:sz w:val="28"/>
          <w:szCs w:val="28"/>
          <w:lang w:val="vi-VN" w:eastAsia="vi-VN" w:bidi="vi-VN"/>
        </w:rPr>
        <w:t>ối tượng chuyên gia sang làm việc được tập trung cách ly tại khách sạn Thăng Long v</w:t>
      </w:r>
      <w:r w:rsidRPr="00684049">
        <w:rPr>
          <w:sz w:val="28"/>
          <w:szCs w:val="28"/>
          <w:lang w:eastAsia="vi-VN" w:bidi="vi-VN"/>
        </w:rPr>
        <w:t>à</w:t>
      </w:r>
      <w:r w:rsidRPr="00684049">
        <w:rPr>
          <w:sz w:val="28"/>
          <w:szCs w:val="28"/>
          <w:lang w:val="vi-VN" w:eastAsia="vi-VN" w:bidi="vi-VN"/>
        </w:rPr>
        <w:t xml:space="preserve"> Á Đông. Triển khai công tác đảm bảo ANTT </w:t>
      </w:r>
      <w:r w:rsidRPr="00684049">
        <w:rPr>
          <w:sz w:val="28"/>
          <w:szCs w:val="28"/>
          <w:lang w:eastAsia="vi-VN" w:bidi="vi-VN"/>
        </w:rPr>
        <w:t>tết</w:t>
      </w:r>
      <w:r w:rsidRPr="00684049">
        <w:rPr>
          <w:sz w:val="28"/>
          <w:szCs w:val="28"/>
          <w:lang w:val="vi-VN" w:eastAsia="vi-VN" w:bidi="vi-VN"/>
        </w:rPr>
        <w:t xml:space="preserve"> Nguyên </w:t>
      </w:r>
      <w:r w:rsidRPr="00684049">
        <w:rPr>
          <w:sz w:val="28"/>
          <w:szCs w:val="28"/>
          <w:lang w:eastAsia="vi-VN" w:bidi="vi-VN"/>
        </w:rPr>
        <w:t>đ</w:t>
      </w:r>
      <w:r w:rsidRPr="00684049">
        <w:rPr>
          <w:sz w:val="28"/>
          <w:szCs w:val="28"/>
          <w:lang w:val="vi-VN" w:eastAsia="vi-VN" w:bidi="vi-VN"/>
        </w:rPr>
        <w:t>án đến các cơ quan doanh nghiệp.</w:t>
      </w:r>
    </w:p>
    <w:p w:rsidR="002D0708" w:rsidRPr="00684049" w:rsidRDefault="0097009E" w:rsidP="00A415BB">
      <w:pPr>
        <w:spacing w:line="400" w:lineRule="exact"/>
        <w:ind w:firstLine="720"/>
        <w:jc w:val="both"/>
        <w:rPr>
          <w:sz w:val="28"/>
          <w:szCs w:val="28"/>
        </w:rPr>
      </w:pPr>
      <w:r w:rsidRPr="00684049">
        <w:rPr>
          <w:sz w:val="28"/>
          <w:szCs w:val="28"/>
          <w:lang w:val="vi-VN" w:eastAsia="vi-VN" w:bidi="vi-VN"/>
        </w:rPr>
        <w:t>Tổng số phát hiện, xử lý vụ việc tội phạm và vi phạm pháp luật trên địa bàn: 246 vụ, đã khởi tố 101 vụ, 187 bị cáo. Thực hiện tốt công tác tuần tra, kiểm soát xử lý vi phạm về TTATGT: Tổng số xử lý 1.339 trường họp vi phạm TTATGT, phạt tiền 1,087 tỷ dồng, tạm giữ 196 phương tiện, tước 242 GPLX các loại. Trong đó: xử lý vi phạm về quá khổ 06 trường họp, phạt tiền 27,9 triệu dồng; xử lý vi phạm về nồng độ cồn 52 trường họp, phạt tiền 0,222 tỷ dồng</w:t>
      </w:r>
      <w:r w:rsidR="002D0708" w:rsidRPr="00684049">
        <w:rPr>
          <w:sz w:val="28"/>
          <w:szCs w:val="28"/>
        </w:rPr>
        <w:t>.</w:t>
      </w:r>
    </w:p>
    <w:p w:rsidR="000313EA" w:rsidRPr="00684049" w:rsidRDefault="000313EA" w:rsidP="00A415BB">
      <w:pPr>
        <w:autoSpaceDE w:val="0"/>
        <w:autoSpaceDN w:val="0"/>
        <w:adjustRightInd w:val="0"/>
        <w:spacing w:line="400" w:lineRule="exact"/>
        <w:ind w:firstLine="720"/>
        <w:outlineLvl w:val="1"/>
        <w:rPr>
          <w:b/>
          <w:sz w:val="28"/>
          <w:szCs w:val="28"/>
        </w:rPr>
      </w:pPr>
      <w:bookmarkStart w:id="121" w:name="_Toc83454758"/>
      <w:r w:rsidRPr="00684049">
        <w:rPr>
          <w:b/>
          <w:spacing w:val="1"/>
          <w:sz w:val="28"/>
          <w:szCs w:val="28"/>
        </w:rPr>
        <w:t>2</w:t>
      </w:r>
      <w:r w:rsidRPr="00684049">
        <w:rPr>
          <w:b/>
          <w:spacing w:val="-1"/>
          <w:sz w:val="28"/>
          <w:szCs w:val="28"/>
        </w:rPr>
        <w:t>.</w:t>
      </w:r>
      <w:r w:rsidRPr="00684049">
        <w:rPr>
          <w:b/>
          <w:spacing w:val="1"/>
          <w:sz w:val="28"/>
          <w:szCs w:val="28"/>
        </w:rPr>
        <w:t>6</w:t>
      </w:r>
      <w:r w:rsidRPr="00684049">
        <w:rPr>
          <w:b/>
          <w:sz w:val="28"/>
          <w:szCs w:val="28"/>
        </w:rPr>
        <w:t>.</w:t>
      </w:r>
      <w:r w:rsidRPr="00684049">
        <w:rPr>
          <w:b/>
          <w:spacing w:val="-1"/>
          <w:sz w:val="28"/>
          <w:szCs w:val="28"/>
        </w:rPr>
        <w:t xml:space="preserve"> Đ</w:t>
      </w:r>
      <w:r w:rsidRPr="00684049">
        <w:rPr>
          <w:b/>
          <w:sz w:val="28"/>
          <w:szCs w:val="28"/>
        </w:rPr>
        <w:t>á</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gi</w:t>
      </w:r>
      <w:r w:rsidRPr="00684049">
        <w:rPr>
          <w:b/>
          <w:sz w:val="28"/>
          <w:szCs w:val="28"/>
        </w:rPr>
        <w:t xml:space="preserve">á </w:t>
      </w:r>
      <w:r w:rsidRPr="00684049">
        <w:rPr>
          <w:b/>
          <w:spacing w:val="-2"/>
          <w:sz w:val="28"/>
          <w:szCs w:val="28"/>
        </w:rPr>
        <w:t>c</w:t>
      </w:r>
      <w:r w:rsidRPr="00684049">
        <w:rPr>
          <w:b/>
          <w:spacing w:val="-1"/>
          <w:sz w:val="28"/>
          <w:szCs w:val="28"/>
        </w:rPr>
        <w:t>h</w:t>
      </w:r>
      <w:r w:rsidRPr="00684049">
        <w:rPr>
          <w:b/>
          <w:spacing w:val="1"/>
          <w:sz w:val="28"/>
          <w:szCs w:val="28"/>
        </w:rPr>
        <w:t>u</w:t>
      </w:r>
      <w:r w:rsidRPr="00684049">
        <w:rPr>
          <w:b/>
          <w:spacing w:val="-1"/>
          <w:sz w:val="28"/>
          <w:szCs w:val="28"/>
        </w:rPr>
        <w:t>n</w:t>
      </w:r>
      <w:r w:rsidRPr="00684049">
        <w:rPr>
          <w:b/>
          <w:spacing w:val="1"/>
          <w:sz w:val="28"/>
          <w:szCs w:val="28"/>
        </w:rPr>
        <w:t>g</w:t>
      </w:r>
      <w:bookmarkEnd w:id="121"/>
    </w:p>
    <w:p w:rsidR="002D0708" w:rsidRPr="00684049" w:rsidRDefault="002D0708" w:rsidP="00A415BB">
      <w:pPr>
        <w:autoSpaceDE w:val="0"/>
        <w:autoSpaceDN w:val="0"/>
        <w:adjustRightInd w:val="0"/>
        <w:spacing w:line="400" w:lineRule="exact"/>
        <w:ind w:firstLine="720"/>
        <w:outlineLvl w:val="2"/>
        <w:rPr>
          <w:b/>
          <w:i/>
          <w:sz w:val="28"/>
          <w:szCs w:val="28"/>
        </w:rPr>
      </w:pPr>
      <w:bookmarkStart w:id="122" w:name="_Toc72158914"/>
      <w:bookmarkStart w:id="123" w:name="_Toc78223997"/>
      <w:bookmarkStart w:id="124" w:name="_Toc78224994"/>
      <w:bookmarkStart w:id="125" w:name="_Toc83454759"/>
      <w:r w:rsidRPr="00684049">
        <w:rPr>
          <w:b/>
          <w:i/>
          <w:sz w:val="28"/>
          <w:szCs w:val="28"/>
        </w:rPr>
        <w:t>2.6.1. Thuận lợi</w:t>
      </w:r>
      <w:bookmarkEnd w:id="122"/>
      <w:bookmarkEnd w:id="123"/>
      <w:bookmarkEnd w:id="124"/>
      <w:bookmarkEnd w:id="125"/>
    </w:p>
    <w:p w:rsidR="00E3018D" w:rsidRPr="00684049" w:rsidRDefault="002D0708" w:rsidP="00A415BB">
      <w:pPr>
        <w:widowControl w:val="0"/>
        <w:spacing w:line="400" w:lineRule="exact"/>
        <w:ind w:firstLine="720"/>
        <w:jc w:val="both"/>
        <w:rPr>
          <w:sz w:val="28"/>
          <w:szCs w:val="28"/>
        </w:rPr>
      </w:pPr>
      <w:r w:rsidRPr="00684049">
        <w:rPr>
          <w:sz w:val="28"/>
          <w:szCs w:val="28"/>
        </w:rPr>
        <w:t>Văn Lâm có vị trí tương đối thuận lợi, có đường Quốc lộ 5, đường sắt Hà Nội - Hải Phòng chạy qua và hệ thống giao thông tương đối đầy đủ và đồng bộ</w:t>
      </w:r>
      <w:r w:rsidR="00E3018D" w:rsidRPr="00684049">
        <w:rPr>
          <w:sz w:val="28"/>
          <w:szCs w:val="28"/>
        </w:rPr>
        <w:t>. Đây là một lợi thế rất quan trọng thúc đẩy khả năng chuyển dịch kinh tế theo hướng công nghiệp, tiểu thủ công nghiệp, thương mại - dịch vụ và đa dạng hóa các ngành nghề, có nhiều cơ hội cho giao thương và tiếp cận thị trường tiêu thụ cũng như việc tiếp cận với các tiến bộ trong khoa học kỹ thuật.</w:t>
      </w:r>
    </w:p>
    <w:p w:rsidR="004739AB" w:rsidRPr="00684049" w:rsidRDefault="004739AB" w:rsidP="00A415BB">
      <w:pPr>
        <w:widowControl w:val="0"/>
        <w:spacing w:line="400" w:lineRule="exact"/>
        <w:ind w:firstLine="720"/>
        <w:jc w:val="both"/>
        <w:rPr>
          <w:szCs w:val="28"/>
        </w:rPr>
      </w:pPr>
      <w:r w:rsidRPr="00684049">
        <w:rPr>
          <w:sz w:val="28"/>
          <w:szCs w:val="28"/>
        </w:rPr>
        <w:t>Tài nguyên đất đai của Văn Lâm tương đối phong phú, chất lượng trung bình, khá ổn định. Nguồn tài nguyên nước mặt có trữ lượ</w:t>
      </w:r>
      <w:r w:rsidR="00482179" w:rsidRPr="00684049">
        <w:rPr>
          <w:sz w:val="28"/>
          <w:szCs w:val="28"/>
        </w:rPr>
        <w:t>ng dồi dào, được cung cấp từ</w:t>
      </w:r>
      <w:r w:rsidRPr="00684049">
        <w:rPr>
          <w:sz w:val="28"/>
          <w:szCs w:val="28"/>
        </w:rPr>
        <w:t xml:space="preserve"> con sông lớn, lượng mưa bình quân/năm cao có nhiều thuận lợi trong việc chủ động tưới, tiêu phục vụ tốt cho việc phát triển sản xuất nông nghiệp</w:t>
      </w:r>
      <w:r w:rsidRPr="00684049">
        <w:rPr>
          <w:szCs w:val="28"/>
        </w:rPr>
        <w:t>.</w:t>
      </w:r>
    </w:p>
    <w:p w:rsidR="00CF6B69" w:rsidRPr="00684049" w:rsidRDefault="00CF6B69" w:rsidP="00A415BB">
      <w:pPr>
        <w:widowControl w:val="0"/>
        <w:spacing w:line="400" w:lineRule="exact"/>
        <w:ind w:firstLine="720"/>
        <w:jc w:val="both"/>
        <w:rPr>
          <w:sz w:val="28"/>
          <w:szCs w:val="28"/>
        </w:rPr>
      </w:pPr>
      <w:r w:rsidRPr="00684049">
        <w:rPr>
          <w:sz w:val="28"/>
          <w:szCs w:val="28"/>
        </w:rPr>
        <w:t>Địa hình tương đối bằng phẳng, thích hợp với nhiều loại cây trồng, nhất là những loại cây ăn quả, cây công nghiệp có giá trị kinh tế.</w:t>
      </w:r>
    </w:p>
    <w:p w:rsidR="00E9043D" w:rsidRPr="00684049" w:rsidRDefault="00E9043D" w:rsidP="00A415BB">
      <w:pPr>
        <w:widowControl w:val="0"/>
        <w:spacing w:line="400" w:lineRule="exact"/>
        <w:ind w:firstLine="720"/>
        <w:jc w:val="both"/>
        <w:rPr>
          <w:sz w:val="28"/>
          <w:szCs w:val="28"/>
        </w:rPr>
      </w:pPr>
      <w:r w:rsidRPr="00684049">
        <w:rPr>
          <w:sz w:val="28"/>
          <w:szCs w:val="28"/>
        </w:rPr>
        <w:t xml:space="preserve">Quỹ đất dồi dào, là điều kiện thuận lợi để phát triển các khu đô thị mới, và đầu </w:t>
      </w:r>
      <w:r w:rsidRPr="00684049">
        <w:rPr>
          <w:sz w:val="28"/>
          <w:szCs w:val="28"/>
        </w:rPr>
        <w:lastRenderedPageBreak/>
        <w:t>tư, phát triển cơ sở hạ tầng.</w:t>
      </w:r>
    </w:p>
    <w:p w:rsidR="00896F02" w:rsidRPr="00684049" w:rsidRDefault="00896F02" w:rsidP="00A415BB">
      <w:pPr>
        <w:widowControl w:val="0"/>
        <w:spacing w:line="400" w:lineRule="exact"/>
        <w:ind w:firstLine="720"/>
        <w:jc w:val="both"/>
        <w:rPr>
          <w:sz w:val="28"/>
          <w:szCs w:val="28"/>
        </w:rPr>
      </w:pPr>
      <w:r w:rsidRPr="00684049">
        <w:rPr>
          <w:sz w:val="28"/>
          <w:szCs w:val="28"/>
        </w:rPr>
        <w:t>Cảnh quan thiên nhiên và các di tích lịch sử văn hoá trên toàn huyện khá phong phú tạo thuận lợi cho phát triển du lịch. Trên địa bàn huyện có các di tích lịch sử cấp Quốc gia như Đền Ghềnh thuộc TT. Như</w:t>
      </w:r>
      <w:r w:rsidR="0071020B" w:rsidRPr="00684049">
        <w:rPr>
          <w:sz w:val="28"/>
          <w:szCs w:val="28"/>
        </w:rPr>
        <w:t xml:space="preserve"> Quỳnh</w:t>
      </w:r>
      <w:r w:rsidRPr="00684049">
        <w:rPr>
          <w:sz w:val="28"/>
          <w:szCs w:val="28"/>
        </w:rPr>
        <w:t xml:space="preserve">, chùa Nôm thuộc xã Đại Đồng…, là những tiềm năng phát triển du lịch </w:t>
      </w:r>
      <w:r w:rsidR="0071020B" w:rsidRPr="00684049">
        <w:rPr>
          <w:sz w:val="28"/>
          <w:szCs w:val="28"/>
        </w:rPr>
        <w:t xml:space="preserve">văn hóa tấm linh </w:t>
      </w:r>
      <w:r w:rsidRPr="00684049">
        <w:rPr>
          <w:sz w:val="28"/>
          <w:szCs w:val="28"/>
        </w:rPr>
        <w:t>của huyện.</w:t>
      </w:r>
    </w:p>
    <w:p w:rsidR="004739AB" w:rsidRPr="00684049" w:rsidRDefault="004404E4" w:rsidP="00A415BB">
      <w:pPr>
        <w:widowControl w:val="0"/>
        <w:spacing w:line="400" w:lineRule="exact"/>
        <w:ind w:firstLine="720"/>
        <w:jc w:val="both"/>
        <w:outlineLvl w:val="2"/>
        <w:rPr>
          <w:b/>
          <w:i/>
          <w:sz w:val="28"/>
          <w:szCs w:val="28"/>
        </w:rPr>
      </w:pPr>
      <w:bookmarkStart w:id="126" w:name="_Toc72158915"/>
      <w:bookmarkStart w:id="127" w:name="_Toc78223998"/>
      <w:bookmarkStart w:id="128" w:name="_Toc78224995"/>
      <w:bookmarkStart w:id="129" w:name="_Toc83454760"/>
      <w:r w:rsidRPr="00684049">
        <w:rPr>
          <w:b/>
          <w:i/>
          <w:sz w:val="28"/>
          <w:szCs w:val="28"/>
        </w:rPr>
        <w:t>2.6.2. Khó khăn</w:t>
      </w:r>
      <w:bookmarkEnd w:id="126"/>
      <w:bookmarkEnd w:id="127"/>
      <w:bookmarkEnd w:id="128"/>
      <w:bookmarkEnd w:id="129"/>
    </w:p>
    <w:p w:rsidR="004404E4" w:rsidRPr="00684049" w:rsidRDefault="004404E4" w:rsidP="00A415BB">
      <w:pPr>
        <w:widowControl w:val="0"/>
        <w:spacing w:line="400" w:lineRule="exact"/>
        <w:ind w:firstLine="720"/>
        <w:jc w:val="both"/>
        <w:rPr>
          <w:spacing w:val="-8"/>
          <w:sz w:val="28"/>
          <w:szCs w:val="28"/>
          <w:lang w:val="nl-NL"/>
        </w:rPr>
      </w:pPr>
      <w:r w:rsidRPr="00684049">
        <w:rPr>
          <w:spacing w:val="-8"/>
          <w:sz w:val="28"/>
          <w:szCs w:val="28"/>
          <w:lang w:val="nl-NL"/>
        </w:rPr>
        <w:t>Bên cạnh các điều kiện thuận lợi thì huyện cũng có những mặt hạn chế nhất định:</w:t>
      </w:r>
    </w:p>
    <w:p w:rsidR="004404E4" w:rsidRPr="00684049" w:rsidRDefault="004404E4" w:rsidP="00A415BB">
      <w:pPr>
        <w:widowControl w:val="0"/>
        <w:spacing w:line="400" w:lineRule="exact"/>
        <w:ind w:firstLine="720"/>
        <w:jc w:val="both"/>
        <w:rPr>
          <w:sz w:val="28"/>
          <w:szCs w:val="28"/>
          <w:lang w:val="nl-NL"/>
        </w:rPr>
      </w:pPr>
      <w:r w:rsidRPr="00684049">
        <w:rPr>
          <w:sz w:val="28"/>
          <w:szCs w:val="28"/>
          <w:lang w:val="nl-NL"/>
        </w:rPr>
        <w:t xml:space="preserve">Phát triển các khu, cụm </w:t>
      </w:r>
      <w:r w:rsidR="002A3612" w:rsidRPr="00684049">
        <w:rPr>
          <w:sz w:val="28"/>
          <w:szCs w:val="28"/>
          <w:lang w:val="nl-NL"/>
        </w:rPr>
        <w:t>công nghiệp chưa đồng bộ,</w:t>
      </w:r>
      <w:r w:rsidR="000E4A1B" w:rsidRPr="00684049">
        <w:rPr>
          <w:sz w:val="28"/>
          <w:szCs w:val="28"/>
          <w:lang w:val="nl-NL"/>
        </w:rPr>
        <w:t xml:space="preserve"> </w:t>
      </w:r>
      <w:r w:rsidR="005A2DB7" w:rsidRPr="00684049">
        <w:rPr>
          <w:sz w:val="28"/>
          <w:szCs w:val="28"/>
          <w:lang w:val="nl-NL"/>
        </w:rPr>
        <w:t xml:space="preserve">do đó </w:t>
      </w:r>
      <w:r w:rsidR="000E4A1B" w:rsidRPr="00684049">
        <w:rPr>
          <w:sz w:val="28"/>
          <w:szCs w:val="28"/>
          <w:lang w:val="nl-NL"/>
        </w:rPr>
        <w:t xml:space="preserve">khu vực </w:t>
      </w:r>
      <w:r w:rsidR="005A2DB7" w:rsidRPr="00684049">
        <w:rPr>
          <w:sz w:val="28"/>
          <w:szCs w:val="28"/>
          <w:lang w:val="nl-NL"/>
        </w:rPr>
        <w:t xml:space="preserve">đất nông nghiệp </w:t>
      </w:r>
      <w:r w:rsidR="002A3612" w:rsidRPr="00684049">
        <w:rPr>
          <w:sz w:val="28"/>
          <w:szCs w:val="28"/>
        </w:rPr>
        <w:t>vàn sâu thường xuyên xảy ra ngập úng</w:t>
      </w:r>
      <w:r w:rsidR="002A3612" w:rsidRPr="00684049">
        <w:rPr>
          <w:sz w:val="28"/>
          <w:szCs w:val="28"/>
          <w:lang w:val="nl-NL"/>
        </w:rPr>
        <w:t xml:space="preserve"> gây khó khăn trong quá trình sản xuất dẫn đến </w:t>
      </w:r>
      <w:r w:rsidR="000E4A1B" w:rsidRPr="00684049">
        <w:rPr>
          <w:sz w:val="28"/>
          <w:szCs w:val="28"/>
          <w:lang w:val="nl-NL"/>
        </w:rPr>
        <w:t xml:space="preserve">nhân dân bỏ ruộng không </w:t>
      </w:r>
      <w:r w:rsidR="002A3612" w:rsidRPr="00684049">
        <w:rPr>
          <w:sz w:val="28"/>
          <w:szCs w:val="28"/>
          <w:lang w:val="nl-NL"/>
        </w:rPr>
        <w:t>canh tác</w:t>
      </w:r>
      <w:r w:rsidR="000E4A1B" w:rsidRPr="00684049">
        <w:rPr>
          <w:sz w:val="28"/>
          <w:szCs w:val="28"/>
          <w:lang w:val="nl-NL"/>
        </w:rPr>
        <w:t>.</w:t>
      </w:r>
    </w:p>
    <w:p w:rsidR="000E4A1B" w:rsidRPr="00684049" w:rsidRDefault="00F7733F" w:rsidP="00A415BB">
      <w:pPr>
        <w:widowControl w:val="0"/>
        <w:spacing w:line="400" w:lineRule="exact"/>
        <w:ind w:firstLine="720"/>
        <w:jc w:val="both"/>
        <w:rPr>
          <w:sz w:val="28"/>
          <w:szCs w:val="28"/>
        </w:rPr>
      </w:pPr>
      <w:r w:rsidRPr="00684049">
        <w:rPr>
          <w:sz w:val="28"/>
          <w:szCs w:val="28"/>
          <w:lang w:val="nl-NL"/>
        </w:rPr>
        <w:t>Năm 2002 thực hiện việc dồn thửa, đổi ruộng theo chỉ thị số 16/CT- TU của Ban Thường vụ Tỉnh uỷ</w:t>
      </w:r>
      <w:r w:rsidRPr="00684049">
        <w:rPr>
          <w:sz w:val="28"/>
          <w:szCs w:val="28"/>
        </w:rPr>
        <w:t>, tuy nhiên các thửa ruộng còn manh mún làm hạn chế cho việc thâm canh cây trồng.</w:t>
      </w:r>
    </w:p>
    <w:p w:rsidR="00CB0DC5" w:rsidRPr="00684049" w:rsidRDefault="00CB0DC5" w:rsidP="00A415BB">
      <w:pPr>
        <w:spacing w:line="400" w:lineRule="exact"/>
        <w:ind w:firstLine="720"/>
        <w:jc w:val="both"/>
        <w:rPr>
          <w:sz w:val="28"/>
          <w:szCs w:val="28"/>
          <w:lang w:val="sv-SE"/>
        </w:rPr>
      </w:pPr>
      <w:r w:rsidRPr="00684049">
        <w:rPr>
          <w:sz w:val="28"/>
          <w:szCs w:val="28"/>
          <w:lang w:val="sv-SE"/>
        </w:rPr>
        <w:t xml:space="preserve">Việc kê khai đăng ký đất đai còn chậm; vẫn còn tình trạng đổ, đốt rác ven đường giao thông, một số cơ sở sản xuất kinh doanh xả chất thải gây ô nhiễm môi trường. </w:t>
      </w:r>
    </w:p>
    <w:p w:rsidR="00CB0DC5" w:rsidRPr="00684049" w:rsidRDefault="00CB0DC5" w:rsidP="00A415BB">
      <w:pPr>
        <w:pStyle w:val="BodyTextIndent"/>
        <w:tabs>
          <w:tab w:val="left" w:pos="709"/>
        </w:tabs>
        <w:spacing w:after="0" w:line="400" w:lineRule="exact"/>
        <w:ind w:left="0"/>
        <w:rPr>
          <w:sz w:val="28"/>
          <w:szCs w:val="28"/>
          <w:lang w:val="fi-FI"/>
        </w:rPr>
      </w:pPr>
      <w:r w:rsidRPr="00684049">
        <w:rPr>
          <w:sz w:val="28"/>
          <w:szCs w:val="28"/>
          <w:lang w:val="fi-FI"/>
        </w:rPr>
        <w:tab/>
      </w:r>
      <w:r w:rsidRPr="00684049">
        <w:rPr>
          <w:sz w:val="28"/>
          <w:szCs w:val="28"/>
          <w:lang w:val="fi-FI"/>
        </w:rPr>
        <w:tab/>
        <w:t>Một số công trình xây dựng chậm tiến độ; công tác giải phóng mặt bằng một số dự án còn khó khăn, kéo dài.</w:t>
      </w:r>
    </w:p>
    <w:p w:rsidR="00CB0DC5" w:rsidRPr="00684049" w:rsidRDefault="00CB0DC5" w:rsidP="00A415BB">
      <w:pPr>
        <w:pStyle w:val="BodyTextIndent"/>
        <w:tabs>
          <w:tab w:val="left" w:pos="709"/>
        </w:tabs>
        <w:spacing w:after="0" w:line="400" w:lineRule="exact"/>
        <w:ind w:left="0"/>
        <w:rPr>
          <w:sz w:val="28"/>
          <w:szCs w:val="28"/>
          <w:lang w:val="fi-FI"/>
        </w:rPr>
      </w:pPr>
      <w:r w:rsidRPr="00684049">
        <w:rPr>
          <w:sz w:val="28"/>
          <w:szCs w:val="28"/>
          <w:lang w:val="fi-FI"/>
        </w:rPr>
        <w:tab/>
        <w:t>Công tác quản lý trật tự xây dựng trên địa bàn một số xã, thị trấn chưa được quan tâm đúng mức. Sản xuất tiểu thủ công nghiệp trong các làng nghề còn mang tính tự phát.</w:t>
      </w:r>
    </w:p>
    <w:p w:rsidR="00CB0DC5" w:rsidRPr="00684049" w:rsidRDefault="00CB0DC5" w:rsidP="00A415BB">
      <w:pPr>
        <w:pStyle w:val="BodyTextIndent"/>
        <w:tabs>
          <w:tab w:val="left" w:pos="709"/>
        </w:tabs>
        <w:spacing w:after="0" w:line="400" w:lineRule="exact"/>
        <w:ind w:left="0"/>
        <w:rPr>
          <w:sz w:val="28"/>
          <w:szCs w:val="28"/>
          <w:lang w:val="fi-FI"/>
        </w:rPr>
      </w:pPr>
      <w:r w:rsidRPr="00684049">
        <w:rPr>
          <w:sz w:val="28"/>
          <w:szCs w:val="28"/>
          <w:lang w:val="fi-FI"/>
        </w:rPr>
        <w:tab/>
        <w:t>Tình hình an ninh nông thôn, an ninh tôn giáo, tình hình tội phạm và tệ nạn xã hội, tình hình TTATGT vẫn còn tiềm ẩn phức tạp.</w:t>
      </w:r>
    </w:p>
    <w:p w:rsidR="00CB0DC5" w:rsidRPr="00684049" w:rsidRDefault="00CB0DC5" w:rsidP="00A415BB">
      <w:pPr>
        <w:pStyle w:val="BodyTextIndent"/>
        <w:tabs>
          <w:tab w:val="left" w:pos="709"/>
        </w:tabs>
        <w:spacing w:after="0" w:line="400" w:lineRule="exact"/>
        <w:ind w:left="0"/>
        <w:rPr>
          <w:sz w:val="28"/>
          <w:szCs w:val="28"/>
          <w:lang w:val="fi-FI"/>
        </w:rPr>
      </w:pPr>
      <w:r w:rsidRPr="00684049">
        <w:rPr>
          <w:sz w:val="28"/>
          <w:szCs w:val="28"/>
          <w:lang w:val="fi-FI"/>
        </w:rPr>
        <w:tab/>
        <w:t>Việc phối hợp trong công tác giải quyết khiếu nại, tố cáo hiệu quả chưa cao; việc thực hiện các kiến nghị trong kết luận thanh tra, giải quyết khiếu nại, tố cáo còn chưa triệt để, một số xã còn để đơn thư kéo dài nh</w:t>
      </w:r>
      <w:r w:rsidRPr="00684049">
        <w:rPr>
          <w:sz w:val="28"/>
          <w:szCs w:val="28"/>
          <w:lang w:val="vi-VN"/>
        </w:rPr>
        <w:t>ư</w:t>
      </w:r>
      <w:r w:rsidRPr="00684049">
        <w:rPr>
          <w:sz w:val="28"/>
          <w:szCs w:val="28"/>
          <w:lang w:val="fi-FI"/>
        </w:rPr>
        <w:t xml:space="preserve"> Lạc Đạo, Trưng Trắc, Thị trấn Như Quỳnh.</w:t>
      </w:r>
    </w:p>
    <w:p w:rsidR="00BF1FCF" w:rsidRPr="00684049" w:rsidRDefault="00BF1FCF" w:rsidP="00A415BB">
      <w:pPr>
        <w:pStyle w:val="BodyTextIndent"/>
        <w:tabs>
          <w:tab w:val="left" w:pos="709"/>
        </w:tabs>
        <w:spacing w:after="0" w:line="400" w:lineRule="exact"/>
        <w:ind w:left="0"/>
        <w:outlineLvl w:val="0"/>
        <w:rPr>
          <w:b/>
          <w:sz w:val="28"/>
          <w:szCs w:val="28"/>
          <w:lang w:val="fi-FI"/>
        </w:rPr>
      </w:pPr>
      <w:r w:rsidRPr="00684049">
        <w:rPr>
          <w:sz w:val="28"/>
          <w:szCs w:val="28"/>
          <w:lang w:val="fi-FI"/>
        </w:rPr>
        <w:tab/>
      </w:r>
      <w:bookmarkStart w:id="130" w:name="_Toc83454761"/>
      <w:r w:rsidRPr="00684049">
        <w:rPr>
          <w:b/>
          <w:sz w:val="28"/>
          <w:szCs w:val="28"/>
          <w:lang w:val="fi-FI"/>
        </w:rPr>
        <w:t>III.  BIẾN ĐỔI KHÍ HẬU TÁC ĐỘNG ĐẾN VIỆC SỬ DỤNG ĐẤT</w:t>
      </w:r>
      <w:bookmarkEnd w:id="130"/>
    </w:p>
    <w:p w:rsidR="004C2D02" w:rsidRPr="00684049" w:rsidRDefault="004C2D02" w:rsidP="00A415BB">
      <w:pPr>
        <w:shd w:val="clear" w:color="auto" w:fill="FFFFFF"/>
        <w:spacing w:line="400" w:lineRule="exact"/>
        <w:ind w:firstLine="567"/>
        <w:jc w:val="both"/>
        <w:textAlignment w:val="baseline"/>
        <w:rPr>
          <w:sz w:val="28"/>
          <w:szCs w:val="28"/>
          <w:lang w:val="vi-VN" w:eastAsia="vi-VN"/>
        </w:rPr>
      </w:pPr>
      <w:r w:rsidRPr="00684049">
        <w:rPr>
          <w:sz w:val="28"/>
          <w:szCs w:val="28"/>
          <w:lang w:val="de-DE" w:eastAsia="vi-VN"/>
        </w:rPr>
        <w:t>Biến đổi khí hậu (BĐKH)</w:t>
      </w:r>
      <w:r w:rsidRPr="00684049">
        <w:rPr>
          <w:sz w:val="28"/>
          <w:szCs w:val="28"/>
          <w:lang w:val="vi-VN" w:eastAsia="vi-VN"/>
        </w:rPr>
        <w:t xml:space="preserve"> gây rối loạn chế độ mưa nắng, nguy cơ nắng nóng nhiều hơn, lượng mưa thay đổi, lượng dinh dưỡng trong đất bị mất cao hơn trong suốt các đợt mưa dài, gây khó khăn cho sản xuất nông nghiệp, ảnh hưởng đến đảm bảo an ninh lương thực tại chỗ.</w:t>
      </w:r>
    </w:p>
    <w:p w:rsidR="004C2D02" w:rsidRPr="00684049" w:rsidRDefault="004C2D02" w:rsidP="00A415BB">
      <w:pPr>
        <w:spacing w:line="400" w:lineRule="exact"/>
        <w:ind w:firstLine="567"/>
        <w:jc w:val="both"/>
        <w:rPr>
          <w:sz w:val="28"/>
          <w:szCs w:val="28"/>
          <w:lang w:val="vi-VN"/>
        </w:rPr>
      </w:pPr>
      <w:r w:rsidRPr="00684049">
        <w:rPr>
          <w:sz w:val="28"/>
          <w:szCs w:val="28"/>
          <w:lang w:val="vi-VN"/>
        </w:rPr>
        <w:t xml:space="preserve">Biến đổi khí hậu do 2 nguyên nhân: Tự nhiên và nhân sinh, trong đó nguyên nhân do con người là chủ yếu, chiếm 90%. Cả 2 yếu tố này đều ảnh hưởng đến tổng lượng bức xạ mặt trời được hệ thống khí hậu hấp thụ. Tuy nhiên, những hoạt động của con người là yếu tố quan trọng gây biến đổi khí hậu (BĐKH) do đào thải nhiều </w:t>
      </w:r>
      <w:r w:rsidRPr="00684049">
        <w:rPr>
          <w:sz w:val="28"/>
          <w:szCs w:val="28"/>
          <w:lang w:val="vi-VN"/>
        </w:rPr>
        <w:lastRenderedPageBreak/>
        <w:t>khí nhà kính dẫn đến hiệu ứng nhà kính, đặc biệt là khí CO2. Biến đổi khí hậu dẫn đến hiện tượng trái đất đang nóng dần lên và kéo theo nhiều hậu quả khác như nước biển dâng lên, hiện tượng El-Nino hoạt động mạnh lên cả về cường độ và tần suất,</w:t>
      </w:r>
    </w:p>
    <w:p w:rsidR="004C2D02" w:rsidRPr="00684049" w:rsidRDefault="004C2D02" w:rsidP="00A415BB">
      <w:pPr>
        <w:spacing w:line="400" w:lineRule="exact"/>
        <w:ind w:firstLine="567"/>
        <w:jc w:val="both"/>
        <w:rPr>
          <w:sz w:val="28"/>
          <w:szCs w:val="28"/>
          <w:lang w:val="vi-VN"/>
        </w:rPr>
      </w:pPr>
      <w:r w:rsidRPr="00684049">
        <w:rPr>
          <w:sz w:val="28"/>
          <w:szCs w:val="28"/>
          <w:lang w:val="vi-VN"/>
        </w:rPr>
        <w:t xml:space="preserve">Tác động của BĐKH ngày càng gây ra nhiều loại hình thiên tai như dông, lốc, mưa đá…. ảnh hưởng đến con người, cây trồng và vật nuôi. </w:t>
      </w:r>
    </w:p>
    <w:p w:rsidR="004C2D02" w:rsidRPr="00684049" w:rsidRDefault="004C2D02" w:rsidP="00A415BB">
      <w:pPr>
        <w:spacing w:line="400" w:lineRule="exact"/>
        <w:ind w:firstLine="567"/>
        <w:jc w:val="both"/>
        <w:rPr>
          <w:sz w:val="28"/>
          <w:szCs w:val="28"/>
          <w:lang w:val="vi-VN"/>
        </w:rPr>
      </w:pPr>
      <w:r w:rsidRPr="00684049">
        <w:rPr>
          <w:sz w:val="28"/>
          <w:szCs w:val="28"/>
          <w:lang w:val="vi-VN"/>
        </w:rPr>
        <w:t xml:space="preserve">Tác động của biến đổi khí hậu đối với tài nguyên nước, như chế độ mưa thay đổi có thể gây lũ lụt vào mùa mưa và hạn hán vào mùa khô. </w:t>
      </w:r>
    </w:p>
    <w:p w:rsidR="004C2D02" w:rsidRPr="00684049" w:rsidRDefault="004C2D02" w:rsidP="00FB4499">
      <w:pPr>
        <w:spacing w:line="400" w:lineRule="exact"/>
        <w:ind w:firstLine="567"/>
        <w:jc w:val="both"/>
        <w:rPr>
          <w:sz w:val="28"/>
          <w:szCs w:val="28"/>
          <w:lang w:val="fi-FI"/>
        </w:rPr>
      </w:pPr>
      <w:r w:rsidRPr="00684049">
        <w:rPr>
          <w:sz w:val="28"/>
          <w:szCs w:val="28"/>
          <w:lang w:val="vi-VN"/>
        </w:rPr>
        <w:t xml:space="preserve">Tác động của biến đổi khí hậu đối với nông nghiệp và an ninh lương thực như tác động đến sinh trưởng, năng suất cây trồng, thời vụ gieo trồng, làm tăng nguy cơ lây lan sâu bệnh hại cây trồng, ảnh hưởng đến sinh sản, sinh trưởng của gia súc, gia cầm, làm tăng khả năng sinh bệnh, truyền dịch của gia súc, gia cầm, gây nguy cơ thu hẹp diện tích đất nông nghiệp. </w:t>
      </w:r>
    </w:p>
    <w:p w:rsidR="000313EA" w:rsidRPr="00684049" w:rsidRDefault="004935FB" w:rsidP="00A415BB">
      <w:pPr>
        <w:autoSpaceDE w:val="0"/>
        <w:autoSpaceDN w:val="0"/>
        <w:adjustRightInd w:val="0"/>
        <w:spacing w:line="400" w:lineRule="exact"/>
        <w:jc w:val="center"/>
        <w:outlineLvl w:val="0"/>
        <w:rPr>
          <w:sz w:val="28"/>
          <w:szCs w:val="28"/>
        </w:rPr>
      </w:pPr>
      <w:r w:rsidRPr="00684049">
        <w:rPr>
          <w:b/>
          <w:bCs/>
          <w:spacing w:val="-1"/>
          <w:sz w:val="28"/>
          <w:szCs w:val="28"/>
        </w:rPr>
        <w:br w:type="column"/>
      </w:r>
      <w:bookmarkStart w:id="131" w:name="_Toc83454762"/>
      <w:r w:rsidR="000313EA" w:rsidRPr="00684049">
        <w:rPr>
          <w:b/>
          <w:bCs/>
          <w:spacing w:val="-1"/>
          <w:sz w:val="28"/>
          <w:szCs w:val="28"/>
        </w:rPr>
        <w:lastRenderedPageBreak/>
        <w:t>P</w:t>
      </w:r>
      <w:r w:rsidR="000313EA" w:rsidRPr="00684049">
        <w:rPr>
          <w:b/>
          <w:bCs/>
          <w:sz w:val="28"/>
          <w:szCs w:val="28"/>
        </w:rPr>
        <w:t>h</w:t>
      </w:r>
      <w:r w:rsidR="000313EA" w:rsidRPr="00684049">
        <w:rPr>
          <w:b/>
          <w:bCs/>
          <w:spacing w:val="1"/>
          <w:sz w:val="28"/>
          <w:szCs w:val="28"/>
        </w:rPr>
        <w:t>ầ</w:t>
      </w:r>
      <w:r w:rsidR="000313EA" w:rsidRPr="00684049">
        <w:rPr>
          <w:b/>
          <w:bCs/>
          <w:sz w:val="28"/>
          <w:szCs w:val="28"/>
        </w:rPr>
        <w:t xml:space="preserve">n </w:t>
      </w:r>
      <w:r w:rsidR="000313EA" w:rsidRPr="00684049">
        <w:rPr>
          <w:b/>
          <w:bCs/>
          <w:spacing w:val="-1"/>
          <w:sz w:val="28"/>
          <w:szCs w:val="28"/>
        </w:rPr>
        <w:t>I</w:t>
      </w:r>
      <w:r w:rsidR="000313EA" w:rsidRPr="00684049">
        <w:rPr>
          <w:b/>
          <w:bCs/>
          <w:sz w:val="28"/>
          <w:szCs w:val="28"/>
        </w:rPr>
        <w:t>I</w:t>
      </w:r>
      <w:bookmarkEnd w:id="131"/>
    </w:p>
    <w:p w:rsidR="000313EA" w:rsidRPr="00684049" w:rsidRDefault="000313EA" w:rsidP="00A415BB">
      <w:pPr>
        <w:autoSpaceDE w:val="0"/>
        <w:autoSpaceDN w:val="0"/>
        <w:adjustRightInd w:val="0"/>
        <w:spacing w:line="400" w:lineRule="exact"/>
        <w:jc w:val="center"/>
        <w:outlineLvl w:val="0"/>
        <w:rPr>
          <w:b/>
          <w:bCs/>
          <w:sz w:val="28"/>
          <w:szCs w:val="28"/>
        </w:rPr>
      </w:pPr>
      <w:bookmarkStart w:id="132" w:name="_Toc83454763"/>
      <w:r w:rsidRPr="00684049">
        <w:rPr>
          <w:b/>
          <w:bCs/>
          <w:sz w:val="28"/>
          <w:szCs w:val="28"/>
        </w:rPr>
        <w:t>TÌNH HÌNH QUẢN LÝ SỬ DỤNG ĐẤT ĐAI</w:t>
      </w:r>
      <w:bookmarkEnd w:id="132"/>
    </w:p>
    <w:p w:rsidR="000313EA" w:rsidRPr="00684049" w:rsidRDefault="000313EA" w:rsidP="00A415BB">
      <w:pPr>
        <w:autoSpaceDE w:val="0"/>
        <w:autoSpaceDN w:val="0"/>
        <w:adjustRightInd w:val="0"/>
        <w:spacing w:line="400" w:lineRule="exact"/>
        <w:ind w:firstLine="720"/>
        <w:outlineLvl w:val="0"/>
        <w:rPr>
          <w:sz w:val="28"/>
          <w:szCs w:val="28"/>
        </w:rPr>
      </w:pPr>
      <w:bookmarkStart w:id="133" w:name="_Toc83454764"/>
      <w:r w:rsidRPr="00684049">
        <w:rPr>
          <w:b/>
          <w:bCs/>
          <w:sz w:val="28"/>
          <w:szCs w:val="28"/>
        </w:rPr>
        <w:t xml:space="preserve">I. </w:t>
      </w:r>
      <w:r w:rsidRPr="00684049">
        <w:rPr>
          <w:b/>
          <w:bCs/>
          <w:spacing w:val="1"/>
          <w:sz w:val="28"/>
          <w:szCs w:val="28"/>
        </w:rPr>
        <w:t>T</w:t>
      </w:r>
      <w:r w:rsidRPr="00684049">
        <w:rPr>
          <w:b/>
          <w:bCs/>
          <w:sz w:val="28"/>
          <w:szCs w:val="28"/>
        </w:rPr>
        <w:t>ÌNH HÌNH QU</w:t>
      </w:r>
      <w:r w:rsidRPr="00684049">
        <w:rPr>
          <w:b/>
          <w:bCs/>
          <w:spacing w:val="-1"/>
          <w:sz w:val="28"/>
          <w:szCs w:val="28"/>
        </w:rPr>
        <w:t>Ả</w:t>
      </w:r>
      <w:r w:rsidRPr="00684049">
        <w:rPr>
          <w:b/>
          <w:bCs/>
          <w:sz w:val="28"/>
          <w:szCs w:val="28"/>
        </w:rPr>
        <w:t xml:space="preserve">N </w:t>
      </w:r>
      <w:r w:rsidRPr="00684049">
        <w:rPr>
          <w:b/>
          <w:bCs/>
          <w:spacing w:val="1"/>
          <w:sz w:val="28"/>
          <w:szCs w:val="28"/>
        </w:rPr>
        <w:t>L</w:t>
      </w:r>
      <w:r w:rsidRPr="00684049">
        <w:rPr>
          <w:b/>
          <w:bCs/>
          <w:sz w:val="28"/>
          <w:szCs w:val="28"/>
        </w:rPr>
        <w:t>Ý Đ</w:t>
      </w:r>
      <w:r w:rsidRPr="00684049">
        <w:rPr>
          <w:b/>
          <w:bCs/>
          <w:spacing w:val="-1"/>
          <w:sz w:val="28"/>
          <w:szCs w:val="28"/>
        </w:rPr>
        <w:t>Ấ</w:t>
      </w:r>
      <w:r w:rsidRPr="00684049">
        <w:rPr>
          <w:b/>
          <w:bCs/>
          <w:sz w:val="28"/>
          <w:szCs w:val="28"/>
        </w:rPr>
        <w:t>T</w:t>
      </w:r>
      <w:r w:rsidRPr="00684049">
        <w:rPr>
          <w:b/>
          <w:bCs/>
          <w:spacing w:val="1"/>
          <w:sz w:val="28"/>
          <w:szCs w:val="28"/>
        </w:rPr>
        <w:t xml:space="preserve"> </w:t>
      </w:r>
      <w:r w:rsidRPr="00684049">
        <w:rPr>
          <w:b/>
          <w:bCs/>
          <w:spacing w:val="-1"/>
          <w:sz w:val="28"/>
          <w:szCs w:val="28"/>
        </w:rPr>
        <w:t>Đ</w:t>
      </w:r>
      <w:r w:rsidRPr="00684049">
        <w:rPr>
          <w:b/>
          <w:bCs/>
          <w:sz w:val="28"/>
          <w:szCs w:val="28"/>
        </w:rPr>
        <w:t>AI</w:t>
      </w:r>
      <w:bookmarkEnd w:id="133"/>
    </w:p>
    <w:p w:rsidR="002C3259" w:rsidRPr="00684049" w:rsidRDefault="002C3259" w:rsidP="00A415BB">
      <w:pPr>
        <w:autoSpaceDE w:val="0"/>
        <w:autoSpaceDN w:val="0"/>
        <w:adjustRightInd w:val="0"/>
        <w:spacing w:line="400" w:lineRule="exact"/>
        <w:ind w:firstLine="720"/>
        <w:jc w:val="both"/>
        <w:outlineLvl w:val="1"/>
        <w:rPr>
          <w:b/>
          <w:sz w:val="28"/>
          <w:szCs w:val="28"/>
          <w:lang w:val="nl-NL"/>
        </w:rPr>
      </w:pPr>
      <w:bookmarkStart w:id="134" w:name="_Toc179638984"/>
      <w:bookmarkStart w:id="135" w:name="_Toc370537490"/>
      <w:bookmarkStart w:id="136" w:name="_Toc374785118"/>
      <w:bookmarkStart w:id="137" w:name="_Toc450978937"/>
      <w:bookmarkStart w:id="138" w:name="_Toc83454765"/>
      <w:r w:rsidRPr="00684049">
        <w:rPr>
          <w:b/>
          <w:sz w:val="28"/>
          <w:szCs w:val="28"/>
          <w:lang w:val="nl-NL"/>
        </w:rPr>
        <w:t>1.1.</w:t>
      </w:r>
      <w:bookmarkStart w:id="139" w:name="_Toc269548695"/>
      <w:bookmarkStart w:id="140" w:name="_Toc269553838"/>
      <w:bookmarkStart w:id="141" w:name="_Toc273796393"/>
      <w:bookmarkStart w:id="142" w:name="_Toc275084609"/>
      <w:bookmarkStart w:id="143" w:name="_Toc275087294"/>
      <w:bookmarkEnd w:id="134"/>
      <w:r w:rsidRPr="00684049">
        <w:rPr>
          <w:b/>
          <w:sz w:val="28"/>
          <w:szCs w:val="28"/>
          <w:lang w:val="nl-NL"/>
        </w:rPr>
        <w:t xml:space="preserve"> Công tác xây dựng các văn bản quy phạm pháp luật về quản lý, sử dụng đất đai và tổ chức thực hiện</w:t>
      </w:r>
      <w:bookmarkEnd w:id="135"/>
      <w:bookmarkEnd w:id="136"/>
      <w:bookmarkEnd w:id="137"/>
      <w:bookmarkEnd w:id="138"/>
      <w:bookmarkEnd w:id="139"/>
      <w:bookmarkEnd w:id="140"/>
      <w:bookmarkEnd w:id="141"/>
      <w:bookmarkEnd w:id="142"/>
      <w:bookmarkEnd w:id="143"/>
    </w:p>
    <w:p w:rsidR="002C3259" w:rsidRPr="00684049" w:rsidRDefault="002C3259" w:rsidP="00A415BB">
      <w:pPr>
        <w:pStyle w:val="NormalWeb"/>
        <w:spacing w:before="0" w:beforeAutospacing="0" w:after="0" w:afterAutospacing="0" w:line="400" w:lineRule="exact"/>
        <w:ind w:firstLine="720"/>
        <w:jc w:val="both"/>
        <w:rPr>
          <w:sz w:val="28"/>
          <w:szCs w:val="28"/>
          <w:lang w:val="nl-NL"/>
        </w:rPr>
      </w:pPr>
      <w:bookmarkStart w:id="144" w:name="_Toc275084610"/>
      <w:bookmarkStart w:id="145" w:name="_Toc275087295"/>
      <w:r w:rsidRPr="00684049">
        <w:rPr>
          <w:sz w:val="28"/>
          <w:szCs w:val="28"/>
          <w:lang w:val="nl-NL"/>
        </w:rPr>
        <w:t xml:space="preserve">Nhằm cụ thể hoá Luật Đất đai và các văn bản dưới Luật, </w:t>
      </w:r>
      <w:bookmarkEnd w:id="144"/>
      <w:bookmarkEnd w:id="145"/>
      <w:r w:rsidRPr="00684049">
        <w:rPr>
          <w:sz w:val="28"/>
          <w:szCs w:val="28"/>
          <w:lang w:val="nl-NL"/>
        </w:rPr>
        <w:t xml:space="preserve">căn cứ vào trình tự, thủ tục,thẩm quyền ban hành các văn bản về pháp luật đất đai, UBND huyện </w:t>
      </w:r>
      <w:r w:rsidR="00C33772" w:rsidRPr="00684049">
        <w:rPr>
          <w:sz w:val="28"/>
          <w:szCs w:val="28"/>
          <w:lang w:val="nl-NL"/>
        </w:rPr>
        <w:t>Văn Lâm</w:t>
      </w:r>
      <w:r w:rsidRPr="00684049">
        <w:rPr>
          <w:sz w:val="28"/>
          <w:szCs w:val="28"/>
          <w:lang w:val="nl-NL"/>
        </w:rPr>
        <w:t xml:space="preserve"> đã ban hành các quyết định về giải phóng mặt bằng, giải quyết tranh chấp đất đai, thu hồi đất... trên cơ sở xem xét kỹ lưỡng đến tình hình thực tế của huyện tại thời điểm ban hành, nên cơ bản phù hợp đáp ứng được yêu cầu: Đúng quy định của cấp trên, phù hợp với thực tế địa phương trên tinh thần cải cách hành chính. Hệ thống các văn bản pháp luật về đất đai này đã góp phần quan trọng đưa Luật Đất đai đi vào cuộc sống, tạo hành lang pháp lý cho việc giải quyết các vấn đề có liên quan đến việc sử dụng đất trên địa bàn, ngăn chặn kịp thời các vi phạm xảy ra trong công tác quản lý sử dụng đất; đảm bảo sử dụng đất đúng mục đích theo quy định của pháp luật hiện hành. Ngoài ra, huyện còn tổ chức thực hiện, công bố, hướng dẫn luật, văn bản luật của nhà nước và của UBND tỉnh về quản lý đất đai có liên quan cho các cấp. Nhìn chung công tác tổ chức thực hiện các văn bản có liên quan đến đất đai được thực hiện khá tốt, phù hợp với các yêu cầu phát triển kinh tế - xã hội, đảm bảo an ninh quốc phòng và ổn định xã hội.</w:t>
      </w:r>
    </w:p>
    <w:p w:rsidR="00C33772" w:rsidRPr="00684049" w:rsidRDefault="00C33772" w:rsidP="00A415BB">
      <w:pPr>
        <w:pStyle w:val="NormalWeb"/>
        <w:spacing w:before="0" w:beforeAutospacing="0" w:after="0" w:afterAutospacing="0" w:line="400" w:lineRule="exact"/>
        <w:ind w:firstLine="720"/>
        <w:jc w:val="both"/>
        <w:outlineLvl w:val="1"/>
        <w:rPr>
          <w:b/>
          <w:sz w:val="28"/>
          <w:szCs w:val="28"/>
          <w:lang w:val="nl-NL"/>
        </w:rPr>
      </w:pPr>
      <w:bookmarkStart w:id="146" w:name="_Toc450978938"/>
      <w:bookmarkStart w:id="147" w:name="_Toc83454766"/>
      <w:r w:rsidRPr="00684049">
        <w:rPr>
          <w:b/>
          <w:sz w:val="28"/>
          <w:szCs w:val="28"/>
          <w:lang w:val="nl-NL"/>
        </w:rPr>
        <w:t>1.2. Xác định địa giới hành chính, lập và quản lý hồ sơ địa giới hành chính, lập bản đồ hành chính</w:t>
      </w:r>
      <w:bookmarkEnd w:id="146"/>
      <w:bookmarkEnd w:id="147"/>
    </w:p>
    <w:p w:rsidR="00C33772" w:rsidRPr="00684049" w:rsidRDefault="00DF1736" w:rsidP="00A415BB">
      <w:pPr>
        <w:pStyle w:val="NormalWeb"/>
        <w:spacing w:before="0" w:beforeAutospacing="0" w:after="0" w:afterAutospacing="0" w:line="400" w:lineRule="exact"/>
        <w:ind w:firstLine="720"/>
        <w:jc w:val="both"/>
        <w:rPr>
          <w:sz w:val="28"/>
          <w:szCs w:val="28"/>
          <w:lang w:val="nl-NL"/>
        </w:rPr>
      </w:pPr>
      <w:r w:rsidRPr="00684049">
        <w:rPr>
          <w:sz w:val="28"/>
          <w:szCs w:val="28"/>
          <w:lang w:val="nl-NL"/>
        </w:rPr>
        <w:t>Trong những năm qua, huyện Văn Lâm đã rà soát, kiểm kê, đánh giá lại toàn bộ các tài liệu trắc địa, các loại bản đồ, các tư liệu về địa giới hành chính. Thực hiện Chỉ thị 364/HĐBT của Hội đồng Bộ trưởng (nay là Chính phủ), lập 11 bộ hồ sơ địa giới cho 11 xã, thị trấn. Đến nay, bản đồ hành chính huyện Văn Lâm được lập với tỷ lệ 1:10.000</w:t>
      </w:r>
      <w:r w:rsidR="000E540A" w:rsidRPr="00684049">
        <w:rPr>
          <w:sz w:val="28"/>
          <w:szCs w:val="28"/>
          <w:lang w:val="nl-NL"/>
        </w:rPr>
        <w:t>.</w:t>
      </w:r>
    </w:p>
    <w:p w:rsidR="000B5E02" w:rsidRPr="00684049" w:rsidRDefault="000B5E02" w:rsidP="00A415BB">
      <w:pPr>
        <w:pStyle w:val="NormalWeb"/>
        <w:spacing w:before="0" w:beforeAutospacing="0" w:after="0" w:afterAutospacing="0" w:line="400" w:lineRule="exact"/>
        <w:ind w:firstLine="720"/>
        <w:jc w:val="both"/>
        <w:outlineLvl w:val="1"/>
        <w:rPr>
          <w:b/>
          <w:sz w:val="28"/>
          <w:szCs w:val="28"/>
          <w:lang w:val="nl-NL"/>
        </w:rPr>
      </w:pPr>
      <w:bookmarkStart w:id="148" w:name="_Toc450978939"/>
      <w:bookmarkStart w:id="149" w:name="_Toc83454767"/>
      <w:r w:rsidRPr="00684049">
        <w:rPr>
          <w:b/>
          <w:sz w:val="28"/>
          <w:szCs w:val="28"/>
          <w:lang w:val="nl-NL"/>
        </w:rPr>
        <w:t>1.3. Công tác đo đạc và lập bản đồ địa chính, bản đồ hiện trạng sử dụng đất và bản đồ quy hoạch sử dụng đất</w:t>
      </w:r>
      <w:bookmarkEnd w:id="148"/>
      <w:bookmarkEnd w:id="149"/>
    </w:p>
    <w:p w:rsidR="0087746E" w:rsidRPr="00684049" w:rsidRDefault="0087746E" w:rsidP="00A415BB">
      <w:pPr>
        <w:tabs>
          <w:tab w:val="left" w:pos="3240"/>
        </w:tabs>
        <w:spacing w:line="400" w:lineRule="exact"/>
        <w:ind w:firstLine="720"/>
        <w:jc w:val="both"/>
        <w:rPr>
          <w:sz w:val="28"/>
          <w:szCs w:val="28"/>
          <w:lang w:val="nl-NL"/>
        </w:rPr>
      </w:pPr>
      <w:r w:rsidRPr="00684049">
        <w:rPr>
          <w:sz w:val="28"/>
          <w:szCs w:val="28"/>
          <w:lang w:val="nl-NL"/>
        </w:rPr>
        <w:t xml:space="preserve">- Các xã, thị trấn trên địa bàn huyện đang sử dụng bản đồ </w:t>
      </w:r>
      <w:r w:rsidRPr="00684049">
        <w:rPr>
          <w:bCs/>
          <w:sz w:val="28"/>
          <w:szCs w:val="28"/>
          <w:lang w:val="nl-NL"/>
        </w:rPr>
        <w:t>địa chính chính quy và xây dựng cơ sở dữ liệu đất đai.</w:t>
      </w:r>
    </w:p>
    <w:p w:rsidR="0087746E" w:rsidRPr="00684049" w:rsidRDefault="0087746E" w:rsidP="00A415BB">
      <w:pPr>
        <w:tabs>
          <w:tab w:val="left" w:pos="3240"/>
        </w:tabs>
        <w:spacing w:line="400" w:lineRule="exact"/>
        <w:ind w:firstLine="720"/>
        <w:jc w:val="both"/>
        <w:rPr>
          <w:sz w:val="28"/>
          <w:szCs w:val="28"/>
          <w:lang w:val="vi-VN"/>
        </w:rPr>
      </w:pPr>
      <w:r w:rsidRPr="00684049">
        <w:rPr>
          <w:sz w:val="28"/>
          <w:szCs w:val="28"/>
          <w:lang w:val="nl-NL"/>
        </w:rPr>
        <w:t xml:space="preserve">- </w:t>
      </w:r>
      <w:r w:rsidRPr="00684049">
        <w:rPr>
          <w:sz w:val="28"/>
          <w:szCs w:val="28"/>
          <w:lang w:val="vi-VN"/>
        </w:rPr>
        <w:t xml:space="preserve">Công tác lập bản đồ hiện trạng sử dụng đất và bản đồ quy hoạch sử dụng đất được thực hiện theo quy định của pháp luật về thống kê, kiểm kê đất đai và quy hoạch, kế hoạch sử dụng đất ở các tỷ lệ tương ứng (cấp huyện 1/25.000 - 1/10.000; cấp xã 1/5.000 - 1/2.000) tùy theo quy mô diện tích từng xã, thị trấn. </w:t>
      </w:r>
    </w:p>
    <w:p w:rsidR="0087746E" w:rsidRPr="00684049" w:rsidRDefault="0087746E" w:rsidP="00A415BB">
      <w:pPr>
        <w:tabs>
          <w:tab w:val="left" w:pos="3240"/>
        </w:tabs>
        <w:spacing w:line="400" w:lineRule="exact"/>
        <w:ind w:firstLine="720"/>
        <w:jc w:val="both"/>
        <w:rPr>
          <w:sz w:val="28"/>
          <w:szCs w:val="28"/>
          <w:lang w:val="nl-NL"/>
        </w:rPr>
      </w:pPr>
      <w:r w:rsidRPr="00684049">
        <w:rPr>
          <w:sz w:val="28"/>
          <w:szCs w:val="28"/>
          <w:lang w:val="nl-NL"/>
        </w:rPr>
        <w:lastRenderedPageBreak/>
        <w:t>Hàng năm UBND huyện đã phối hợp với Sở Tài nguyên và Môi trường chỉ đạo các xã lập hồ sơ địa chính đất khu dân cư bằng nguồn kinh phí của địa phương để phục vụ cấp giấy chứng nhận quyền sử dụng đất.</w:t>
      </w:r>
    </w:p>
    <w:p w:rsidR="004506E2" w:rsidRPr="00684049" w:rsidRDefault="004506E2" w:rsidP="00A415BB">
      <w:pPr>
        <w:spacing w:line="400" w:lineRule="exact"/>
        <w:ind w:firstLine="720"/>
        <w:outlineLvl w:val="1"/>
        <w:rPr>
          <w:b/>
          <w:sz w:val="28"/>
          <w:szCs w:val="28"/>
          <w:lang w:val="nl-NL"/>
        </w:rPr>
      </w:pPr>
      <w:bookmarkStart w:id="150" w:name="_Toc83454768"/>
      <w:r w:rsidRPr="00684049">
        <w:rPr>
          <w:b/>
          <w:sz w:val="28"/>
          <w:szCs w:val="28"/>
          <w:lang w:val="nl-NL"/>
        </w:rPr>
        <w:t>1.4. Công tác quy hoạch, kế hoạch sử dụng đất</w:t>
      </w:r>
      <w:bookmarkEnd w:id="150"/>
    </w:p>
    <w:p w:rsidR="00874869" w:rsidRPr="00684049" w:rsidRDefault="00874869" w:rsidP="00A415BB">
      <w:pPr>
        <w:widowControl w:val="0"/>
        <w:spacing w:line="400" w:lineRule="exact"/>
        <w:ind w:firstLine="720"/>
        <w:jc w:val="both"/>
        <w:rPr>
          <w:sz w:val="28"/>
          <w:szCs w:val="28"/>
          <w:lang w:val="nl-NL"/>
        </w:rPr>
      </w:pPr>
      <w:r w:rsidRPr="00684049">
        <w:rPr>
          <w:sz w:val="28"/>
          <w:szCs w:val="28"/>
          <w:lang w:val="nl-NL"/>
        </w:rPr>
        <w:t xml:space="preserve">Trong thời gian qua, công tác quy hoạch, kế hoạch sử dụng đất trên địa bàn huyện </w:t>
      </w:r>
      <w:r w:rsidR="00084A26" w:rsidRPr="00684049">
        <w:rPr>
          <w:sz w:val="28"/>
          <w:szCs w:val="28"/>
          <w:lang w:val="nl-NL"/>
        </w:rPr>
        <w:t>Văn Lâm</w:t>
      </w:r>
      <w:r w:rsidRPr="00684049">
        <w:rPr>
          <w:sz w:val="28"/>
          <w:szCs w:val="28"/>
          <w:lang w:val="nl-NL"/>
        </w:rPr>
        <w:t xml:space="preserve"> đã trở thành cơ sở pháp lý cho việc thu hồi đất, giao đất, cho thuê đất, cho phép chuyển mục đích sử dụng đất. Quy hoạch sử dụng đất đã điều chỉnh, bổ sung các dự án mới và khắc phục được cơ bản tình trạng </w:t>
      </w:r>
      <w:r w:rsidRPr="00684049">
        <w:rPr>
          <w:i/>
          <w:sz w:val="28"/>
          <w:szCs w:val="28"/>
          <w:lang w:val="nl-NL"/>
        </w:rPr>
        <w:t>"dự án treo"</w:t>
      </w:r>
      <w:r w:rsidRPr="00684049">
        <w:rPr>
          <w:sz w:val="28"/>
          <w:szCs w:val="28"/>
          <w:lang w:val="nl-NL"/>
        </w:rPr>
        <w:t>. Tuy nhiên công tác dự báo định hướng trong quy hoạch, kế hoạch sử dụng đất chưa sát với tốc độ phát triển kinh tế - xã hội nên dẫn đến phải điều chỉnh, bổ sung; chất lượng quy hoạch sử dụng đất cấp xã ở một số địa phương còn thấp chưa đáp ứng được nhu cầu sử dụng đất của các tổ chức, cá nhân.</w:t>
      </w:r>
    </w:p>
    <w:p w:rsidR="004935FB" w:rsidRPr="00684049" w:rsidRDefault="004935FB" w:rsidP="00A415BB">
      <w:pPr>
        <w:widowControl w:val="0"/>
        <w:spacing w:line="400" w:lineRule="exact"/>
        <w:ind w:firstLine="720"/>
        <w:jc w:val="both"/>
        <w:rPr>
          <w:sz w:val="28"/>
          <w:szCs w:val="28"/>
          <w:lang w:val="nl-NL"/>
        </w:rPr>
      </w:pPr>
      <w:r w:rsidRPr="00684049">
        <w:rPr>
          <w:sz w:val="28"/>
          <w:szCs w:val="28"/>
          <w:lang w:val="vi-VN"/>
        </w:rPr>
        <w:t>Thực hiện Luật đất đai năm 20</w:t>
      </w:r>
      <w:r w:rsidRPr="00684049">
        <w:rPr>
          <w:sz w:val="28"/>
          <w:szCs w:val="28"/>
          <w:lang w:val="es-ES"/>
        </w:rPr>
        <w:t>1</w:t>
      </w:r>
      <w:r w:rsidRPr="00684049">
        <w:rPr>
          <w:sz w:val="28"/>
          <w:szCs w:val="28"/>
          <w:lang w:val="vi-VN"/>
        </w:rPr>
        <w:t>3, UBND</w:t>
      </w:r>
      <w:r w:rsidRPr="00684049">
        <w:rPr>
          <w:sz w:val="28"/>
          <w:szCs w:val="28"/>
          <w:lang w:val="es-ES"/>
        </w:rPr>
        <w:t xml:space="preserve"> huyện</w:t>
      </w:r>
      <w:r w:rsidRPr="00684049">
        <w:rPr>
          <w:sz w:val="28"/>
          <w:szCs w:val="28"/>
          <w:lang w:val="vi-VN"/>
        </w:rPr>
        <w:t xml:space="preserve"> đã tổ chức lập quy hoạch sử dụng đất </w:t>
      </w:r>
      <w:r w:rsidRPr="00684049">
        <w:rPr>
          <w:sz w:val="28"/>
          <w:szCs w:val="28"/>
          <w:lang w:val="es-ES"/>
        </w:rPr>
        <w:t xml:space="preserve">cấp huyện </w:t>
      </w:r>
      <w:r w:rsidRPr="00684049">
        <w:rPr>
          <w:sz w:val="28"/>
          <w:szCs w:val="28"/>
          <w:lang w:val="vi-VN"/>
        </w:rPr>
        <w:t xml:space="preserve">giai đoạn 2011 - 2020 và </w:t>
      </w:r>
      <w:r w:rsidRPr="00684049">
        <w:rPr>
          <w:sz w:val="28"/>
          <w:szCs w:val="28"/>
          <w:lang w:val="es-ES"/>
        </w:rPr>
        <w:t xml:space="preserve">đã </w:t>
      </w:r>
      <w:r w:rsidRPr="00684049">
        <w:rPr>
          <w:sz w:val="28"/>
          <w:szCs w:val="28"/>
          <w:lang w:val="vi-VN"/>
        </w:rPr>
        <w:t>được</w:t>
      </w:r>
      <w:r w:rsidRPr="00684049">
        <w:rPr>
          <w:sz w:val="28"/>
          <w:szCs w:val="28"/>
          <w:lang w:val="es-ES"/>
        </w:rPr>
        <w:t xml:space="preserve"> UBND tỉnh Hưng Yên</w:t>
      </w:r>
      <w:r w:rsidRPr="00684049">
        <w:rPr>
          <w:sz w:val="28"/>
          <w:szCs w:val="28"/>
          <w:lang w:val="vi-VN"/>
        </w:rPr>
        <w:t xml:space="preserve"> phê duyệt tại </w:t>
      </w:r>
      <w:r w:rsidRPr="00684049">
        <w:rPr>
          <w:sz w:val="28"/>
          <w:szCs w:val="28"/>
          <w:lang w:val="es-ES"/>
        </w:rPr>
        <w:t>Quyết định</w:t>
      </w:r>
      <w:r w:rsidRPr="00684049">
        <w:rPr>
          <w:sz w:val="28"/>
          <w:szCs w:val="28"/>
          <w:lang w:val="vi-VN"/>
        </w:rPr>
        <w:t xml:space="preserve"> số 2</w:t>
      </w:r>
      <w:r w:rsidRPr="00684049">
        <w:rPr>
          <w:sz w:val="28"/>
          <w:szCs w:val="28"/>
          <w:lang w:val="nl-NL"/>
        </w:rPr>
        <w:t>728</w:t>
      </w:r>
      <w:r w:rsidRPr="00684049">
        <w:rPr>
          <w:sz w:val="28"/>
          <w:szCs w:val="28"/>
          <w:lang w:val="vi-VN"/>
        </w:rPr>
        <w:t>/QĐ-UBND ngày 28/11/2013</w:t>
      </w:r>
      <w:r w:rsidRPr="00684049">
        <w:rPr>
          <w:sz w:val="28"/>
          <w:szCs w:val="28"/>
          <w:lang w:val="nl-NL"/>
        </w:rPr>
        <w:t xml:space="preserve"> và Kế hoạch sử dụng đất năm 2016, năm 2017 v</w:t>
      </w:r>
      <w:r w:rsidRPr="00684049">
        <w:t xml:space="preserve">à </w:t>
      </w:r>
      <w:r w:rsidRPr="00684049">
        <w:rPr>
          <w:sz w:val="28"/>
          <w:szCs w:val="28"/>
          <w:lang w:val="nl-NL"/>
        </w:rPr>
        <w:t>phương án điều chỉnh kế hoạch sử dụng đất 2018, quy hoạch đến năm 2020 đã được UBND tỉnh Hưng Yên phê duyệt</w:t>
      </w:r>
      <w:r w:rsidRPr="00684049">
        <w:rPr>
          <w:sz w:val="28"/>
          <w:szCs w:val="28"/>
          <w:lang w:val="vi-VN"/>
        </w:rPr>
        <w:t>.</w:t>
      </w:r>
      <w:r w:rsidRPr="00684049">
        <w:rPr>
          <w:sz w:val="28"/>
          <w:szCs w:val="28"/>
          <w:lang w:val="nl-NL"/>
        </w:rPr>
        <w:t xml:space="preserve"> </w:t>
      </w:r>
      <w:r w:rsidRPr="00684049">
        <w:rPr>
          <w:sz w:val="28"/>
          <w:szCs w:val="28"/>
          <w:lang w:val="vi-VN"/>
        </w:rPr>
        <w:t>Trên cơ sở đó UBND huyện, các xã thị trấn đã triển khai thực hiện theo đúng quy định. Căn cứ quy hoạch sử dụng đất đã được phê duyệt; đến nay huyện đã lập kế hoạch sử dụng đất cho từng năm và được cấp có thẩm quyền phê duyệt theo quy định của pháp luật đất đai</w:t>
      </w:r>
    </w:p>
    <w:p w:rsidR="00874869" w:rsidRPr="00684049" w:rsidRDefault="00874869" w:rsidP="00A415BB">
      <w:pPr>
        <w:widowControl w:val="0"/>
        <w:spacing w:line="400" w:lineRule="exact"/>
        <w:ind w:firstLine="720"/>
        <w:jc w:val="both"/>
        <w:rPr>
          <w:sz w:val="28"/>
          <w:szCs w:val="28"/>
          <w:lang w:val="nl-NL"/>
        </w:rPr>
      </w:pPr>
      <w:r w:rsidRPr="00684049">
        <w:rPr>
          <w:sz w:val="28"/>
          <w:szCs w:val="28"/>
          <w:lang w:val="nl-NL"/>
        </w:rPr>
        <w:t xml:space="preserve">Đây là căn cứ quan trọng để lập quy hoạch sử dụng đất các xã, làm cơ sở để phát triển kinh tế - xã hội trong những năm qua. </w:t>
      </w:r>
    </w:p>
    <w:p w:rsidR="009A289B" w:rsidRPr="00684049" w:rsidRDefault="009A289B" w:rsidP="00A415BB">
      <w:pPr>
        <w:widowControl w:val="0"/>
        <w:spacing w:line="400" w:lineRule="exact"/>
        <w:ind w:firstLine="720"/>
        <w:jc w:val="both"/>
        <w:rPr>
          <w:sz w:val="28"/>
          <w:szCs w:val="28"/>
          <w:lang w:val="nl-NL"/>
        </w:rPr>
      </w:pPr>
      <w:r w:rsidRPr="00684049">
        <w:rPr>
          <w:sz w:val="28"/>
          <w:szCs w:val="28"/>
          <w:lang w:val="nl-NL"/>
        </w:rPr>
        <w:t xml:space="preserve">Hiện nay, UBND huyện Văn Lâm đã triển khai công tác quy hoạch, kế hoạch sử dụng đất đúng thời hạn theo Luật Đất đai 2013 giai đoạn 2021 -2030; phối hợp với đơn vị tư vấn và UBND các xã lập </w:t>
      </w:r>
      <w:r w:rsidR="00FA5320" w:rsidRPr="00684049">
        <w:rPr>
          <w:sz w:val="28"/>
          <w:szCs w:val="28"/>
          <w:lang w:val="nl-NL"/>
        </w:rPr>
        <w:t>quy hoạch sử dụng đất giai đoạn 2021-2030</w:t>
      </w:r>
      <w:r w:rsidRPr="00684049">
        <w:rPr>
          <w:sz w:val="28"/>
          <w:szCs w:val="28"/>
          <w:lang w:val="nl-NL"/>
        </w:rPr>
        <w:t>, kế hoạch sử dụng đất năm đầu c</w:t>
      </w:r>
      <w:r w:rsidR="004935FB" w:rsidRPr="00684049">
        <w:rPr>
          <w:sz w:val="28"/>
          <w:szCs w:val="28"/>
          <w:lang w:val="nl-NL"/>
        </w:rPr>
        <w:t>ủ</w:t>
      </w:r>
      <w:r w:rsidRPr="00684049">
        <w:rPr>
          <w:sz w:val="28"/>
          <w:szCs w:val="28"/>
          <w:lang w:val="nl-NL"/>
        </w:rPr>
        <w:t>a kỳ quy hoạch cho 11 xã, thị trấn trên địa bàn huyện.</w:t>
      </w:r>
    </w:p>
    <w:p w:rsidR="00423CA0" w:rsidRPr="00684049" w:rsidRDefault="00874869" w:rsidP="00A415BB">
      <w:pPr>
        <w:tabs>
          <w:tab w:val="left" w:pos="3240"/>
        </w:tabs>
        <w:spacing w:line="400" w:lineRule="exact"/>
        <w:ind w:firstLine="720"/>
        <w:jc w:val="both"/>
        <w:outlineLvl w:val="1"/>
        <w:rPr>
          <w:b/>
          <w:sz w:val="28"/>
          <w:szCs w:val="28"/>
          <w:lang w:val="nl-NL"/>
        </w:rPr>
      </w:pPr>
      <w:r w:rsidRPr="00684049">
        <w:rPr>
          <w:sz w:val="28"/>
          <w:szCs w:val="28"/>
          <w:lang w:val="vi-VN"/>
        </w:rPr>
        <w:t xml:space="preserve"> </w:t>
      </w:r>
      <w:bookmarkStart w:id="151" w:name="_Toc450978942"/>
      <w:bookmarkStart w:id="152" w:name="_Toc83454769"/>
      <w:r w:rsidR="00423CA0" w:rsidRPr="00684049">
        <w:rPr>
          <w:b/>
          <w:sz w:val="28"/>
          <w:szCs w:val="28"/>
          <w:lang w:val="nl-NL"/>
        </w:rPr>
        <w:t>1.5. Công tác giao đất, thu hồi đất, chuyển mục đích sử dụng đất</w:t>
      </w:r>
      <w:bookmarkEnd w:id="151"/>
      <w:bookmarkEnd w:id="152"/>
    </w:p>
    <w:p w:rsidR="007E542C" w:rsidRPr="00684049" w:rsidRDefault="00B009A8" w:rsidP="00A415BB">
      <w:pPr>
        <w:tabs>
          <w:tab w:val="left" w:pos="3240"/>
        </w:tabs>
        <w:spacing w:line="400" w:lineRule="exact"/>
        <w:ind w:firstLine="720"/>
        <w:jc w:val="both"/>
        <w:rPr>
          <w:sz w:val="28"/>
          <w:szCs w:val="28"/>
          <w:lang w:val="nl-NL"/>
        </w:rPr>
      </w:pPr>
      <w:r w:rsidRPr="00684049">
        <w:rPr>
          <w:szCs w:val="28"/>
          <w:lang w:val="nl-NL"/>
        </w:rPr>
        <w:t xml:space="preserve"> </w:t>
      </w:r>
      <w:r w:rsidRPr="00684049">
        <w:rPr>
          <w:sz w:val="28"/>
          <w:szCs w:val="28"/>
          <w:lang w:val="nl-NL"/>
        </w:rPr>
        <w:t>Việc giao đất, cho thuê đất, thu hồi đất, chuyển mục đích sử dụng đất thực hiện theo đúng quy hoạch, kế hoạch sử dụng đất và nhu cầu thực tế với phương châm tiết kiệm, hiệu quả, đặc biệt là hạn chế việc sử dụng đất lúa vào các mục đích khác. Hồ sơ đất đai được thẩm định theo đúng quy định, có sự phối hợp giữa các ngành, các cấp nên đã rút ngắn được thời gian thực hiện, cơ bản đáp ứng kịp thời cho nhu cầu sử dụng của các tổ chức và hộ gia đình, cá nhân.</w:t>
      </w:r>
      <w:bookmarkStart w:id="153" w:name="_Toc450978943"/>
    </w:p>
    <w:p w:rsidR="007E542C" w:rsidRPr="00684049" w:rsidRDefault="007E542C" w:rsidP="00A415BB">
      <w:pPr>
        <w:tabs>
          <w:tab w:val="left" w:pos="3240"/>
        </w:tabs>
        <w:spacing w:line="400" w:lineRule="exact"/>
        <w:ind w:firstLine="720"/>
        <w:jc w:val="both"/>
        <w:rPr>
          <w:sz w:val="28"/>
          <w:szCs w:val="28"/>
          <w:lang w:val="it-IT"/>
        </w:rPr>
      </w:pPr>
      <w:r w:rsidRPr="00684049">
        <w:rPr>
          <w:sz w:val="28"/>
          <w:szCs w:val="28"/>
          <w:lang w:val="it-IT"/>
        </w:rPr>
        <w:t>Hoàn thành giải phòng mặt bằng và bàn giao mặt bằng ngoài thực địa cho các hộ dân diện phải di dời thực hiện dự án giao thông, khu công nghiệp, cụm công nghiệp.</w:t>
      </w:r>
    </w:p>
    <w:p w:rsidR="007E542C" w:rsidRPr="00684049" w:rsidRDefault="007E542C" w:rsidP="00A415BB">
      <w:pPr>
        <w:tabs>
          <w:tab w:val="left" w:pos="3240"/>
        </w:tabs>
        <w:spacing w:line="400" w:lineRule="exact"/>
        <w:ind w:firstLine="720"/>
        <w:jc w:val="both"/>
        <w:rPr>
          <w:sz w:val="28"/>
          <w:szCs w:val="28"/>
          <w:lang w:val="it-IT"/>
        </w:rPr>
      </w:pPr>
      <w:r w:rsidRPr="00684049">
        <w:rPr>
          <w:sz w:val="28"/>
          <w:szCs w:val="28"/>
          <w:lang w:val="it-IT"/>
        </w:rPr>
        <w:lastRenderedPageBreak/>
        <w:t>Đôn đốc UBND các xã, thị trấn, chủ đầu tư các dự án đẩy mạnh nhanh tiến độ GPMB các dự án đã đăng ký nhu cầu thực hiện trong Kế hoạch sử dụng đất huyện Văn Lâm năm 2018.</w:t>
      </w:r>
    </w:p>
    <w:p w:rsidR="00423CA0" w:rsidRPr="00684049" w:rsidRDefault="00423CA0" w:rsidP="00A415BB">
      <w:pPr>
        <w:tabs>
          <w:tab w:val="left" w:pos="3240"/>
        </w:tabs>
        <w:spacing w:line="400" w:lineRule="exact"/>
        <w:ind w:firstLine="720"/>
        <w:jc w:val="both"/>
        <w:outlineLvl w:val="1"/>
        <w:rPr>
          <w:b/>
          <w:sz w:val="28"/>
          <w:szCs w:val="28"/>
          <w:lang w:val="nl-NL"/>
        </w:rPr>
      </w:pPr>
      <w:bookmarkStart w:id="154" w:name="_Toc83454770"/>
      <w:r w:rsidRPr="00684049">
        <w:rPr>
          <w:b/>
          <w:sz w:val="28"/>
          <w:szCs w:val="28"/>
          <w:lang w:val="nl-NL"/>
        </w:rPr>
        <w:t>1.6. Đăng ký quyền sử dụng đất, lập và quản lý hồ sơ địa chính, cấp giấy chứng nhận quyền sử dụng đất</w:t>
      </w:r>
      <w:bookmarkEnd w:id="153"/>
      <w:bookmarkEnd w:id="154"/>
    </w:p>
    <w:p w:rsidR="00F7733F" w:rsidRPr="00684049" w:rsidRDefault="00F7733F" w:rsidP="00A415BB">
      <w:pPr>
        <w:tabs>
          <w:tab w:val="left" w:pos="3240"/>
        </w:tabs>
        <w:spacing w:line="400" w:lineRule="exact"/>
        <w:ind w:firstLine="720"/>
        <w:jc w:val="both"/>
        <w:rPr>
          <w:sz w:val="28"/>
          <w:szCs w:val="28"/>
          <w:lang w:val="nl-NL"/>
        </w:rPr>
      </w:pPr>
      <w:r w:rsidRPr="00684049">
        <w:rPr>
          <w:sz w:val="28"/>
          <w:szCs w:val="28"/>
          <w:lang w:val="nl-NL"/>
        </w:rPr>
        <w:t>Việc đăng ký quyền sử dụng và cấp giấy chứng nhận quyền sử dụng đất nông nghiệp của huyện đã hoàn thành từ năm 1999; đến năm 2002 thực hiện việc dồn thửa, đổi ruộng theo chỉ thị số 16/CT- TU của Ban Thường vụ Tỉnh uỷ nên phải cấp đổi giấy chứng nhận quyền sử dụng đất nông nghiệp</w:t>
      </w:r>
    </w:p>
    <w:p w:rsidR="00F7733F" w:rsidRPr="00684049" w:rsidRDefault="00F7733F" w:rsidP="00A415BB">
      <w:pPr>
        <w:tabs>
          <w:tab w:val="left" w:pos="3240"/>
        </w:tabs>
        <w:spacing w:line="400" w:lineRule="exact"/>
        <w:ind w:firstLine="720"/>
        <w:jc w:val="both"/>
        <w:rPr>
          <w:spacing w:val="-4"/>
          <w:position w:val="2"/>
          <w:sz w:val="28"/>
          <w:szCs w:val="28"/>
          <w:lang w:val="da-DK"/>
        </w:rPr>
      </w:pPr>
      <w:r w:rsidRPr="00684049">
        <w:rPr>
          <w:spacing w:val="-4"/>
          <w:position w:val="2"/>
          <w:sz w:val="28"/>
          <w:szCs w:val="28"/>
          <w:lang w:val="da-DK"/>
        </w:rPr>
        <w:t>Tiếp tục t</w:t>
      </w:r>
      <w:r w:rsidRPr="00684049">
        <w:rPr>
          <w:spacing w:val="-4"/>
          <w:position w:val="2"/>
          <w:sz w:val="28"/>
          <w:szCs w:val="28"/>
          <w:lang w:val="de-DE"/>
        </w:rPr>
        <w:t xml:space="preserve">ập trung chỉ đạo thực hiện các </w:t>
      </w:r>
      <w:r w:rsidRPr="00684049">
        <w:rPr>
          <w:spacing w:val="-4"/>
          <w:position w:val="2"/>
          <w:sz w:val="28"/>
          <w:szCs w:val="28"/>
          <w:lang w:val="da-DK"/>
        </w:rPr>
        <w:t>Kế hoạch của UBND huyện về việc giao chỉ tiêu cấp, cấp đổi giấy chứng nhận quyền sử dụng đất cho các hộ gia đình và cá nhân</w:t>
      </w:r>
      <w:r w:rsidR="0012208B" w:rsidRPr="00684049">
        <w:rPr>
          <w:spacing w:val="-4"/>
          <w:position w:val="2"/>
          <w:sz w:val="28"/>
          <w:szCs w:val="28"/>
          <w:lang w:val="da-DK"/>
        </w:rPr>
        <w:t xml:space="preserve"> giai đoạn 2016-2020 đã cấp GCN lần đầu đất ở 20.929 thửa, số thửa đã được cấp GCN QSD đất nông nghiệp lần đầu là 62.842 thửa</w:t>
      </w:r>
      <w:r w:rsidRPr="00684049">
        <w:rPr>
          <w:spacing w:val="-4"/>
          <w:position w:val="2"/>
          <w:sz w:val="28"/>
          <w:szCs w:val="28"/>
          <w:lang w:val="da-DK"/>
        </w:rPr>
        <w:t>; về việc xử lý đất dôi dư, xen kẹt trong khu dân cư. Chỉ đạo Phòng Tài nguyên và Môi trường huyện phối hợp với Chi nhánh Văn phòng đăng ký đất đai đã trình Sở Tài nguyên và Môi trường ký giấy chứng nhận QSDĐ đối với những trường hợp thực hiện quyền của người sử dụng đất và biến động đất và chỉnh lý, gia hạn sử dụng đất nông nghiệp cho các hộ gia đình, cá nhân.</w:t>
      </w:r>
    </w:p>
    <w:p w:rsidR="00720A80" w:rsidRPr="00684049" w:rsidRDefault="00720A80" w:rsidP="00A415BB">
      <w:pPr>
        <w:spacing w:line="400" w:lineRule="exact"/>
        <w:outlineLvl w:val="1"/>
        <w:rPr>
          <w:b/>
          <w:sz w:val="28"/>
          <w:szCs w:val="28"/>
          <w:lang w:val="nl-NL"/>
        </w:rPr>
      </w:pPr>
      <w:r w:rsidRPr="00684049">
        <w:rPr>
          <w:lang w:val="nl-NL"/>
        </w:rPr>
        <w:tab/>
      </w:r>
      <w:bookmarkStart w:id="155" w:name="_Toc83454771"/>
      <w:r w:rsidRPr="00684049">
        <w:rPr>
          <w:b/>
          <w:sz w:val="28"/>
          <w:szCs w:val="28"/>
          <w:lang w:val="nl-NL"/>
        </w:rPr>
        <w:t>1.7. Công tác thống kê, kiểm kê</w:t>
      </w:r>
      <w:bookmarkEnd w:id="155"/>
    </w:p>
    <w:p w:rsidR="001B0F7D" w:rsidRPr="00684049" w:rsidRDefault="004368EA" w:rsidP="00A415BB">
      <w:pPr>
        <w:spacing w:line="400" w:lineRule="exact"/>
        <w:rPr>
          <w:sz w:val="28"/>
          <w:szCs w:val="28"/>
          <w:lang w:val="nl-NL"/>
        </w:rPr>
      </w:pPr>
      <w:r w:rsidRPr="00684049">
        <w:rPr>
          <w:b/>
          <w:sz w:val="28"/>
          <w:szCs w:val="28"/>
          <w:lang w:val="nl-NL"/>
        </w:rPr>
        <w:tab/>
      </w:r>
      <w:r w:rsidRPr="00684049">
        <w:rPr>
          <w:sz w:val="28"/>
          <w:szCs w:val="28"/>
          <w:lang w:val="nl-NL"/>
        </w:rPr>
        <w:t>Công tác thống kê đất đai hàng năm: được huyện thực hiện xuống từng địa bàn xã, thị trấn theo thông tư số 27/2018/TT-BTNMT ngày 14/12/2018 của Bộ Tài nguyên và Môi trường quy định về thống kê, kiểm kê đất đai và lập bản đồ hiện trạng sử dụng đất. Và hoàn thành báo cáo về tỉnh vào tháng 12 hằng năm.</w:t>
      </w:r>
    </w:p>
    <w:p w:rsidR="004368EA" w:rsidRPr="00684049" w:rsidRDefault="004368EA" w:rsidP="00A415BB">
      <w:pPr>
        <w:spacing w:line="400" w:lineRule="exact"/>
        <w:rPr>
          <w:sz w:val="28"/>
          <w:szCs w:val="28"/>
          <w:lang w:val="it-IT"/>
        </w:rPr>
      </w:pPr>
      <w:r w:rsidRPr="00684049">
        <w:rPr>
          <w:lang w:val="it-IT"/>
        </w:rPr>
        <w:tab/>
      </w:r>
      <w:r w:rsidRPr="00684049">
        <w:rPr>
          <w:sz w:val="28"/>
          <w:szCs w:val="28"/>
          <w:lang w:val="it-IT"/>
        </w:rPr>
        <w:t>Tổng kiểm kê đất đai năm 2019 (thực hiện chỉ thị số 15/CT-TTg ngày 17 tháng 6 năm 2019 của Thủ tướng Chính phủ về việc kiểm kê đất đai, lập bản đồ hiện trạng sử dụng đất năm 2019, Quyết định 1762/QĐ-BTNMT ngày 14/07/2019 cửa Bộ Tài nguyên và Môi trường về việc Ban hành phương án thực hiện kiểm kê đất đai lập bản đồ hiện trạng sử dụng đất năm 2019) của huyện và chung cho toàn tỉnh</w:t>
      </w:r>
      <w:r w:rsidR="001B0F7D" w:rsidRPr="00684049">
        <w:rPr>
          <w:sz w:val="28"/>
          <w:szCs w:val="28"/>
          <w:lang w:val="it-IT"/>
        </w:rPr>
        <w:t xml:space="preserve"> đã hoàn thành, được Bộ Tài nguyên và Môi trường đã thẩm định và được Sở Tài nguyên và Môi trường tỉnh Hưng Yên ban hành.</w:t>
      </w:r>
    </w:p>
    <w:p w:rsidR="009C73DF" w:rsidRPr="00684049" w:rsidRDefault="009C73DF" w:rsidP="00A415BB">
      <w:pPr>
        <w:spacing w:line="400" w:lineRule="exact"/>
        <w:ind w:firstLine="720"/>
        <w:jc w:val="both"/>
        <w:rPr>
          <w:spacing w:val="-4"/>
          <w:position w:val="2"/>
          <w:sz w:val="28"/>
          <w:szCs w:val="28"/>
          <w:lang w:val="da-DK"/>
        </w:rPr>
      </w:pPr>
      <w:r w:rsidRPr="00684049">
        <w:rPr>
          <w:spacing w:val="-4"/>
          <w:position w:val="2"/>
          <w:sz w:val="28"/>
          <w:szCs w:val="28"/>
          <w:lang w:val="da-DK"/>
        </w:rPr>
        <w:t>Quyết định số 1616/QĐ-UBND ngày 30/7/2019 của UBND tỉnh Hưng Yên về việc phê duyệt phương án kiểm kê đất đai và lập bản đồ hiện trạng sử dụng đất năm 2019 trên địa bàn tỉnh Hưng Yên.</w:t>
      </w:r>
    </w:p>
    <w:p w:rsidR="001B0F7D" w:rsidRPr="00684049" w:rsidRDefault="001B0F7D" w:rsidP="00A415BB">
      <w:pPr>
        <w:spacing w:line="400" w:lineRule="exact"/>
        <w:ind w:firstLine="720"/>
        <w:jc w:val="both"/>
        <w:rPr>
          <w:spacing w:val="-4"/>
          <w:position w:val="2"/>
          <w:sz w:val="28"/>
          <w:szCs w:val="28"/>
          <w:lang w:val="da-DK"/>
        </w:rPr>
      </w:pPr>
      <w:r w:rsidRPr="00684049">
        <w:rPr>
          <w:spacing w:val="-4"/>
          <w:position w:val="2"/>
          <w:sz w:val="28"/>
          <w:szCs w:val="28"/>
          <w:lang w:val="da-DK"/>
        </w:rPr>
        <w:t>Thực hiện kế hoạch số 108/KH-UBND, ngày 03/9/2019 của UBND huyện Văn Lâm về việc thực hiện kiểm kê đất đai, lập bản đồ hiện reạng sử dụng đất băn 2019 trên địa bàn huyện Văn Lâm.</w:t>
      </w:r>
    </w:p>
    <w:p w:rsidR="001B0F7D" w:rsidRPr="00684049" w:rsidRDefault="001B0F7D" w:rsidP="00A415BB">
      <w:pPr>
        <w:spacing w:line="400" w:lineRule="exact"/>
        <w:ind w:firstLine="720"/>
        <w:jc w:val="both"/>
        <w:rPr>
          <w:spacing w:val="4"/>
          <w:position w:val="2"/>
          <w:sz w:val="28"/>
          <w:szCs w:val="28"/>
          <w:lang w:val="da-DK"/>
        </w:rPr>
      </w:pPr>
      <w:r w:rsidRPr="00684049">
        <w:rPr>
          <w:spacing w:val="-4"/>
          <w:position w:val="2"/>
          <w:sz w:val="28"/>
          <w:szCs w:val="28"/>
          <w:lang w:val="da-DK"/>
        </w:rPr>
        <w:lastRenderedPageBreak/>
        <w:t xml:space="preserve">Tài liệu, số liệu kiểm kê và thống kê đã được phê duyệt và đưa vào niên giám thống kê của tỉnh, huyện. Số liệu này là cơ sở quan trọng phục vụ cho các chương trình </w:t>
      </w:r>
      <w:r w:rsidRPr="00684049">
        <w:rPr>
          <w:spacing w:val="4"/>
          <w:position w:val="2"/>
          <w:sz w:val="28"/>
          <w:szCs w:val="28"/>
          <w:lang w:val="da-DK"/>
        </w:rPr>
        <w:t>phát triển kinh tế - xã hội tại địa phương, với tổng diện tích tự nhiên: 7.521,38 ha trong đó:</w:t>
      </w:r>
    </w:p>
    <w:p w:rsidR="0068233E" w:rsidRPr="00684049" w:rsidRDefault="0068233E" w:rsidP="00A415BB">
      <w:pPr>
        <w:tabs>
          <w:tab w:val="left" w:pos="3240"/>
        </w:tabs>
        <w:spacing w:line="400" w:lineRule="exact"/>
        <w:ind w:firstLine="720"/>
        <w:jc w:val="both"/>
        <w:rPr>
          <w:sz w:val="28"/>
          <w:szCs w:val="28"/>
          <w:lang w:val="vi-VN"/>
        </w:rPr>
      </w:pPr>
      <w:r w:rsidRPr="00684049">
        <w:rPr>
          <w:sz w:val="28"/>
          <w:szCs w:val="28"/>
          <w:lang w:val="vi-VN"/>
        </w:rPr>
        <w:t>- Nhóm đất nông nghiệp là 3.8</w:t>
      </w:r>
      <w:r w:rsidRPr="00684049">
        <w:rPr>
          <w:sz w:val="28"/>
          <w:szCs w:val="28"/>
        </w:rPr>
        <w:t>78</w:t>
      </w:r>
      <w:r w:rsidRPr="00684049">
        <w:rPr>
          <w:sz w:val="28"/>
          <w:szCs w:val="28"/>
          <w:lang w:val="vi-VN"/>
        </w:rPr>
        <w:t>,</w:t>
      </w:r>
      <w:r w:rsidRPr="00684049">
        <w:rPr>
          <w:sz w:val="28"/>
          <w:szCs w:val="28"/>
        </w:rPr>
        <w:t>91</w:t>
      </w:r>
      <w:r w:rsidRPr="00684049">
        <w:rPr>
          <w:sz w:val="28"/>
          <w:szCs w:val="28"/>
          <w:lang w:val="vi-VN"/>
        </w:rPr>
        <w:t>ha.</w:t>
      </w:r>
    </w:p>
    <w:p w:rsidR="0068233E" w:rsidRPr="00684049" w:rsidRDefault="0068233E" w:rsidP="00A415BB">
      <w:pPr>
        <w:tabs>
          <w:tab w:val="left" w:pos="3240"/>
        </w:tabs>
        <w:spacing w:line="400" w:lineRule="exact"/>
        <w:ind w:firstLine="720"/>
        <w:jc w:val="both"/>
        <w:rPr>
          <w:sz w:val="28"/>
          <w:szCs w:val="28"/>
          <w:lang w:val="vi-VN"/>
        </w:rPr>
      </w:pPr>
      <w:r w:rsidRPr="00684049">
        <w:rPr>
          <w:sz w:val="28"/>
          <w:szCs w:val="28"/>
          <w:lang w:val="vi-VN"/>
        </w:rPr>
        <w:t>- Nhóm đất phi nông nghiệp là 3.6</w:t>
      </w:r>
      <w:r w:rsidRPr="00684049">
        <w:rPr>
          <w:sz w:val="28"/>
          <w:szCs w:val="28"/>
        </w:rPr>
        <w:t>38</w:t>
      </w:r>
      <w:r w:rsidRPr="00684049">
        <w:rPr>
          <w:sz w:val="28"/>
          <w:szCs w:val="28"/>
          <w:lang w:val="vi-VN"/>
        </w:rPr>
        <w:t>,</w:t>
      </w:r>
      <w:r w:rsidRPr="00684049">
        <w:rPr>
          <w:sz w:val="28"/>
          <w:szCs w:val="28"/>
        </w:rPr>
        <w:t>41</w:t>
      </w:r>
      <w:r w:rsidRPr="00684049">
        <w:rPr>
          <w:sz w:val="28"/>
          <w:szCs w:val="28"/>
          <w:lang w:val="vi-VN"/>
        </w:rPr>
        <w:t xml:space="preserve"> ha.</w:t>
      </w:r>
    </w:p>
    <w:p w:rsidR="0068233E" w:rsidRPr="00684049" w:rsidRDefault="0068233E" w:rsidP="00A415BB">
      <w:pPr>
        <w:tabs>
          <w:tab w:val="left" w:pos="3240"/>
        </w:tabs>
        <w:spacing w:line="400" w:lineRule="exact"/>
        <w:ind w:firstLine="720"/>
        <w:jc w:val="both"/>
        <w:rPr>
          <w:sz w:val="28"/>
          <w:szCs w:val="28"/>
          <w:lang w:val="vi-VN"/>
        </w:rPr>
      </w:pPr>
      <w:r w:rsidRPr="00684049">
        <w:rPr>
          <w:sz w:val="28"/>
          <w:szCs w:val="28"/>
          <w:lang w:val="vi-VN"/>
        </w:rPr>
        <w:t xml:space="preserve">- Nhóm đất chưa sử dụng là: </w:t>
      </w:r>
      <w:r w:rsidRPr="00684049">
        <w:rPr>
          <w:sz w:val="28"/>
          <w:szCs w:val="28"/>
        </w:rPr>
        <w:t>4.06</w:t>
      </w:r>
      <w:r w:rsidRPr="00684049">
        <w:rPr>
          <w:sz w:val="28"/>
          <w:szCs w:val="28"/>
          <w:lang w:val="vi-VN"/>
        </w:rPr>
        <w:t xml:space="preserve"> ha.</w:t>
      </w:r>
    </w:p>
    <w:p w:rsidR="00687948" w:rsidRPr="00684049" w:rsidRDefault="00687948" w:rsidP="00A415BB">
      <w:pPr>
        <w:spacing w:line="400" w:lineRule="exact"/>
        <w:ind w:firstLine="720"/>
        <w:outlineLvl w:val="1"/>
        <w:rPr>
          <w:b/>
          <w:sz w:val="28"/>
          <w:szCs w:val="28"/>
          <w:lang w:val="nl-NL"/>
        </w:rPr>
      </w:pPr>
      <w:bookmarkStart w:id="156" w:name="_Toc83454772"/>
      <w:r w:rsidRPr="00684049">
        <w:rPr>
          <w:b/>
          <w:sz w:val="28"/>
          <w:szCs w:val="28"/>
          <w:lang w:val="nl-NL"/>
        </w:rPr>
        <w:t>1.8. Quản lý tài chính về đất đai</w:t>
      </w:r>
      <w:bookmarkEnd w:id="156"/>
    </w:p>
    <w:p w:rsidR="0050269C" w:rsidRPr="00684049" w:rsidRDefault="0050269C" w:rsidP="00A415BB">
      <w:pPr>
        <w:widowControl w:val="0"/>
        <w:spacing w:line="400" w:lineRule="exact"/>
        <w:ind w:firstLine="720"/>
        <w:jc w:val="both"/>
        <w:rPr>
          <w:sz w:val="28"/>
          <w:szCs w:val="28"/>
          <w:lang w:val="nl-NL"/>
        </w:rPr>
      </w:pPr>
      <w:r w:rsidRPr="00684049">
        <w:rPr>
          <w:sz w:val="28"/>
          <w:szCs w:val="28"/>
          <w:lang w:val="nl-NL"/>
        </w:rPr>
        <w:t>Hệ thống tài chính đất đai hiện hành, Uỷ ban nhân dân tỉnh ban hành bảng giá đất cụ thể tại địa phương có hiệu lực từ ngày 01 tháng 01 hàng năm làm cơ sở cho việc quản lý giá, áp giá để thu tiền sử dụng đất, đấu giá quyền sử dụng đất, chuyển nhượng quyền sử dụng đất, chuyển mục đích sử dụng đất, đền bù giải phóng mặt bằng và thế chấp đất đai. Đến nay quy định này đã được triển khai nghiêm túc. Bảng giá đất do Uỷ ban nhân dân tỉnh ban hành cơ bản đã bám sát với giá thị trường.</w:t>
      </w:r>
    </w:p>
    <w:p w:rsidR="0050269C" w:rsidRPr="00684049" w:rsidRDefault="0050269C" w:rsidP="00A415BB">
      <w:pPr>
        <w:widowControl w:val="0"/>
        <w:spacing w:line="400" w:lineRule="exact"/>
        <w:ind w:firstLine="720"/>
        <w:jc w:val="both"/>
        <w:rPr>
          <w:sz w:val="28"/>
          <w:szCs w:val="28"/>
          <w:lang w:val="nl-NL"/>
        </w:rPr>
      </w:pPr>
      <w:r w:rsidRPr="00684049">
        <w:rPr>
          <w:sz w:val="28"/>
          <w:szCs w:val="28"/>
          <w:lang w:val="nl-NL"/>
        </w:rPr>
        <w:t xml:space="preserve">Hệ thống thuế có liên quan đến đất: Hệ thống thuế có liên quan đến đất đai hiện nay đã được xác định bao gồm 2 sắc thuế chính là thuế sử dụng đất và thuế thu nhập từ chuyển quyền sử dụng đất. </w:t>
      </w:r>
    </w:p>
    <w:p w:rsidR="0050269C" w:rsidRPr="00684049" w:rsidRDefault="0050269C" w:rsidP="00A415BB">
      <w:pPr>
        <w:widowControl w:val="0"/>
        <w:spacing w:line="400" w:lineRule="exact"/>
        <w:ind w:firstLine="720"/>
        <w:jc w:val="both"/>
        <w:rPr>
          <w:sz w:val="28"/>
          <w:szCs w:val="28"/>
          <w:lang w:val="nl-NL"/>
        </w:rPr>
      </w:pPr>
      <w:r w:rsidRPr="00684049">
        <w:rPr>
          <w:sz w:val="28"/>
          <w:szCs w:val="28"/>
          <w:lang w:val="nl-NL"/>
        </w:rPr>
        <w:t>Hiện trạng việc thực hiện thuế thu nhập từ chuyển quyền sử dụng đất còn một số vướng mắc như về cách áp dụng tính thuế suất, do vậy cần ban hành văn bản hướng dẫn cụ thể hơn.</w:t>
      </w:r>
    </w:p>
    <w:p w:rsidR="004A7FD9" w:rsidRPr="00684049" w:rsidRDefault="0012208B" w:rsidP="00A415BB">
      <w:pPr>
        <w:widowControl w:val="0"/>
        <w:spacing w:line="400" w:lineRule="exact"/>
        <w:ind w:firstLine="720"/>
        <w:jc w:val="both"/>
        <w:rPr>
          <w:sz w:val="28"/>
          <w:szCs w:val="28"/>
          <w:lang w:val="da-DK"/>
        </w:rPr>
      </w:pPr>
      <w:r w:rsidRPr="00684049">
        <w:rPr>
          <w:sz w:val="28"/>
          <w:szCs w:val="28"/>
          <w:lang w:val="nl-NL"/>
        </w:rPr>
        <w:t xml:space="preserve">Năm 2015, </w:t>
      </w:r>
      <w:r w:rsidRPr="00684049">
        <w:rPr>
          <w:sz w:val="28"/>
          <w:szCs w:val="28"/>
          <w:lang w:val="da-DK"/>
        </w:rPr>
        <w:t xml:space="preserve">tiền thuê đất (125%), thuế sử dụng đất phi nông nghiệp (155%), phí và lệ phí khác (240%), thu khác ngân sách (128%), thu hoa lợi công sản (140%). </w:t>
      </w:r>
    </w:p>
    <w:p w:rsidR="0012208B" w:rsidRPr="00684049" w:rsidRDefault="0012208B" w:rsidP="00A415BB">
      <w:pPr>
        <w:widowControl w:val="0"/>
        <w:spacing w:line="400" w:lineRule="exact"/>
        <w:ind w:firstLine="720"/>
        <w:jc w:val="both"/>
        <w:rPr>
          <w:sz w:val="28"/>
          <w:szCs w:val="28"/>
          <w:lang w:val="nl-NL"/>
        </w:rPr>
      </w:pPr>
      <w:r w:rsidRPr="00684049">
        <w:rPr>
          <w:sz w:val="28"/>
          <w:szCs w:val="28"/>
          <w:lang w:val="da-DK"/>
        </w:rPr>
        <w:t>Giai đoạn 2016-2020 tổ chức đấu giá cho nhân dân làm nhà ở được 549 suất đất với diện tích</w:t>
      </w:r>
      <w:r w:rsidR="004A7FD9" w:rsidRPr="00684049">
        <w:rPr>
          <w:sz w:val="28"/>
          <w:szCs w:val="28"/>
          <w:lang w:val="da-DK"/>
        </w:rPr>
        <w:t xml:space="preserve"> 58.571,87 m</w:t>
      </w:r>
      <w:r w:rsidR="004A7FD9" w:rsidRPr="00684049">
        <w:rPr>
          <w:sz w:val="28"/>
          <w:szCs w:val="28"/>
          <w:vertAlign w:val="superscript"/>
          <w:lang w:val="da-DK"/>
        </w:rPr>
        <w:t>2</w:t>
      </w:r>
      <w:r w:rsidR="004A7FD9" w:rsidRPr="00684049">
        <w:rPr>
          <w:sz w:val="28"/>
          <w:szCs w:val="28"/>
          <w:lang w:val="da-DK"/>
        </w:rPr>
        <w:t xml:space="preserve"> thu ngân sác 397,2 tỷ đồng.</w:t>
      </w:r>
    </w:p>
    <w:p w:rsidR="00917F61" w:rsidRPr="00684049" w:rsidRDefault="00917F61" w:rsidP="00A415BB">
      <w:pPr>
        <w:widowControl w:val="0"/>
        <w:spacing w:line="400" w:lineRule="exact"/>
        <w:ind w:firstLine="720"/>
        <w:jc w:val="both"/>
        <w:outlineLvl w:val="1"/>
        <w:rPr>
          <w:b/>
          <w:sz w:val="28"/>
          <w:szCs w:val="28"/>
          <w:lang w:val="nl-NL"/>
        </w:rPr>
      </w:pPr>
      <w:bookmarkStart w:id="157" w:name="_Toc83454773"/>
      <w:r w:rsidRPr="00684049">
        <w:rPr>
          <w:b/>
          <w:sz w:val="28"/>
          <w:szCs w:val="28"/>
          <w:lang w:val="nl-NL"/>
        </w:rPr>
        <w:t>1.9. Quản lý và phát triển thị trường quyền sử dụng đất trong thị trường bất động sản</w:t>
      </w:r>
      <w:bookmarkEnd w:id="157"/>
    </w:p>
    <w:p w:rsidR="001860DC" w:rsidRPr="00684049" w:rsidRDefault="001860DC" w:rsidP="00A415BB">
      <w:pPr>
        <w:widowControl w:val="0"/>
        <w:spacing w:line="400" w:lineRule="exact"/>
        <w:ind w:firstLine="720"/>
        <w:jc w:val="both"/>
        <w:rPr>
          <w:bCs/>
          <w:sz w:val="28"/>
          <w:szCs w:val="28"/>
          <w:lang w:val="nl-NL"/>
        </w:rPr>
      </w:pPr>
      <w:r w:rsidRPr="00684049">
        <w:rPr>
          <w:bCs/>
          <w:sz w:val="28"/>
          <w:szCs w:val="28"/>
          <w:lang w:val="nl-NL"/>
        </w:rPr>
        <w:t>Thị trường bất động sản tại huyện Văn Lâm nhìn chung chưa phát triển. Các hoạt động của thị trường này chủ yếu là giao dịch về quyền sử dụng đất theo hình thức Nhà nước giao đất ở có thu tiền sử dụng đất thông qua đấu giá quyền sử dụng đất cho hộ gia đình, cá nhân và giao dịch chuyển quyền sử dụng đất của nhóm đối tượng hộ gia đình, cá nhân.</w:t>
      </w:r>
    </w:p>
    <w:p w:rsidR="001860DC" w:rsidRPr="00684049" w:rsidRDefault="001860DC" w:rsidP="00A415BB">
      <w:pPr>
        <w:widowControl w:val="0"/>
        <w:spacing w:line="400" w:lineRule="exact"/>
        <w:ind w:firstLine="720"/>
        <w:jc w:val="both"/>
        <w:rPr>
          <w:bCs/>
          <w:sz w:val="28"/>
          <w:szCs w:val="28"/>
          <w:lang w:val="nl-NL"/>
        </w:rPr>
      </w:pPr>
      <w:r w:rsidRPr="00684049">
        <w:rPr>
          <w:bCs/>
          <w:sz w:val="28"/>
          <w:szCs w:val="28"/>
          <w:lang w:val="nl-NL"/>
        </w:rPr>
        <w:t xml:space="preserve">Công tác quản lý thị trường quyền sử dụng đất chủ yếu thông qua quá trình giải quyết công tác giao đất, cho thuê đất, đăng ký cấp giấy chứng nhận quyền sử dụng đất và chuyển quyền sử dụng đất, bảo đảm được thực hiện theo đúng trình tự, thủ tục qui định. Khi giao đất có thu tiền sử dụng đất thông qua đấu giá đều xây dựng và phê duyệt giá khởi điểm tổ chức đấu giá, niêm yết công khai phương án đấu giá và tổ </w:t>
      </w:r>
      <w:r w:rsidRPr="00684049">
        <w:rPr>
          <w:bCs/>
          <w:sz w:val="28"/>
          <w:szCs w:val="28"/>
          <w:lang w:val="nl-NL"/>
        </w:rPr>
        <w:lastRenderedPageBreak/>
        <w:t>chức các phiên đấu giá theo qui định của pháp luật, do Hội đồng đấu giá quyền sử dụng đất của huyện trực tiếp quản lý và thực hiện đã góp phần phát triển thị trường bất động sản.</w:t>
      </w:r>
      <w:r w:rsidR="002A5EA5" w:rsidRPr="00684049">
        <w:rPr>
          <w:bCs/>
          <w:sz w:val="28"/>
          <w:szCs w:val="28"/>
          <w:lang w:val="nl-NL"/>
        </w:rPr>
        <w:t xml:space="preserve"> </w:t>
      </w:r>
    </w:p>
    <w:p w:rsidR="00AC2E6F" w:rsidRPr="00684049" w:rsidRDefault="00AC2E6F" w:rsidP="00A415BB">
      <w:pPr>
        <w:widowControl w:val="0"/>
        <w:spacing w:line="400" w:lineRule="exact"/>
        <w:ind w:firstLine="720"/>
        <w:jc w:val="both"/>
        <w:outlineLvl w:val="1"/>
        <w:rPr>
          <w:b/>
          <w:bCs/>
          <w:sz w:val="28"/>
          <w:szCs w:val="28"/>
          <w:lang w:val="nl-NL"/>
        </w:rPr>
      </w:pPr>
      <w:bookmarkStart w:id="158" w:name="_Toc83454774"/>
      <w:r w:rsidRPr="00684049">
        <w:rPr>
          <w:b/>
          <w:bCs/>
          <w:sz w:val="28"/>
          <w:szCs w:val="28"/>
          <w:lang w:val="nl-NL"/>
        </w:rPr>
        <w:t>1.10. Quản lý, giám sát việc thực hiện quyền và nghĩa vụ cửa người sử dụng đất</w:t>
      </w:r>
      <w:bookmarkEnd w:id="158"/>
    </w:p>
    <w:p w:rsidR="00EE3199" w:rsidRPr="00684049" w:rsidRDefault="00EE3199" w:rsidP="00A415BB">
      <w:pPr>
        <w:tabs>
          <w:tab w:val="left" w:pos="3240"/>
        </w:tabs>
        <w:spacing w:line="400" w:lineRule="exact"/>
        <w:ind w:firstLine="720"/>
        <w:jc w:val="both"/>
        <w:rPr>
          <w:sz w:val="28"/>
          <w:szCs w:val="28"/>
          <w:lang w:val="vi-VN"/>
        </w:rPr>
      </w:pPr>
      <w:r w:rsidRPr="00684049">
        <w:rPr>
          <w:sz w:val="28"/>
          <w:szCs w:val="28"/>
          <w:lang w:val="vi-VN"/>
        </w:rPr>
        <w:t xml:space="preserve">Công tác thanh, kiểm tra việc chấp hành các quy định về quản lý, sử dụng đất đai luôn được quan tâm sát sao. PhòngTài nguyên và Môi trường chủ động xây dựng kế hoạch phối hợp với các ngành liên quan và các xã, thị trấn tiến hành thanh tra, kiểm tra công tác quản lý sử dụng đất đai trên địa bàn huyện. </w:t>
      </w:r>
    </w:p>
    <w:p w:rsidR="00EE3199" w:rsidRPr="00684049" w:rsidRDefault="00EE3199" w:rsidP="00A415BB">
      <w:pPr>
        <w:tabs>
          <w:tab w:val="left" w:pos="3240"/>
        </w:tabs>
        <w:spacing w:line="400" w:lineRule="exact"/>
        <w:ind w:firstLine="720"/>
        <w:jc w:val="both"/>
        <w:rPr>
          <w:sz w:val="28"/>
          <w:szCs w:val="28"/>
          <w:lang w:val="vi-VN"/>
        </w:rPr>
      </w:pPr>
      <w:r w:rsidRPr="00684049">
        <w:rPr>
          <w:sz w:val="28"/>
          <w:szCs w:val="28"/>
          <w:lang w:val="vi-VN"/>
        </w:rPr>
        <w:t>Qua công tác thanh tra, kiểm tra trên địa bàn huyện đã phát hiện và xử lý kịp thời các vi phạm trong quản lý đất đai, góp phần đưa công tác quản lý đất đai đi vào nề nếp.</w:t>
      </w:r>
    </w:p>
    <w:p w:rsidR="00EE3199" w:rsidRPr="00684049" w:rsidRDefault="00EE3199" w:rsidP="00A415BB">
      <w:pPr>
        <w:tabs>
          <w:tab w:val="left" w:pos="3240"/>
        </w:tabs>
        <w:spacing w:line="400" w:lineRule="exact"/>
        <w:ind w:firstLine="720"/>
        <w:jc w:val="both"/>
        <w:rPr>
          <w:sz w:val="28"/>
          <w:szCs w:val="28"/>
          <w:lang w:val="vi-VN"/>
        </w:rPr>
      </w:pPr>
      <w:r w:rsidRPr="00684049">
        <w:rPr>
          <w:sz w:val="28"/>
          <w:szCs w:val="28"/>
          <w:lang w:val="vi-VN"/>
        </w:rPr>
        <w:t>Tuy nhiên, trong những năm gần đây nhu cầu sử dụng đất cho việc xây dựng cơ sở hạ tầng và nhà ở của nhân dân tăng nhanh đã gây áp lực lớn đến đất đai, nhất là khu vực đô thị, các trục đường giao thông quan trọng. Việc chuyển nhượng đất nông nghiệp và đất ở nhiều nơi còn chưa đúng pháp luật, việc lấn chiếm đất công, sử dụng đất sai mục đích và tranh chấp đất đai một số nơi còn diễn ra gay gắt, phức tạp... Vì vậy việc bảo đảm thực hiện các nội dung quản lý nhà nước về đất đai trở thành vấn đề lớn, cần được tập trung giải quyết.</w:t>
      </w:r>
    </w:p>
    <w:p w:rsidR="005E1712" w:rsidRPr="00684049" w:rsidRDefault="005E1712" w:rsidP="00A415BB">
      <w:pPr>
        <w:tabs>
          <w:tab w:val="left" w:pos="3240"/>
        </w:tabs>
        <w:spacing w:line="400" w:lineRule="exact"/>
        <w:ind w:firstLine="720"/>
        <w:jc w:val="both"/>
        <w:outlineLvl w:val="1"/>
        <w:rPr>
          <w:b/>
          <w:sz w:val="28"/>
          <w:szCs w:val="28"/>
        </w:rPr>
      </w:pPr>
      <w:bookmarkStart w:id="159" w:name="_Toc83454775"/>
      <w:r w:rsidRPr="00684049">
        <w:rPr>
          <w:b/>
          <w:sz w:val="28"/>
          <w:szCs w:val="28"/>
        </w:rPr>
        <w:t>1.11. Công tác Thanh tra, kiểm tra việc chấp hành các quy định của pháp luật về đất đai và xử lý vi phạm pháp luật về đất đai</w:t>
      </w:r>
      <w:bookmarkEnd w:id="159"/>
    </w:p>
    <w:p w:rsidR="000C521F" w:rsidRPr="00684049" w:rsidRDefault="000C521F" w:rsidP="00A415BB">
      <w:pPr>
        <w:tabs>
          <w:tab w:val="left" w:pos="3240"/>
        </w:tabs>
        <w:spacing w:line="400" w:lineRule="exact"/>
        <w:ind w:firstLine="720"/>
        <w:jc w:val="both"/>
        <w:rPr>
          <w:sz w:val="28"/>
          <w:szCs w:val="28"/>
          <w:lang w:val="vi-VN"/>
        </w:rPr>
      </w:pPr>
      <w:r w:rsidRPr="00684049">
        <w:rPr>
          <w:sz w:val="28"/>
          <w:szCs w:val="28"/>
          <w:lang w:val="vi-VN"/>
        </w:rPr>
        <w:t xml:space="preserve">Công tác thanh tra, kiểm tra việc chấp hành các quy định của pháp luật về đất đai cũng đã được chú trọng, nhằm phát hiện và giải quyết kịp thời các vi phạm pháp luật về đất đai, đồng thời qua đó để tuyên truyền, nâng cao nhận thức của người dân về pháp luật đất đai. </w:t>
      </w:r>
      <w:r w:rsidRPr="00684049">
        <w:rPr>
          <w:sz w:val="28"/>
          <w:szCs w:val="28"/>
          <w:lang w:val="da-DK"/>
        </w:rPr>
        <w:t>Chỉ đạo các xã, thị trấn tăng cường kiểm tra, phát hiện và xử lý nghiêm các trường hợp chuyển mục đích sử dụng đất nông nghiệp trái pháp luật.</w:t>
      </w:r>
    </w:p>
    <w:p w:rsidR="004A7FD9" w:rsidRPr="00684049" w:rsidRDefault="000C521F" w:rsidP="00A415BB">
      <w:pPr>
        <w:tabs>
          <w:tab w:val="left" w:pos="3240"/>
        </w:tabs>
        <w:spacing w:line="400" w:lineRule="exact"/>
        <w:ind w:firstLine="720"/>
        <w:jc w:val="both"/>
        <w:rPr>
          <w:sz w:val="28"/>
          <w:szCs w:val="28"/>
        </w:rPr>
      </w:pPr>
      <w:r w:rsidRPr="00684049">
        <w:rPr>
          <w:sz w:val="28"/>
          <w:szCs w:val="28"/>
          <w:lang w:val="vi-VN"/>
        </w:rPr>
        <w:t>Hàng năm, UBND huyện thành lập nhiều đoàn kiểm tra liên ngành để kiểm tra việc quản lý sử dụng đất đai tại các xã, thị trấn, qua công tác kiểm tra đã phát hiện nhiều trường hợp vi phạm Pháp luật Đất đai và đã có biện pháp xử lý kịp thời các trường hợp vi phạm.</w:t>
      </w:r>
      <w:r w:rsidR="004A7FD9" w:rsidRPr="00684049">
        <w:rPr>
          <w:sz w:val="28"/>
          <w:szCs w:val="28"/>
        </w:rPr>
        <w:t xml:space="preserve"> </w:t>
      </w:r>
    </w:p>
    <w:p w:rsidR="000C521F" w:rsidRPr="00684049" w:rsidRDefault="000C521F" w:rsidP="00A415BB">
      <w:pPr>
        <w:tabs>
          <w:tab w:val="left" w:pos="3240"/>
        </w:tabs>
        <w:spacing w:line="400" w:lineRule="exact"/>
        <w:ind w:firstLine="720"/>
        <w:jc w:val="both"/>
        <w:rPr>
          <w:sz w:val="28"/>
          <w:szCs w:val="28"/>
          <w:lang w:val="vi-VN"/>
        </w:rPr>
      </w:pPr>
      <w:r w:rsidRPr="00684049">
        <w:rPr>
          <w:sz w:val="28"/>
          <w:szCs w:val="28"/>
          <w:lang w:val="vi-VN"/>
        </w:rPr>
        <w:t>Tiếp tục xử lý và giải quyết đất dôi dư trong khu dân cư, đã thẩm tra và chuyển thông tin địa chính xác định nghĩa vụ tài chính cho các trường hợp có đất dôi dư. Đôn đốc các xã, thị trấn kiểm tra, phát hiện và xử lý các trường hợp chuyển mục đích sử dụng đất nông nghiệp chưa đúng quy định.</w:t>
      </w:r>
    </w:p>
    <w:p w:rsidR="000C521F" w:rsidRPr="00684049" w:rsidRDefault="000C521F" w:rsidP="00A415BB">
      <w:pPr>
        <w:tabs>
          <w:tab w:val="left" w:pos="3240"/>
        </w:tabs>
        <w:spacing w:line="400" w:lineRule="exact"/>
        <w:ind w:firstLine="720"/>
        <w:jc w:val="both"/>
        <w:rPr>
          <w:sz w:val="28"/>
          <w:szCs w:val="28"/>
          <w:lang w:val="vi-VN"/>
        </w:rPr>
      </w:pPr>
      <w:r w:rsidRPr="00684049">
        <w:rPr>
          <w:sz w:val="28"/>
          <w:szCs w:val="28"/>
          <w:lang w:val="vi-VN"/>
        </w:rPr>
        <w:lastRenderedPageBreak/>
        <w:t>Luôn chú trọng đẩy mạnh công tác tuyên truyền phổ biến, giáo dục pháp luật nhằm nâng cao nhận thức cộng đồng, tăng cường hiệu lực, hiệu quả hoạt động của bộ máy quản lý tài nguyên và môi trường.</w:t>
      </w:r>
    </w:p>
    <w:p w:rsidR="000C521F" w:rsidRPr="00684049" w:rsidRDefault="000C521F" w:rsidP="00A415BB">
      <w:pPr>
        <w:tabs>
          <w:tab w:val="left" w:pos="3240"/>
        </w:tabs>
        <w:spacing w:line="400" w:lineRule="exact"/>
        <w:ind w:firstLine="720"/>
        <w:jc w:val="both"/>
        <w:rPr>
          <w:sz w:val="28"/>
          <w:szCs w:val="28"/>
          <w:lang w:val="vi-VN"/>
        </w:rPr>
      </w:pPr>
      <w:r w:rsidRPr="00684049">
        <w:rPr>
          <w:sz w:val="28"/>
          <w:szCs w:val="28"/>
          <w:lang w:val="vi-VN"/>
        </w:rPr>
        <w:t>Chỉ đạo đưa công tác tuyên truyền phổ biến giáo dục pháp luật về tài nguyên và môi trường (mà trọng tâm Luật Đất đai và Luật Bảo vệ Môi trường) vào kế hoạch họat động của hội đồng tuyên truyền phổ biến giáo dục Pháp luật các cấp.</w:t>
      </w:r>
    </w:p>
    <w:p w:rsidR="001B2B3E" w:rsidRPr="00684049" w:rsidRDefault="000C521F" w:rsidP="008D0B35">
      <w:pPr>
        <w:spacing w:line="400" w:lineRule="exact"/>
        <w:ind w:firstLine="720"/>
        <w:rPr>
          <w:b/>
          <w:sz w:val="28"/>
          <w:szCs w:val="28"/>
        </w:rPr>
      </w:pPr>
      <w:r w:rsidRPr="00684049">
        <w:rPr>
          <w:sz w:val="28"/>
          <w:szCs w:val="28"/>
          <w:lang w:val="vi-VN"/>
        </w:rPr>
        <w:t>Chỉ đạo ký kết giao ước thực hiện phổ biến giáo dục Pháp luật tài nguyên và môi trường với các cấp và các tổ chức vận động quần chúng</w:t>
      </w:r>
    </w:p>
    <w:p w:rsidR="005E1712" w:rsidRPr="00684049" w:rsidRDefault="008D0B35" w:rsidP="00A415BB">
      <w:pPr>
        <w:spacing w:line="400" w:lineRule="exact"/>
        <w:ind w:firstLine="720"/>
        <w:outlineLvl w:val="1"/>
        <w:rPr>
          <w:b/>
        </w:rPr>
      </w:pPr>
      <w:bookmarkStart w:id="160" w:name="_Toc83454777"/>
      <w:r w:rsidRPr="00684049">
        <w:rPr>
          <w:b/>
          <w:sz w:val="28"/>
          <w:szCs w:val="28"/>
        </w:rPr>
        <w:t>1</w:t>
      </w:r>
      <w:r w:rsidR="005E1712" w:rsidRPr="00684049">
        <w:rPr>
          <w:b/>
          <w:sz w:val="28"/>
          <w:szCs w:val="28"/>
        </w:rPr>
        <w:t>12. Giải quyết tranh chấp về đất đai; giải quyết khiếu nại, tố cáo các vi phạm trong vệc quản lý và sử dụng đất đai</w:t>
      </w:r>
      <w:bookmarkEnd w:id="160"/>
    </w:p>
    <w:p w:rsidR="000C521F" w:rsidRPr="00684049" w:rsidRDefault="000C521F" w:rsidP="00A415BB">
      <w:pPr>
        <w:tabs>
          <w:tab w:val="left" w:pos="3240"/>
        </w:tabs>
        <w:spacing w:line="400" w:lineRule="exact"/>
        <w:ind w:firstLine="720"/>
        <w:jc w:val="both"/>
        <w:rPr>
          <w:sz w:val="28"/>
          <w:szCs w:val="28"/>
        </w:rPr>
      </w:pPr>
      <w:r w:rsidRPr="00684049">
        <w:rPr>
          <w:sz w:val="28"/>
          <w:szCs w:val="28"/>
          <w:lang w:val="vi-VN"/>
        </w:rPr>
        <w:t>Công tác tiếp dân và giải quyết đơn thư khiếu nại, tố cáo được thực hiện nghiêm túc, công tác giải quyết khiếu nại, tố cáo của công dân trên địa bàn huyện đã được thực hiện đúng theo quy định của pháp luật.</w:t>
      </w:r>
    </w:p>
    <w:p w:rsidR="004A7FD9" w:rsidRPr="00684049" w:rsidRDefault="004A7FD9" w:rsidP="00A415BB">
      <w:pPr>
        <w:tabs>
          <w:tab w:val="left" w:pos="3240"/>
        </w:tabs>
        <w:spacing w:line="400" w:lineRule="exact"/>
        <w:ind w:firstLine="720"/>
        <w:jc w:val="both"/>
        <w:rPr>
          <w:sz w:val="28"/>
          <w:szCs w:val="28"/>
        </w:rPr>
      </w:pPr>
      <w:r w:rsidRPr="00684049">
        <w:rPr>
          <w:sz w:val="28"/>
          <w:szCs w:val="28"/>
        </w:rPr>
        <w:t>Trong giai đoạn 2016-2020 UBND huyện đẫ vận động, giải tỏa, cưỡng chế được 455 trường hợp xây dựng trái phép trên đất nông nghiệp; vi phạm hành lang bảo vệ công trình giao thông, thủy lợi với diện tích 43.563,2 m</w:t>
      </w:r>
      <w:r w:rsidRPr="00684049">
        <w:rPr>
          <w:sz w:val="28"/>
          <w:szCs w:val="28"/>
          <w:vertAlign w:val="superscript"/>
        </w:rPr>
        <w:t>2</w:t>
      </w:r>
      <w:r w:rsidRPr="00684049">
        <w:rPr>
          <w:sz w:val="28"/>
          <w:szCs w:val="28"/>
        </w:rPr>
        <w:t>.</w:t>
      </w:r>
    </w:p>
    <w:p w:rsidR="0087746E" w:rsidRPr="00684049" w:rsidRDefault="000C521F" w:rsidP="00A415BB">
      <w:pPr>
        <w:tabs>
          <w:tab w:val="left" w:pos="3240"/>
        </w:tabs>
        <w:spacing w:line="400" w:lineRule="exact"/>
        <w:ind w:firstLine="720"/>
        <w:jc w:val="both"/>
        <w:rPr>
          <w:sz w:val="28"/>
          <w:szCs w:val="28"/>
          <w:lang w:val="vi-VN"/>
        </w:rPr>
      </w:pPr>
      <w:r w:rsidRPr="00684049">
        <w:rPr>
          <w:sz w:val="28"/>
          <w:szCs w:val="28"/>
          <w:lang w:val="vi-VN"/>
        </w:rPr>
        <w:t>Hoạt động của bộ phận tiếp nhận và hoàn trả hồ sơ hành chính theo cơ chế một cửa đã đi vào nề nếp, tạo được niềm tin trong nhân dân. Mọi thủ tục hành chính liên quan đến các hoạt động công về đất đai đều được thực hiện qua một cửa tại văn phòng Uỷ ban nhân dân huyện.</w:t>
      </w:r>
    </w:p>
    <w:p w:rsidR="000313EA" w:rsidRPr="00684049" w:rsidRDefault="000313EA" w:rsidP="00A415BB">
      <w:pPr>
        <w:autoSpaceDE w:val="0"/>
        <w:autoSpaceDN w:val="0"/>
        <w:adjustRightInd w:val="0"/>
        <w:spacing w:line="400" w:lineRule="exact"/>
        <w:ind w:firstLine="720"/>
        <w:jc w:val="both"/>
        <w:outlineLvl w:val="0"/>
        <w:rPr>
          <w:spacing w:val="-4"/>
          <w:sz w:val="28"/>
          <w:szCs w:val="28"/>
        </w:rPr>
      </w:pPr>
      <w:bookmarkStart w:id="161" w:name="_Toc83454778"/>
      <w:r w:rsidRPr="00684049">
        <w:rPr>
          <w:b/>
          <w:bCs/>
          <w:spacing w:val="-4"/>
          <w:sz w:val="28"/>
          <w:szCs w:val="28"/>
        </w:rPr>
        <w:t>II. HIỆN TRẠNG SỬ DỤNG ĐẤT VÀ BIẾN ĐỘNG CÁC LOẠI ĐẤT</w:t>
      </w:r>
      <w:bookmarkEnd w:id="161"/>
    </w:p>
    <w:p w:rsidR="000313EA" w:rsidRPr="00684049" w:rsidRDefault="000313EA" w:rsidP="00A415BB">
      <w:pPr>
        <w:spacing w:line="400" w:lineRule="exact"/>
        <w:ind w:firstLine="720"/>
        <w:jc w:val="both"/>
        <w:outlineLvl w:val="1"/>
        <w:rPr>
          <w:b/>
          <w:sz w:val="28"/>
          <w:szCs w:val="28"/>
        </w:rPr>
      </w:pPr>
      <w:bookmarkStart w:id="162" w:name="_Toc83454779"/>
      <w:r w:rsidRPr="00684049">
        <w:rPr>
          <w:b/>
          <w:sz w:val="28"/>
          <w:szCs w:val="28"/>
        </w:rPr>
        <w:t>2.1. Hiện trạng sử dụng đất theo từng loại đất.</w:t>
      </w:r>
      <w:bookmarkEnd w:id="162"/>
    </w:p>
    <w:p w:rsidR="00EA2F27" w:rsidRPr="00684049" w:rsidRDefault="00EA2F27" w:rsidP="00A415BB">
      <w:pPr>
        <w:widowControl w:val="0"/>
        <w:spacing w:line="400" w:lineRule="exact"/>
        <w:ind w:firstLine="720"/>
        <w:jc w:val="both"/>
        <w:rPr>
          <w:sz w:val="28"/>
          <w:szCs w:val="28"/>
          <w:lang w:val="vi-VN"/>
        </w:rPr>
      </w:pPr>
      <w:bookmarkStart w:id="163" w:name="_Toc518035094"/>
      <w:bookmarkStart w:id="164" w:name="_Toc518035572"/>
      <w:bookmarkStart w:id="165" w:name="_Toc529023204"/>
      <w:r w:rsidRPr="00684049">
        <w:rPr>
          <w:sz w:val="28"/>
          <w:szCs w:val="28"/>
        </w:rPr>
        <w:t>Theo số liệu thống kê đất đai năm 2020 tính đến ngày 31/12/2020 thì tổng diện tích tự nhiên của</w:t>
      </w:r>
      <w:r w:rsidRPr="00684049">
        <w:rPr>
          <w:sz w:val="28"/>
          <w:szCs w:val="28"/>
          <w:lang w:val="vi-VN"/>
        </w:rPr>
        <w:t xml:space="preserve"> huyện là </w:t>
      </w:r>
      <w:r w:rsidRPr="00684049">
        <w:rPr>
          <w:sz w:val="28"/>
          <w:szCs w:val="28"/>
        </w:rPr>
        <w:t>7.521,38</w:t>
      </w:r>
      <w:r w:rsidRPr="00684049">
        <w:rPr>
          <w:sz w:val="28"/>
          <w:szCs w:val="28"/>
          <w:lang w:val="vi-VN"/>
        </w:rPr>
        <w:t xml:space="preserve"> ha diện tích đất tự nhiên, chiếm </w:t>
      </w:r>
      <w:r w:rsidRPr="00684049">
        <w:rPr>
          <w:sz w:val="28"/>
          <w:szCs w:val="28"/>
        </w:rPr>
        <w:t>8,09</w:t>
      </w:r>
      <w:r w:rsidRPr="00684049">
        <w:rPr>
          <w:sz w:val="28"/>
          <w:szCs w:val="28"/>
          <w:lang w:val="vi-VN"/>
        </w:rPr>
        <w:t>% tổng diện tích đất tự nhiên toàn tỉnh</w:t>
      </w:r>
      <w:r w:rsidRPr="00684049">
        <w:rPr>
          <w:sz w:val="28"/>
          <w:szCs w:val="28"/>
        </w:rPr>
        <w:t>.</w:t>
      </w:r>
      <w:r w:rsidRPr="00684049">
        <w:rPr>
          <w:sz w:val="28"/>
          <w:szCs w:val="28"/>
          <w:lang w:val="vi-VN"/>
        </w:rPr>
        <w:t xml:space="preserve"> Trong đó:</w:t>
      </w:r>
    </w:p>
    <w:p w:rsidR="00EA2F27" w:rsidRPr="00684049" w:rsidRDefault="00EA2F27" w:rsidP="00A415BB">
      <w:pPr>
        <w:widowControl w:val="0"/>
        <w:spacing w:line="400" w:lineRule="exact"/>
        <w:ind w:firstLine="720"/>
        <w:jc w:val="both"/>
        <w:rPr>
          <w:spacing w:val="-2"/>
          <w:sz w:val="28"/>
          <w:szCs w:val="28"/>
          <w:lang w:val="vi-VN"/>
        </w:rPr>
      </w:pPr>
      <w:r w:rsidRPr="00684049">
        <w:rPr>
          <w:spacing w:val="-2"/>
          <w:sz w:val="28"/>
          <w:szCs w:val="28"/>
        </w:rPr>
        <w:t>- Đ</w:t>
      </w:r>
      <w:r w:rsidRPr="00684049">
        <w:rPr>
          <w:spacing w:val="-2"/>
          <w:sz w:val="28"/>
          <w:szCs w:val="28"/>
          <w:lang w:val="vi-VN"/>
        </w:rPr>
        <w:t xml:space="preserve">ất nông nghiệp có diện tích là </w:t>
      </w:r>
      <w:r w:rsidRPr="00684049">
        <w:rPr>
          <w:spacing w:val="-2"/>
          <w:sz w:val="28"/>
          <w:szCs w:val="28"/>
        </w:rPr>
        <w:t>3.873,89</w:t>
      </w:r>
      <w:r w:rsidRPr="00684049">
        <w:rPr>
          <w:spacing w:val="-2"/>
          <w:sz w:val="28"/>
          <w:szCs w:val="28"/>
          <w:lang w:val="vi-VN"/>
        </w:rPr>
        <w:t xml:space="preserve"> ha, chiếm </w:t>
      </w:r>
      <w:r w:rsidRPr="00684049">
        <w:rPr>
          <w:spacing w:val="-2"/>
          <w:sz w:val="28"/>
          <w:szCs w:val="28"/>
        </w:rPr>
        <w:t>51,51</w:t>
      </w:r>
      <w:r w:rsidRPr="00684049">
        <w:rPr>
          <w:spacing w:val="-2"/>
          <w:sz w:val="28"/>
          <w:szCs w:val="28"/>
          <w:lang w:val="vi-VN"/>
        </w:rPr>
        <w:t xml:space="preserve">% tổng diện tích đất tự nhiên. </w:t>
      </w:r>
    </w:p>
    <w:p w:rsidR="00EA2F27" w:rsidRPr="00684049" w:rsidRDefault="00EA2F27" w:rsidP="00A415BB">
      <w:pPr>
        <w:widowControl w:val="0"/>
        <w:spacing w:line="400" w:lineRule="exact"/>
        <w:ind w:firstLine="720"/>
        <w:jc w:val="both"/>
        <w:rPr>
          <w:spacing w:val="-2"/>
          <w:sz w:val="28"/>
          <w:szCs w:val="28"/>
          <w:lang w:val="vi-VN"/>
        </w:rPr>
      </w:pPr>
      <w:r w:rsidRPr="00684049">
        <w:rPr>
          <w:spacing w:val="-2"/>
          <w:sz w:val="28"/>
          <w:szCs w:val="28"/>
        </w:rPr>
        <w:t>- Đ</w:t>
      </w:r>
      <w:r w:rsidRPr="00684049">
        <w:rPr>
          <w:spacing w:val="-2"/>
          <w:sz w:val="28"/>
          <w:szCs w:val="28"/>
          <w:lang w:val="vi-VN"/>
        </w:rPr>
        <w:t xml:space="preserve">ất phi nông nghiệp có diện tích là </w:t>
      </w:r>
      <w:r w:rsidRPr="00684049">
        <w:rPr>
          <w:spacing w:val="-2"/>
          <w:sz w:val="28"/>
          <w:szCs w:val="28"/>
        </w:rPr>
        <w:t xml:space="preserve">3.643,42 </w:t>
      </w:r>
      <w:r w:rsidRPr="00684049">
        <w:rPr>
          <w:spacing w:val="-2"/>
          <w:sz w:val="28"/>
          <w:szCs w:val="28"/>
          <w:lang w:val="vi-VN"/>
        </w:rPr>
        <w:t xml:space="preserve">ha, chiếm </w:t>
      </w:r>
      <w:r w:rsidRPr="00684049">
        <w:rPr>
          <w:spacing w:val="-2"/>
          <w:sz w:val="28"/>
          <w:szCs w:val="28"/>
        </w:rPr>
        <w:t>48,44</w:t>
      </w:r>
      <w:r w:rsidRPr="00684049">
        <w:rPr>
          <w:spacing w:val="-2"/>
          <w:sz w:val="28"/>
          <w:szCs w:val="28"/>
          <w:lang w:val="vi-VN"/>
        </w:rPr>
        <w:t xml:space="preserve">% tổng diện tích đất tự nhiên. </w:t>
      </w:r>
    </w:p>
    <w:p w:rsidR="00D929AF" w:rsidRPr="00684049" w:rsidRDefault="00EA2F27" w:rsidP="00640413">
      <w:pPr>
        <w:widowControl w:val="0"/>
        <w:spacing w:line="400" w:lineRule="exact"/>
        <w:ind w:firstLine="720"/>
        <w:jc w:val="both"/>
        <w:rPr>
          <w:spacing w:val="-14"/>
          <w:sz w:val="28"/>
          <w:szCs w:val="28"/>
        </w:rPr>
      </w:pPr>
      <w:r w:rsidRPr="00684049">
        <w:rPr>
          <w:spacing w:val="-14"/>
          <w:sz w:val="28"/>
          <w:szCs w:val="28"/>
        </w:rPr>
        <w:t>- Đ</w:t>
      </w:r>
      <w:r w:rsidRPr="00684049">
        <w:rPr>
          <w:spacing w:val="-14"/>
          <w:sz w:val="28"/>
          <w:szCs w:val="28"/>
          <w:lang w:val="vi-VN"/>
        </w:rPr>
        <w:t xml:space="preserve">ất chưa sử dụng có diện tích là </w:t>
      </w:r>
      <w:r w:rsidRPr="00684049">
        <w:rPr>
          <w:spacing w:val="-14"/>
          <w:sz w:val="28"/>
          <w:szCs w:val="28"/>
        </w:rPr>
        <w:t>4,07</w:t>
      </w:r>
      <w:r w:rsidRPr="00684049">
        <w:rPr>
          <w:spacing w:val="-14"/>
          <w:sz w:val="28"/>
          <w:szCs w:val="28"/>
          <w:lang w:val="vi-VN"/>
        </w:rPr>
        <w:t xml:space="preserve"> ha, chiếm </w:t>
      </w:r>
      <w:r w:rsidRPr="00684049">
        <w:rPr>
          <w:spacing w:val="-14"/>
          <w:sz w:val="28"/>
          <w:szCs w:val="28"/>
        </w:rPr>
        <w:t>0,05</w:t>
      </w:r>
      <w:r w:rsidRPr="00684049">
        <w:rPr>
          <w:spacing w:val="-14"/>
          <w:sz w:val="28"/>
          <w:szCs w:val="28"/>
          <w:lang w:val="vi-VN"/>
        </w:rPr>
        <w:t>% tổng diện tích đất tự nhiên</w:t>
      </w:r>
    </w:p>
    <w:p w:rsidR="00FB4499" w:rsidRPr="00684049" w:rsidRDefault="00EA2F27" w:rsidP="00640413">
      <w:pPr>
        <w:widowControl w:val="0"/>
        <w:spacing w:line="400" w:lineRule="exact"/>
        <w:ind w:firstLine="720"/>
        <w:jc w:val="both"/>
        <w:rPr>
          <w:spacing w:val="-12"/>
          <w:sz w:val="28"/>
          <w:szCs w:val="28"/>
        </w:rPr>
      </w:pPr>
      <w:r w:rsidRPr="00684049">
        <w:rPr>
          <w:spacing w:val="-12"/>
          <w:sz w:val="28"/>
          <w:szCs w:val="28"/>
          <w:lang w:val="vi-VN"/>
        </w:rPr>
        <w:t>.</w:t>
      </w:r>
    </w:p>
    <w:p w:rsidR="00FB4499" w:rsidRPr="00684049" w:rsidRDefault="00FB4499" w:rsidP="00640413">
      <w:pPr>
        <w:widowControl w:val="0"/>
        <w:spacing w:line="400" w:lineRule="exact"/>
        <w:ind w:firstLine="720"/>
        <w:jc w:val="both"/>
        <w:rPr>
          <w:spacing w:val="-12"/>
          <w:sz w:val="28"/>
          <w:szCs w:val="28"/>
        </w:rPr>
      </w:pPr>
    </w:p>
    <w:p w:rsidR="00EA2F27" w:rsidRPr="00684049" w:rsidRDefault="00EA2F27" w:rsidP="00A415BB">
      <w:pPr>
        <w:widowControl w:val="0"/>
        <w:spacing w:line="400" w:lineRule="exact"/>
        <w:ind w:firstLine="720"/>
        <w:jc w:val="both"/>
        <w:rPr>
          <w:spacing w:val="-2"/>
          <w:sz w:val="28"/>
          <w:szCs w:val="28"/>
        </w:rPr>
      </w:pPr>
      <w:r w:rsidRPr="00684049">
        <w:rPr>
          <w:spacing w:val="-2"/>
          <w:sz w:val="28"/>
          <w:szCs w:val="28"/>
          <w:lang w:val="vi-VN"/>
        </w:rPr>
        <w:t xml:space="preserve">Quỹ đất tự nhiên của huyện phân bố không đồng đều theo đơn vị hành chính. Đơn vị có diện tích lớn nhất là </w:t>
      </w:r>
      <w:r w:rsidRPr="00684049">
        <w:rPr>
          <w:spacing w:val="-2"/>
          <w:sz w:val="28"/>
          <w:szCs w:val="28"/>
        </w:rPr>
        <w:t xml:space="preserve">xã Lương Tài </w:t>
      </w:r>
      <w:r w:rsidR="00162FB4" w:rsidRPr="00684049">
        <w:rPr>
          <w:spacing w:val="-2"/>
          <w:sz w:val="28"/>
          <w:szCs w:val="28"/>
        </w:rPr>
        <w:t xml:space="preserve">(890,30 ha), xã Lạc Đạo (860,77 ha), </w:t>
      </w:r>
      <w:r w:rsidRPr="00684049">
        <w:rPr>
          <w:spacing w:val="-2"/>
          <w:sz w:val="28"/>
          <w:szCs w:val="28"/>
          <w:lang w:val="vi-VN"/>
        </w:rPr>
        <w:t xml:space="preserve">xã </w:t>
      </w:r>
      <w:r w:rsidRPr="00684049">
        <w:rPr>
          <w:spacing w:val="-2"/>
          <w:sz w:val="28"/>
          <w:szCs w:val="28"/>
        </w:rPr>
        <w:t>Đại Đồng (818,91</w:t>
      </w:r>
      <w:r w:rsidRPr="00684049">
        <w:rPr>
          <w:spacing w:val="-2"/>
          <w:sz w:val="28"/>
          <w:szCs w:val="28"/>
          <w:lang w:val="vi-VN"/>
        </w:rPr>
        <w:t xml:space="preserve"> ha</w:t>
      </w:r>
      <w:r w:rsidRPr="00684049">
        <w:rPr>
          <w:spacing w:val="-2"/>
          <w:sz w:val="28"/>
          <w:szCs w:val="28"/>
        </w:rPr>
        <w:t>)</w:t>
      </w:r>
      <w:r w:rsidR="00162FB4" w:rsidRPr="00684049">
        <w:rPr>
          <w:spacing w:val="-2"/>
          <w:sz w:val="28"/>
          <w:szCs w:val="28"/>
        </w:rPr>
        <w:t xml:space="preserve"> </w:t>
      </w:r>
      <w:r w:rsidRPr="00684049">
        <w:rPr>
          <w:spacing w:val="-2"/>
          <w:sz w:val="28"/>
          <w:szCs w:val="28"/>
          <w:lang w:val="vi-VN"/>
        </w:rPr>
        <w:t xml:space="preserve">và các đơn vị có diện tích nhỏ là </w:t>
      </w:r>
      <w:r w:rsidR="00162FB4" w:rsidRPr="00684049">
        <w:rPr>
          <w:spacing w:val="-2"/>
          <w:sz w:val="28"/>
          <w:szCs w:val="28"/>
        </w:rPr>
        <w:t>Trưng Trắc 493,00</w:t>
      </w:r>
      <w:r w:rsidRPr="00684049">
        <w:rPr>
          <w:spacing w:val="-2"/>
          <w:sz w:val="28"/>
          <w:szCs w:val="28"/>
        </w:rPr>
        <w:t xml:space="preserve"> </w:t>
      </w:r>
      <w:r w:rsidRPr="00684049">
        <w:rPr>
          <w:spacing w:val="-2"/>
          <w:sz w:val="28"/>
          <w:szCs w:val="28"/>
          <w:lang w:val="vi-VN"/>
        </w:rPr>
        <w:t>ha</w:t>
      </w:r>
      <w:r w:rsidRPr="00684049">
        <w:rPr>
          <w:spacing w:val="-2"/>
          <w:sz w:val="28"/>
          <w:szCs w:val="28"/>
        </w:rPr>
        <w:t xml:space="preserve">, </w:t>
      </w:r>
      <w:r w:rsidR="00162FB4" w:rsidRPr="00684049">
        <w:rPr>
          <w:spacing w:val="-2"/>
          <w:sz w:val="28"/>
          <w:szCs w:val="28"/>
        </w:rPr>
        <w:t>xã Đình Dù 445,27</w:t>
      </w:r>
      <w:r w:rsidRPr="00684049">
        <w:rPr>
          <w:spacing w:val="-2"/>
          <w:sz w:val="28"/>
          <w:szCs w:val="28"/>
        </w:rPr>
        <w:t xml:space="preserve"> ha</w:t>
      </w:r>
      <w:r w:rsidR="00162FB4" w:rsidRPr="00684049">
        <w:rPr>
          <w:spacing w:val="-2"/>
          <w:sz w:val="28"/>
          <w:szCs w:val="28"/>
          <w:lang w:val="vi-VN"/>
        </w:rPr>
        <w:t>.</w:t>
      </w:r>
    </w:p>
    <w:p w:rsidR="006A492D" w:rsidRDefault="006A492D" w:rsidP="00D929AF">
      <w:pPr>
        <w:widowControl w:val="0"/>
        <w:spacing w:line="400" w:lineRule="exact"/>
        <w:ind w:firstLine="720"/>
        <w:jc w:val="center"/>
        <w:rPr>
          <w:b/>
          <w:spacing w:val="-2"/>
          <w:sz w:val="28"/>
          <w:szCs w:val="28"/>
        </w:rPr>
      </w:pPr>
      <w:bookmarkStart w:id="166" w:name="_Toc83454776"/>
      <w:r w:rsidRPr="00684049">
        <w:rPr>
          <w:noProof/>
          <w:spacing w:val="-12"/>
          <w:sz w:val="28"/>
          <w:szCs w:val="28"/>
        </w:rPr>
        <w:lastRenderedPageBreak/>
        <w:drawing>
          <wp:anchor distT="0" distB="0" distL="114300" distR="114300" simplePos="0" relativeHeight="251664384" behindDoc="0" locked="0" layoutInCell="1" allowOverlap="1" wp14:anchorId="113BB211" wp14:editId="3A2AE262">
            <wp:simplePos x="0" y="0"/>
            <wp:positionH relativeFrom="margin">
              <wp:posOffset>354330</wp:posOffset>
            </wp:positionH>
            <wp:positionV relativeFrom="margin">
              <wp:posOffset>1020445</wp:posOffset>
            </wp:positionV>
            <wp:extent cx="5135245" cy="33699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5245" cy="3369945"/>
                    </a:xfrm>
                    <a:prstGeom prst="rect">
                      <a:avLst/>
                    </a:prstGeom>
                    <a:noFill/>
                  </pic:spPr>
                </pic:pic>
              </a:graphicData>
            </a:graphic>
            <wp14:sizeRelH relativeFrom="margin">
              <wp14:pctWidth>0</wp14:pctWidth>
            </wp14:sizeRelH>
            <wp14:sizeRelV relativeFrom="margin">
              <wp14:pctHeight>0</wp14:pctHeight>
            </wp14:sizeRelV>
          </wp:anchor>
        </w:drawing>
      </w:r>
      <w:bookmarkEnd w:id="166"/>
    </w:p>
    <w:p w:rsidR="006A492D" w:rsidRDefault="006A492D" w:rsidP="00D929AF">
      <w:pPr>
        <w:widowControl w:val="0"/>
        <w:spacing w:line="400" w:lineRule="exact"/>
        <w:ind w:firstLine="720"/>
        <w:jc w:val="center"/>
        <w:rPr>
          <w:b/>
          <w:spacing w:val="-2"/>
          <w:sz w:val="28"/>
          <w:szCs w:val="28"/>
        </w:rPr>
      </w:pPr>
    </w:p>
    <w:p w:rsidR="006A492D" w:rsidRDefault="006A492D" w:rsidP="00D929AF">
      <w:pPr>
        <w:widowControl w:val="0"/>
        <w:spacing w:line="400" w:lineRule="exact"/>
        <w:ind w:firstLine="720"/>
        <w:jc w:val="center"/>
        <w:rPr>
          <w:b/>
          <w:spacing w:val="-2"/>
          <w:sz w:val="28"/>
          <w:szCs w:val="28"/>
        </w:rPr>
      </w:pPr>
    </w:p>
    <w:p w:rsidR="006A492D" w:rsidRDefault="006A492D" w:rsidP="00D929AF">
      <w:pPr>
        <w:widowControl w:val="0"/>
        <w:spacing w:line="400" w:lineRule="exact"/>
        <w:ind w:firstLine="720"/>
        <w:jc w:val="center"/>
        <w:rPr>
          <w:b/>
          <w:spacing w:val="-2"/>
          <w:sz w:val="28"/>
          <w:szCs w:val="28"/>
        </w:rPr>
      </w:pPr>
    </w:p>
    <w:p w:rsidR="006A492D" w:rsidRDefault="006A492D" w:rsidP="00D929AF">
      <w:pPr>
        <w:widowControl w:val="0"/>
        <w:spacing w:line="400" w:lineRule="exact"/>
        <w:ind w:firstLine="720"/>
        <w:jc w:val="center"/>
        <w:rPr>
          <w:b/>
          <w:spacing w:val="-2"/>
          <w:sz w:val="28"/>
          <w:szCs w:val="28"/>
        </w:rPr>
      </w:pPr>
    </w:p>
    <w:p w:rsidR="006A492D" w:rsidRDefault="006A492D" w:rsidP="00D929AF">
      <w:pPr>
        <w:widowControl w:val="0"/>
        <w:spacing w:line="400" w:lineRule="exact"/>
        <w:ind w:firstLine="720"/>
        <w:jc w:val="center"/>
        <w:rPr>
          <w:b/>
          <w:spacing w:val="-2"/>
          <w:sz w:val="28"/>
          <w:szCs w:val="28"/>
        </w:rPr>
      </w:pPr>
    </w:p>
    <w:p w:rsidR="006A492D" w:rsidRDefault="006A492D" w:rsidP="00D929AF">
      <w:pPr>
        <w:widowControl w:val="0"/>
        <w:spacing w:line="400" w:lineRule="exact"/>
        <w:ind w:firstLine="720"/>
        <w:jc w:val="center"/>
        <w:rPr>
          <w:b/>
          <w:spacing w:val="-2"/>
          <w:sz w:val="28"/>
          <w:szCs w:val="28"/>
        </w:rPr>
      </w:pPr>
    </w:p>
    <w:p w:rsidR="00640413" w:rsidRPr="00684049" w:rsidRDefault="00D929AF" w:rsidP="00D929AF">
      <w:pPr>
        <w:widowControl w:val="0"/>
        <w:spacing w:line="400" w:lineRule="exact"/>
        <w:ind w:firstLine="720"/>
        <w:jc w:val="center"/>
        <w:rPr>
          <w:b/>
          <w:spacing w:val="-2"/>
          <w:sz w:val="28"/>
          <w:szCs w:val="28"/>
        </w:rPr>
      </w:pPr>
      <w:r w:rsidRPr="00684049">
        <w:rPr>
          <w:b/>
          <w:spacing w:val="-2"/>
          <w:sz w:val="28"/>
          <w:szCs w:val="28"/>
        </w:rPr>
        <w:t>Diện tích tự nhiên các đơn vị hành chính cấp xã  năm 2020</w:t>
      </w:r>
    </w:p>
    <w:p w:rsidR="00D929AF" w:rsidRPr="00684049" w:rsidRDefault="00D929AF" w:rsidP="00A415BB">
      <w:pPr>
        <w:widowControl w:val="0"/>
        <w:spacing w:line="400" w:lineRule="exact"/>
        <w:ind w:firstLine="720"/>
        <w:jc w:val="both"/>
        <w:rPr>
          <w:i/>
          <w:spacing w:val="-2"/>
          <w:sz w:val="28"/>
          <w:szCs w:val="28"/>
        </w:rPr>
      </w:pPr>
      <w:r w:rsidRPr="00684049">
        <w:rPr>
          <w:i/>
          <w:spacing w:val="-2"/>
          <w:sz w:val="28"/>
          <w:szCs w:val="28"/>
        </w:rPr>
        <w:t xml:space="preserve">                                                                                     Đơn vị tính: ha</w:t>
      </w:r>
    </w:p>
    <w:p w:rsidR="004A7FD9" w:rsidRPr="00684049" w:rsidRDefault="006A492D" w:rsidP="00A415BB">
      <w:pPr>
        <w:pStyle w:val="Bng"/>
        <w:spacing w:before="0" w:after="0" w:line="400" w:lineRule="exact"/>
        <w:ind w:firstLine="0"/>
        <w:rPr>
          <w:color w:val="auto"/>
        </w:rPr>
      </w:pPr>
      <w:r w:rsidRPr="00684049">
        <w:rPr>
          <w:noProof/>
          <w:color w:val="auto"/>
          <w:spacing w:val="-12"/>
          <w:sz w:val="28"/>
          <w:lang w:val="en-US"/>
        </w:rPr>
        <w:drawing>
          <wp:anchor distT="0" distB="0" distL="114300" distR="114300" simplePos="0" relativeHeight="251659264" behindDoc="0" locked="0" layoutInCell="1" allowOverlap="1" wp14:anchorId="02726E8F" wp14:editId="7B082476">
            <wp:simplePos x="0" y="0"/>
            <wp:positionH relativeFrom="margin">
              <wp:posOffset>282575</wp:posOffset>
            </wp:positionH>
            <wp:positionV relativeFrom="margin">
              <wp:posOffset>5105400</wp:posOffset>
            </wp:positionV>
            <wp:extent cx="5676900" cy="2552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1000"/>
                              </a14:imgEffect>
                            </a14:imgLayer>
                          </a14:imgProps>
                        </a:ext>
                        <a:ext uri="{28A0092B-C50C-407E-A947-70E740481C1C}">
                          <a14:useLocalDpi xmlns:a14="http://schemas.microsoft.com/office/drawing/2010/main" val="0"/>
                        </a:ext>
                      </a:extLst>
                    </a:blip>
                    <a:srcRect/>
                    <a:stretch>
                      <a:fillRect/>
                    </a:stretch>
                  </pic:blipFill>
                  <pic:spPr bwMode="auto">
                    <a:xfrm>
                      <a:off x="0" y="0"/>
                      <a:ext cx="5676900" cy="2552700"/>
                    </a:xfrm>
                    <a:prstGeom prst="rect">
                      <a:avLst/>
                    </a:prstGeom>
                    <a:noFill/>
                  </pic:spPr>
                </pic:pic>
              </a:graphicData>
            </a:graphic>
            <wp14:sizeRelH relativeFrom="margin">
              <wp14:pctWidth>0</wp14:pctWidth>
            </wp14:sizeRelH>
            <wp14:sizeRelV relativeFrom="margin">
              <wp14:pctHeight>0</wp14:pctHeight>
            </wp14:sizeRelV>
          </wp:anchor>
        </w:drawing>
      </w:r>
      <w:r w:rsidR="004A7FD9" w:rsidRPr="00684049">
        <w:rPr>
          <w:color w:val="auto"/>
          <w:sz w:val="28"/>
        </w:rPr>
        <w:t>Bảng 0</w:t>
      </w:r>
      <w:r w:rsidR="008B4BB5" w:rsidRPr="00684049">
        <w:rPr>
          <w:color w:val="auto"/>
          <w:sz w:val="28"/>
        </w:rPr>
        <w:t>2</w:t>
      </w:r>
      <w:r w:rsidR="004A7FD9" w:rsidRPr="00684049">
        <w:rPr>
          <w:color w:val="auto"/>
          <w:sz w:val="28"/>
        </w:rPr>
        <w:t>:</w:t>
      </w:r>
      <w:r w:rsidR="008000E3" w:rsidRPr="00684049">
        <w:rPr>
          <w:color w:val="auto"/>
          <w:sz w:val="28"/>
        </w:rPr>
        <w:t xml:space="preserve"> Hiện trạng sử dụng đất năm 2020</w:t>
      </w:r>
      <w:r w:rsidR="004A7FD9" w:rsidRPr="00684049">
        <w:rPr>
          <w:color w:val="auto"/>
          <w:sz w:val="28"/>
        </w:rPr>
        <w:t xml:space="preserve"> của huyện Văn Lâm</w:t>
      </w:r>
      <w:bookmarkEnd w:id="163"/>
      <w:bookmarkEnd w:id="164"/>
      <w:bookmarkEnd w:id="165"/>
    </w:p>
    <w:tbl>
      <w:tblPr>
        <w:tblW w:w="99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686"/>
        <w:gridCol w:w="1260"/>
        <w:gridCol w:w="1530"/>
        <w:gridCol w:w="1620"/>
      </w:tblGrid>
      <w:tr w:rsidR="00A415BB" w:rsidRPr="00684049" w:rsidTr="00982860">
        <w:trPr>
          <w:trHeight w:val="624"/>
          <w:tblHeader/>
        </w:trPr>
        <w:tc>
          <w:tcPr>
            <w:tcW w:w="816" w:type="dxa"/>
            <w:vMerge w:val="restart"/>
            <w:shd w:val="clear" w:color="auto" w:fill="auto"/>
            <w:noWrap/>
            <w:vAlign w:val="center"/>
            <w:hideMark/>
          </w:tcPr>
          <w:p w:rsidR="008000E3" w:rsidRPr="00684049" w:rsidRDefault="008000E3" w:rsidP="005E2710">
            <w:pPr>
              <w:spacing w:line="280" w:lineRule="exact"/>
              <w:jc w:val="center"/>
              <w:rPr>
                <w:b/>
                <w:bCs/>
              </w:rPr>
            </w:pPr>
            <w:r w:rsidRPr="00684049">
              <w:rPr>
                <w:b/>
                <w:bCs/>
              </w:rPr>
              <w:t>STT</w:t>
            </w:r>
          </w:p>
        </w:tc>
        <w:tc>
          <w:tcPr>
            <w:tcW w:w="4686" w:type="dxa"/>
            <w:vMerge w:val="restart"/>
            <w:shd w:val="clear" w:color="auto" w:fill="auto"/>
            <w:noWrap/>
            <w:vAlign w:val="center"/>
            <w:hideMark/>
          </w:tcPr>
          <w:p w:rsidR="008000E3" w:rsidRPr="00684049" w:rsidRDefault="008000E3" w:rsidP="005E2710">
            <w:pPr>
              <w:spacing w:line="280" w:lineRule="exact"/>
              <w:jc w:val="center"/>
              <w:rPr>
                <w:b/>
                <w:bCs/>
              </w:rPr>
            </w:pPr>
            <w:r w:rsidRPr="00684049">
              <w:rPr>
                <w:b/>
                <w:bCs/>
              </w:rPr>
              <w:t>Chỉ tiêu sử dụng đất</w:t>
            </w:r>
          </w:p>
        </w:tc>
        <w:tc>
          <w:tcPr>
            <w:tcW w:w="1260" w:type="dxa"/>
            <w:vMerge w:val="restart"/>
            <w:shd w:val="clear" w:color="auto" w:fill="auto"/>
            <w:noWrap/>
            <w:vAlign w:val="center"/>
            <w:hideMark/>
          </w:tcPr>
          <w:p w:rsidR="008000E3" w:rsidRPr="00684049" w:rsidRDefault="008000E3" w:rsidP="005E2710">
            <w:pPr>
              <w:spacing w:line="280" w:lineRule="exact"/>
              <w:jc w:val="center"/>
              <w:rPr>
                <w:b/>
                <w:bCs/>
              </w:rPr>
            </w:pPr>
            <w:r w:rsidRPr="00684049">
              <w:rPr>
                <w:b/>
                <w:bCs/>
              </w:rPr>
              <w:t>Mã</w:t>
            </w:r>
          </w:p>
        </w:tc>
        <w:tc>
          <w:tcPr>
            <w:tcW w:w="1530" w:type="dxa"/>
            <w:vMerge w:val="restart"/>
            <w:shd w:val="clear" w:color="auto" w:fill="auto"/>
            <w:vAlign w:val="center"/>
            <w:hideMark/>
          </w:tcPr>
          <w:p w:rsidR="008000E3" w:rsidRPr="00684049" w:rsidRDefault="008000E3" w:rsidP="005E2710">
            <w:pPr>
              <w:spacing w:line="280" w:lineRule="exact"/>
              <w:jc w:val="center"/>
              <w:rPr>
                <w:b/>
                <w:bCs/>
              </w:rPr>
            </w:pPr>
            <w:r w:rsidRPr="00684049">
              <w:rPr>
                <w:b/>
                <w:bCs/>
              </w:rPr>
              <w:t xml:space="preserve">Tổng </w:t>
            </w:r>
            <w:r w:rsidRPr="00684049">
              <w:rPr>
                <w:b/>
                <w:bCs/>
              </w:rPr>
              <w:br/>
              <w:t xml:space="preserve">diện tích </w:t>
            </w:r>
            <w:r w:rsidRPr="00684049">
              <w:rPr>
                <w:b/>
                <w:bCs/>
              </w:rPr>
              <w:br/>
              <w:t>(ha)</w:t>
            </w:r>
          </w:p>
        </w:tc>
        <w:tc>
          <w:tcPr>
            <w:tcW w:w="1620" w:type="dxa"/>
            <w:vMerge w:val="restart"/>
            <w:shd w:val="clear" w:color="auto" w:fill="auto"/>
            <w:vAlign w:val="center"/>
            <w:hideMark/>
          </w:tcPr>
          <w:p w:rsidR="008000E3" w:rsidRPr="00684049" w:rsidRDefault="008000E3" w:rsidP="005E2710">
            <w:pPr>
              <w:spacing w:line="280" w:lineRule="exact"/>
              <w:jc w:val="center"/>
              <w:rPr>
                <w:b/>
                <w:bCs/>
              </w:rPr>
            </w:pPr>
            <w:r w:rsidRPr="00684049">
              <w:rPr>
                <w:b/>
                <w:bCs/>
              </w:rPr>
              <w:t xml:space="preserve">Cơ cấu </w:t>
            </w:r>
            <w:r w:rsidRPr="00684049">
              <w:rPr>
                <w:b/>
                <w:bCs/>
              </w:rPr>
              <w:br/>
              <w:t>(%)</w:t>
            </w:r>
          </w:p>
        </w:tc>
      </w:tr>
      <w:tr w:rsidR="00A415BB" w:rsidRPr="00684049" w:rsidTr="00982860">
        <w:trPr>
          <w:trHeight w:val="276"/>
          <w:tblHeader/>
        </w:trPr>
        <w:tc>
          <w:tcPr>
            <w:tcW w:w="816" w:type="dxa"/>
            <w:vMerge/>
            <w:shd w:val="clear" w:color="auto" w:fill="auto"/>
            <w:vAlign w:val="center"/>
            <w:hideMark/>
          </w:tcPr>
          <w:p w:rsidR="008000E3" w:rsidRPr="00684049" w:rsidRDefault="008000E3" w:rsidP="008000E3">
            <w:pPr>
              <w:rPr>
                <w:b/>
                <w:bCs/>
              </w:rPr>
            </w:pPr>
          </w:p>
        </w:tc>
        <w:tc>
          <w:tcPr>
            <w:tcW w:w="4686" w:type="dxa"/>
            <w:vMerge/>
            <w:shd w:val="clear" w:color="auto" w:fill="auto"/>
            <w:vAlign w:val="center"/>
            <w:hideMark/>
          </w:tcPr>
          <w:p w:rsidR="008000E3" w:rsidRPr="00684049" w:rsidRDefault="008000E3" w:rsidP="008000E3">
            <w:pPr>
              <w:rPr>
                <w:b/>
                <w:bCs/>
              </w:rPr>
            </w:pPr>
          </w:p>
        </w:tc>
        <w:tc>
          <w:tcPr>
            <w:tcW w:w="1260" w:type="dxa"/>
            <w:vMerge/>
            <w:shd w:val="clear" w:color="auto" w:fill="auto"/>
            <w:vAlign w:val="center"/>
            <w:hideMark/>
          </w:tcPr>
          <w:p w:rsidR="008000E3" w:rsidRPr="00684049" w:rsidRDefault="008000E3" w:rsidP="008000E3">
            <w:pPr>
              <w:rPr>
                <w:b/>
                <w:bCs/>
              </w:rPr>
            </w:pPr>
          </w:p>
        </w:tc>
        <w:tc>
          <w:tcPr>
            <w:tcW w:w="1530" w:type="dxa"/>
            <w:vMerge/>
            <w:shd w:val="clear" w:color="auto" w:fill="auto"/>
            <w:vAlign w:val="center"/>
            <w:hideMark/>
          </w:tcPr>
          <w:p w:rsidR="008000E3" w:rsidRPr="00684049" w:rsidRDefault="008000E3" w:rsidP="008000E3">
            <w:pPr>
              <w:rPr>
                <w:b/>
                <w:bCs/>
              </w:rPr>
            </w:pPr>
          </w:p>
        </w:tc>
        <w:tc>
          <w:tcPr>
            <w:tcW w:w="1620" w:type="dxa"/>
            <w:vMerge/>
            <w:shd w:val="clear" w:color="auto" w:fill="auto"/>
            <w:vAlign w:val="center"/>
            <w:hideMark/>
          </w:tcPr>
          <w:p w:rsidR="008000E3" w:rsidRPr="00684049" w:rsidRDefault="008000E3" w:rsidP="008000E3">
            <w:pPr>
              <w:rPr>
                <w:b/>
                <w:bCs/>
              </w:rPr>
            </w:pPr>
          </w:p>
        </w:tc>
      </w:tr>
      <w:tr w:rsidR="00A415BB" w:rsidRPr="00684049" w:rsidTr="00982860">
        <w:trPr>
          <w:trHeight w:val="139"/>
          <w:tblHeader/>
        </w:trPr>
        <w:tc>
          <w:tcPr>
            <w:tcW w:w="816" w:type="dxa"/>
            <w:shd w:val="clear" w:color="auto" w:fill="auto"/>
            <w:noWrap/>
            <w:vAlign w:val="center"/>
            <w:hideMark/>
          </w:tcPr>
          <w:p w:rsidR="008000E3" w:rsidRPr="00684049" w:rsidRDefault="008000E3" w:rsidP="008000E3">
            <w:pPr>
              <w:jc w:val="center"/>
            </w:pPr>
            <w:r w:rsidRPr="00684049">
              <w:t>(1)</w:t>
            </w:r>
          </w:p>
        </w:tc>
        <w:tc>
          <w:tcPr>
            <w:tcW w:w="4686" w:type="dxa"/>
            <w:shd w:val="clear" w:color="auto" w:fill="auto"/>
            <w:noWrap/>
            <w:vAlign w:val="center"/>
            <w:hideMark/>
          </w:tcPr>
          <w:p w:rsidR="008000E3" w:rsidRPr="00684049" w:rsidRDefault="008000E3" w:rsidP="008000E3">
            <w:pPr>
              <w:jc w:val="center"/>
            </w:pPr>
            <w:r w:rsidRPr="00684049">
              <w:t>(2)</w:t>
            </w:r>
          </w:p>
        </w:tc>
        <w:tc>
          <w:tcPr>
            <w:tcW w:w="1260" w:type="dxa"/>
            <w:shd w:val="clear" w:color="auto" w:fill="auto"/>
            <w:noWrap/>
            <w:vAlign w:val="center"/>
            <w:hideMark/>
          </w:tcPr>
          <w:p w:rsidR="008000E3" w:rsidRPr="00684049" w:rsidRDefault="008000E3" w:rsidP="008000E3">
            <w:pPr>
              <w:jc w:val="center"/>
            </w:pPr>
            <w:r w:rsidRPr="00684049">
              <w:t>(3)</w:t>
            </w:r>
          </w:p>
        </w:tc>
        <w:tc>
          <w:tcPr>
            <w:tcW w:w="1530" w:type="dxa"/>
            <w:shd w:val="clear" w:color="auto" w:fill="auto"/>
            <w:noWrap/>
            <w:vAlign w:val="center"/>
            <w:hideMark/>
          </w:tcPr>
          <w:p w:rsidR="008000E3" w:rsidRPr="00684049" w:rsidRDefault="008000E3" w:rsidP="008000E3">
            <w:pPr>
              <w:jc w:val="center"/>
            </w:pPr>
            <w:r w:rsidRPr="00684049">
              <w:t>(4)=(5)+(…)</w:t>
            </w:r>
          </w:p>
        </w:tc>
        <w:tc>
          <w:tcPr>
            <w:tcW w:w="1620" w:type="dxa"/>
            <w:shd w:val="clear" w:color="auto" w:fill="auto"/>
            <w:noWrap/>
            <w:vAlign w:val="center"/>
            <w:hideMark/>
          </w:tcPr>
          <w:p w:rsidR="008000E3" w:rsidRPr="00684049" w:rsidRDefault="008000E3" w:rsidP="008000E3">
            <w:pPr>
              <w:jc w:val="center"/>
            </w:pPr>
            <w:r w:rsidRPr="00684049">
              <w:t> </w:t>
            </w:r>
          </w:p>
        </w:tc>
      </w:tr>
      <w:tr w:rsidR="00A415BB" w:rsidRPr="00684049" w:rsidTr="005E2710">
        <w:trPr>
          <w:trHeight w:val="139"/>
        </w:trPr>
        <w:tc>
          <w:tcPr>
            <w:tcW w:w="816" w:type="dxa"/>
            <w:shd w:val="clear" w:color="auto" w:fill="auto"/>
            <w:noWrap/>
            <w:vAlign w:val="center"/>
            <w:hideMark/>
          </w:tcPr>
          <w:p w:rsidR="008000E3" w:rsidRPr="00684049" w:rsidRDefault="008000E3" w:rsidP="008000E3">
            <w:pPr>
              <w:jc w:val="center"/>
              <w:rPr>
                <w:b/>
                <w:bCs/>
              </w:rPr>
            </w:pPr>
            <w:r w:rsidRPr="00684049">
              <w:rPr>
                <w:b/>
                <w:bCs/>
              </w:rPr>
              <w:t> </w:t>
            </w:r>
          </w:p>
        </w:tc>
        <w:tc>
          <w:tcPr>
            <w:tcW w:w="4686" w:type="dxa"/>
            <w:shd w:val="clear" w:color="auto" w:fill="auto"/>
            <w:noWrap/>
            <w:vAlign w:val="center"/>
            <w:hideMark/>
          </w:tcPr>
          <w:p w:rsidR="008000E3" w:rsidRPr="00684049" w:rsidRDefault="008000E3" w:rsidP="008000E3">
            <w:pPr>
              <w:jc w:val="center"/>
              <w:rPr>
                <w:b/>
                <w:bCs/>
              </w:rPr>
            </w:pPr>
            <w:r w:rsidRPr="00684049">
              <w:rPr>
                <w:b/>
                <w:bCs/>
              </w:rPr>
              <w:t>Tổng diện tích tự nhiên</w:t>
            </w:r>
          </w:p>
        </w:tc>
        <w:tc>
          <w:tcPr>
            <w:tcW w:w="1260" w:type="dxa"/>
            <w:shd w:val="clear" w:color="auto" w:fill="auto"/>
            <w:noWrap/>
            <w:vAlign w:val="center"/>
            <w:hideMark/>
          </w:tcPr>
          <w:p w:rsidR="008000E3" w:rsidRPr="00684049" w:rsidRDefault="008000E3" w:rsidP="008000E3">
            <w:pPr>
              <w:jc w:val="center"/>
              <w:rPr>
                <w:b/>
                <w:bCs/>
              </w:rPr>
            </w:pPr>
            <w:r w:rsidRPr="00684049">
              <w:rPr>
                <w:b/>
                <w:bCs/>
              </w:rPr>
              <w:t> </w:t>
            </w:r>
          </w:p>
        </w:tc>
        <w:tc>
          <w:tcPr>
            <w:tcW w:w="1530" w:type="dxa"/>
            <w:shd w:val="clear" w:color="auto" w:fill="auto"/>
            <w:noWrap/>
            <w:vAlign w:val="center"/>
            <w:hideMark/>
          </w:tcPr>
          <w:p w:rsidR="008000E3" w:rsidRPr="00684049" w:rsidRDefault="008000E3" w:rsidP="008000E3">
            <w:pPr>
              <w:jc w:val="center"/>
              <w:rPr>
                <w:b/>
                <w:bCs/>
              </w:rPr>
            </w:pPr>
            <w:r w:rsidRPr="00684049">
              <w:rPr>
                <w:b/>
                <w:bCs/>
              </w:rPr>
              <w:t>7.521,38</w:t>
            </w:r>
          </w:p>
        </w:tc>
        <w:tc>
          <w:tcPr>
            <w:tcW w:w="1620" w:type="dxa"/>
            <w:shd w:val="clear" w:color="auto" w:fill="auto"/>
            <w:noWrap/>
            <w:vAlign w:val="center"/>
            <w:hideMark/>
          </w:tcPr>
          <w:p w:rsidR="008000E3" w:rsidRPr="00684049" w:rsidRDefault="008000E3" w:rsidP="008000E3">
            <w:pPr>
              <w:jc w:val="center"/>
              <w:rPr>
                <w:b/>
                <w:bCs/>
              </w:rPr>
            </w:pPr>
            <w:r w:rsidRPr="00684049">
              <w:rPr>
                <w:b/>
                <w:bCs/>
              </w:rPr>
              <w:t>100,00</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b/>
                <w:bCs/>
              </w:rPr>
            </w:pPr>
            <w:r w:rsidRPr="00684049">
              <w:rPr>
                <w:b/>
                <w:bCs/>
              </w:rPr>
              <w:t>1</w:t>
            </w:r>
          </w:p>
        </w:tc>
        <w:tc>
          <w:tcPr>
            <w:tcW w:w="4686" w:type="dxa"/>
            <w:shd w:val="clear" w:color="auto" w:fill="auto"/>
            <w:noWrap/>
            <w:vAlign w:val="bottom"/>
            <w:hideMark/>
          </w:tcPr>
          <w:p w:rsidR="008000E3" w:rsidRPr="00684049" w:rsidRDefault="008000E3" w:rsidP="008000E3">
            <w:pPr>
              <w:rPr>
                <w:b/>
                <w:bCs/>
              </w:rPr>
            </w:pPr>
            <w:r w:rsidRPr="00684049">
              <w:rPr>
                <w:b/>
                <w:bCs/>
              </w:rPr>
              <w:t>Đất nông nghiệp</w:t>
            </w:r>
          </w:p>
        </w:tc>
        <w:tc>
          <w:tcPr>
            <w:tcW w:w="1260" w:type="dxa"/>
            <w:shd w:val="clear" w:color="auto" w:fill="auto"/>
            <w:noWrap/>
            <w:vAlign w:val="bottom"/>
            <w:hideMark/>
          </w:tcPr>
          <w:p w:rsidR="008000E3" w:rsidRPr="00684049" w:rsidRDefault="008000E3" w:rsidP="008000E3">
            <w:pPr>
              <w:jc w:val="center"/>
              <w:rPr>
                <w:b/>
                <w:bCs/>
              </w:rPr>
            </w:pPr>
            <w:r w:rsidRPr="00684049">
              <w:rPr>
                <w:b/>
                <w:bCs/>
              </w:rPr>
              <w:t>NNP</w:t>
            </w:r>
          </w:p>
        </w:tc>
        <w:tc>
          <w:tcPr>
            <w:tcW w:w="1530" w:type="dxa"/>
            <w:shd w:val="clear" w:color="auto" w:fill="auto"/>
            <w:noWrap/>
            <w:vAlign w:val="center"/>
            <w:hideMark/>
          </w:tcPr>
          <w:p w:rsidR="008000E3" w:rsidRPr="00684049" w:rsidRDefault="008000E3" w:rsidP="008000E3">
            <w:pPr>
              <w:jc w:val="center"/>
              <w:rPr>
                <w:b/>
                <w:bCs/>
              </w:rPr>
            </w:pPr>
            <w:r w:rsidRPr="00684049">
              <w:rPr>
                <w:b/>
                <w:bCs/>
              </w:rPr>
              <w:t>3.873,89</w:t>
            </w:r>
          </w:p>
        </w:tc>
        <w:tc>
          <w:tcPr>
            <w:tcW w:w="1620" w:type="dxa"/>
            <w:shd w:val="clear" w:color="auto" w:fill="auto"/>
            <w:noWrap/>
            <w:vAlign w:val="center"/>
            <w:hideMark/>
          </w:tcPr>
          <w:p w:rsidR="008000E3" w:rsidRPr="00684049" w:rsidRDefault="008000E3" w:rsidP="008000E3">
            <w:pPr>
              <w:jc w:val="center"/>
              <w:rPr>
                <w:b/>
                <w:bCs/>
              </w:rPr>
            </w:pPr>
            <w:r w:rsidRPr="00684049">
              <w:rPr>
                <w:b/>
                <w:bCs/>
              </w:rPr>
              <w:t>51,51</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r w:rsidRPr="00684049">
              <w:t>1.1</w:t>
            </w:r>
          </w:p>
        </w:tc>
        <w:tc>
          <w:tcPr>
            <w:tcW w:w="4686" w:type="dxa"/>
            <w:shd w:val="clear" w:color="auto" w:fill="auto"/>
            <w:noWrap/>
            <w:vAlign w:val="bottom"/>
            <w:hideMark/>
          </w:tcPr>
          <w:p w:rsidR="008000E3" w:rsidRPr="00684049" w:rsidRDefault="008000E3" w:rsidP="008000E3">
            <w:r w:rsidRPr="00684049">
              <w:t>Đất trồng lúa</w:t>
            </w:r>
          </w:p>
        </w:tc>
        <w:tc>
          <w:tcPr>
            <w:tcW w:w="1260" w:type="dxa"/>
            <w:shd w:val="clear" w:color="auto" w:fill="auto"/>
            <w:noWrap/>
            <w:vAlign w:val="bottom"/>
            <w:hideMark/>
          </w:tcPr>
          <w:p w:rsidR="008000E3" w:rsidRPr="00684049" w:rsidRDefault="008000E3" w:rsidP="008000E3">
            <w:pPr>
              <w:jc w:val="center"/>
            </w:pPr>
            <w:r w:rsidRPr="00684049">
              <w:t>LUA</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2.876,44</w:t>
            </w:r>
          </w:p>
        </w:tc>
        <w:tc>
          <w:tcPr>
            <w:tcW w:w="1620" w:type="dxa"/>
            <w:shd w:val="clear" w:color="auto" w:fill="auto"/>
            <w:noWrap/>
            <w:vAlign w:val="center"/>
            <w:hideMark/>
          </w:tcPr>
          <w:p w:rsidR="008000E3" w:rsidRPr="00684049" w:rsidRDefault="008000E3" w:rsidP="008000E3">
            <w:pPr>
              <w:jc w:val="center"/>
            </w:pPr>
            <w:r w:rsidRPr="00684049">
              <w:t>74,25</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i/>
                <w:iCs/>
              </w:rPr>
            </w:pPr>
            <w:r w:rsidRPr="00684049">
              <w:rPr>
                <w:i/>
                <w:iCs/>
              </w:rPr>
              <w:lastRenderedPageBreak/>
              <w:t> </w:t>
            </w:r>
          </w:p>
        </w:tc>
        <w:tc>
          <w:tcPr>
            <w:tcW w:w="4686" w:type="dxa"/>
            <w:shd w:val="clear" w:color="auto" w:fill="auto"/>
            <w:vAlign w:val="bottom"/>
            <w:hideMark/>
          </w:tcPr>
          <w:p w:rsidR="008000E3" w:rsidRPr="00684049" w:rsidRDefault="008000E3" w:rsidP="008000E3">
            <w:pPr>
              <w:rPr>
                <w:i/>
                <w:iCs/>
              </w:rPr>
            </w:pPr>
            <w:r w:rsidRPr="00684049">
              <w:rPr>
                <w:i/>
                <w:iCs/>
              </w:rPr>
              <w:t>Trong đó: Đất chuyên trồng lúa nước</w:t>
            </w:r>
          </w:p>
        </w:tc>
        <w:tc>
          <w:tcPr>
            <w:tcW w:w="1260" w:type="dxa"/>
            <w:shd w:val="clear" w:color="auto" w:fill="auto"/>
            <w:noWrap/>
            <w:vAlign w:val="bottom"/>
            <w:hideMark/>
          </w:tcPr>
          <w:p w:rsidR="008000E3" w:rsidRPr="00684049" w:rsidRDefault="008000E3" w:rsidP="008000E3">
            <w:pPr>
              <w:jc w:val="center"/>
              <w:rPr>
                <w:i/>
                <w:iCs/>
              </w:rPr>
            </w:pPr>
            <w:r w:rsidRPr="00684049">
              <w:rPr>
                <w:i/>
                <w:iCs/>
              </w:rPr>
              <w:t>LUC</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2.876,33</w:t>
            </w:r>
          </w:p>
        </w:tc>
        <w:tc>
          <w:tcPr>
            <w:tcW w:w="1620" w:type="dxa"/>
            <w:shd w:val="clear" w:color="auto" w:fill="auto"/>
            <w:noWrap/>
            <w:vAlign w:val="center"/>
            <w:hideMark/>
          </w:tcPr>
          <w:p w:rsidR="008000E3" w:rsidRPr="00684049" w:rsidRDefault="008000E3" w:rsidP="008000E3">
            <w:pPr>
              <w:jc w:val="center"/>
              <w:rPr>
                <w:i/>
                <w:iCs/>
              </w:rPr>
            </w:pPr>
            <w:r w:rsidRPr="00684049">
              <w:rPr>
                <w:i/>
                <w:iCs/>
              </w:rPr>
              <w:t>100,00</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1.2</w:t>
            </w:r>
          </w:p>
        </w:tc>
        <w:tc>
          <w:tcPr>
            <w:tcW w:w="4686" w:type="dxa"/>
            <w:shd w:val="clear" w:color="auto" w:fill="auto"/>
            <w:noWrap/>
            <w:vAlign w:val="bottom"/>
            <w:hideMark/>
          </w:tcPr>
          <w:p w:rsidR="008000E3" w:rsidRPr="00684049" w:rsidRDefault="008000E3" w:rsidP="008000E3">
            <w:r w:rsidRPr="00684049">
              <w:t>Đất trồng cây hàng năm khác</w:t>
            </w:r>
          </w:p>
        </w:tc>
        <w:tc>
          <w:tcPr>
            <w:tcW w:w="1260" w:type="dxa"/>
            <w:shd w:val="clear" w:color="auto" w:fill="auto"/>
            <w:noWrap/>
            <w:vAlign w:val="bottom"/>
            <w:hideMark/>
          </w:tcPr>
          <w:p w:rsidR="008000E3" w:rsidRPr="00684049" w:rsidRDefault="008000E3" w:rsidP="008000E3">
            <w:pPr>
              <w:jc w:val="center"/>
            </w:pPr>
            <w:r w:rsidRPr="00684049">
              <w:t>HNK</w:t>
            </w:r>
          </w:p>
        </w:tc>
        <w:tc>
          <w:tcPr>
            <w:tcW w:w="1530" w:type="dxa"/>
            <w:shd w:val="clear" w:color="auto" w:fill="auto"/>
            <w:noWrap/>
            <w:vAlign w:val="center"/>
            <w:hideMark/>
          </w:tcPr>
          <w:p w:rsidR="008000E3" w:rsidRPr="00684049" w:rsidRDefault="008000E3" w:rsidP="008000E3">
            <w:pPr>
              <w:jc w:val="center"/>
              <w:rPr>
                <w:b/>
                <w:bCs/>
              </w:rPr>
            </w:pPr>
            <w:r w:rsidRPr="00684049">
              <w:rPr>
                <w:b/>
                <w:bCs/>
              </w:rPr>
              <w:t>302,70</w:t>
            </w:r>
          </w:p>
        </w:tc>
        <w:tc>
          <w:tcPr>
            <w:tcW w:w="1620" w:type="dxa"/>
            <w:shd w:val="clear" w:color="auto" w:fill="auto"/>
            <w:noWrap/>
            <w:vAlign w:val="center"/>
            <w:hideMark/>
          </w:tcPr>
          <w:p w:rsidR="008000E3" w:rsidRPr="00684049" w:rsidRDefault="008000E3" w:rsidP="008000E3">
            <w:pPr>
              <w:jc w:val="center"/>
            </w:pPr>
            <w:r w:rsidRPr="00684049">
              <w:t>7,81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1.3</w:t>
            </w:r>
          </w:p>
        </w:tc>
        <w:tc>
          <w:tcPr>
            <w:tcW w:w="4686" w:type="dxa"/>
            <w:shd w:val="clear" w:color="auto" w:fill="auto"/>
            <w:noWrap/>
            <w:vAlign w:val="bottom"/>
            <w:hideMark/>
          </w:tcPr>
          <w:p w:rsidR="008000E3" w:rsidRPr="00684049" w:rsidRDefault="008000E3" w:rsidP="008000E3">
            <w:r w:rsidRPr="00684049">
              <w:t>Đất trồng cây lâu năm</w:t>
            </w:r>
          </w:p>
        </w:tc>
        <w:tc>
          <w:tcPr>
            <w:tcW w:w="1260" w:type="dxa"/>
            <w:shd w:val="clear" w:color="auto" w:fill="auto"/>
            <w:noWrap/>
            <w:vAlign w:val="bottom"/>
            <w:hideMark/>
          </w:tcPr>
          <w:p w:rsidR="008000E3" w:rsidRPr="00684049" w:rsidRDefault="008000E3" w:rsidP="008000E3">
            <w:pPr>
              <w:jc w:val="center"/>
            </w:pPr>
            <w:r w:rsidRPr="00684049">
              <w:t>CLN</w:t>
            </w:r>
          </w:p>
        </w:tc>
        <w:tc>
          <w:tcPr>
            <w:tcW w:w="1530" w:type="dxa"/>
            <w:shd w:val="clear" w:color="auto" w:fill="auto"/>
            <w:noWrap/>
            <w:vAlign w:val="center"/>
            <w:hideMark/>
          </w:tcPr>
          <w:p w:rsidR="008000E3" w:rsidRPr="00684049" w:rsidRDefault="008000E3" w:rsidP="008000E3">
            <w:pPr>
              <w:jc w:val="center"/>
              <w:rPr>
                <w:b/>
                <w:bCs/>
              </w:rPr>
            </w:pPr>
            <w:r w:rsidRPr="00684049">
              <w:rPr>
                <w:b/>
                <w:bCs/>
              </w:rPr>
              <w:t>317,81</w:t>
            </w:r>
          </w:p>
        </w:tc>
        <w:tc>
          <w:tcPr>
            <w:tcW w:w="1620" w:type="dxa"/>
            <w:shd w:val="clear" w:color="auto" w:fill="auto"/>
            <w:noWrap/>
            <w:vAlign w:val="center"/>
            <w:hideMark/>
          </w:tcPr>
          <w:p w:rsidR="008000E3" w:rsidRPr="00684049" w:rsidRDefault="008000E3" w:rsidP="008000E3">
            <w:pPr>
              <w:jc w:val="center"/>
            </w:pPr>
            <w:r w:rsidRPr="00684049">
              <w:t>8,20</w:t>
            </w:r>
          </w:p>
        </w:tc>
      </w:tr>
      <w:tr w:rsidR="00A415BB" w:rsidRPr="00684049" w:rsidTr="005E2710">
        <w:trPr>
          <w:trHeight w:val="210"/>
        </w:trPr>
        <w:tc>
          <w:tcPr>
            <w:tcW w:w="816" w:type="dxa"/>
            <w:shd w:val="clear" w:color="auto" w:fill="auto"/>
            <w:noWrap/>
            <w:vAlign w:val="bottom"/>
            <w:hideMark/>
          </w:tcPr>
          <w:p w:rsidR="008000E3" w:rsidRPr="00684049" w:rsidRDefault="008000E3" w:rsidP="008000E3">
            <w:r w:rsidRPr="00684049">
              <w:t>1.6</w:t>
            </w:r>
          </w:p>
        </w:tc>
        <w:tc>
          <w:tcPr>
            <w:tcW w:w="4686" w:type="dxa"/>
            <w:shd w:val="clear" w:color="auto" w:fill="auto"/>
            <w:noWrap/>
            <w:vAlign w:val="bottom"/>
            <w:hideMark/>
          </w:tcPr>
          <w:p w:rsidR="008000E3" w:rsidRPr="00684049" w:rsidRDefault="008000E3" w:rsidP="008000E3">
            <w:r w:rsidRPr="00684049">
              <w:t>Đất nuôi trồng thủy sản</w:t>
            </w:r>
          </w:p>
        </w:tc>
        <w:tc>
          <w:tcPr>
            <w:tcW w:w="1260" w:type="dxa"/>
            <w:shd w:val="clear" w:color="auto" w:fill="auto"/>
            <w:noWrap/>
            <w:vAlign w:val="bottom"/>
            <w:hideMark/>
          </w:tcPr>
          <w:p w:rsidR="008000E3" w:rsidRPr="00684049" w:rsidRDefault="008000E3" w:rsidP="008000E3">
            <w:pPr>
              <w:jc w:val="center"/>
            </w:pPr>
            <w:r w:rsidRPr="00684049">
              <w:t>NTS</w:t>
            </w:r>
          </w:p>
        </w:tc>
        <w:tc>
          <w:tcPr>
            <w:tcW w:w="1530" w:type="dxa"/>
            <w:shd w:val="clear" w:color="auto" w:fill="auto"/>
            <w:noWrap/>
            <w:vAlign w:val="center"/>
            <w:hideMark/>
          </w:tcPr>
          <w:p w:rsidR="008000E3" w:rsidRPr="00684049" w:rsidRDefault="008000E3" w:rsidP="008000E3">
            <w:pPr>
              <w:jc w:val="center"/>
              <w:rPr>
                <w:b/>
                <w:bCs/>
              </w:rPr>
            </w:pPr>
            <w:r w:rsidRPr="00684049">
              <w:rPr>
                <w:b/>
                <w:bCs/>
              </w:rPr>
              <w:t>224,01</w:t>
            </w:r>
          </w:p>
        </w:tc>
        <w:tc>
          <w:tcPr>
            <w:tcW w:w="1620" w:type="dxa"/>
            <w:shd w:val="clear" w:color="auto" w:fill="auto"/>
            <w:noWrap/>
            <w:vAlign w:val="center"/>
            <w:hideMark/>
          </w:tcPr>
          <w:p w:rsidR="008000E3" w:rsidRPr="00684049" w:rsidRDefault="008000E3" w:rsidP="008000E3">
            <w:pPr>
              <w:jc w:val="center"/>
            </w:pPr>
            <w:r w:rsidRPr="00684049">
              <w:t>5,78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1.7</w:t>
            </w:r>
          </w:p>
        </w:tc>
        <w:tc>
          <w:tcPr>
            <w:tcW w:w="4686" w:type="dxa"/>
            <w:shd w:val="clear" w:color="auto" w:fill="auto"/>
            <w:noWrap/>
            <w:vAlign w:val="bottom"/>
            <w:hideMark/>
          </w:tcPr>
          <w:p w:rsidR="008000E3" w:rsidRPr="00684049" w:rsidRDefault="008000E3" w:rsidP="008000E3">
            <w:r w:rsidRPr="00684049">
              <w:t>Đất nông nghiệp khác</w:t>
            </w:r>
          </w:p>
        </w:tc>
        <w:tc>
          <w:tcPr>
            <w:tcW w:w="1260" w:type="dxa"/>
            <w:shd w:val="clear" w:color="auto" w:fill="auto"/>
            <w:noWrap/>
            <w:vAlign w:val="bottom"/>
            <w:hideMark/>
          </w:tcPr>
          <w:p w:rsidR="008000E3" w:rsidRPr="00684049" w:rsidRDefault="008000E3" w:rsidP="008000E3">
            <w:pPr>
              <w:jc w:val="center"/>
            </w:pPr>
            <w:r w:rsidRPr="00684049">
              <w:t>NKH</w:t>
            </w:r>
          </w:p>
        </w:tc>
        <w:tc>
          <w:tcPr>
            <w:tcW w:w="1530" w:type="dxa"/>
            <w:shd w:val="clear" w:color="auto" w:fill="auto"/>
            <w:noWrap/>
            <w:vAlign w:val="center"/>
            <w:hideMark/>
          </w:tcPr>
          <w:p w:rsidR="008000E3" w:rsidRPr="00684049" w:rsidRDefault="008000E3" w:rsidP="008000E3">
            <w:pPr>
              <w:jc w:val="center"/>
              <w:rPr>
                <w:b/>
                <w:bCs/>
              </w:rPr>
            </w:pPr>
            <w:r w:rsidRPr="00684049">
              <w:rPr>
                <w:b/>
                <w:bCs/>
              </w:rPr>
              <w:t>152,93</w:t>
            </w:r>
          </w:p>
        </w:tc>
        <w:tc>
          <w:tcPr>
            <w:tcW w:w="1620" w:type="dxa"/>
            <w:shd w:val="clear" w:color="auto" w:fill="auto"/>
            <w:noWrap/>
            <w:vAlign w:val="center"/>
            <w:hideMark/>
          </w:tcPr>
          <w:p w:rsidR="008000E3" w:rsidRPr="00684049" w:rsidRDefault="008000E3" w:rsidP="008000E3">
            <w:pPr>
              <w:jc w:val="center"/>
            </w:pPr>
            <w:r w:rsidRPr="00684049">
              <w:t>3,948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b/>
                <w:bCs/>
              </w:rPr>
            </w:pPr>
            <w:r w:rsidRPr="00684049">
              <w:rPr>
                <w:b/>
                <w:bCs/>
              </w:rPr>
              <w:t>2</w:t>
            </w:r>
          </w:p>
        </w:tc>
        <w:tc>
          <w:tcPr>
            <w:tcW w:w="4686" w:type="dxa"/>
            <w:shd w:val="clear" w:color="auto" w:fill="auto"/>
            <w:noWrap/>
            <w:vAlign w:val="bottom"/>
            <w:hideMark/>
          </w:tcPr>
          <w:p w:rsidR="008000E3" w:rsidRPr="00684049" w:rsidRDefault="008000E3" w:rsidP="008000E3">
            <w:pPr>
              <w:rPr>
                <w:b/>
                <w:bCs/>
              </w:rPr>
            </w:pPr>
            <w:r w:rsidRPr="00684049">
              <w:rPr>
                <w:b/>
                <w:bCs/>
              </w:rPr>
              <w:t>Đất phi nông nghiệp</w:t>
            </w:r>
          </w:p>
        </w:tc>
        <w:tc>
          <w:tcPr>
            <w:tcW w:w="1260" w:type="dxa"/>
            <w:shd w:val="clear" w:color="auto" w:fill="auto"/>
            <w:noWrap/>
            <w:vAlign w:val="bottom"/>
            <w:hideMark/>
          </w:tcPr>
          <w:p w:rsidR="008000E3" w:rsidRPr="00684049" w:rsidRDefault="008000E3" w:rsidP="008000E3">
            <w:pPr>
              <w:jc w:val="center"/>
              <w:rPr>
                <w:b/>
                <w:bCs/>
              </w:rPr>
            </w:pPr>
            <w:r w:rsidRPr="00684049">
              <w:rPr>
                <w:b/>
                <w:bCs/>
              </w:rPr>
              <w:t>PNN</w:t>
            </w:r>
          </w:p>
        </w:tc>
        <w:tc>
          <w:tcPr>
            <w:tcW w:w="1530" w:type="dxa"/>
            <w:shd w:val="clear" w:color="auto" w:fill="auto"/>
            <w:noWrap/>
            <w:vAlign w:val="center"/>
            <w:hideMark/>
          </w:tcPr>
          <w:p w:rsidR="008000E3" w:rsidRPr="00684049" w:rsidRDefault="008000E3" w:rsidP="008000E3">
            <w:pPr>
              <w:jc w:val="center"/>
              <w:rPr>
                <w:b/>
                <w:bCs/>
              </w:rPr>
            </w:pPr>
            <w:r w:rsidRPr="00684049">
              <w:rPr>
                <w:b/>
                <w:bCs/>
              </w:rPr>
              <w:t>3.643,42</w:t>
            </w:r>
          </w:p>
        </w:tc>
        <w:tc>
          <w:tcPr>
            <w:tcW w:w="1620" w:type="dxa"/>
            <w:shd w:val="clear" w:color="auto" w:fill="auto"/>
            <w:noWrap/>
            <w:vAlign w:val="center"/>
            <w:hideMark/>
          </w:tcPr>
          <w:p w:rsidR="008000E3" w:rsidRPr="00684049" w:rsidRDefault="008000E3" w:rsidP="008000E3">
            <w:pPr>
              <w:jc w:val="center"/>
              <w:rPr>
                <w:b/>
                <w:bCs/>
              </w:rPr>
            </w:pPr>
            <w:r w:rsidRPr="00684049">
              <w:rPr>
                <w:b/>
                <w:bCs/>
              </w:rPr>
              <w:t>48,44</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w:t>
            </w:r>
          </w:p>
        </w:tc>
        <w:tc>
          <w:tcPr>
            <w:tcW w:w="4686" w:type="dxa"/>
            <w:shd w:val="clear" w:color="auto" w:fill="auto"/>
            <w:noWrap/>
            <w:vAlign w:val="bottom"/>
            <w:hideMark/>
          </w:tcPr>
          <w:p w:rsidR="008000E3" w:rsidRPr="00684049" w:rsidRDefault="008000E3" w:rsidP="008000E3">
            <w:r w:rsidRPr="00684049">
              <w:t>Đất quốc phòng</w:t>
            </w:r>
          </w:p>
        </w:tc>
        <w:tc>
          <w:tcPr>
            <w:tcW w:w="1260" w:type="dxa"/>
            <w:shd w:val="clear" w:color="auto" w:fill="auto"/>
            <w:noWrap/>
            <w:vAlign w:val="bottom"/>
            <w:hideMark/>
          </w:tcPr>
          <w:p w:rsidR="008000E3" w:rsidRPr="00684049" w:rsidRDefault="008000E3" w:rsidP="008000E3">
            <w:pPr>
              <w:jc w:val="center"/>
            </w:pPr>
            <w:r w:rsidRPr="00684049">
              <w:t>CQP</w:t>
            </w:r>
          </w:p>
        </w:tc>
        <w:tc>
          <w:tcPr>
            <w:tcW w:w="1530" w:type="dxa"/>
            <w:shd w:val="clear" w:color="auto" w:fill="auto"/>
            <w:noWrap/>
            <w:vAlign w:val="center"/>
            <w:hideMark/>
          </w:tcPr>
          <w:p w:rsidR="008000E3" w:rsidRPr="00684049" w:rsidRDefault="008000E3" w:rsidP="008000E3">
            <w:pPr>
              <w:jc w:val="center"/>
              <w:rPr>
                <w:b/>
                <w:bCs/>
              </w:rPr>
            </w:pPr>
            <w:r w:rsidRPr="00684049">
              <w:rPr>
                <w:b/>
                <w:bCs/>
              </w:rPr>
              <w:t>0,42</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2.2</w:t>
            </w:r>
          </w:p>
        </w:tc>
        <w:tc>
          <w:tcPr>
            <w:tcW w:w="4686" w:type="dxa"/>
            <w:shd w:val="clear" w:color="auto" w:fill="auto"/>
            <w:noWrap/>
            <w:vAlign w:val="bottom"/>
            <w:hideMark/>
          </w:tcPr>
          <w:p w:rsidR="008000E3" w:rsidRPr="00684049" w:rsidRDefault="008000E3" w:rsidP="008000E3">
            <w:r w:rsidRPr="00684049">
              <w:t>Đất an ninh</w:t>
            </w:r>
          </w:p>
        </w:tc>
        <w:tc>
          <w:tcPr>
            <w:tcW w:w="1260" w:type="dxa"/>
            <w:shd w:val="clear" w:color="auto" w:fill="auto"/>
            <w:noWrap/>
            <w:vAlign w:val="bottom"/>
            <w:hideMark/>
          </w:tcPr>
          <w:p w:rsidR="008000E3" w:rsidRPr="00684049" w:rsidRDefault="008000E3" w:rsidP="008000E3">
            <w:pPr>
              <w:jc w:val="center"/>
            </w:pPr>
            <w:r w:rsidRPr="00684049">
              <w:t>CAN</w:t>
            </w:r>
          </w:p>
        </w:tc>
        <w:tc>
          <w:tcPr>
            <w:tcW w:w="1530" w:type="dxa"/>
            <w:shd w:val="clear" w:color="auto" w:fill="auto"/>
            <w:noWrap/>
            <w:vAlign w:val="center"/>
            <w:hideMark/>
          </w:tcPr>
          <w:p w:rsidR="008000E3" w:rsidRPr="00684049" w:rsidRDefault="008000E3" w:rsidP="008000E3">
            <w:pPr>
              <w:jc w:val="center"/>
              <w:rPr>
                <w:b/>
                <w:bCs/>
              </w:rPr>
            </w:pPr>
            <w:r w:rsidRPr="00684049">
              <w:rPr>
                <w:b/>
                <w:bCs/>
              </w:rPr>
              <w:t>2,34</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0,06</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2.3</w:t>
            </w:r>
          </w:p>
        </w:tc>
        <w:tc>
          <w:tcPr>
            <w:tcW w:w="4686" w:type="dxa"/>
            <w:shd w:val="clear" w:color="auto" w:fill="auto"/>
            <w:noWrap/>
            <w:vAlign w:val="bottom"/>
            <w:hideMark/>
          </w:tcPr>
          <w:p w:rsidR="008000E3" w:rsidRPr="00684049" w:rsidRDefault="008000E3" w:rsidP="008000E3">
            <w:r w:rsidRPr="00684049">
              <w:t>Đất khu công nghiệp</w:t>
            </w:r>
          </w:p>
        </w:tc>
        <w:tc>
          <w:tcPr>
            <w:tcW w:w="1260" w:type="dxa"/>
            <w:shd w:val="clear" w:color="auto" w:fill="auto"/>
            <w:noWrap/>
            <w:vAlign w:val="bottom"/>
            <w:hideMark/>
          </w:tcPr>
          <w:p w:rsidR="008000E3" w:rsidRPr="00684049" w:rsidRDefault="008000E3" w:rsidP="008000E3">
            <w:pPr>
              <w:jc w:val="center"/>
            </w:pPr>
            <w:r w:rsidRPr="00684049">
              <w:t>SKK</w:t>
            </w:r>
          </w:p>
        </w:tc>
        <w:tc>
          <w:tcPr>
            <w:tcW w:w="1530" w:type="dxa"/>
            <w:shd w:val="clear" w:color="auto" w:fill="auto"/>
            <w:noWrap/>
            <w:vAlign w:val="center"/>
            <w:hideMark/>
          </w:tcPr>
          <w:p w:rsidR="008000E3" w:rsidRPr="00684049" w:rsidRDefault="008000E3" w:rsidP="008000E3">
            <w:pPr>
              <w:jc w:val="center"/>
              <w:rPr>
                <w:b/>
                <w:bCs/>
              </w:rPr>
            </w:pPr>
            <w:r w:rsidRPr="00684049">
              <w:rPr>
                <w:b/>
                <w:bCs/>
              </w:rPr>
              <w:t>451,17</w:t>
            </w:r>
          </w:p>
        </w:tc>
        <w:tc>
          <w:tcPr>
            <w:tcW w:w="1620" w:type="dxa"/>
            <w:shd w:val="clear" w:color="auto" w:fill="auto"/>
            <w:noWrap/>
            <w:vAlign w:val="center"/>
            <w:hideMark/>
          </w:tcPr>
          <w:p w:rsidR="008000E3" w:rsidRPr="00684049" w:rsidRDefault="008000E3" w:rsidP="008000E3">
            <w:pPr>
              <w:jc w:val="center"/>
              <w:rPr>
                <w:b/>
                <w:bCs/>
              </w:rPr>
            </w:pPr>
            <w:r w:rsidRPr="00684049">
              <w:rPr>
                <w:b/>
                <w:bCs/>
              </w:rPr>
              <w:t>12,38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2.4</w:t>
            </w:r>
          </w:p>
        </w:tc>
        <w:tc>
          <w:tcPr>
            <w:tcW w:w="4686" w:type="dxa"/>
            <w:shd w:val="clear" w:color="auto" w:fill="auto"/>
            <w:noWrap/>
            <w:vAlign w:val="bottom"/>
            <w:hideMark/>
          </w:tcPr>
          <w:p w:rsidR="008000E3" w:rsidRPr="00684049" w:rsidRDefault="008000E3" w:rsidP="008000E3">
            <w:r w:rsidRPr="00684049">
              <w:t>Đất cụm công nghiệp</w:t>
            </w:r>
          </w:p>
        </w:tc>
        <w:tc>
          <w:tcPr>
            <w:tcW w:w="1260" w:type="dxa"/>
            <w:shd w:val="clear" w:color="auto" w:fill="auto"/>
            <w:noWrap/>
            <w:vAlign w:val="bottom"/>
            <w:hideMark/>
          </w:tcPr>
          <w:p w:rsidR="008000E3" w:rsidRPr="00684049" w:rsidRDefault="008000E3" w:rsidP="008000E3">
            <w:pPr>
              <w:jc w:val="center"/>
            </w:pPr>
            <w:r w:rsidRPr="00684049">
              <w:t>SKN</w:t>
            </w:r>
          </w:p>
        </w:tc>
        <w:tc>
          <w:tcPr>
            <w:tcW w:w="1530" w:type="dxa"/>
            <w:shd w:val="clear" w:color="auto" w:fill="auto"/>
            <w:noWrap/>
            <w:vAlign w:val="center"/>
            <w:hideMark/>
          </w:tcPr>
          <w:p w:rsidR="008000E3" w:rsidRPr="00684049" w:rsidRDefault="008000E3" w:rsidP="008000E3">
            <w:pPr>
              <w:jc w:val="center"/>
              <w:rPr>
                <w:b/>
                <w:bCs/>
              </w:rPr>
            </w:pPr>
            <w:r w:rsidRPr="00684049">
              <w:rPr>
                <w:b/>
                <w:bCs/>
              </w:rPr>
              <w:t>169,55</w:t>
            </w:r>
          </w:p>
        </w:tc>
        <w:tc>
          <w:tcPr>
            <w:tcW w:w="1620" w:type="dxa"/>
            <w:shd w:val="clear" w:color="auto" w:fill="auto"/>
            <w:noWrap/>
            <w:vAlign w:val="center"/>
            <w:hideMark/>
          </w:tcPr>
          <w:p w:rsidR="008000E3" w:rsidRPr="00684049" w:rsidRDefault="008000E3" w:rsidP="008000E3">
            <w:pPr>
              <w:jc w:val="center"/>
              <w:rPr>
                <w:b/>
                <w:bCs/>
              </w:rPr>
            </w:pPr>
            <w:r w:rsidRPr="00684049">
              <w:rPr>
                <w:b/>
                <w:bCs/>
              </w:rPr>
              <w:t>4,65</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2.5</w:t>
            </w:r>
          </w:p>
        </w:tc>
        <w:tc>
          <w:tcPr>
            <w:tcW w:w="4686" w:type="dxa"/>
            <w:shd w:val="clear" w:color="auto" w:fill="auto"/>
            <w:noWrap/>
            <w:vAlign w:val="bottom"/>
            <w:hideMark/>
          </w:tcPr>
          <w:p w:rsidR="008000E3" w:rsidRPr="00684049" w:rsidRDefault="008000E3" w:rsidP="008000E3">
            <w:r w:rsidRPr="00684049">
              <w:t>Đất thương mại dịch vụ</w:t>
            </w:r>
          </w:p>
        </w:tc>
        <w:tc>
          <w:tcPr>
            <w:tcW w:w="1260" w:type="dxa"/>
            <w:shd w:val="clear" w:color="auto" w:fill="auto"/>
            <w:noWrap/>
            <w:vAlign w:val="bottom"/>
            <w:hideMark/>
          </w:tcPr>
          <w:p w:rsidR="008000E3" w:rsidRPr="00684049" w:rsidRDefault="008000E3" w:rsidP="008000E3">
            <w:pPr>
              <w:jc w:val="center"/>
            </w:pPr>
            <w:r w:rsidRPr="00684049">
              <w:t>TMD</w:t>
            </w:r>
          </w:p>
        </w:tc>
        <w:tc>
          <w:tcPr>
            <w:tcW w:w="1530" w:type="dxa"/>
            <w:shd w:val="clear" w:color="auto" w:fill="auto"/>
            <w:noWrap/>
            <w:vAlign w:val="center"/>
            <w:hideMark/>
          </w:tcPr>
          <w:p w:rsidR="008000E3" w:rsidRPr="00684049" w:rsidRDefault="008000E3" w:rsidP="008000E3">
            <w:pPr>
              <w:jc w:val="center"/>
              <w:rPr>
                <w:b/>
                <w:bCs/>
              </w:rPr>
            </w:pPr>
            <w:r w:rsidRPr="00684049">
              <w:rPr>
                <w:b/>
                <w:bCs/>
              </w:rPr>
              <w:t>4,37</w:t>
            </w:r>
          </w:p>
        </w:tc>
        <w:tc>
          <w:tcPr>
            <w:tcW w:w="1620" w:type="dxa"/>
            <w:shd w:val="clear" w:color="auto" w:fill="auto"/>
            <w:noWrap/>
            <w:vAlign w:val="center"/>
            <w:hideMark/>
          </w:tcPr>
          <w:p w:rsidR="008000E3" w:rsidRPr="00684049" w:rsidRDefault="008000E3" w:rsidP="008000E3">
            <w:pPr>
              <w:jc w:val="center"/>
              <w:rPr>
                <w:b/>
                <w:bCs/>
              </w:rPr>
            </w:pPr>
            <w:r w:rsidRPr="00684049">
              <w:rPr>
                <w:b/>
                <w:bCs/>
              </w:rPr>
              <w:t>0,12</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2.6</w:t>
            </w:r>
          </w:p>
        </w:tc>
        <w:tc>
          <w:tcPr>
            <w:tcW w:w="4686" w:type="dxa"/>
            <w:shd w:val="clear" w:color="auto" w:fill="auto"/>
            <w:noWrap/>
            <w:vAlign w:val="bottom"/>
            <w:hideMark/>
          </w:tcPr>
          <w:p w:rsidR="008000E3" w:rsidRPr="00684049" w:rsidRDefault="008000E3" w:rsidP="008000E3">
            <w:r w:rsidRPr="00684049">
              <w:t>Đất cơ sở sản xuất phi nông nghiệp</w:t>
            </w:r>
          </w:p>
        </w:tc>
        <w:tc>
          <w:tcPr>
            <w:tcW w:w="1260" w:type="dxa"/>
            <w:shd w:val="clear" w:color="auto" w:fill="auto"/>
            <w:noWrap/>
            <w:vAlign w:val="bottom"/>
            <w:hideMark/>
          </w:tcPr>
          <w:p w:rsidR="008000E3" w:rsidRPr="00684049" w:rsidRDefault="008000E3" w:rsidP="008000E3">
            <w:pPr>
              <w:jc w:val="center"/>
            </w:pPr>
            <w:r w:rsidRPr="00684049">
              <w:t>SKC</w:t>
            </w:r>
          </w:p>
        </w:tc>
        <w:tc>
          <w:tcPr>
            <w:tcW w:w="1530" w:type="dxa"/>
            <w:shd w:val="clear" w:color="auto" w:fill="auto"/>
            <w:noWrap/>
            <w:vAlign w:val="center"/>
            <w:hideMark/>
          </w:tcPr>
          <w:p w:rsidR="008000E3" w:rsidRPr="00684049" w:rsidRDefault="008000E3" w:rsidP="008000E3">
            <w:pPr>
              <w:jc w:val="center"/>
              <w:rPr>
                <w:b/>
                <w:bCs/>
              </w:rPr>
            </w:pPr>
            <w:r w:rsidRPr="00684049">
              <w:rPr>
                <w:b/>
                <w:bCs/>
              </w:rPr>
              <w:t>465,60</w:t>
            </w:r>
          </w:p>
        </w:tc>
        <w:tc>
          <w:tcPr>
            <w:tcW w:w="1620" w:type="dxa"/>
            <w:shd w:val="clear" w:color="auto" w:fill="auto"/>
            <w:noWrap/>
            <w:vAlign w:val="center"/>
            <w:hideMark/>
          </w:tcPr>
          <w:p w:rsidR="008000E3" w:rsidRPr="00684049" w:rsidRDefault="008000E3" w:rsidP="008000E3">
            <w:pPr>
              <w:jc w:val="center"/>
              <w:rPr>
                <w:b/>
                <w:bCs/>
              </w:rPr>
            </w:pPr>
            <w:r w:rsidRPr="00684049">
              <w:rPr>
                <w:b/>
                <w:bCs/>
              </w:rPr>
              <w:t>12,78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2.8</w:t>
            </w:r>
          </w:p>
        </w:tc>
        <w:tc>
          <w:tcPr>
            <w:tcW w:w="4686" w:type="dxa"/>
            <w:shd w:val="clear" w:color="auto" w:fill="auto"/>
            <w:noWrap/>
            <w:vAlign w:val="bottom"/>
            <w:hideMark/>
          </w:tcPr>
          <w:p w:rsidR="008000E3" w:rsidRPr="00684049" w:rsidRDefault="008000E3" w:rsidP="008000E3">
            <w:r w:rsidRPr="00684049">
              <w:t>Đất sản xuất vật liệu xây dựng, làm đồ gốm</w:t>
            </w:r>
          </w:p>
        </w:tc>
        <w:tc>
          <w:tcPr>
            <w:tcW w:w="1260" w:type="dxa"/>
            <w:shd w:val="clear" w:color="auto" w:fill="auto"/>
            <w:noWrap/>
            <w:vAlign w:val="bottom"/>
            <w:hideMark/>
          </w:tcPr>
          <w:p w:rsidR="008000E3" w:rsidRPr="00684049" w:rsidRDefault="008000E3" w:rsidP="008000E3">
            <w:pPr>
              <w:jc w:val="center"/>
            </w:pPr>
            <w:r w:rsidRPr="00684049">
              <w:t>SKX</w:t>
            </w:r>
          </w:p>
        </w:tc>
        <w:tc>
          <w:tcPr>
            <w:tcW w:w="1530" w:type="dxa"/>
            <w:shd w:val="clear" w:color="auto" w:fill="auto"/>
            <w:noWrap/>
            <w:vAlign w:val="center"/>
            <w:hideMark/>
          </w:tcPr>
          <w:p w:rsidR="008000E3" w:rsidRPr="00684049" w:rsidRDefault="008000E3" w:rsidP="008000E3">
            <w:pPr>
              <w:jc w:val="center"/>
              <w:rPr>
                <w:b/>
                <w:bCs/>
              </w:rPr>
            </w:pPr>
            <w:r w:rsidRPr="00684049">
              <w:rPr>
                <w:b/>
                <w:bCs/>
              </w:rPr>
              <w:t>0,25</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0,01</w:t>
            </w:r>
          </w:p>
        </w:tc>
      </w:tr>
      <w:tr w:rsidR="00A415BB" w:rsidRPr="00684049" w:rsidTr="005E2710">
        <w:trPr>
          <w:trHeight w:val="477"/>
        </w:trPr>
        <w:tc>
          <w:tcPr>
            <w:tcW w:w="816" w:type="dxa"/>
            <w:shd w:val="clear" w:color="auto" w:fill="auto"/>
            <w:noWrap/>
            <w:vAlign w:val="bottom"/>
            <w:hideMark/>
          </w:tcPr>
          <w:p w:rsidR="008000E3" w:rsidRPr="00684049" w:rsidRDefault="008000E3" w:rsidP="008000E3">
            <w:r w:rsidRPr="00684049">
              <w:t>2.9</w:t>
            </w:r>
          </w:p>
        </w:tc>
        <w:tc>
          <w:tcPr>
            <w:tcW w:w="4686" w:type="dxa"/>
            <w:shd w:val="clear" w:color="auto" w:fill="auto"/>
            <w:vAlign w:val="bottom"/>
            <w:hideMark/>
          </w:tcPr>
          <w:p w:rsidR="008000E3" w:rsidRPr="00684049" w:rsidRDefault="008000E3" w:rsidP="008000E3">
            <w:r w:rsidRPr="00684049">
              <w:t>Đất phát triển hạ tầng cấp quốc gia, cấp tỉnh, cấp huyện, cấp xã</w:t>
            </w:r>
          </w:p>
        </w:tc>
        <w:tc>
          <w:tcPr>
            <w:tcW w:w="1260" w:type="dxa"/>
            <w:shd w:val="clear" w:color="auto" w:fill="auto"/>
            <w:noWrap/>
            <w:vAlign w:val="bottom"/>
            <w:hideMark/>
          </w:tcPr>
          <w:p w:rsidR="008000E3" w:rsidRPr="00684049" w:rsidRDefault="008000E3" w:rsidP="008000E3">
            <w:pPr>
              <w:jc w:val="center"/>
            </w:pPr>
            <w:r w:rsidRPr="00684049">
              <w:t>DHT</w:t>
            </w:r>
          </w:p>
        </w:tc>
        <w:tc>
          <w:tcPr>
            <w:tcW w:w="1530" w:type="dxa"/>
            <w:shd w:val="clear" w:color="auto" w:fill="auto"/>
            <w:noWrap/>
            <w:vAlign w:val="center"/>
            <w:hideMark/>
          </w:tcPr>
          <w:p w:rsidR="008000E3" w:rsidRPr="00684049" w:rsidRDefault="008000E3" w:rsidP="008000E3">
            <w:pPr>
              <w:jc w:val="center"/>
              <w:rPr>
                <w:b/>
                <w:bCs/>
              </w:rPr>
            </w:pPr>
            <w:r w:rsidRPr="00684049">
              <w:rPr>
                <w:b/>
                <w:bCs/>
              </w:rPr>
              <w:t>1.455,58</w:t>
            </w:r>
          </w:p>
        </w:tc>
        <w:tc>
          <w:tcPr>
            <w:tcW w:w="1620" w:type="dxa"/>
            <w:shd w:val="clear" w:color="auto" w:fill="auto"/>
            <w:noWrap/>
            <w:vAlign w:val="center"/>
            <w:hideMark/>
          </w:tcPr>
          <w:p w:rsidR="008000E3" w:rsidRPr="00684049" w:rsidRDefault="008000E3" w:rsidP="008000E3">
            <w:pPr>
              <w:jc w:val="center"/>
              <w:rPr>
                <w:b/>
                <w:bCs/>
              </w:rPr>
            </w:pPr>
            <w:r w:rsidRPr="00684049">
              <w:rPr>
                <w:b/>
                <w:bCs/>
              </w:rPr>
              <w:t>39,95</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2.9.1</w:t>
            </w:r>
          </w:p>
        </w:tc>
        <w:tc>
          <w:tcPr>
            <w:tcW w:w="4686" w:type="dxa"/>
            <w:shd w:val="clear" w:color="auto" w:fill="auto"/>
            <w:vAlign w:val="bottom"/>
            <w:hideMark/>
          </w:tcPr>
          <w:p w:rsidR="008000E3" w:rsidRPr="00684049" w:rsidRDefault="008000E3" w:rsidP="008000E3">
            <w:pPr>
              <w:rPr>
                <w:i/>
                <w:iCs/>
              </w:rPr>
            </w:pPr>
            <w:r w:rsidRPr="00684049">
              <w:rPr>
                <w:i/>
                <w:iCs/>
              </w:rPr>
              <w:t>Đất giao thông</w:t>
            </w:r>
          </w:p>
        </w:tc>
        <w:tc>
          <w:tcPr>
            <w:tcW w:w="1260" w:type="dxa"/>
            <w:shd w:val="clear" w:color="auto" w:fill="auto"/>
            <w:noWrap/>
            <w:vAlign w:val="bottom"/>
            <w:hideMark/>
          </w:tcPr>
          <w:p w:rsidR="008000E3" w:rsidRPr="00684049" w:rsidRDefault="008000E3" w:rsidP="008000E3">
            <w:pPr>
              <w:jc w:val="center"/>
              <w:rPr>
                <w:i/>
                <w:iCs/>
              </w:rPr>
            </w:pPr>
            <w:r w:rsidRPr="00684049">
              <w:rPr>
                <w:i/>
                <w:iCs/>
              </w:rPr>
              <w:t>DGT</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884,12</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60,74</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2.9.2</w:t>
            </w:r>
          </w:p>
        </w:tc>
        <w:tc>
          <w:tcPr>
            <w:tcW w:w="4686" w:type="dxa"/>
            <w:shd w:val="clear" w:color="auto" w:fill="auto"/>
            <w:vAlign w:val="bottom"/>
            <w:hideMark/>
          </w:tcPr>
          <w:p w:rsidR="008000E3" w:rsidRPr="00684049" w:rsidRDefault="008000E3" w:rsidP="008000E3">
            <w:pPr>
              <w:rPr>
                <w:i/>
                <w:iCs/>
              </w:rPr>
            </w:pPr>
            <w:r w:rsidRPr="00684049">
              <w:rPr>
                <w:i/>
                <w:iCs/>
              </w:rPr>
              <w:t>Đất thủy lợi</w:t>
            </w:r>
          </w:p>
        </w:tc>
        <w:tc>
          <w:tcPr>
            <w:tcW w:w="1260" w:type="dxa"/>
            <w:shd w:val="clear" w:color="auto" w:fill="auto"/>
            <w:noWrap/>
            <w:vAlign w:val="bottom"/>
            <w:hideMark/>
          </w:tcPr>
          <w:p w:rsidR="008000E3" w:rsidRPr="00684049" w:rsidRDefault="008000E3" w:rsidP="008000E3">
            <w:pPr>
              <w:jc w:val="center"/>
              <w:rPr>
                <w:i/>
                <w:iCs/>
              </w:rPr>
            </w:pPr>
            <w:r w:rsidRPr="00684049">
              <w:rPr>
                <w:i/>
                <w:iCs/>
              </w:rPr>
              <w:t>DTL</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321,89</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22,11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2.9.3</w:t>
            </w:r>
          </w:p>
        </w:tc>
        <w:tc>
          <w:tcPr>
            <w:tcW w:w="4686" w:type="dxa"/>
            <w:shd w:val="clear" w:color="auto" w:fill="auto"/>
            <w:vAlign w:val="bottom"/>
            <w:hideMark/>
          </w:tcPr>
          <w:p w:rsidR="008000E3" w:rsidRPr="00684049" w:rsidRDefault="008000E3" w:rsidP="008000E3">
            <w:pPr>
              <w:rPr>
                <w:i/>
                <w:iCs/>
              </w:rPr>
            </w:pPr>
            <w:r w:rsidRPr="00684049">
              <w:rPr>
                <w:i/>
                <w:iCs/>
              </w:rPr>
              <w:t>Đất xây dựng cơ sở văn hóa</w:t>
            </w:r>
          </w:p>
        </w:tc>
        <w:tc>
          <w:tcPr>
            <w:tcW w:w="1260" w:type="dxa"/>
            <w:shd w:val="clear" w:color="auto" w:fill="auto"/>
            <w:noWrap/>
            <w:vAlign w:val="bottom"/>
            <w:hideMark/>
          </w:tcPr>
          <w:p w:rsidR="008000E3" w:rsidRPr="00684049" w:rsidRDefault="008000E3" w:rsidP="008000E3">
            <w:pPr>
              <w:jc w:val="center"/>
              <w:rPr>
                <w:i/>
                <w:iCs/>
              </w:rPr>
            </w:pPr>
            <w:r w:rsidRPr="00684049">
              <w:rPr>
                <w:i/>
                <w:iCs/>
              </w:rPr>
              <w:t>DVH</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11,34</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0,78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2.9.4</w:t>
            </w:r>
          </w:p>
        </w:tc>
        <w:tc>
          <w:tcPr>
            <w:tcW w:w="4686" w:type="dxa"/>
            <w:shd w:val="clear" w:color="auto" w:fill="auto"/>
            <w:vAlign w:val="bottom"/>
            <w:hideMark/>
          </w:tcPr>
          <w:p w:rsidR="008000E3" w:rsidRPr="00684049" w:rsidRDefault="008000E3" w:rsidP="008000E3">
            <w:pPr>
              <w:rPr>
                <w:i/>
                <w:iCs/>
              </w:rPr>
            </w:pPr>
            <w:r w:rsidRPr="00684049">
              <w:rPr>
                <w:i/>
                <w:iCs/>
              </w:rPr>
              <w:t>Đất xây dựng cơ sở y tế</w:t>
            </w:r>
          </w:p>
        </w:tc>
        <w:tc>
          <w:tcPr>
            <w:tcW w:w="1260" w:type="dxa"/>
            <w:shd w:val="clear" w:color="auto" w:fill="auto"/>
            <w:noWrap/>
            <w:vAlign w:val="bottom"/>
            <w:hideMark/>
          </w:tcPr>
          <w:p w:rsidR="008000E3" w:rsidRPr="00684049" w:rsidRDefault="008000E3" w:rsidP="008000E3">
            <w:pPr>
              <w:jc w:val="center"/>
              <w:rPr>
                <w:i/>
                <w:iCs/>
              </w:rPr>
            </w:pPr>
            <w:r w:rsidRPr="00684049">
              <w:rPr>
                <w:i/>
                <w:iCs/>
              </w:rPr>
              <w:t>DYT</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2,92</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0,20</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2.9.5</w:t>
            </w:r>
          </w:p>
        </w:tc>
        <w:tc>
          <w:tcPr>
            <w:tcW w:w="4686" w:type="dxa"/>
            <w:shd w:val="clear" w:color="auto" w:fill="auto"/>
            <w:vAlign w:val="bottom"/>
            <w:hideMark/>
          </w:tcPr>
          <w:p w:rsidR="008000E3" w:rsidRPr="00684049" w:rsidRDefault="008000E3" w:rsidP="008000E3">
            <w:pPr>
              <w:rPr>
                <w:i/>
                <w:iCs/>
              </w:rPr>
            </w:pPr>
            <w:r w:rsidRPr="00684049">
              <w:rPr>
                <w:i/>
                <w:iCs/>
              </w:rPr>
              <w:t>Đất xây dựng cơ sở giáo dục và đào tạo</w:t>
            </w:r>
          </w:p>
        </w:tc>
        <w:tc>
          <w:tcPr>
            <w:tcW w:w="1260" w:type="dxa"/>
            <w:shd w:val="clear" w:color="auto" w:fill="auto"/>
            <w:noWrap/>
            <w:vAlign w:val="bottom"/>
            <w:hideMark/>
          </w:tcPr>
          <w:p w:rsidR="008000E3" w:rsidRPr="00684049" w:rsidRDefault="008000E3" w:rsidP="008000E3">
            <w:pPr>
              <w:jc w:val="center"/>
              <w:rPr>
                <w:i/>
                <w:iCs/>
              </w:rPr>
            </w:pPr>
            <w:r w:rsidRPr="00684049">
              <w:rPr>
                <w:i/>
                <w:iCs/>
              </w:rPr>
              <w:t>DGD</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49,05</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3,37</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2.9.6</w:t>
            </w:r>
          </w:p>
        </w:tc>
        <w:tc>
          <w:tcPr>
            <w:tcW w:w="4686" w:type="dxa"/>
            <w:shd w:val="clear" w:color="auto" w:fill="auto"/>
            <w:vAlign w:val="bottom"/>
            <w:hideMark/>
          </w:tcPr>
          <w:p w:rsidR="008000E3" w:rsidRPr="00684049" w:rsidRDefault="008000E3" w:rsidP="008000E3">
            <w:pPr>
              <w:rPr>
                <w:i/>
                <w:iCs/>
              </w:rPr>
            </w:pPr>
            <w:r w:rsidRPr="00684049">
              <w:rPr>
                <w:i/>
                <w:iCs/>
              </w:rPr>
              <w:t>Đất xây dựng cơ sở thể dục thể thao</w:t>
            </w:r>
          </w:p>
        </w:tc>
        <w:tc>
          <w:tcPr>
            <w:tcW w:w="1260" w:type="dxa"/>
            <w:shd w:val="clear" w:color="auto" w:fill="auto"/>
            <w:noWrap/>
            <w:vAlign w:val="bottom"/>
            <w:hideMark/>
          </w:tcPr>
          <w:p w:rsidR="008000E3" w:rsidRPr="00684049" w:rsidRDefault="008000E3" w:rsidP="008000E3">
            <w:pPr>
              <w:jc w:val="center"/>
              <w:rPr>
                <w:i/>
                <w:iCs/>
              </w:rPr>
            </w:pPr>
            <w:r w:rsidRPr="00684049">
              <w:rPr>
                <w:i/>
                <w:iCs/>
              </w:rPr>
              <w:t>DTT</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20,77</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1,43</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2.9.7</w:t>
            </w:r>
          </w:p>
        </w:tc>
        <w:tc>
          <w:tcPr>
            <w:tcW w:w="4686" w:type="dxa"/>
            <w:shd w:val="clear" w:color="auto" w:fill="auto"/>
            <w:vAlign w:val="bottom"/>
            <w:hideMark/>
          </w:tcPr>
          <w:p w:rsidR="008000E3" w:rsidRPr="00684049" w:rsidRDefault="008000E3" w:rsidP="008000E3">
            <w:pPr>
              <w:rPr>
                <w:i/>
                <w:iCs/>
              </w:rPr>
            </w:pPr>
            <w:r w:rsidRPr="00684049">
              <w:rPr>
                <w:i/>
                <w:iCs/>
              </w:rPr>
              <w:t>Đất công trình năng lượng</w:t>
            </w:r>
          </w:p>
        </w:tc>
        <w:tc>
          <w:tcPr>
            <w:tcW w:w="1260" w:type="dxa"/>
            <w:shd w:val="clear" w:color="auto" w:fill="auto"/>
            <w:noWrap/>
            <w:vAlign w:val="bottom"/>
            <w:hideMark/>
          </w:tcPr>
          <w:p w:rsidR="008000E3" w:rsidRPr="00684049" w:rsidRDefault="008000E3" w:rsidP="008000E3">
            <w:pPr>
              <w:jc w:val="center"/>
              <w:rPr>
                <w:i/>
                <w:iCs/>
              </w:rPr>
            </w:pPr>
            <w:r w:rsidRPr="00684049">
              <w:rPr>
                <w:i/>
                <w:iCs/>
              </w:rPr>
              <w:t>DNL</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23,55</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1,62</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2.9.8</w:t>
            </w:r>
          </w:p>
        </w:tc>
        <w:tc>
          <w:tcPr>
            <w:tcW w:w="4686" w:type="dxa"/>
            <w:shd w:val="clear" w:color="auto" w:fill="auto"/>
            <w:vAlign w:val="bottom"/>
            <w:hideMark/>
          </w:tcPr>
          <w:p w:rsidR="008000E3" w:rsidRPr="00684049" w:rsidRDefault="008000E3" w:rsidP="008000E3">
            <w:pPr>
              <w:rPr>
                <w:i/>
                <w:iCs/>
              </w:rPr>
            </w:pPr>
            <w:r w:rsidRPr="00684049">
              <w:rPr>
                <w:i/>
                <w:iCs/>
              </w:rPr>
              <w:t>Đất công trình bưu chính, viễn thông</w:t>
            </w:r>
          </w:p>
        </w:tc>
        <w:tc>
          <w:tcPr>
            <w:tcW w:w="1260" w:type="dxa"/>
            <w:shd w:val="clear" w:color="auto" w:fill="auto"/>
            <w:noWrap/>
            <w:vAlign w:val="bottom"/>
            <w:hideMark/>
          </w:tcPr>
          <w:p w:rsidR="008000E3" w:rsidRPr="00684049" w:rsidRDefault="008000E3" w:rsidP="008000E3">
            <w:pPr>
              <w:jc w:val="center"/>
              <w:rPr>
                <w:i/>
                <w:iCs/>
              </w:rPr>
            </w:pPr>
            <w:r w:rsidRPr="00684049">
              <w:rPr>
                <w:i/>
                <w:iCs/>
              </w:rPr>
              <w:t>DBV</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0,98</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0,07</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i/>
                <w:iCs/>
              </w:rPr>
            </w:pPr>
            <w:r w:rsidRPr="00684049">
              <w:rPr>
                <w:i/>
                <w:iCs/>
              </w:rPr>
              <w:t>2.9.10</w:t>
            </w:r>
          </w:p>
        </w:tc>
        <w:tc>
          <w:tcPr>
            <w:tcW w:w="4686" w:type="dxa"/>
            <w:shd w:val="clear" w:color="auto" w:fill="auto"/>
            <w:vAlign w:val="bottom"/>
            <w:hideMark/>
          </w:tcPr>
          <w:p w:rsidR="008000E3" w:rsidRPr="00684049" w:rsidRDefault="008000E3" w:rsidP="008000E3">
            <w:pPr>
              <w:rPr>
                <w:i/>
                <w:iCs/>
              </w:rPr>
            </w:pPr>
            <w:r w:rsidRPr="00684049">
              <w:rPr>
                <w:i/>
                <w:iCs/>
              </w:rPr>
              <w:t>Đất có di tích lịch sử - văn hóa</w:t>
            </w:r>
          </w:p>
        </w:tc>
        <w:tc>
          <w:tcPr>
            <w:tcW w:w="1260" w:type="dxa"/>
            <w:shd w:val="clear" w:color="auto" w:fill="auto"/>
            <w:noWrap/>
            <w:vAlign w:val="bottom"/>
            <w:hideMark/>
          </w:tcPr>
          <w:p w:rsidR="008000E3" w:rsidRPr="00684049" w:rsidRDefault="008000E3" w:rsidP="008000E3">
            <w:pPr>
              <w:jc w:val="center"/>
              <w:rPr>
                <w:i/>
                <w:iCs/>
              </w:rPr>
            </w:pPr>
            <w:r w:rsidRPr="00684049">
              <w:rPr>
                <w:i/>
                <w:iCs/>
              </w:rPr>
              <w:t>DDT</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4,03</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0,28</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i/>
                <w:iCs/>
              </w:rPr>
            </w:pPr>
            <w:r w:rsidRPr="00684049">
              <w:rPr>
                <w:i/>
                <w:iCs/>
              </w:rPr>
              <w:t>2.9.11</w:t>
            </w:r>
          </w:p>
        </w:tc>
        <w:tc>
          <w:tcPr>
            <w:tcW w:w="4686" w:type="dxa"/>
            <w:shd w:val="clear" w:color="auto" w:fill="auto"/>
            <w:vAlign w:val="bottom"/>
            <w:hideMark/>
          </w:tcPr>
          <w:p w:rsidR="008000E3" w:rsidRPr="00684049" w:rsidRDefault="008000E3" w:rsidP="008000E3">
            <w:pPr>
              <w:rPr>
                <w:i/>
                <w:iCs/>
              </w:rPr>
            </w:pPr>
            <w:r w:rsidRPr="00684049">
              <w:rPr>
                <w:i/>
                <w:iCs/>
              </w:rPr>
              <w:t>Đất bãi thải, xử lý chất thải</w:t>
            </w:r>
          </w:p>
        </w:tc>
        <w:tc>
          <w:tcPr>
            <w:tcW w:w="1260" w:type="dxa"/>
            <w:shd w:val="clear" w:color="auto" w:fill="auto"/>
            <w:noWrap/>
            <w:vAlign w:val="bottom"/>
            <w:hideMark/>
          </w:tcPr>
          <w:p w:rsidR="008000E3" w:rsidRPr="00684049" w:rsidRDefault="008000E3" w:rsidP="008000E3">
            <w:pPr>
              <w:jc w:val="center"/>
              <w:rPr>
                <w:i/>
                <w:iCs/>
              </w:rPr>
            </w:pPr>
            <w:r w:rsidRPr="00684049">
              <w:rPr>
                <w:i/>
                <w:iCs/>
              </w:rPr>
              <w:t>DRA</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24,03</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1,65</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i/>
                <w:iCs/>
              </w:rPr>
            </w:pPr>
            <w:r w:rsidRPr="00684049">
              <w:rPr>
                <w:i/>
                <w:iCs/>
              </w:rPr>
              <w:t>2.9.12</w:t>
            </w:r>
          </w:p>
        </w:tc>
        <w:tc>
          <w:tcPr>
            <w:tcW w:w="4686" w:type="dxa"/>
            <w:shd w:val="clear" w:color="auto" w:fill="auto"/>
            <w:vAlign w:val="bottom"/>
            <w:hideMark/>
          </w:tcPr>
          <w:p w:rsidR="008000E3" w:rsidRPr="00684049" w:rsidRDefault="008000E3" w:rsidP="008000E3">
            <w:pPr>
              <w:rPr>
                <w:i/>
                <w:iCs/>
              </w:rPr>
            </w:pPr>
            <w:r w:rsidRPr="00684049">
              <w:rPr>
                <w:i/>
                <w:iCs/>
              </w:rPr>
              <w:t>Đất cơ sở tôn giáo</w:t>
            </w:r>
          </w:p>
        </w:tc>
        <w:tc>
          <w:tcPr>
            <w:tcW w:w="1260" w:type="dxa"/>
            <w:shd w:val="clear" w:color="auto" w:fill="auto"/>
            <w:noWrap/>
            <w:vAlign w:val="bottom"/>
            <w:hideMark/>
          </w:tcPr>
          <w:p w:rsidR="008000E3" w:rsidRPr="00684049" w:rsidRDefault="008000E3" w:rsidP="008000E3">
            <w:pPr>
              <w:jc w:val="center"/>
              <w:rPr>
                <w:i/>
                <w:iCs/>
              </w:rPr>
            </w:pPr>
            <w:r w:rsidRPr="00684049">
              <w:rPr>
                <w:i/>
                <w:iCs/>
              </w:rPr>
              <w:t>TON</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23,48</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1,61</w:t>
            </w:r>
          </w:p>
        </w:tc>
      </w:tr>
      <w:tr w:rsidR="00A415BB" w:rsidRPr="00684049" w:rsidTr="005E2710">
        <w:trPr>
          <w:trHeight w:val="139"/>
        </w:trPr>
        <w:tc>
          <w:tcPr>
            <w:tcW w:w="816" w:type="dxa"/>
            <w:shd w:val="clear" w:color="auto" w:fill="auto"/>
            <w:noWrap/>
            <w:vAlign w:val="bottom"/>
            <w:hideMark/>
          </w:tcPr>
          <w:p w:rsidR="008000E3" w:rsidRPr="00684049" w:rsidRDefault="008000E3" w:rsidP="008000E3">
            <w:pPr>
              <w:rPr>
                <w:i/>
                <w:iCs/>
              </w:rPr>
            </w:pPr>
            <w:r w:rsidRPr="00684049">
              <w:rPr>
                <w:i/>
                <w:iCs/>
              </w:rPr>
              <w:t>2.9.13</w:t>
            </w:r>
          </w:p>
        </w:tc>
        <w:tc>
          <w:tcPr>
            <w:tcW w:w="4686" w:type="dxa"/>
            <w:shd w:val="clear" w:color="auto" w:fill="auto"/>
            <w:vAlign w:val="bottom"/>
            <w:hideMark/>
          </w:tcPr>
          <w:p w:rsidR="008000E3" w:rsidRPr="00684049" w:rsidRDefault="008000E3" w:rsidP="008000E3">
            <w:pPr>
              <w:rPr>
                <w:i/>
                <w:iCs/>
                <w:spacing w:val="-10"/>
              </w:rPr>
            </w:pPr>
            <w:r w:rsidRPr="00684049">
              <w:rPr>
                <w:i/>
                <w:iCs/>
                <w:spacing w:val="-10"/>
              </w:rPr>
              <w:t>Đất làm nghĩa trang, nhà tang lễ, nhà hỏa táng</w:t>
            </w:r>
          </w:p>
        </w:tc>
        <w:tc>
          <w:tcPr>
            <w:tcW w:w="1260" w:type="dxa"/>
            <w:shd w:val="clear" w:color="auto" w:fill="auto"/>
            <w:noWrap/>
            <w:vAlign w:val="bottom"/>
            <w:hideMark/>
          </w:tcPr>
          <w:p w:rsidR="008000E3" w:rsidRPr="00684049" w:rsidRDefault="008000E3" w:rsidP="008000E3">
            <w:pPr>
              <w:jc w:val="center"/>
              <w:rPr>
                <w:i/>
                <w:iCs/>
              </w:rPr>
            </w:pPr>
            <w:r w:rsidRPr="00684049">
              <w:rPr>
                <w:i/>
                <w:iCs/>
              </w:rPr>
              <w:t>NTD</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85,75</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5,89</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i/>
                <w:iCs/>
              </w:rPr>
            </w:pPr>
            <w:r w:rsidRPr="00684049">
              <w:rPr>
                <w:i/>
                <w:iCs/>
              </w:rPr>
              <w:t>2.9.16</w:t>
            </w:r>
          </w:p>
        </w:tc>
        <w:tc>
          <w:tcPr>
            <w:tcW w:w="4686" w:type="dxa"/>
            <w:shd w:val="clear" w:color="auto" w:fill="auto"/>
            <w:vAlign w:val="bottom"/>
            <w:hideMark/>
          </w:tcPr>
          <w:p w:rsidR="008000E3" w:rsidRPr="00684049" w:rsidRDefault="008000E3" w:rsidP="008000E3">
            <w:pPr>
              <w:rPr>
                <w:i/>
                <w:iCs/>
              </w:rPr>
            </w:pPr>
            <w:r w:rsidRPr="00684049">
              <w:rPr>
                <w:i/>
                <w:iCs/>
              </w:rPr>
              <w:t>Đất chợ</w:t>
            </w:r>
          </w:p>
        </w:tc>
        <w:tc>
          <w:tcPr>
            <w:tcW w:w="1260" w:type="dxa"/>
            <w:shd w:val="clear" w:color="auto" w:fill="auto"/>
            <w:noWrap/>
            <w:vAlign w:val="bottom"/>
            <w:hideMark/>
          </w:tcPr>
          <w:p w:rsidR="008000E3" w:rsidRPr="00684049" w:rsidRDefault="008000E3" w:rsidP="008000E3">
            <w:pPr>
              <w:jc w:val="center"/>
              <w:rPr>
                <w:i/>
                <w:iCs/>
              </w:rPr>
            </w:pPr>
            <w:r w:rsidRPr="00684049">
              <w:rPr>
                <w:i/>
                <w:iCs/>
              </w:rPr>
              <w:t>DCH</w:t>
            </w:r>
          </w:p>
        </w:tc>
        <w:tc>
          <w:tcPr>
            <w:tcW w:w="1530" w:type="dxa"/>
            <w:shd w:val="clear" w:color="auto" w:fill="auto"/>
            <w:noWrap/>
            <w:vAlign w:val="center"/>
            <w:hideMark/>
          </w:tcPr>
          <w:p w:rsidR="008000E3" w:rsidRPr="00684049" w:rsidRDefault="008000E3" w:rsidP="008000E3">
            <w:pPr>
              <w:jc w:val="center"/>
              <w:rPr>
                <w:b/>
                <w:bCs/>
                <w:i/>
                <w:iCs/>
              </w:rPr>
            </w:pPr>
            <w:r w:rsidRPr="00684049">
              <w:rPr>
                <w:b/>
                <w:bCs/>
                <w:i/>
                <w:iCs/>
              </w:rPr>
              <w:t>3,67</w:t>
            </w:r>
          </w:p>
        </w:tc>
        <w:tc>
          <w:tcPr>
            <w:tcW w:w="1620" w:type="dxa"/>
            <w:shd w:val="clear" w:color="auto" w:fill="auto"/>
            <w:noWrap/>
            <w:vAlign w:val="center"/>
            <w:hideMark/>
          </w:tcPr>
          <w:p w:rsidR="008000E3" w:rsidRPr="00684049" w:rsidRDefault="008000E3" w:rsidP="008000E3">
            <w:pPr>
              <w:jc w:val="center"/>
              <w:rPr>
                <w:b/>
                <w:bCs/>
                <w:i/>
                <w:iCs/>
              </w:rPr>
            </w:pPr>
            <w:r w:rsidRPr="00684049">
              <w:rPr>
                <w:b/>
                <w:bCs/>
                <w:i/>
                <w:iCs/>
              </w:rPr>
              <w:t>0,25</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2.10</w:t>
            </w:r>
          </w:p>
        </w:tc>
        <w:tc>
          <w:tcPr>
            <w:tcW w:w="4686" w:type="dxa"/>
            <w:shd w:val="clear" w:color="auto" w:fill="auto"/>
            <w:noWrap/>
            <w:vAlign w:val="bottom"/>
            <w:hideMark/>
          </w:tcPr>
          <w:p w:rsidR="008000E3" w:rsidRPr="00684049" w:rsidRDefault="008000E3" w:rsidP="008000E3">
            <w:r w:rsidRPr="00684049">
              <w:t xml:space="preserve">Đất danh lam thắng cảnh </w:t>
            </w:r>
          </w:p>
        </w:tc>
        <w:tc>
          <w:tcPr>
            <w:tcW w:w="1260" w:type="dxa"/>
            <w:shd w:val="clear" w:color="auto" w:fill="auto"/>
            <w:noWrap/>
            <w:vAlign w:val="bottom"/>
            <w:hideMark/>
          </w:tcPr>
          <w:p w:rsidR="008000E3" w:rsidRPr="00684049" w:rsidRDefault="008000E3" w:rsidP="008000E3">
            <w:pPr>
              <w:jc w:val="center"/>
            </w:pPr>
            <w:r w:rsidRPr="00684049">
              <w:t>DDL</w:t>
            </w:r>
          </w:p>
        </w:tc>
        <w:tc>
          <w:tcPr>
            <w:tcW w:w="1530" w:type="dxa"/>
            <w:shd w:val="clear" w:color="auto" w:fill="auto"/>
            <w:noWrap/>
            <w:vAlign w:val="center"/>
            <w:hideMark/>
          </w:tcPr>
          <w:p w:rsidR="008000E3" w:rsidRPr="00684049" w:rsidRDefault="008000E3" w:rsidP="008000E3">
            <w:pPr>
              <w:jc w:val="center"/>
              <w:rPr>
                <w:b/>
                <w:bCs/>
              </w:rPr>
            </w:pPr>
            <w:r w:rsidRPr="00684049">
              <w:rPr>
                <w:b/>
                <w:bCs/>
              </w:rPr>
              <w:t>0,71</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0,02</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2.12</w:t>
            </w:r>
          </w:p>
        </w:tc>
        <w:tc>
          <w:tcPr>
            <w:tcW w:w="4686" w:type="dxa"/>
            <w:shd w:val="clear" w:color="auto" w:fill="auto"/>
            <w:noWrap/>
            <w:vAlign w:val="bottom"/>
            <w:hideMark/>
          </w:tcPr>
          <w:p w:rsidR="008000E3" w:rsidRPr="00684049" w:rsidRDefault="008000E3" w:rsidP="008000E3">
            <w:r w:rsidRPr="00684049">
              <w:t>Đất khu vui chơi, giải trí công cộng</w:t>
            </w:r>
          </w:p>
        </w:tc>
        <w:tc>
          <w:tcPr>
            <w:tcW w:w="1260" w:type="dxa"/>
            <w:shd w:val="clear" w:color="auto" w:fill="auto"/>
            <w:noWrap/>
            <w:vAlign w:val="bottom"/>
            <w:hideMark/>
          </w:tcPr>
          <w:p w:rsidR="008000E3" w:rsidRPr="00684049" w:rsidRDefault="008000E3" w:rsidP="008000E3">
            <w:pPr>
              <w:jc w:val="center"/>
            </w:pPr>
            <w:r w:rsidRPr="00684049">
              <w:t>DKV</w:t>
            </w:r>
          </w:p>
        </w:tc>
        <w:tc>
          <w:tcPr>
            <w:tcW w:w="1530" w:type="dxa"/>
            <w:shd w:val="clear" w:color="auto" w:fill="auto"/>
            <w:noWrap/>
            <w:vAlign w:val="center"/>
            <w:hideMark/>
          </w:tcPr>
          <w:p w:rsidR="008000E3" w:rsidRPr="00684049" w:rsidRDefault="008000E3" w:rsidP="008000E3">
            <w:pPr>
              <w:jc w:val="center"/>
              <w:rPr>
                <w:b/>
                <w:bCs/>
              </w:rPr>
            </w:pPr>
            <w:r w:rsidRPr="00684049">
              <w:rPr>
                <w:b/>
                <w:bCs/>
              </w:rPr>
              <w:t>0,22</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2.13</w:t>
            </w:r>
          </w:p>
        </w:tc>
        <w:tc>
          <w:tcPr>
            <w:tcW w:w="4686" w:type="dxa"/>
            <w:shd w:val="clear" w:color="auto" w:fill="auto"/>
            <w:noWrap/>
            <w:vAlign w:val="bottom"/>
            <w:hideMark/>
          </w:tcPr>
          <w:p w:rsidR="008000E3" w:rsidRPr="00684049" w:rsidRDefault="008000E3" w:rsidP="008000E3">
            <w:r w:rsidRPr="00684049">
              <w:t>Đất ở tại nông thôn</w:t>
            </w:r>
          </w:p>
        </w:tc>
        <w:tc>
          <w:tcPr>
            <w:tcW w:w="1260" w:type="dxa"/>
            <w:shd w:val="clear" w:color="auto" w:fill="auto"/>
            <w:noWrap/>
            <w:vAlign w:val="bottom"/>
            <w:hideMark/>
          </w:tcPr>
          <w:p w:rsidR="008000E3" w:rsidRPr="00684049" w:rsidRDefault="008000E3" w:rsidP="008000E3">
            <w:pPr>
              <w:jc w:val="center"/>
            </w:pPr>
            <w:r w:rsidRPr="00684049">
              <w:t>ONT</w:t>
            </w:r>
          </w:p>
        </w:tc>
        <w:tc>
          <w:tcPr>
            <w:tcW w:w="1530" w:type="dxa"/>
            <w:shd w:val="clear" w:color="auto" w:fill="auto"/>
            <w:noWrap/>
            <w:vAlign w:val="center"/>
            <w:hideMark/>
          </w:tcPr>
          <w:p w:rsidR="008000E3" w:rsidRPr="00684049" w:rsidRDefault="008000E3" w:rsidP="008000E3">
            <w:pPr>
              <w:jc w:val="center"/>
              <w:rPr>
                <w:b/>
                <w:bCs/>
              </w:rPr>
            </w:pPr>
            <w:r w:rsidRPr="00684049">
              <w:rPr>
                <w:b/>
                <w:bCs/>
              </w:rPr>
              <w:t>721,53</w:t>
            </w:r>
          </w:p>
        </w:tc>
        <w:tc>
          <w:tcPr>
            <w:tcW w:w="1620" w:type="dxa"/>
            <w:shd w:val="clear" w:color="auto" w:fill="auto"/>
            <w:noWrap/>
            <w:vAlign w:val="center"/>
            <w:hideMark/>
          </w:tcPr>
          <w:p w:rsidR="008000E3" w:rsidRPr="00684049" w:rsidRDefault="008000E3" w:rsidP="008000E3">
            <w:pPr>
              <w:jc w:val="center"/>
              <w:rPr>
                <w:b/>
                <w:bCs/>
              </w:rPr>
            </w:pPr>
            <w:r w:rsidRPr="00684049">
              <w:rPr>
                <w:b/>
                <w:bCs/>
              </w:rPr>
              <w:t>19,80</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2.14</w:t>
            </w:r>
          </w:p>
        </w:tc>
        <w:tc>
          <w:tcPr>
            <w:tcW w:w="4686" w:type="dxa"/>
            <w:shd w:val="clear" w:color="auto" w:fill="auto"/>
            <w:noWrap/>
            <w:vAlign w:val="bottom"/>
            <w:hideMark/>
          </w:tcPr>
          <w:p w:rsidR="008000E3" w:rsidRPr="00684049" w:rsidRDefault="008000E3" w:rsidP="008000E3">
            <w:r w:rsidRPr="00684049">
              <w:t>Đất ở tại đô thị</w:t>
            </w:r>
          </w:p>
        </w:tc>
        <w:tc>
          <w:tcPr>
            <w:tcW w:w="1260" w:type="dxa"/>
            <w:shd w:val="clear" w:color="auto" w:fill="auto"/>
            <w:noWrap/>
            <w:vAlign w:val="bottom"/>
            <w:hideMark/>
          </w:tcPr>
          <w:p w:rsidR="008000E3" w:rsidRPr="00684049" w:rsidRDefault="008000E3" w:rsidP="008000E3">
            <w:pPr>
              <w:jc w:val="center"/>
            </w:pPr>
            <w:r w:rsidRPr="00684049">
              <w:t>ODT</w:t>
            </w:r>
          </w:p>
        </w:tc>
        <w:tc>
          <w:tcPr>
            <w:tcW w:w="1530" w:type="dxa"/>
            <w:shd w:val="clear" w:color="auto" w:fill="auto"/>
            <w:noWrap/>
            <w:vAlign w:val="center"/>
            <w:hideMark/>
          </w:tcPr>
          <w:p w:rsidR="008000E3" w:rsidRPr="00684049" w:rsidRDefault="008000E3" w:rsidP="008000E3">
            <w:pPr>
              <w:jc w:val="center"/>
              <w:rPr>
                <w:b/>
                <w:bCs/>
              </w:rPr>
            </w:pPr>
            <w:r w:rsidRPr="00684049">
              <w:rPr>
                <w:b/>
                <w:bCs/>
              </w:rPr>
              <w:t>145,82</w:t>
            </w:r>
          </w:p>
        </w:tc>
        <w:tc>
          <w:tcPr>
            <w:tcW w:w="1620" w:type="dxa"/>
            <w:shd w:val="clear" w:color="auto" w:fill="auto"/>
            <w:noWrap/>
            <w:vAlign w:val="center"/>
            <w:hideMark/>
          </w:tcPr>
          <w:p w:rsidR="008000E3" w:rsidRPr="00684049" w:rsidRDefault="008000E3" w:rsidP="008000E3">
            <w:pPr>
              <w:jc w:val="center"/>
              <w:rPr>
                <w:b/>
                <w:bCs/>
              </w:rPr>
            </w:pPr>
            <w:r w:rsidRPr="00684049">
              <w:rPr>
                <w:b/>
                <w:bCs/>
              </w:rPr>
              <w:t>4,00</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2.15</w:t>
            </w:r>
          </w:p>
        </w:tc>
        <w:tc>
          <w:tcPr>
            <w:tcW w:w="4686" w:type="dxa"/>
            <w:shd w:val="clear" w:color="auto" w:fill="auto"/>
            <w:noWrap/>
            <w:vAlign w:val="bottom"/>
            <w:hideMark/>
          </w:tcPr>
          <w:p w:rsidR="008000E3" w:rsidRPr="00684049" w:rsidRDefault="008000E3" w:rsidP="008000E3">
            <w:r w:rsidRPr="00684049">
              <w:t>Đất xây dựng trụ sở cơ quan</w:t>
            </w:r>
          </w:p>
        </w:tc>
        <w:tc>
          <w:tcPr>
            <w:tcW w:w="1260" w:type="dxa"/>
            <w:shd w:val="clear" w:color="auto" w:fill="auto"/>
            <w:noWrap/>
            <w:vAlign w:val="bottom"/>
            <w:hideMark/>
          </w:tcPr>
          <w:p w:rsidR="008000E3" w:rsidRPr="00684049" w:rsidRDefault="008000E3" w:rsidP="008000E3">
            <w:pPr>
              <w:jc w:val="center"/>
            </w:pPr>
            <w:r w:rsidRPr="00684049">
              <w:t>TSC</w:t>
            </w:r>
          </w:p>
        </w:tc>
        <w:tc>
          <w:tcPr>
            <w:tcW w:w="1530" w:type="dxa"/>
            <w:shd w:val="clear" w:color="auto" w:fill="auto"/>
            <w:noWrap/>
            <w:vAlign w:val="center"/>
            <w:hideMark/>
          </w:tcPr>
          <w:p w:rsidR="008000E3" w:rsidRPr="00684049" w:rsidRDefault="008000E3" w:rsidP="008000E3">
            <w:pPr>
              <w:jc w:val="center"/>
              <w:rPr>
                <w:b/>
                <w:bCs/>
              </w:rPr>
            </w:pPr>
            <w:r w:rsidRPr="00684049">
              <w:rPr>
                <w:b/>
                <w:bCs/>
              </w:rPr>
              <w:t>12,66</w:t>
            </w:r>
          </w:p>
        </w:tc>
        <w:tc>
          <w:tcPr>
            <w:tcW w:w="1620" w:type="dxa"/>
            <w:shd w:val="clear" w:color="auto" w:fill="auto"/>
            <w:noWrap/>
            <w:vAlign w:val="center"/>
            <w:hideMark/>
          </w:tcPr>
          <w:p w:rsidR="008000E3" w:rsidRPr="00684049" w:rsidRDefault="008000E3" w:rsidP="008000E3">
            <w:pPr>
              <w:jc w:val="center"/>
              <w:rPr>
                <w:b/>
                <w:bCs/>
              </w:rPr>
            </w:pPr>
            <w:r w:rsidRPr="00684049">
              <w:rPr>
                <w:b/>
                <w:bCs/>
              </w:rPr>
              <w:t>0,35</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2.16</w:t>
            </w:r>
          </w:p>
        </w:tc>
        <w:tc>
          <w:tcPr>
            <w:tcW w:w="4686" w:type="dxa"/>
            <w:shd w:val="clear" w:color="auto" w:fill="auto"/>
            <w:noWrap/>
            <w:vAlign w:val="bottom"/>
            <w:hideMark/>
          </w:tcPr>
          <w:p w:rsidR="008000E3" w:rsidRPr="00684049" w:rsidRDefault="008000E3" w:rsidP="008000E3">
            <w:r w:rsidRPr="00684049">
              <w:t>Đất xây dựng trụ của tổ chức sự nghiệp</w:t>
            </w:r>
          </w:p>
        </w:tc>
        <w:tc>
          <w:tcPr>
            <w:tcW w:w="1260" w:type="dxa"/>
            <w:shd w:val="clear" w:color="auto" w:fill="auto"/>
            <w:noWrap/>
            <w:vAlign w:val="bottom"/>
            <w:hideMark/>
          </w:tcPr>
          <w:p w:rsidR="008000E3" w:rsidRPr="00684049" w:rsidRDefault="008000E3" w:rsidP="008000E3">
            <w:pPr>
              <w:jc w:val="center"/>
            </w:pPr>
            <w:r w:rsidRPr="00684049">
              <w:t>DTS</w:t>
            </w:r>
          </w:p>
        </w:tc>
        <w:tc>
          <w:tcPr>
            <w:tcW w:w="1530" w:type="dxa"/>
            <w:shd w:val="clear" w:color="auto" w:fill="auto"/>
            <w:noWrap/>
            <w:vAlign w:val="center"/>
            <w:hideMark/>
          </w:tcPr>
          <w:p w:rsidR="008000E3" w:rsidRPr="00684049" w:rsidRDefault="008000E3" w:rsidP="008000E3">
            <w:pPr>
              <w:jc w:val="center"/>
              <w:rPr>
                <w:b/>
                <w:bCs/>
              </w:rPr>
            </w:pPr>
            <w:r w:rsidRPr="00684049">
              <w:rPr>
                <w:b/>
                <w:bCs/>
              </w:rPr>
              <w:t>0,18</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0,00</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2.18</w:t>
            </w:r>
          </w:p>
        </w:tc>
        <w:tc>
          <w:tcPr>
            <w:tcW w:w="4686" w:type="dxa"/>
            <w:shd w:val="clear" w:color="auto" w:fill="auto"/>
            <w:noWrap/>
            <w:vAlign w:val="bottom"/>
            <w:hideMark/>
          </w:tcPr>
          <w:p w:rsidR="008000E3" w:rsidRPr="00684049" w:rsidRDefault="008000E3" w:rsidP="008000E3">
            <w:r w:rsidRPr="00684049">
              <w:t>Đất cơ sở tín ngưỡng</w:t>
            </w:r>
          </w:p>
        </w:tc>
        <w:tc>
          <w:tcPr>
            <w:tcW w:w="1260" w:type="dxa"/>
            <w:shd w:val="clear" w:color="auto" w:fill="auto"/>
            <w:noWrap/>
            <w:vAlign w:val="bottom"/>
            <w:hideMark/>
          </w:tcPr>
          <w:p w:rsidR="008000E3" w:rsidRPr="00684049" w:rsidRDefault="008000E3" w:rsidP="008000E3">
            <w:pPr>
              <w:jc w:val="center"/>
            </w:pPr>
            <w:r w:rsidRPr="00684049">
              <w:t>TIN</w:t>
            </w:r>
          </w:p>
        </w:tc>
        <w:tc>
          <w:tcPr>
            <w:tcW w:w="1530" w:type="dxa"/>
            <w:shd w:val="clear" w:color="auto" w:fill="auto"/>
            <w:noWrap/>
            <w:vAlign w:val="center"/>
            <w:hideMark/>
          </w:tcPr>
          <w:p w:rsidR="008000E3" w:rsidRPr="00684049" w:rsidRDefault="008000E3" w:rsidP="008000E3">
            <w:pPr>
              <w:jc w:val="center"/>
              <w:rPr>
                <w:b/>
                <w:bCs/>
              </w:rPr>
            </w:pPr>
            <w:r w:rsidRPr="00684049">
              <w:rPr>
                <w:b/>
                <w:bCs/>
              </w:rPr>
              <w:t>11,23</w:t>
            </w:r>
          </w:p>
        </w:tc>
        <w:tc>
          <w:tcPr>
            <w:tcW w:w="1620" w:type="dxa"/>
            <w:shd w:val="clear" w:color="auto" w:fill="auto"/>
            <w:noWrap/>
            <w:vAlign w:val="center"/>
            <w:hideMark/>
          </w:tcPr>
          <w:p w:rsidR="008000E3" w:rsidRPr="00684049" w:rsidRDefault="008000E3" w:rsidP="008000E3">
            <w:pPr>
              <w:jc w:val="center"/>
              <w:rPr>
                <w:b/>
                <w:bCs/>
              </w:rPr>
            </w:pPr>
            <w:r w:rsidRPr="00684049">
              <w:rPr>
                <w:b/>
                <w:bCs/>
              </w:rPr>
              <w:t>0,31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2.19</w:t>
            </w:r>
          </w:p>
        </w:tc>
        <w:tc>
          <w:tcPr>
            <w:tcW w:w="4686" w:type="dxa"/>
            <w:shd w:val="clear" w:color="auto" w:fill="auto"/>
            <w:noWrap/>
            <w:vAlign w:val="bottom"/>
            <w:hideMark/>
          </w:tcPr>
          <w:p w:rsidR="008000E3" w:rsidRPr="00684049" w:rsidRDefault="008000E3" w:rsidP="008000E3">
            <w:r w:rsidRPr="00684049">
              <w:t>Đất sông, ngòi, kênh, rạch, suối</w:t>
            </w:r>
          </w:p>
        </w:tc>
        <w:tc>
          <w:tcPr>
            <w:tcW w:w="1260" w:type="dxa"/>
            <w:shd w:val="clear" w:color="auto" w:fill="auto"/>
            <w:noWrap/>
            <w:vAlign w:val="bottom"/>
            <w:hideMark/>
          </w:tcPr>
          <w:p w:rsidR="008000E3" w:rsidRPr="00684049" w:rsidRDefault="008000E3" w:rsidP="008000E3">
            <w:pPr>
              <w:jc w:val="center"/>
            </w:pPr>
            <w:r w:rsidRPr="00684049">
              <w:t>SON</w:t>
            </w:r>
          </w:p>
        </w:tc>
        <w:tc>
          <w:tcPr>
            <w:tcW w:w="1530" w:type="dxa"/>
            <w:shd w:val="clear" w:color="auto" w:fill="auto"/>
            <w:noWrap/>
            <w:vAlign w:val="center"/>
            <w:hideMark/>
          </w:tcPr>
          <w:p w:rsidR="008000E3" w:rsidRPr="00684049" w:rsidRDefault="008000E3" w:rsidP="008000E3">
            <w:pPr>
              <w:jc w:val="center"/>
              <w:rPr>
                <w:b/>
                <w:bCs/>
              </w:rPr>
            </w:pPr>
            <w:r w:rsidRPr="00684049">
              <w:rPr>
                <w:b/>
                <w:bCs/>
              </w:rPr>
              <w:t>76,98</w:t>
            </w:r>
          </w:p>
        </w:tc>
        <w:tc>
          <w:tcPr>
            <w:tcW w:w="1620" w:type="dxa"/>
            <w:shd w:val="clear" w:color="auto" w:fill="auto"/>
            <w:noWrap/>
            <w:vAlign w:val="center"/>
            <w:hideMark/>
          </w:tcPr>
          <w:p w:rsidR="008000E3" w:rsidRPr="00684049" w:rsidRDefault="008000E3" w:rsidP="008000E3">
            <w:pPr>
              <w:jc w:val="center"/>
              <w:rPr>
                <w:b/>
                <w:bCs/>
              </w:rPr>
            </w:pPr>
            <w:r w:rsidRPr="00684049">
              <w:rPr>
                <w:b/>
                <w:bCs/>
              </w:rPr>
              <w:t>2,11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2.20</w:t>
            </w:r>
          </w:p>
        </w:tc>
        <w:tc>
          <w:tcPr>
            <w:tcW w:w="4686" w:type="dxa"/>
            <w:shd w:val="clear" w:color="auto" w:fill="auto"/>
            <w:noWrap/>
            <w:vAlign w:val="bottom"/>
            <w:hideMark/>
          </w:tcPr>
          <w:p w:rsidR="008000E3" w:rsidRPr="00684049" w:rsidRDefault="008000E3" w:rsidP="008000E3">
            <w:r w:rsidRPr="00684049">
              <w:t>Đất có mặt nước chuyên dùng</w:t>
            </w:r>
          </w:p>
        </w:tc>
        <w:tc>
          <w:tcPr>
            <w:tcW w:w="1260" w:type="dxa"/>
            <w:shd w:val="clear" w:color="auto" w:fill="auto"/>
            <w:noWrap/>
            <w:vAlign w:val="bottom"/>
            <w:hideMark/>
          </w:tcPr>
          <w:p w:rsidR="008000E3" w:rsidRPr="00684049" w:rsidRDefault="008000E3" w:rsidP="008000E3">
            <w:pPr>
              <w:jc w:val="center"/>
            </w:pPr>
            <w:r w:rsidRPr="00684049">
              <w:t>MNC</w:t>
            </w:r>
          </w:p>
        </w:tc>
        <w:tc>
          <w:tcPr>
            <w:tcW w:w="1530" w:type="dxa"/>
            <w:shd w:val="clear" w:color="auto" w:fill="auto"/>
            <w:noWrap/>
            <w:vAlign w:val="center"/>
            <w:hideMark/>
          </w:tcPr>
          <w:p w:rsidR="008000E3" w:rsidRPr="00684049" w:rsidRDefault="008000E3" w:rsidP="008000E3">
            <w:pPr>
              <w:jc w:val="center"/>
              <w:rPr>
                <w:b/>
                <w:bCs/>
              </w:rPr>
            </w:pPr>
            <w:r w:rsidRPr="00684049">
              <w:rPr>
                <w:b/>
                <w:bCs/>
              </w:rPr>
              <w:t>121,70</w:t>
            </w:r>
          </w:p>
        </w:tc>
        <w:tc>
          <w:tcPr>
            <w:tcW w:w="1620" w:type="dxa"/>
            <w:shd w:val="clear" w:color="auto" w:fill="auto"/>
            <w:noWrap/>
            <w:vAlign w:val="center"/>
            <w:hideMark/>
          </w:tcPr>
          <w:p w:rsidR="008000E3" w:rsidRPr="00684049" w:rsidRDefault="008000E3" w:rsidP="008000E3">
            <w:pPr>
              <w:jc w:val="center"/>
              <w:rPr>
                <w:b/>
                <w:bCs/>
              </w:rPr>
            </w:pPr>
            <w:r w:rsidRPr="00684049">
              <w:rPr>
                <w:b/>
                <w:bCs/>
              </w:rPr>
              <w:t>3,34</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2.21</w:t>
            </w:r>
          </w:p>
        </w:tc>
        <w:tc>
          <w:tcPr>
            <w:tcW w:w="4686" w:type="dxa"/>
            <w:shd w:val="clear" w:color="auto" w:fill="auto"/>
            <w:noWrap/>
            <w:vAlign w:val="bottom"/>
            <w:hideMark/>
          </w:tcPr>
          <w:p w:rsidR="008000E3" w:rsidRPr="00684049" w:rsidRDefault="008000E3" w:rsidP="008000E3">
            <w:r w:rsidRPr="00684049">
              <w:t>Đất phi nông nghiệp khác</w:t>
            </w:r>
          </w:p>
        </w:tc>
        <w:tc>
          <w:tcPr>
            <w:tcW w:w="1260" w:type="dxa"/>
            <w:shd w:val="clear" w:color="auto" w:fill="auto"/>
            <w:noWrap/>
            <w:vAlign w:val="bottom"/>
            <w:hideMark/>
          </w:tcPr>
          <w:p w:rsidR="008000E3" w:rsidRPr="00684049" w:rsidRDefault="008000E3" w:rsidP="008000E3">
            <w:pPr>
              <w:jc w:val="center"/>
            </w:pPr>
            <w:r w:rsidRPr="00684049">
              <w:t>PNK</w:t>
            </w:r>
          </w:p>
        </w:tc>
        <w:tc>
          <w:tcPr>
            <w:tcW w:w="1530" w:type="dxa"/>
            <w:shd w:val="clear" w:color="auto" w:fill="auto"/>
            <w:noWrap/>
            <w:vAlign w:val="center"/>
            <w:hideMark/>
          </w:tcPr>
          <w:p w:rsidR="008000E3" w:rsidRPr="00684049" w:rsidRDefault="008000E3" w:rsidP="008000E3">
            <w:pPr>
              <w:jc w:val="center"/>
              <w:rPr>
                <w:b/>
                <w:bCs/>
              </w:rPr>
            </w:pPr>
            <w:r w:rsidRPr="00684049">
              <w:rPr>
                <w:b/>
                <w:bCs/>
              </w:rPr>
              <w:t>2,80</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0,08</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r w:rsidRPr="00684049">
              <w:t>2.22</w:t>
            </w:r>
          </w:p>
        </w:tc>
        <w:tc>
          <w:tcPr>
            <w:tcW w:w="4686" w:type="dxa"/>
            <w:shd w:val="clear" w:color="auto" w:fill="auto"/>
            <w:noWrap/>
            <w:vAlign w:val="bottom"/>
            <w:hideMark/>
          </w:tcPr>
          <w:p w:rsidR="008000E3" w:rsidRPr="00684049" w:rsidRDefault="008000E3" w:rsidP="008000E3">
            <w:r w:rsidRPr="00684049">
              <w:t>Đất công trình công cộng khác</w:t>
            </w:r>
          </w:p>
        </w:tc>
        <w:tc>
          <w:tcPr>
            <w:tcW w:w="1260" w:type="dxa"/>
            <w:shd w:val="clear" w:color="auto" w:fill="auto"/>
            <w:vAlign w:val="center"/>
            <w:hideMark/>
          </w:tcPr>
          <w:p w:rsidR="008000E3" w:rsidRPr="00684049" w:rsidRDefault="008000E3" w:rsidP="008000E3">
            <w:pPr>
              <w:jc w:val="center"/>
            </w:pPr>
            <w:r w:rsidRPr="00684049">
              <w:t>DCK</w:t>
            </w:r>
          </w:p>
        </w:tc>
        <w:tc>
          <w:tcPr>
            <w:tcW w:w="1530" w:type="dxa"/>
            <w:shd w:val="clear" w:color="auto" w:fill="auto"/>
            <w:noWrap/>
            <w:vAlign w:val="center"/>
            <w:hideMark/>
          </w:tcPr>
          <w:p w:rsidR="008000E3" w:rsidRPr="00684049" w:rsidRDefault="008000E3" w:rsidP="008000E3">
            <w:pPr>
              <w:jc w:val="center"/>
              <w:rPr>
                <w:b/>
                <w:bCs/>
              </w:rPr>
            </w:pPr>
            <w:r w:rsidRPr="00684049">
              <w:rPr>
                <w:b/>
                <w:bCs/>
              </w:rPr>
              <w:t>0,31</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0,01</w:t>
            </w:r>
          </w:p>
        </w:tc>
      </w:tr>
      <w:tr w:rsidR="00A415BB" w:rsidRPr="00684049" w:rsidTr="005E2710">
        <w:trPr>
          <w:trHeight w:val="186"/>
        </w:trPr>
        <w:tc>
          <w:tcPr>
            <w:tcW w:w="816" w:type="dxa"/>
            <w:shd w:val="clear" w:color="auto" w:fill="auto"/>
            <w:noWrap/>
            <w:vAlign w:val="bottom"/>
            <w:hideMark/>
          </w:tcPr>
          <w:p w:rsidR="008000E3" w:rsidRPr="00684049" w:rsidRDefault="008000E3" w:rsidP="008000E3">
            <w:pPr>
              <w:rPr>
                <w:b/>
                <w:bCs/>
              </w:rPr>
            </w:pPr>
            <w:r w:rsidRPr="00684049">
              <w:rPr>
                <w:b/>
                <w:bCs/>
              </w:rPr>
              <w:t>3</w:t>
            </w:r>
          </w:p>
        </w:tc>
        <w:tc>
          <w:tcPr>
            <w:tcW w:w="4686" w:type="dxa"/>
            <w:shd w:val="clear" w:color="auto" w:fill="auto"/>
            <w:noWrap/>
            <w:vAlign w:val="bottom"/>
            <w:hideMark/>
          </w:tcPr>
          <w:p w:rsidR="008000E3" w:rsidRPr="00684049" w:rsidRDefault="008000E3" w:rsidP="008000E3">
            <w:pPr>
              <w:rPr>
                <w:b/>
                <w:bCs/>
              </w:rPr>
            </w:pPr>
            <w:r w:rsidRPr="00684049">
              <w:rPr>
                <w:b/>
                <w:bCs/>
              </w:rPr>
              <w:t>Đất chưa sử dụng</w:t>
            </w:r>
          </w:p>
        </w:tc>
        <w:tc>
          <w:tcPr>
            <w:tcW w:w="1260" w:type="dxa"/>
            <w:shd w:val="clear" w:color="auto" w:fill="auto"/>
            <w:noWrap/>
            <w:vAlign w:val="bottom"/>
            <w:hideMark/>
          </w:tcPr>
          <w:p w:rsidR="008000E3" w:rsidRPr="00684049" w:rsidRDefault="008000E3" w:rsidP="008000E3">
            <w:pPr>
              <w:jc w:val="center"/>
              <w:rPr>
                <w:b/>
                <w:bCs/>
              </w:rPr>
            </w:pPr>
            <w:r w:rsidRPr="00684049">
              <w:rPr>
                <w:b/>
                <w:bCs/>
              </w:rPr>
              <w:t>CSD</w:t>
            </w:r>
          </w:p>
        </w:tc>
        <w:tc>
          <w:tcPr>
            <w:tcW w:w="1530" w:type="dxa"/>
            <w:shd w:val="clear" w:color="auto" w:fill="auto"/>
            <w:noWrap/>
            <w:vAlign w:val="center"/>
            <w:hideMark/>
          </w:tcPr>
          <w:p w:rsidR="008000E3" w:rsidRPr="00684049" w:rsidRDefault="008000E3" w:rsidP="008000E3">
            <w:pPr>
              <w:jc w:val="center"/>
              <w:rPr>
                <w:b/>
                <w:bCs/>
              </w:rPr>
            </w:pPr>
            <w:r w:rsidRPr="00684049">
              <w:rPr>
                <w:b/>
                <w:bCs/>
              </w:rPr>
              <w:t>4,07</w:t>
            </w:r>
          </w:p>
        </w:tc>
        <w:tc>
          <w:tcPr>
            <w:tcW w:w="1620" w:type="dxa"/>
            <w:shd w:val="clear" w:color="auto" w:fill="auto"/>
            <w:noWrap/>
            <w:vAlign w:val="center"/>
            <w:hideMark/>
          </w:tcPr>
          <w:p w:rsidR="008000E3" w:rsidRPr="00684049" w:rsidRDefault="008000E3" w:rsidP="008000E3">
            <w:pPr>
              <w:jc w:val="center"/>
              <w:rPr>
                <w:b/>
                <w:bCs/>
              </w:rPr>
            </w:pPr>
            <w:r w:rsidRPr="00684049">
              <w:rPr>
                <w:b/>
                <w:bCs/>
              </w:rPr>
              <w:t>0,05</w:t>
            </w:r>
          </w:p>
        </w:tc>
      </w:tr>
    </w:tbl>
    <w:p w:rsidR="004A7FD9" w:rsidRPr="00684049" w:rsidRDefault="004A7FD9" w:rsidP="00A415BB">
      <w:pPr>
        <w:spacing w:line="400" w:lineRule="exact"/>
        <w:ind w:firstLine="720"/>
        <w:jc w:val="center"/>
        <w:rPr>
          <w:i/>
          <w:sz w:val="26"/>
          <w:szCs w:val="26"/>
          <w:lang w:val="nl-NL"/>
        </w:rPr>
      </w:pPr>
      <w:bookmarkStart w:id="167" w:name="_Toc518035095"/>
      <w:bookmarkStart w:id="168" w:name="_Toc518035573"/>
      <w:r w:rsidRPr="00684049">
        <w:rPr>
          <w:i/>
          <w:sz w:val="26"/>
          <w:szCs w:val="28"/>
          <w:lang w:val="nl-NL"/>
        </w:rPr>
        <w:t xml:space="preserve"> </w:t>
      </w:r>
      <w:bookmarkStart w:id="169" w:name="_Toc466357324"/>
      <w:bookmarkStart w:id="170" w:name="_Toc470541394"/>
      <w:bookmarkStart w:id="171" w:name="_Toc518035096"/>
      <w:bookmarkEnd w:id="167"/>
      <w:bookmarkEnd w:id="168"/>
      <w:r w:rsidRPr="00684049">
        <w:rPr>
          <w:i/>
          <w:sz w:val="26"/>
          <w:szCs w:val="26"/>
          <w:lang w:val="nl-NL"/>
        </w:rPr>
        <w:t>(Nguồn: Phòng TN huyện Văn Lâm)</w:t>
      </w:r>
    </w:p>
    <w:p w:rsidR="004A7FD9" w:rsidRPr="00684049" w:rsidRDefault="008B4BB5" w:rsidP="00A415BB">
      <w:pPr>
        <w:spacing w:line="400" w:lineRule="exact"/>
        <w:ind w:firstLine="720"/>
        <w:rPr>
          <w:b/>
          <w:bCs/>
          <w:i/>
          <w:iCs/>
          <w:sz w:val="28"/>
          <w:szCs w:val="28"/>
          <w:lang w:val="nl-NL"/>
        </w:rPr>
      </w:pPr>
      <w:r w:rsidRPr="00684049">
        <w:rPr>
          <w:b/>
          <w:bCs/>
          <w:i/>
          <w:iCs/>
          <w:sz w:val="28"/>
          <w:szCs w:val="28"/>
          <w:lang w:val="nl-NL"/>
        </w:rPr>
        <w:t>a</w:t>
      </w:r>
      <w:r w:rsidR="004A7FD9" w:rsidRPr="00684049">
        <w:rPr>
          <w:b/>
          <w:bCs/>
          <w:i/>
          <w:iCs/>
          <w:sz w:val="28"/>
          <w:szCs w:val="28"/>
          <w:lang w:val="nl-NL"/>
        </w:rPr>
        <w:t>. Đất nông nghiệp</w:t>
      </w:r>
      <w:bookmarkEnd w:id="169"/>
      <w:bookmarkEnd w:id="170"/>
      <w:bookmarkEnd w:id="171"/>
    </w:p>
    <w:p w:rsidR="004A7FD9" w:rsidRPr="00684049" w:rsidRDefault="008000E3" w:rsidP="008D0B35">
      <w:pPr>
        <w:spacing w:before="60" w:line="360" w:lineRule="exact"/>
        <w:ind w:firstLine="720"/>
        <w:jc w:val="both"/>
        <w:rPr>
          <w:sz w:val="28"/>
          <w:szCs w:val="28"/>
          <w:lang w:val="nl-NL"/>
        </w:rPr>
      </w:pPr>
      <w:r w:rsidRPr="00684049">
        <w:rPr>
          <w:sz w:val="28"/>
          <w:szCs w:val="28"/>
          <w:lang w:val="nl-NL"/>
        </w:rPr>
        <w:t>Tính hết năm 2020</w:t>
      </w:r>
      <w:r w:rsidR="004A7FD9" w:rsidRPr="00684049">
        <w:rPr>
          <w:sz w:val="28"/>
          <w:szCs w:val="28"/>
          <w:lang w:val="nl-NL"/>
        </w:rPr>
        <w:t xml:space="preserve">, diện tích đất nông nghiệp của huyện Văn Lâm là </w:t>
      </w:r>
      <w:r w:rsidRPr="00684049">
        <w:rPr>
          <w:bCs/>
          <w:sz w:val="28"/>
          <w:szCs w:val="28"/>
          <w:lang w:eastAsia="vi-VN"/>
        </w:rPr>
        <w:t>3873,89</w:t>
      </w:r>
      <w:r w:rsidR="004A7FD9" w:rsidRPr="00684049">
        <w:rPr>
          <w:bCs/>
          <w:sz w:val="28"/>
          <w:szCs w:val="28"/>
          <w:lang w:val="it-IT" w:eastAsia="vi-VN"/>
        </w:rPr>
        <w:t xml:space="preserve"> </w:t>
      </w:r>
      <w:r w:rsidR="004A7FD9" w:rsidRPr="00684049">
        <w:rPr>
          <w:sz w:val="28"/>
          <w:szCs w:val="28"/>
          <w:lang w:val="nl-NL"/>
        </w:rPr>
        <w:t xml:space="preserve">ha, chiếm </w:t>
      </w:r>
      <w:r w:rsidRPr="00684049">
        <w:rPr>
          <w:sz w:val="28"/>
          <w:szCs w:val="28"/>
          <w:lang w:val="nl-NL"/>
        </w:rPr>
        <w:t>51,51</w:t>
      </w:r>
      <w:r w:rsidR="004A7FD9" w:rsidRPr="00684049">
        <w:rPr>
          <w:b/>
          <w:bCs/>
          <w:sz w:val="28"/>
          <w:szCs w:val="28"/>
          <w:lang w:val="it-IT" w:eastAsia="vi-VN"/>
        </w:rPr>
        <w:t xml:space="preserve"> </w:t>
      </w:r>
      <w:r w:rsidR="004A7FD9" w:rsidRPr="00684049">
        <w:rPr>
          <w:sz w:val="28"/>
          <w:szCs w:val="28"/>
          <w:lang w:val="nl-NL"/>
        </w:rPr>
        <w:t>% tổng diện tích đất trong địa giới hành chính.</w:t>
      </w:r>
    </w:p>
    <w:p w:rsidR="008000E3" w:rsidRPr="00684049" w:rsidRDefault="004A7FD9" w:rsidP="008D0B35">
      <w:pPr>
        <w:widowControl w:val="0"/>
        <w:spacing w:before="60" w:line="360" w:lineRule="exact"/>
        <w:ind w:firstLine="720"/>
        <w:jc w:val="both"/>
        <w:rPr>
          <w:i/>
          <w:spacing w:val="-6"/>
          <w:sz w:val="28"/>
          <w:szCs w:val="28"/>
          <w:lang w:val="nl-NL"/>
        </w:rPr>
      </w:pPr>
      <w:r w:rsidRPr="00684049">
        <w:rPr>
          <w:sz w:val="28"/>
          <w:szCs w:val="28"/>
          <w:lang w:val="nl-NL"/>
        </w:rPr>
        <w:lastRenderedPageBreak/>
        <w:t xml:space="preserve"> </w:t>
      </w:r>
      <w:r w:rsidR="008000E3" w:rsidRPr="00684049">
        <w:rPr>
          <w:i/>
          <w:spacing w:val="-6"/>
          <w:sz w:val="28"/>
          <w:szCs w:val="28"/>
          <w:lang w:val="nl-NL"/>
        </w:rPr>
        <w:t xml:space="preserve">- Đất trồng lúa </w:t>
      </w:r>
    </w:p>
    <w:p w:rsidR="008000E3" w:rsidRPr="00684049" w:rsidRDefault="008000E3" w:rsidP="008D0B35">
      <w:pPr>
        <w:widowControl w:val="0"/>
        <w:spacing w:before="60" w:line="360" w:lineRule="exact"/>
        <w:ind w:firstLine="720"/>
        <w:jc w:val="both"/>
        <w:rPr>
          <w:spacing w:val="-6"/>
          <w:sz w:val="28"/>
          <w:szCs w:val="28"/>
        </w:rPr>
      </w:pPr>
      <w:r w:rsidRPr="00684049">
        <w:rPr>
          <w:spacing w:val="-6"/>
          <w:sz w:val="28"/>
          <w:szCs w:val="28"/>
          <w:lang w:val="vi-VN"/>
        </w:rPr>
        <w:t>Năm 20</w:t>
      </w:r>
      <w:r w:rsidRPr="00684049">
        <w:rPr>
          <w:spacing w:val="-6"/>
          <w:sz w:val="28"/>
          <w:szCs w:val="28"/>
        </w:rPr>
        <w:t>20</w:t>
      </w:r>
      <w:r w:rsidRPr="00684049">
        <w:rPr>
          <w:spacing w:val="-6"/>
          <w:sz w:val="28"/>
          <w:szCs w:val="28"/>
          <w:lang w:val="vi-VN"/>
        </w:rPr>
        <w:t xml:space="preserve"> đất trồng lúa toàn </w:t>
      </w:r>
      <w:r w:rsidRPr="00684049">
        <w:rPr>
          <w:spacing w:val="-6"/>
          <w:sz w:val="28"/>
          <w:szCs w:val="28"/>
          <w:lang w:val="nl-NL"/>
        </w:rPr>
        <w:t>huyện</w:t>
      </w:r>
      <w:r w:rsidRPr="00684049">
        <w:rPr>
          <w:spacing w:val="-6"/>
          <w:sz w:val="28"/>
          <w:szCs w:val="28"/>
          <w:lang w:val="vi-VN"/>
        </w:rPr>
        <w:t xml:space="preserve"> có </w:t>
      </w:r>
      <w:r w:rsidRPr="00684049">
        <w:rPr>
          <w:spacing w:val="-6"/>
          <w:sz w:val="28"/>
          <w:szCs w:val="28"/>
          <w:lang w:val="nl-NL"/>
        </w:rPr>
        <w:t xml:space="preserve">2.876,44 </w:t>
      </w:r>
      <w:r w:rsidRPr="00684049">
        <w:rPr>
          <w:spacing w:val="-6"/>
          <w:sz w:val="28"/>
          <w:szCs w:val="28"/>
          <w:lang w:val="vi-VN"/>
        </w:rPr>
        <w:t xml:space="preserve">ha chiếm </w:t>
      </w:r>
      <w:r w:rsidRPr="00684049">
        <w:rPr>
          <w:spacing w:val="-6"/>
          <w:sz w:val="28"/>
          <w:szCs w:val="28"/>
        </w:rPr>
        <w:t>74,25</w:t>
      </w:r>
      <w:r w:rsidRPr="00684049">
        <w:rPr>
          <w:spacing w:val="-6"/>
          <w:sz w:val="28"/>
          <w:szCs w:val="28"/>
          <w:lang w:val="vi-VN"/>
        </w:rPr>
        <w:t>% diện tích đất nông nghiệp. Trong đ</w:t>
      </w:r>
      <w:r w:rsidRPr="00684049">
        <w:rPr>
          <w:spacing w:val="-6"/>
          <w:sz w:val="28"/>
          <w:szCs w:val="28"/>
        </w:rPr>
        <w:t xml:space="preserve">ó: </w:t>
      </w:r>
      <w:r w:rsidRPr="00684049">
        <w:rPr>
          <w:spacing w:val="-6"/>
          <w:sz w:val="28"/>
          <w:szCs w:val="28"/>
          <w:lang w:val="vi-VN"/>
        </w:rPr>
        <w:t xml:space="preserve"> Đất chuyên trồng lúa nước (2 - 3 vụ/năm) có </w:t>
      </w:r>
      <w:r w:rsidR="003F7AF8" w:rsidRPr="00684049">
        <w:rPr>
          <w:spacing w:val="-6"/>
          <w:sz w:val="28"/>
          <w:szCs w:val="28"/>
        </w:rPr>
        <w:t>2.876,33</w:t>
      </w:r>
      <w:r w:rsidRPr="00684049">
        <w:rPr>
          <w:spacing w:val="-6"/>
          <w:sz w:val="28"/>
          <w:szCs w:val="28"/>
          <w:lang w:val="vi-VN"/>
        </w:rPr>
        <w:t xml:space="preserve"> ha</w:t>
      </w:r>
      <w:r w:rsidRPr="00684049">
        <w:rPr>
          <w:spacing w:val="-6"/>
          <w:sz w:val="28"/>
          <w:szCs w:val="28"/>
        </w:rPr>
        <w:t xml:space="preserve"> chiếm </w:t>
      </w:r>
      <w:r w:rsidR="003F7AF8" w:rsidRPr="00684049">
        <w:rPr>
          <w:spacing w:val="-6"/>
          <w:sz w:val="28"/>
          <w:szCs w:val="28"/>
        </w:rPr>
        <w:t>99,99</w:t>
      </w:r>
      <w:r w:rsidRPr="00684049">
        <w:rPr>
          <w:spacing w:val="-6"/>
          <w:sz w:val="28"/>
          <w:szCs w:val="28"/>
        </w:rPr>
        <w:t>% diện tích đất trồng lúa của huyện</w:t>
      </w:r>
      <w:r w:rsidRPr="00684049">
        <w:rPr>
          <w:spacing w:val="-6"/>
          <w:sz w:val="28"/>
          <w:szCs w:val="28"/>
          <w:lang w:val="vi-VN"/>
        </w:rPr>
        <w:t xml:space="preserve">. </w:t>
      </w:r>
      <w:r w:rsidR="003F7AF8" w:rsidRPr="00684049">
        <w:rPr>
          <w:spacing w:val="-6"/>
          <w:sz w:val="28"/>
          <w:szCs w:val="28"/>
        </w:rPr>
        <w:t>Được phân bố tại 11/1</w:t>
      </w:r>
      <w:r w:rsidR="00B249CE" w:rsidRPr="00684049">
        <w:rPr>
          <w:spacing w:val="-6"/>
          <w:sz w:val="28"/>
          <w:szCs w:val="28"/>
        </w:rPr>
        <w:t xml:space="preserve">1 xã, thị trấn của toàn huyện. </w:t>
      </w:r>
      <w:r w:rsidR="003F7AF8" w:rsidRPr="00684049">
        <w:rPr>
          <w:spacing w:val="-6"/>
          <w:sz w:val="28"/>
          <w:szCs w:val="28"/>
        </w:rPr>
        <w:t>Diện tích đất trồng luấ được phân bố nhiều nhất tại các xã Minh Hải, Lương Tài và xã Đại Đồng xã có diện tích đất trồng lúa ít là các xã Trưng Trắc, Lạc Hồng và xã Đình Dù.</w:t>
      </w:r>
    </w:p>
    <w:p w:rsidR="008000E3" w:rsidRPr="00684049" w:rsidRDefault="008000E3" w:rsidP="008D0B35">
      <w:pPr>
        <w:widowControl w:val="0"/>
        <w:spacing w:before="60" w:line="360" w:lineRule="exact"/>
        <w:ind w:firstLine="720"/>
        <w:jc w:val="both"/>
        <w:rPr>
          <w:i/>
          <w:spacing w:val="-6"/>
          <w:sz w:val="28"/>
          <w:szCs w:val="28"/>
          <w:lang w:val="vi-VN"/>
        </w:rPr>
      </w:pPr>
      <w:r w:rsidRPr="00684049">
        <w:rPr>
          <w:i/>
          <w:spacing w:val="-6"/>
          <w:sz w:val="28"/>
          <w:szCs w:val="28"/>
        </w:rPr>
        <w:t>-</w:t>
      </w:r>
      <w:r w:rsidRPr="00684049">
        <w:rPr>
          <w:i/>
          <w:spacing w:val="-6"/>
          <w:sz w:val="28"/>
          <w:szCs w:val="28"/>
          <w:lang w:val="vi-VN"/>
        </w:rPr>
        <w:t xml:space="preserve"> Đất trồng cây hàng năm khác</w:t>
      </w:r>
    </w:p>
    <w:p w:rsidR="008000E3" w:rsidRPr="00684049" w:rsidRDefault="008000E3" w:rsidP="008D0B35">
      <w:pPr>
        <w:widowControl w:val="0"/>
        <w:spacing w:before="60" w:line="360" w:lineRule="exact"/>
        <w:ind w:firstLine="720"/>
        <w:jc w:val="both"/>
        <w:rPr>
          <w:spacing w:val="-6"/>
          <w:sz w:val="28"/>
          <w:szCs w:val="28"/>
          <w:lang w:val="vi-VN"/>
        </w:rPr>
      </w:pPr>
      <w:r w:rsidRPr="00684049">
        <w:rPr>
          <w:spacing w:val="-6"/>
          <w:sz w:val="28"/>
          <w:szCs w:val="28"/>
          <w:lang w:val="vi-VN"/>
        </w:rPr>
        <w:t>Năm 20</w:t>
      </w:r>
      <w:r w:rsidRPr="00684049">
        <w:rPr>
          <w:spacing w:val="-6"/>
          <w:sz w:val="28"/>
          <w:szCs w:val="28"/>
        </w:rPr>
        <w:t>20</w:t>
      </w:r>
      <w:r w:rsidRPr="00684049">
        <w:rPr>
          <w:spacing w:val="-6"/>
          <w:sz w:val="28"/>
          <w:szCs w:val="28"/>
          <w:lang w:val="vi-VN"/>
        </w:rPr>
        <w:t xml:space="preserve"> đất trồng cây hàng năm khác toàn huyện có </w:t>
      </w:r>
      <w:r w:rsidR="003F7AF8" w:rsidRPr="00684049">
        <w:rPr>
          <w:spacing w:val="-6"/>
          <w:sz w:val="28"/>
          <w:szCs w:val="28"/>
        </w:rPr>
        <w:t>302,70</w:t>
      </w:r>
      <w:r w:rsidRPr="00684049">
        <w:rPr>
          <w:spacing w:val="-6"/>
          <w:sz w:val="28"/>
          <w:szCs w:val="28"/>
          <w:lang w:val="vi-VN"/>
        </w:rPr>
        <w:t xml:space="preserve"> ha chiếm </w:t>
      </w:r>
      <w:r w:rsidR="003F7AF8" w:rsidRPr="00684049">
        <w:rPr>
          <w:spacing w:val="-6"/>
          <w:sz w:val="28"/>
          <w:szCs w:val="28"/>
        </w:rPr>
        <w:t>7,81</w:t>
      </w:r>
      <w:r w:rsidRPr="00684049">
        <w:rPr>
          <w:spacing w:val="-6"/>
          <w:sz w:val="28"/>
          <w:szCs w:val="28"/>
          <w:lang w:val="vi-VN"/>
        </w:rPr>
        <w:t>% diện tích đất nông nghiệp. Diện tích phân bố ở 1</w:t>
      </w:r>
      <w:r w:rsidR="003F7AF8" w:rsidRPr="00684049">
        <w:rPr>
          <w:spacing w:val="-6"/>
          <w:sz w:val="28"/>
          <w:szCs w:val="28"/>
        </w:rPr>
        <w:t>1</w:t>
      </w:r>
      <w:r w:rsidRPr="00684049">
        <w:rPr>
          <w:spacing w:val="-6"/>
          <w:sz w:val="28"/>
          <w:szCs w:val="28"/>
          <w:lang w:val="vi-VN"/>
        </w:rPr>
        <w:t>/1</w:t>
      </w:r>
      <w:r w:rsidR="003F7AF8" w:rsidRPr="00684049">
        <w:rPr>
          <w:spacing w:val="-6"/>
          <w:sz w:val="28"/>
          <w:szCs w:val="28"/>
        </w:rPr>
        <w:t>1</w:t>
      </w:r>
      <w:r w:rsidRPr="00684049">
        <w:rPr>
          <w:spacing w:val="-6"/>
          <w:sz w:val="28"/>
          <w:szCs w:val="28"/>
          <w:lang w:val="vi-VN"/>
        </w:rPr>
        <w:t xml:space="preserve"> xã, thị trấn của huyện, song tập trung nhiều ở xã </w:t>
      </w:r>
      <w:r w:rsidR="003F7AF8" w:rsidRPr="00684049">
        <w:rPr>
          <w:spacing w:val="-6"/>
          <w:sz w:val="28"/>
          <w:szCs w:val="28"/>
        </w:rPr>
        <w:t>Tân Quang (109,30 ha) và thị trấn Như Quỳnh (53,52 ha).</w:t>
      </w:r>
    </w:p>
    <w:p w:rsidR="008000E3" w:rsidRPr="00684049" w:rsidRDefault="008000E3"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Đất trồng cây lâu năm</w:t>
      </w:r>
    </w:p>
    <w:p w:rsidR="008000E3" w:rsidRPr="00684049" w:rsidRDefault="008000E3" w:rsidP="008D0B35">
      <w:pPr>
        <w:widowControl w:val="0"/>
        <w:spacing w:before="60" w:line="360" w:lineRule="exact"/>
        <w:ind w:firstLine="720"/>
        <w:jc w:val="both"/>
        <w:rPr>
          <w:sz w:val="28"/>
          <w:szCs w:val="28"/>
          <w:lang w:val="vi-VN"/>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đất trồng cây lâu năm toàn huyện có </w:t>
      </w:r>
      <w:r w:rsidR="003F7AF8" w:rsidRPr="00684049">
        <w:rPr>
          <w:spacing w:val="-2"/>
          <w:sz w:val="28"/>
          <w:szCs w:val="28"/>
        </w:rPr>
        <w:t>317,81 ha, c</w:t>
      </w:r>
      <w:r w:rsidRPr="00684049">
        <w:rPr>
          <w:spacing w:val="-2"/>
          <w:sz w:val="28"/>
          <w:szCs w:val="28"/>
          <w:lang w:val="vi-VN"/>
        </w:rPr>
        <w:t xml:space="preserve">hiếm </w:t>
      </w:r>
      <w:r w:rsidR="003F7AF8" w:rsidRPr="00684049">
        <w:rPr>
          <w:spacing w:val="-2"/>
          <w:sz w:val="28"/>
          <w:szCs w:val="28"/>
        </w:rPr>
        <w:t>8,20</w:t>
      </w:r>
      <w:r w:rsidRPr="00684049">
        <w:rPr>
          <w:spacing w:val="-2"/>
          <w:sz w:val="28"/>
          <w:szCs w:val="28"/>
          <w:lang w:val="vi-VN"/>
        </w:rPr>
        <w:t>% diện tích đất nông nghiệp. Diện tích phân bố ở 1</w:t>
      </w:r>
      <w:r w:rsidR="003F7AF8" w:rsidRPr="00684049">
        <w:rPr>
          <w:spacing w:val="-2"/>
          <w:sz w:val="28"/>
          <w:szCs w:val="28"/>
        </w:rPr>
        <w:t>1</w:t>
      </w:r>
      <w:r w:rsidRPr="00684049">
        <w:rPr>
          <w:spacing w:val="-2"/>
          <w:sz w:val="28"/>
          <w:szCs w:val="28"/>
          <w:lang w:val="vi-VN"/>
        </w:rPr>
        <w:t>/1</w:t>
      </w:r>
      <w:r w:rsidR="003F7AF8" w:rsidRPr="00684049">
        <w:rPr>
          <w:spacing w:val="-2"/>
          <w:sz w:val="28"/>
          <w:szCs w:val="28"/>
        </w:rPr>
        <w:t>1</w:t>
      </w:r>
      <w:r w:rsidRPr="00684049">
        <w:rPr>
          <w:spacing w:val="-2"/>
          <w:sz w:val="28"/>
          <w:szCs w:val="28"/>
          <w:lang w:val="vi-VN"/>
        </w:rPr>
        <w:t xml:space="preserve"> xã, </w:t>
      </w:r>
      <w:r w:rsidRPr="00684049">
        <w:rPr>
          <w:spacing w:val="-2"/>
          <w:sz w:val="28"/>
          <w:szCs w:val="28"/>
        </w:rPr>
        <w:t xml:space="preserve">thị trấn </w:t>
      </w:r>
      <w:r w:rsidRPr="00684049">
        <w:rPr>
          <w:spacing w:val="-2"/>
          <w:sz w:val="28"/>
          <w:szCs w:val="28"/>
          <w:lang w:val="vi-VN"/>
        </w:rPr>
        <w:t xml:space="preserve">song tập trung nhiều tại xã </w:t>
      </w:r>
      <w:r w:rsidR="003F7AF8" w:rsidRPr="00684049">
        <w:rPr>
          <w:spacing w:val="-2"/>
          <w:sz w:val="28"/>
          <w:szCs w:val="28"/>
        </w:rPr>
        <w:t>Quang Tân (63,50 ha) và thị trấn Như Quỳnh (65,46 ha)</w:t>
      </w:r>
      <w:r w:rsidRPr="00684049">
        <w:rPr>
          <w:spacing w:val="-2"/>
          <w:sz w:val="28"/>
          <w:szCs w:val="28"/>
          <w:lang w:val="vi-VN"/>
        </w:rPr>
        <w:t xml:space="preserve">. </w:t>
      </w:r>
    </w:p>
    <w:p w:rsidR="008000E3" w:rsidRPr="00684049" w:rsidRDefault="008000E3"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Đất nuôi trồng thuỷ sản </w:t>
      </w:r>
    </w:p>
    <w:p w:rsidR="008000E3" w:rsidRPr="00684049" w:rsidRDefault="008000E3" w:rsidP="008D0B35">
      <w:pPr>
        <w:widowControl w:val="0"/>
        <w:spacing w:before="60" w:line="360" w:lineRule="exact"/>
        <w:ind w:firstLine="720"/>
        <w:jc w:val="both"/>
        <w:rPr>
          <w:spacing w:val="-2"/>
          <w:sz w:val="28"/>
          <w:szCs w:val="28"/>
          <w:lang w:val="vi-VN"/>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toàn huyện có </w:t>
      </w:r>
      <w:r w:rsidR="003F7AF8" w:rsidRPr="00684049">
        <w:rPr>
          <w:spacing w:val="-2"/>
          <w:sz w:val="28"/>
          <w:szCs w:val="28"/>
        </w:rPr>
        <w:t>224,01</w:t>
      </w:r>
      <w:r w:rsidRPr="00684049">
        <w:rPr>
          <w:spacing w:val="-2"/>
          <w:sz w:val="28"/>
          <w:szCs w:val="28"/>
          <w:lang w:val="vi-VN"/>
        </w:rPr>
        <w:t xml:space="preserve"> ha đất nuôi trồng thủy sản, chiếm </w:t>
      </w:r>
      <w:r w:rsidR="003F7AF8" w:rsidRPr="00684049">
        <w:rPr>
          <w:spacing w:val="-2"/>
          <w:sz w:val="28"/>
          <w:szCs w:val="28"/>
        </w:rPr>
        <w:t>5,78</w:t>
      </w:r>
      <w:r w:rsidRPr="00684049">
        <w:rPr>
          <w:spacing w:val="-2"/>
          <w:sz w:val="28"/>
          <w:szCs w:val="28"/>
          <w:lang w:val="vi-VN"/>
        </w:rPr>
        <w:t>% diện tích đất nông nghiệp. Loại đất này phân bố ở 1</w:t>
      </w:r>
      <w:r w:rsidR="003F7AF8" w:rsidRPr="00684049">
        <w:rPr>
          <w:spacing w:val="-2"/>
          <w:sz w:val="28"/>
          <w:szCs w:val="28"/>
        </w:rPr>
        <w:t>1</w:t>
      </w:r>
      <w:r w:rsidRPr="00684049">
        <w:rPr>
          <w:spacing w:val="-2"/>
          <w:sz w:val="28"/>
          <w:szCs w:val="28"/>
          <w:lang w:val="vi-VN"/>
        </w:rPr>
        <w:t>/1</w:t>
      </w:r>
      <w:r w:rsidR="003F7AF8" w:rsidRPr="00684049">
        <w:rPr>
          <w:spacing w:val="-2"/>
          <w:sz w:val="28"/>
          <w:szCs w:val="28"/>
        </w:rPr>
        <w:t>1</w:t>
      </w:r>
      <w:r w:rsidRPr="00684049">
        <w:rPr>
          <w:spacing w:val="-2"/>
          <w:sz w:val="28"/>
          <w:szCs w:val="28"/>
          <w:lang w:val="vi-VN"/>
        </w:rPr>
        <w:t xml:space="preserve"> xã, </w:t>
      </w:r>
      <w:r w:rsidRPr="00684049">
        <w:rPr>
          <w:spacing w:val="-2"/>
          <w:sz w:val="28"/>
          <w:szCs w:val="28"/>
        </w:rPr>
        <w:t>thị trấn</w:t>
      </w:r>
      <w:r w:rsidRPr="00684049">
        <w:rPr>
          <w:spacing w:val="-2"/>
          <w:sz w:val="28"/>
          <w:szCs w:val="28"/>
          <w:lang w:val="vi-VN"/>
        </w:rPr>
        <w:t>.</w:t>
      </w:r>
      <w:r w:rsidRPr="00684049">
        <w:rPr>
          <w:spacing w:val="-2"/>
          <w:sz w:val="28"/>
          <w:szCs w:val="28"/>
        </w:rPr>
        <w:t xml:space="preserve"> Diện lớn nhất tại các xã </w:t>
      </w:r>
      <w:r w:rsidR="003F7AF8" w:rsidRPr="00684049">
        <w:rPr>
          <w:spacing w:val="-2"/>
          <w:sz w:val="28"/>
          <w:szCs w:val="28"/>
        </w:rPr>
        <w:t>Việt Hưng (38,54 ha), xã Đại Đồng (39,19 ha).</w:t>
      </w:r>
    </w:p>
    <w:p w:rsidR="008000E3" w:rsidRPr="00684049" w:rsidRDefault="008000E3" w:rsidP="008D0B35">
      <w:pPr>
        <w:widowControl w:val="0"/>
        <w:spacing w:before="60" w:line="360" w:lineRule="exact"/>
        <w:ind w:firstLine="720"/>
        <w:jc w:val="both"/>
        <w:rPr>
          <w:i/>
          <w:sz w:val="28"/>
          <w:szCs w:val="28"/>
          <w:lang w:val="vi-VN"/>
        </w:rPr>
      </w:pPr>
      <w:r w:rsidRPr="00684049">
        <w:rPr>
          <w:i/>
          <w:sz w:val="28"/>
          <w:szCs w:val="28"/>
        </w:rPr>
        <w:t xml:space="preserve">- </w:t>
      </w:r>
      <w:r w:rsidRPr="00684049">
        <w:rPr>
          <w:i/>
          <w:sz w:val="28"/>
          <w:szCs w:val="28"/>
          <w:lang w:val="vi-VN"/>
        </w:rPr>
        <w:t>Đất nông nghiệp khác</w:t>
      </w:r>
    </w:p>
    <w:p w:rsidR="008000E3" w:rsidRPr="00684049" w:rsidRDefault="008000E3"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đất nông nghiệp khác toàn huyện có </w:t>
      </w:r>
      <w:r w:rsidR="003F7AF8" w:rsidRPr="00684049">
        <w:rPr>
          <w:spacing w:val="-2"/>
          <w:sz w:val="28"/>
          <w:szCs w:val="28"/>
        </w:rPr>
        <w:t>152,93</w:t>
      </w:r>
      <w:r w:rsidRPr="00684049">
        <w:rPr>
          <w:spacing w:val="-2"/>
          <w:sz w:val="28"/>
          <w:szCs w:val="28"/>
          <w:lang w:val="vi-VN"/>
        </w:rPr>
        <w:t xml:space="preserve"> ha, chiếm </w:t>
      </w:r>
      <w:r w:rsidR="003F7AF8" w:rsidRPr="00684049">
        <w:rPr>
          <w:spacing w:val="-2"/>
          <w:sz w:val="28"/>
          <w:szCs w:val="28"/>
        </w:rPr>
        <w:t>3,95</w:t>
      </w:r>
      <w:r w:rsidRPr="00684049">
        <w:rPr>
          <w:spacing w:val="-2"/>
          <w:sz w:val="28"/>
          <w:szCs w:val="28"/>
          <w:lang w:val="vi-VN"/>
        </w:rPr>
        <w:t xml:space="preserve">% diện tích đất nông nghiệp. </w:t>
      </w:r>
      <w:r w:rsidRPr="00684049">
        <w:rPr>
          <w:spacing w:val="-2"/>
          <w:sz w:val="28"/>
          <w:szCs w:val="28"/>
        </w:rPr>
        <w:t xml:space="preserve">Diện tích này được phân bổ </w:t>
      </w:r>
      <w:r w:rsidR="003F7AF8" w:rsidRPr="00684049">
        <w:rPr>
          <w:spacing w:val="-2"/>
          <w:sz w:val="28"/>
          <w:szCs w:val="28"/>
        </w:rPr>
        <w:t>trên 11/11 xã, thị trấn</w:t>
      </w:r>
      <w:r w:rsidRPr="00684049">
        <w:rPr>
          <w:spacing w:val="-2"/>
          <w:sz w:val="28"/>
          <w:szCs w:val="28"/>
        </w:rPr>
        <w:t>.</w:t>
      </w:r>
      <w:r w:rsidR="003F7AF8" w:rsidRPr="00684049">
        <w:rPr>
          <w:spacing w:val="-2"/>
          <w:sz w:val="28"/>
          <w:szCs w:val="28"/>
        </w:rPr>
        <w:t xml:space="preserve"> Diện tích lớn nhất tại xã </w:t>
      </w:r>
      <w:r w:rsidR="000D2724" w:rsidRPr="00684049">
        <w:rPr>
          <w:spacing w:val="-2"/>
          <w:sz w:val="28"/>
          <w:szCs w:val="28"/>
        </w:rPr>
        <w:t>Việt Hưng (31,48 ha).</w:t>
      </w:r>
    </w:p>
    <w:p w:rsidR="004A7FD9" w:rsidRPr="00684049" w:rsidRDefault="008B4BB5" w:rsidP="00A415BB">
      <w:pPr>
        <w:pStyle w:val="Bng"/>
        <w:spacing w:before="0" w:after="0" w:line="400" w:lineRule="exact"/>
        <w:ind w:firstLine="0"/>
        <w:rPr>
          <w:color w:val="auto"/>
          <w:sz w:val="28"/>
        </w:rPr>
      </w:pPr>
      <w:bookmarkStart w:id="172" w:name="_Toc529023205"/>
      <w:r w:rsidRPr="00684049">
        <w:rPr>
          <w:color w:val="auto"/>
          <w:sz w:val="28"/>
        </w:rPr>
        <w:t>Bảng 03</w:t>
      </w:r>
      <w:r w:rsidR="004A7FD9" w:rsidRPr="00684049">
        <w:rPr>
          <w:color w:val="auto"/>
          <w:sz w:val="28"/>
        </w:rPr>
        <w:t>: Hiện trạng sử dụng đất nông nghiệp năm 20</w:t>
      </w:r>
      <w:bookmarkEnd w:id="172"/>
      <w:r w:rsidR="008000E3" w:rsidRPr="00684049">
        <w:rPr>
          <w:color w:val="auto"/>
          <w:sz w:val="28"/>
        </w:rPr>
        <w:t>20</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35"/>
        <w:gridCol w:w="1401"/>
        <w:gridCol w:w="1587"/>
        <w:gridCol w:w="1587"/>
      </w:tblGrid>
      <w:tr w:rsidR="00A415BB" w:rsidRPr="00684049" w:rsidTr="006A492D">
        <w:trPr>
          <w:trHeight w:val="690"/>
          <w:tblHeader/>
          <w:jc w:val="center"/>
        </w:trPr>
        <w:tc>
          <w:tcPr>
            <w:tcW w:w="702" w:type="dxa"/>
            <w:vMerge w:val="restart"/>
            <w:shd w:val="clear" w:color="auto" w:fill="auto"/>
            <w:noWrap/>
            <w:vAlign w:val="center"/>
            <w:hideMark/>
          </w:tcPr>
          <w:p w:rsidR="000D2724" w:rsidRPr="00684049" w:rsidRDefault="000D2724" w:rsidP="00DD202E">
            <w:pPr>
              <w:jc w:val="center"/>
              <w:rPr>
                <w:b/>
                <w:bCs/>
              </w:rPr>
            </w:pPr>
            <w:r w:rsidRPr="00684049">
              <w:rPr>
                <w:b/>
                <w:bCs/>
              </w:rPr>
              <w:t>STT</w:t>
            </w:r>
          </w:p>
        </w:tc>
        <w:tc>
          <w:tcPr>
            <w:tcW w:w="4435" w:type="dxa"/>
            <w:vMerge w:val="restart"/>
            <w:shd w:val="clear" w:color="auto" w:fill="auto"/>
            <w:noWrap/>
            <w:vAlign w:val="center"/>
            <w:hideMark/>
          </w:tcPr>
          <w:p w:rsidR="000D2724" w:rsidRPr="00684049" w:rsidRDefault="000D2724" w:rsidP="00DD202E">
            <w:pPr>
              <w:jc w:val="center"/>
              <w:rPr>
                <w:b/>
                <w:bCs/>
              </w:rPr>
            </w:pPr>
            <w:r w:rsidRPr="00684049">
              <w:rPr>
                <w:b/>
                <w:bCs/>
              </w:rPr>
              <w:t>Chỉ tiêu sử dụng đất</w:t>
            </w:r>
          </w:p>
        </w:tc>
        <w:tc>
          <w:tcPr>
            <w:tcW w:w="1401" w:type="dxa"/>
            <w:vMerge w:val="restart"/>
            <w:shd w:val="clear" w:color="auto" w:fill="auto"/>
            <w:noWrap/>
            <w:vAlign w:val="center"/>
            <w:hideMark/>
          </w:tcPr>
          <w:p w:rsidR="000D2724" w:rsidRPr="00684049" w:rsidRDefault="000D2724" w:rsidP="00DD202E">
            <w:pPr>
              <w:jc w:val="center"/>
              <w:rPr>
                <w:b/>
                <w:bCs/>
              </w:rPr>
            </w:pPr>
            <w:r w:rsidRPr="00684049">
              <w:rPr>
                <w:b/>
                <w:bCs/>
              </w:rPr>
              <w:t>Mã</w:t>
            </w:r>
          </w:p>
        </w:tc>
        <w:tc>
          <w:tcPr>
            <w:tcW w:w="1587" w:type="dxa"/>
            <w:vMerge w:val="restart"/>
            <w:shd w:val="clear" w:color="auto" w:fill="auto"/>
            <w:vAlign w:val="center"/>
            <w:hideMark/>
          </w:tcPr>
          <w:p w:rsidR="000D2724" w:rsidRPr="00684049" w:rsidRDefault="000D2724" w:rsidP="00DD202E">
            <w:pPr>
              <w:jc w:val="center"/>
              <w:rPr>
                <w:b/>
                <w:bCs/>
              </w:rPr>
            </w:pPr>
            <w:r w:rsidRPr="00684049">
              <w:rPr>
                <w:b/>
                <w:bCs/>
              </w:rPr>
              <w:t xml:space="preserve">Tổng </w:t>
            </w:r>
            <w:r w:rsidRPr="00684049">
              <w:rPr>
                <w:b/>
                <w:bCs/>
              </w:rPr>
              <w:br/>
              <w:t xml:space="preserve">diện tích </w:t>
            </w:r>
            <w:r w:rsidRPr="00684049">
              <w:rPr>
                <w:b/>
                <w:bCs/>
              </w:rPr>
              <w:br/>
              <w:t>(ha)</w:t>
            </w:r>
          </w:p>
        </w:tc>
        <w:tc>
          <w:tcPr>
            <w:tcW w:w="1587" w:type="dxa"/>
            <w:vMerge w:val="restart"/>
            <w:shd w:val="clear" w:color="auto" w:fill="auto"/>
            <w:vAlign w:val="center"/>
            <w:hideMark/>
          </w:tcPr>
          <w:p w:rsidR="000D2724" w:rsidRPr="00684049" w:rsidRDefault="000D2724" w:rsidP="00DD202E">
            <w:pPr>
              <w:jc w:val="center"/>
              <w:rPr>
                <w:b/>
                <w:bCs/>
              </w:rPr>
            </w:pPr>
            <w:r w:rsidRPr="00684049">
              <w:rPr>
                <w:b/>
                <w:bCs/>
              </w:rPr>
              <w:t xml:space="preserve">Cơ cấu </w:t>
            </w:r>
            <w:r w:rsidRPr="00684049">
              <w:rPr>
                <w:b/>
                <w:bCs/>
              </w:rPr>
              <w:br/>
              <w:t>(%)</w:t>
            </w:r>
          </w:p>
        </w:tc>
      </w:tr>
      <w:tr w:rsidR="00A415BB" w:rsidRPr="00684049" w:rsidTr="006A492D">
        <w:trPr>
          <w:trHeight w:val="812"/>
          <w:jc w:val="center"/>
        </w:trPr>
        <w:tc>
          <w:tcPr>
            <w:tcW w:w="702" w:type="dxa"/>
            <w:vMerge/>
            <w:shd w:val="clear" w:color="auto" w:fill="auto"/>
            <w:vAlign w:val="center"/>
            <w:hideMark/>
          </w:tcPr>
          <w:p w:rsidR="000D2724" w:rsidRPr="00684049" w:rsidRDefault="000D2724" w:rsidP="00DD202E">
            <w:pPr>
              <w:rPr>
                <w:b/>
                <w:bCs/>
              </w:rPr>
            </w:pPr>
          </w:p>
        </w:tc>
        <w:tc>
          <w:tcPr>
            <w:tcW w:w="4435" w:type="dxa"/>
            <w:vMerge/>
            <w:shd w:val="clear" w:color="auto" w:fill="auto"/>
            <w:vAlign w:val="center"/>
            <w:hideMark/>
          </w:tcPr>
          <w:p w:rsidR="000D2724" w:rsidRPr="00684049" w:rsidRDefault="000D2724" w:rsidP="00DD202E">
            <w:pPr>
              <w:rPr>
                <w:b/>
                <w:bCs/>
              </w:rPr>
            </w:pPr>
          </w:p>
        </w:tc>
        <w:tc>
          <w:tcPr>
            <w:tcW w:w="1401" w:type="dxa"/>
            <w:vMerge/>
            <w:shd w:val="clear" w:color="auto" w:fill="auto"/>
            <w:vAlign w:val="center"/>
            <w:hideMark/>
          </w:tcPr>
          <w:p w:rsidR="000D2724" w:rsidRPr="00684049" w:rsidRDefault="000D2724" w:rsidP="00DD202E">
            <w:pPr>
              <w:rPr>
                <w:b/>
                <w:bCs/>
              </w:rPr>
            </w:pPr>
          </w:p>
        </w:tc>
        <w:tc>
          <w:tcPr>
            <w:tcW w:w="1587" w:type="dxa"/>
            <w:vMerge/>
            <w:shd w:val="clear" w:color="auto" w:fill="auto"/>
            <w:vAlign w:val="center"/>
            <w:hideMark/>
          </w:tcPr>
          <w:p w:rsidR="000D2724" w:rsidRPr="00684049" w:rsidRDefault="000D2724" w:rsidP="00DD202E">
            <w:pPr>
              <w:rPr>
                <w:b/>
                <w:bCs/>
              </w:rPr>
            </w:pPr>
          </w:p>
        </w:tc>
        <w:tc>
          <w:tcPr>
            <w:tcW w:w="1587" w:type="dxa"/>
            <w:vMerge/>
            <w:shd w:val="clear" w:color="auto" w:fill="auto"/>
            <w:vAlign w:val="center"/>
            <w:hideMark/>
          </w:tcPr>
          <w:p w:rsidR="000D2724" w:rsidRPr="00684049" w:rsidRDefault="000D2724" w:rsidP="00DD202E">
            <w:pPr>
              <w:rPr>
                <w:b/>
                <w:bCs/>
              </w:rPr>
            </w:pPr>
          </w:p>
        </w:tc>
      </w:tr>
      <w:tr w:rsidR="00A415BB" w:rsidRPr="00684049" w:rsidTr="006A492D">
        <w:trPr>
          <w:trHeight w:val="347"/>
          <w:jc w:val="center"/>
        </w:trPr>
        <w:tc>
          <w:tcPr>
            <w:tcW w:w="702" w:type="dxa"/>
            <w:shd w:val="clear" w:color="auto" w:fill="auto"/>
            <w:noWrap/>
            <w:vAlign w:val="center"/>
            <w:hideMark/>
          </w:tcPr>
          <w:p w:rsidR="000D2724" w:rsidRPr="00684049" w:rsidRDefault="000D2724" w:rsidP="00DD202E">
            <w:pPr>
              <w:jc w:val="center"/>
            </w:pPr>
            <w:r w:rsidRPr="00684049">
              <w:t>(1)</w:t>
            </w:r>
          </w:p>
        </w:tc>
        <w:tc>
          <w:tcPr>
            <w:tcW w:w="4435" w:type="dxa"/>
            <w:shd w:val="clear" w:color="auto" w:fill="auto"/>
            <w:noWrap/>
            <w:vAlign w:val="center"/>
            <w:hideMark/>
          </w:tcPr>
          <w:p w:rsidR="000D2724" w:rsidRPr="00684049" w:rsidRDefault="000D2724" w:rsidP="00DD202E">
            <w:pPr>
              <w:jc w:val="center"/>
            </w:pPr>
            <w:r w:rsidRPr="00684049">
              <w:t>(2)</w:t>
            </w:r>
          </w:p>
        </w:tc>
        <w:tc>
          <w:tcPr>
            <w:tcW w:w="1401" w:type="dxa"/>
            <w:shd w:val="clear" w:color="auto" w:fill="auto"/>
            <w:noWrap/>
            <w:vAlign w:val="center"/>
            <w:hideMark/>
          </w:tcPr>
          <w:p w:rsidR="000D2724" w:rsidRPr="00684049" w:rsidRDefault="000D2724" w:rsidP="00DD202E">
            <w:pPr>
              <w:jc w:val="center"/>
            </w:pPr>
            <w:r w:rsidRPr="00684049">
              <w:t>(3)</w:t>
            </w:r>
          </w:p>
        </w:tc>
        <w:tc>
          <w:tcPr>
            <w:tcW w:w="1587" w:type="dxa"/>
            <w:shd w:val="clear" w:color="auto" w:fill="auto"/>
            <w:noWrap/>
            <w:vAlign w:val="center"/>
            <w:hideMark/>
          </w:tcPr>
          <w:p w:rsidR="000D2724" w:rsidRPr="00684049" w:rsidRDefault="000D2724" w:rsidP="00DD202E">
            <w:pPr>
              <w:jc w:val="center"/>
            </w:pPr>
            <w:r w:rsidRPr="00684049">
              <w:t>(4)=(5)+(…)</w:t>
            </w:r>
          </w:p>
        </w:tc>
        <w:tc>
          <w:tcPr>
            <w:tcW w:w="1587" w:type="dxa"/>
            <w:shd w:val="clear" w:color="auto" w:fill="auto"/>
            <w:noWrap/>
            <w:vAlign w:val="center"/>
            <w:hideMark/>
          </w:tcPr>
          <w:p w:rsidR="000D2724" w:rsidRPr="00684049" w:rsidRDefault="000D2724" w:rsidP="00DD202E">
            <w:pPr>
              <w:jc w:val="center"/>
            </w:pPr>
            <w:r w:rsidRPr="00684049">
              <w:t> </w:t>
            </w:r>
          </w:p>
        </w:tc>
      </w:tr>
      <w:tr w:rsidR="00A415BB" w:rsidRPr="00684049" w:rsidTr="006A492D">
        <w:trPr>
          <w:trHeight w:val="347"/>
          <w:jc w:val="center"/>
        </w:trPr>
        <w:tc>
          <w:tcPr>
            <w:tcW w:w="702" w:type="dxa"/>
            <w:shd w:val="clear" w:color="auto" w:fill="auto"/>
            <w:noWrap/>
            <w:vAlign w:val="bottom"/>
            <w:hideMark/>
          </w:tcPr>
          <w:p w:rsidR="000D2724" w:rsidRPr="00684049" w:rsidRDefault="000D2724" w:rsidP="00DD202E">
            <w:pPr>
              <w:rPr>
                <w:b/>
                <w:bCs/>
              </w:rPr>
            </w:pPr>
          </w:p>
        </w:tc>
        <w:tc>
          <w:tcPr>
            <w:tcW w:w="4435" w:type="dxa"/>
            <w:shd w:val="clear" w:color="auto" w:fill="auto"/>
            <w:noWrap/>
            <w:vAlign w:val="bottom"/>
            <w:hideMark/>
          </w:tcPr>
          <w:p w:rsidR="000D2724" w:rsidRPr="00684049" w:rsidRDefault="000D2724" w:rsidP="00DD202E">
            <w:pPr>
              <w:rPr>
                <w:b/>
                <w:bCs/>
              </w:rPr>
            </w:pPr>
            <w:r w:rsidRPr="00684049">
              <w:rPr>
                <w:b/>
                <w:bCs/>
              </w:rPr>
              <w:t>Đất nông nghiệp</w:t>
            </w:r>
          </w:p>
        </w:tc>
        <w:tc>
          <w:tcPr>
            <w:tcW w:w="1401" w:type="dxa"/>
            <w:shd w:val="clear" w:color="auto" w:fill="auto"/>
            <w:noWrap/>
            <w:vAlign w:val="bottom"/>
            <w:hideMark/>
          </w:tcPr>
          <w:p w:rsidR="000D2724" w:rsidRPr="00684049" w:rsidRDefault="000D2724" w:rsidP="00DD202E">
            <w:pPr>
              <w:jc w:val="center"/>
              <w:rPr>
                <w:b/>
                <w:bCs/>
              </w:rPr>
            </w:pPr>
            <w:r w:rsidRPr="00684049">
              <w:rPr>
                <w:b/>
                <w:bCs/>
              </w:rPr>
              <w:t>NNP</w:t>
            </w:r>
          </w:p>
        </w:tc>
        <w:tc>
          <w:tcPr>
            <w:tcW w:w="1587" w:type="dxa"/>
            <w:shd w:val="clear" w:color="auto" w:fill="auto"/>
            <w:noWrap/>
            <w:vAlign w:val="center"/>
            <w:hideMark/>
          </w:tcPr>
          <w:p w:rsidR="000D2724" w:rsidRPr="00684049" w:rsidRDefault="000D2724" w:rsidP="00DD202E">
            <w:pPr>
              <w:jc w:val="center"/>
              <w:rPr>
                <w:b/>
                <w:bCs/>
              </w:rPr>
            </w:pPr>
            <w:r w:rsidRPr="00684049">
              <w:rPr>
                <w:b/>
                <w:bCs/>
              </w:rPr>
              <w:t>3.873,89</w:t>
            </w:r>
          </w:p>
        </w:tc>
        <w:tc>
          <w:tcPr>
            <w:tcW w:w="1587" w:type="dxa"/>
            <w:shd w:val="clear" w:color="auto" w:fill="auto"/>
            <w:noWrap/>
            <w:vAlign w:val="center"/>
            <w:hideMark/>
          </w:tcPr>
          <w:p w:rsidR="000D2724" w:rsidRPr="00684049" w:rsidRDefault="000D2724" w:rsidP="00DD202E">
            <w:pPr>
              <w:jc w:val="center"/>
              <w:rPr>
                <w:b/>
                <w:bCs/>
              </w:rPr>
            </w:pPr>
            <w:r w:rsidRPr="00684049">
              <w:rPr>
                <w:b/>
                <w:bCs/>
              </w:rPr>
              <w:t>100</w:t>
            </w:r>
          </w:p>
        </w:tc>
      </w:tr>
      <w:tr w:rsidR="00A415BB" w:rsidRPr="00684049" w:rsidTr="006A492D">
        <w:trPr>
          <w:trHeight w:val="347"/>
          <w:jc w:val="center"/>
        </w:trPr>
        <w:tc>
          <w:tcPr>
            <w:tcW w:w="702" w:type="dxa"/>
            <w:shd w:val="clear" w:color="auto" w:fill="auto"/>
            <w:noWrap/>
            <w:vAlign w:val="bottom"/>
            <w:hideMark/>
          </w:tcPr>
          <w:p w:rsidR="000D2724" w:rsidRPr="00684049" w:rsidRDefault="000D2724" w:rsidP="00DD202E">
            <w:r w:rsidRPr="00684049">
              <w:t>1</w:t>
            </w:r>
          </w:p>
        </w:tc>
        <w:tc>
          <w:tcPr>
            <w:tcW w:w="4435" w:type="dxa"/>
            <w:shd w:val="clear" w:color="auto" w:fill="auto"/>
            <w:noWrap/>
            <w:vAlign w:val="bottom"/>
            <w:hideMark/>
          </w:tcPr>
          <w:p w:rsidR="000D2724" w:rsidRPr="00684049" w:rsidRDefault="000D2724" w:rsidP="00DD202E">
            <w:r w:rsidRPr="00684049">
              <w:t>Đất trồng lúa</w:t>
            </w:r>
          </w:p>
        </w:tc>
        <w:tc>
          <w:tcPr>
            <w:tcW w:w="1401" w:type="dxa"/>
            <w:shd w:val="clear" w:color="auto" w:fill="auto"/>
            <w:noWrap/>
            <w:vAlign w:val="bottom"/>
            <w:hideMark/>
          </w:tcPr>
          <w:p w:rsidR="000D2724" w:rsidRPr="00684049" w:rsidRDefault="000D2724" w:rsidP="00DD202E">
            <w:pPr>
              <w:jc w:val="center"/>
            </w:pPr>
            <w:r w:rsidRPr="00684049">
              <w:t>LUA</w:t>
            </w:r>
          </w:p>
        </w:tc>
        <w:tc>
          <w:tcPr>
            <w:tcW w:w="1587" w:type="dxa"/>
            <w:shd w:val="clear" w:color="auto" w:fill="auto"/>
            <w:noWrap/>
            <w:vAlign w:val="center"/>
            <w:hideMark/>
          </w:tcPr>
          <w:p w:rsidR="000D2724" w:rsidRPr="00684049" w:rsidRDefault="000D2724" w:rsidP="00DD202E">
            <w:pPr>
              <w:jc w:val="center"/>
              <w:rPr>
                <w:bCs/>
                <w:i/>
                <w:iCs/>
              </w:rPr>
            </w:pPr>
            <w:r w:rsidRPr="00684049">
              <w:rPr>
                <w:bCs/>
                <w:i/>
                <w:iCs/>
              </w:rPr>
              <w:t>2.876,44</w:t>
            </w:r>
          </w:p>
        </w:tc>
        <w:tc>
          <w:tcPr>
            <w:tcW w:w="1587" w:type="dxa"/>
            <w:shd w:val="clear" w:color="auto" w:fill="auto"/>
            <w:noWrap/>
            <w:vAlign w:val="center"/>
            <w:hideMark/>
          </w:tcPr>
          <w:p w:rsidR="000D2724" w:rsidRPr="00684049" w:rsidRDefault="000D2724" w:rsidP="00DD202E">
            <w:pPr>
              <w:jc w:val="center"/>
            </w:pPr>
            <w:r w:rsidRPr="00684049">
              <w:t>74,25</w:t>
            </w:r>
          </w:p>
        </w:tc>
      </w:tr>
      <w:tr w:rsidR="00A415BB" w:rsidRPr="00684049" w:rsidTr="006A492D">
        <w:trPr>
          <w:trHeight w:val="347"/>
          <w:jc w:val="center"/>
        </w:trPr>
        <w:tc>
          <w:tcPr>
            <w:tcW w:w="702" w:type="dxa"/>
            <w:shd w:val="clear" w:color="auto" w:fill="auto"/>
            <w:noWrap/>
            <w:vAlign w:val="bottom"/>
            <w:hideMark/>
          </w:tcPr>
          <w:p w:rsidR="000D2724" w:rsidRPr="00684049" w:rsidRDefault="000D2724" w:rsidP="00DD202E">
            <w:pPr>
              <w:rPr>
                <w:i/>
                <w:iCs/>
              </w:rPr>
            </w:pPr>
            <w:r w:rsidRPr="00684049">
              <w:rPr>
                <w:i/>
                <w:iCs/>
              </w:rPr>
              <w:t> </w:t>
            </w:r>
          </w:p>
        </w:tc>
        <w:tc>
          <w:tcPr>
            <w:tcW w:w="4435" w:type="dxa"/>
            <w:shd w:val="clear" w:color="auto" w:fill="auto"/>
            <w:vAlign w:val="bottom"/>
            <w:hideMark/>
          </w:tcPr>
          <w:p w:rsidR="000D2724" w:rsidRPr="00684049" w:rsidRDefault="000D2724" w:rsidP="00DD202E">
            <w:pPr>
              <w:rPr>
                <w:i/>
                <w:iCs/>
              </w:rPr>
            </w:pPr>
            <w:r w:rsidRPr="00684049">
              <w:rPr>
                <w:i/>
                <w:iCs/>
              </w:rPr>
              <w:t>Trong đó: Đất chuyên trồng lúa nước</w:t>
            </w:r>
          </w:p>
        </w:tc>
        <w:tc>
          <w:tcPr>
            <w:tcW w:w="1401" w:type="dxa"/>
            <w:shd w:val="clear" w:color="auto" w:fill="auto"/>
            <w:noWrap/>
            <w:vAlign w:val="bottom"/>
            <w:hideMark/>
          </w:tcPr>
          <w:p w:rsidR="000D2724" w:rsidRPr="00684049" w:rsidRDefault="000D2724" w:rsidP="00DD202E">
            <w:pPr>
              <w:jc w:val="center"/>
              <w:rPr>
                <w:i/>
                <w:iCs/>
              </w:rPr>
            </w:pPr>
            <w:r w:rsidRPr="00684049">
              <w:rPr>
                <w:i/>
                <w:iCs/>
              </w:rPr>
              <w:t>LUC</w:t>
            </w:r>
          </w:p>
        </w:tc>
        <w:tc>
          <w:tcPr>
            <w:tcW w:w="1587" w:type="dxa"/>
            <w:shd w:val="clear" w:color="auto" w:fill="auto"/>
            <w:noWrap/>
            <w:vAlign w:val="center"/>
            <w:hideMark/>
          </w:tcPr>
          <w:p w:rsidR="000D2724" w:rsidRPr="00684049" w:rsidRDefault="000D2724" w:rsidP="00DD202E">
            <w:pPr>
              <w:jc w:val="center"/>
              <w:rPr>
                <w:bCs/>
                <w:i/>
                <w:iCs/>
              </w:rPr>
            </w:pPr>
            <w:r w:rsidRPr="00684049">
              <w:rPr>
                <w:bCs/>
                <w:i/>
                <w:iCs/>
              </w:rPr>
              <w:t>2.876,33</w:t>
            </w:r>
          </w:p>
        </w:tc>
        <w:tc>
          <w:tcPr>
            <w:tcW w:w="1587" w:type="dxa"/>
            <w:shd w:val="clear" w:color="auto" w:fill="auto"/>
            <w:noWrap/>
            <w:vAlign w:val="center"/>
            <w:hideMark/>
          </w:tcPr>
          <w:p w:rsidR="000D2724" w:rsidRPr="00684049" w:rsidRDefault="000D2724" w:rsidP="00DD202E">
            <w:pPr>
              <w:jc w:val="center"/>
              <w:rPr>
                <w:i/>
                <w:iCs/>
              </w:rPr>
            </w:pPr>
            <w:r w:rsidRPr="00684049">
              <w:rPr>
                <w:i/>
                <w:iCs/>
              </w:rPr>
              <w:t>99,996</w:t>
            </w:r>
          </w:p>
        </w:tc>
      </w:tr>
      <w:tr w:rsidR="00A415BB" w:rsidRPr="00684049" w:rsidTr="006A492D">
        <w:trPr>
          <w:trHeight w:val="465"/>
          <w:jc w:val="center"/>
        </w:trPr>
        <w:tc>
          <w:tcPr>
            <w:tcW w:w="702" w:type="dxa"/>
            <w:shd w:val="clear" w:color="auto" w:fill="auto"/>
            <w:noWrap/>
            <w:vAlign w:val="bottom"/>
            <w:hideMark/>
          </w:tcPr>
          <w:p w:rsidR="000D2724" w:rsidRPr="00684049" w:rsidRDefault="000D2724" w:rsidP="00DD202E">
            <w:r w:rsidRPr="00684049">
              <w:t>2</w:t>
            </w:r>
          </w:p>
        </w:tc>
        <w:tc>
          <w:tcPr>
            <w:tcW w:w="4435" w:type="dxa"/>
            <w:shd w:val="clear" w:color="auto" w:fill="auto"/>
            <w:noWrap/>
            <w:vAlign w:val="bottom"/>
            <w:hideMark/>
          </w:tcPr>
          <w:p w:rsidR="000D2724" w:rsidRPr="00684049" w:rsidRDefault="000D2724" w:rsidP="00DD202E">
            <w:r w:rsidRPr="00684049">
              <w:t>Đất trồng cây hàng năm khác</w:t>
            </w:r>
          </w:p>
        </w:tc>
        <w:tc>
          <w:tcPr>
            <w:tcW w:w="1401" w:type="dxa"/>
            <w:shd w:val="clear" w:color="auto" w:fill="auto"/>
            <w:noWrap/>
            <w:vAlign w:val="bottom"/>
            <w:hideMark/>
          </w:tcPr>
          <w:p w:rsidR="000D2724" w:rsidRPr="00684049" w:rsidRDefault="000D2724" w:rsidP="00DD202E">
            <w:pPr>
              <w:jc w:val="center"/>
            </w:pPr>
            <w:r w:rsidRPr="00684049">
              <w:t>HNK</w:t>
            </w:r>
          </w:p>
        </w:tc>
        <w:tc>
          <w:tcPr>
            <w:tcW w:w="1587" w:type="dxa"/>
            <w:shd w:val="clear" w:color="auto" w:fill="auto"/>
            <w:noWrap/>
            <w:vAlign w:val="center"/>
            <w:hideMark/>
          </w:tcPr>
          <w:p w:rsidR="000D2724" w:rsidRPr="00684049" w:rsidRDefault="000D2724" w:rsidP="00DD202E">
            <w:pPr>
              <w:jc w:val="center"/>
              <w:rPr>
                <w:bCs/>
              </w:rPr>
            </w:pPr>
            <w:r w:rsidRPr="00684049">
              <w:rPr>
                <w:bCs/>
              </w:rPr>
              <w:t>302,70</w:t>
            </w:r>
          </w:p>
        </w:tc>
        <w:tc>
          <w:tcPr>
            <w:tcW w:w="1587" w:type="dxa"/>
            <w:shd w:val="clear" w:color="auto" w:fill="auto"/>
            <w:noWrap/>
            <w:vAlign w:val="center"/>
            <w:hideMark/>
          </w:tcPr>
          <w:p w:rsidR="000D2724" w:rsidRPr="00684049" w:rsidRDefault="000D2724" w:rsidP="00DD202E">
            <w:pPr>
              <w:jc w:val="center"/>
            </w:pPr>
            <w:r w:rsidRPr="00684049">
              <w:t>7,81</w:t>
            </w:r>
          </w:p>
        </w:tc>
      </w:tr>
      <w:tr w:rsidR="00A415BB" w:rsidRPr="00684049" w:rsidTr="006A492D">
        <w:trPr>
          <w:trHeight w:val="465"/>
          <w:jc w:val="center"/>
        </w:trPr>
        <w:tc>
          <w:tcPr>
            <w:tcW w:w="702" w:type="dxa"/>
            <w:shd w:val="clear" w:color="auto" w:fill="auto"/>
            <w:noWrap/>
            <w:vAlign w:val="bottom"/>
            <w:hideMark/>
          </w:tcPr>
          <w:p w:rsidR="000D2724" w:rsidRPr="00684049" w:rsidRDefault="000D2724" w:rsidP="00DD202E">
            <w:r w:rsidRPr="00684049">
              <w:t>3</w:t>
            </w:r>
          </w:p>
        </w:tc>
        <w:tc>
          <w:tcPr>
            <w:tcW w:w="4435" w:type="dxa"/>
            <w:shd w:val="clear" w:color="auto" w:fill="auto"/>
            <w:noWrap/>
            <w:vAlign w:val="bottom"/>
            <w:hideMark/>
          </w:tcPr>
          <w:p w:rsidR="000D2724" w:rsidRPr="00684049" w:rsidRDefault="000D2724" w:rsidP="00DD202E">
            <w:r w:rsidRPr="00684049">
              <w:t>Đất trồng cây lâu năm</w:t>
            </w:r>
          </w:p>
        </w:tc>
        <w:tc>
          <w:tcPr>
            <w:tcW w:w="1401" w:type="dxa"/>
            <w:shd w:val="clear" w:color="auto" w:fill="auto"/>
            <w:noWrap/>
            <w:vAlign w:val="bottom"/>
            <w:hideMark/>
          </w:tcPr>
          <w:p w:rsidR="000D2724" w:rsidRPr="00684049" w:rsidRDefault="000D2724" w:rsidP="00DD202E">
            <w:pPr>
              <w:jc w:val="center"/>
            </w:pPr>
            <w:r w:rsidRPr="00684049">
              <w:t>CLN</w:t>
            </w:r>
          </w:p>
        </w:tc>
        <w:tc>
          <w:tcPr>
            <w:tcW w:w="1587" w:type="dxa"/>
            <w:shd w:val="clear" w:color="auto" w:fill="auto"/>
            <w:noWrap/>
            <w:vAlign w:val="center"/>
            <w:hideMark/>
          </w:tcPr>
          <w:p w:rsidR="000D2724" w:rsidRPr="00684049" w:rsidRDefault="000D2724" w:rsidP="00DD202E">
            <w:pPr>
              <w:jc w:val="center"/>
              <w:rPr>
                <w:bCs/>
              </w:rPr>
            </w:pPr>
            <w:r w:rsidRPr="00684049">
              <w:rPr>
                <w:bCs/>
              </w:rPr>
              <w:t>317,81</w:t>
            </w:r>
          </w:p>
        </w:tc>
        <w:tc>
          <w:tcPr>
            <w:tcW w:w="1587" w:type="dxa"/>
            <w:shd w:val="clear" w:color="auto" w:fill="auto"/>
            <w:noWrap/>
            <w:vAlign w:val="center"/>
            <w:hideMark/>
          </w:tcPr>
          <w:p w:rsidR="000D2724" w:rsidRPr="00684049" w:rsidRDefault="000D2724" w:rsidP="00DD202E">
            <w:pPr>
              <w:jc w:val="center"/>
            </w:pPr>
            <w:r w:rsidRPr="00684049">
              <w:t>8,20</w:t>
            </w:r>
          </w:p>
        </w:tc>
      </w:tr>
      <w:tr w:rsidR="00A415BB" w:rsidRPr="00684049" w:rsidTr="006A492D">
        <w:trPr>
          <w:trHeight w:val="465"/>
          <w:jc w:val="center"/>
        </w:trPr>
        <w:tc>
          <w:tcPr>
            <w:tcW w:w="702" w:type="dxa"/>
            <w:shd w:val="clear" w:color="auto" w:fill="auto"/>
            <w:noWrap/>
            <w:vAlign w:val="bottom"/>
            <w:hideMark/>
          </w:tcPr>
          <w:p w:rsidR="000D2724" w:rsidRPr="00684049" w:rsidRDefault="000D2724" w:rsidP="00DD202E">
            <w:r w:rsidRPr="00684049">
              <w:t>4</w:t>
            </w:r>
          </w:p>
        </w:tc>
        <w:tc>
          <w:tcPr>
            <w:tcW w:w="4435" w:type="dxa"/>
            <w:shd w:val="clear" w:color="auto" w:fill="auto"/>
            <w:noWrap/>
            <w:vAlign w:val="bottom"/>
            <w:hideMark/>
          </w:tcPr>
          <w:p w:rsidR="000D2724" w:rsidRPr="00684049" w:rsidRDefault="000D2724" w:rsidP="00DD202E">
            <w:r w:rsidRPr="00684049">
              <w:t>Đất nuôi trồng thủy sản</w:t>
            </w:r>
          </w:p>
        </w:tc>
        <w:tc>
          <w:tcPr>
            <w:tcW w:w="1401" w:type="dxa"/>
            <w:shd w:val="clear" w:color="auto" w:fill="auto"/>
            <w:noWrap/>
            <w:vAlign w:val="bottom"/>
            <w:hideMark/>
          </w:tcPr>
          <w:p w:rsidR="000D2724" w:rsidRPr="00684049" w:rsidRDefault="000D2724" w:rsidP="00DD202E">
            <w:pPr>
              <w:jc w:val="center"/>
            </w:pPr>
            <w:r w:rsidRPr="00684049">
              <w:t>NTS</w:t>
            </w:r>
          </w:p>
        </w:tc>
        <w:tc>
          <w:tcPr>
            <w:tcW w:w="1587" w:type="dxa"/>
            <w:shd w:val="clear" w:color="auto" w:fill="auto"/>
            <w:noWrap/>
            <w:vAlign w:val="center"/>
            <w:hideMark/>
          </w:tcPr>
          <w:p w:rsidR="000D2724" w:rsidRPr="00684049" w:rsidRDefault="000D2724" w:rsidP="00DD202E">
            <w:pPr>
              <w:jc w:val="center"/>
              <w:rPr>
                <w:bCs/>
              </w:rPr>
            </w:pPr>
            <w:r w:rsidRPr="00684049">
              <w:rPr>
                <w:bCs/>
              </w:rPr>
              <w:t>224,01</w:t>
            </w:r>
          </w:p>
        </w:tc>
        <w:tc>
          <w:tcPr>
            <w:tcW w:w="1587" w:type="dxa"/>
            <w:shd w:val="clear" w:color="auto" w:fill="auto"/>
            <w:noWrap/>
            <w:vAlign w:val="center"/>
            <w:hideMark/>
          </w:tcPr>
          <w:p w:rsidR="000D2724" w:rsidRPr="00684049" w:rsidRDefault="000D2724" w:rsidP="00DD202E">
            <w:pPr>
              <w:jc w:val="center"/>
            </w:pPr>
            <w:r w:rsidRPr="00684049">
              <w:t>5,78</w:t>
            </w:r>
          </w:p>
        </w:tc>
      </w:tr>
      <w:tr w:rsidR="00A415BB" w:rsidRPr="00684049" w:rsidTr="006A492D">
        <w:trPr>
          <w:trHeight w:val="465"/>
          <w:jc w:val="center"/>
        </w:trPr>
        <w:tc>
          <w:tcPr>
            <w:tcW w:w="702" w:type="dxa"/>
            <w:shd w:val="clear" w:color="auto" w:fill="auto"/>
            <w:noWrap/>
            <w:vAlign w:val="bottom"/>
            <w:hideMark/>
          </w:tcPr>
          <w:p w:rsidR="000D2724" w:rsidRPr="00684049" w:rsidRDefault="000D2724" w:rsidP="00DD202E">
            <w:r w:rsidRPr="00684049">
              <w:t>5</w:t>
            </w:r>
          </w:p>
        </w:tc>
        <w:tc>
          <w:tcPr>
            <w:tcW w:w="4435" w:type="dxa"/>
            <w:shd w:val="clear" w:color="auto" w:fill="auto"/>
            <w:noWrap/>
            <w:vAlign w:val="bottom"/>
            <w:hideMark/>
          </w:tcPr>
          <w:p w:rsidR="000D2724" w:rsidRPr="00684049" w:rsidRDefault="000D2724" w:rsidP="00DD202E">
            <w:r w:rsidRPr="00684049">
              <w:t>Đất nông nghiệp khác</w:t>
            </w:r>
          </w:p>
        </w:tc>
        <w:tc>
          <w:tcPr>
            <w:tcW w:w="1401" w:type="dxa"/>
            <w:shd w:val="clear" w:color="auto" w:fill="auto"/>
            <w:noWrap/>
            <w:vAlign w:val="bottom"/>
            <w:hideMark/>
          </w:tcPr>
          <w:p w:rsidR="000D2724" w:rsidRPr="00684049" w:rsidRDefault="000D2724" w:rsidP="00DD202E">
            <w:pPr>
              <w:jc w:val="center"/>
            </w:pPr>
            <w:r w:rsidRPr="00684049">
              <w:t>NKH</w:t>
            </w:r>
          </w:p>
        </w:tc>
        <w:tc>
          <w:tcPr>
            <w:tcW w:w="1587" w:type="dxa"/>
            <w:shd w:val="clear" w:color="auto" w:fill="auto"/>
            <w:noWrap/>
            <w:vAlign w:val="center"/>
            <w:hideMark/>
          </w:tcPr>
          <w:p w:rsidR="000D2724" w:rsidRPr="00684049" w:rsidRDefault="000D2724" w:rsidP="00DD202E">
            <w:pPr>
              <w:jc w:val="center"/>
              <w:rPr>
                <w:bCs/>
              </w:rPr>
            </w:pPr>
            <w:r w:rsidRPr="00684049">
              <w:rPr>
                <w:bCs/>
              </w:rPr>
              <w:t>152,93</w:t>
            </w:r>
          </w:p>
        </w:tc>
        <w:tc>
          <w:tcPr>
            <w:tcW w:w="1587" w:type="dxa"/>
            <w:shd w:val="clear" w:color="auto" w:fill="auto"/>
            <w:noWrap/>
            <w:vAlign w:val="center"/>
            <w:hideMark/>
          </w:tcPr>
          <w:p w:rsidR="000D2724" w:rsidRPr="00684049" w:rsidRDefault="000D2724" w:rsidP="00DD202E">
            <w:pPr>
              <w:jc w:val="center"/>
            </w:pPr>
            <w:r w:rsidRPr="00684049">
              <w:t>3,948</w:t>
            </w:r>
          </w:p>
        </w:tc>
      </w:tr>
    </w:tbl>
    <w:p w:rsidR="004A7FD9" w:rsidRPr="00684049" w:rsidRDefault="008B4BB5" w:rsidP="00A415BB">
      <w:pPr>
        <w:tabs>
          <w:tab w:val="left" w:pos="0"/>
        </w:tabs>
        <w:spacing w:line="400" w:lineRule="exact"/>
        <w:jc w:val="both"/>
        <w:rPr>
          <w:b/>
          <w:bCs/>
          <w:i/>
          <w:iCs/>
          <w:sz w:val="28"/>
          <w:szCs w:val="28"/>
          <w:lang w:val="nl-NL"/>
        </w:rPr>
      </w:pPr>
      <w:bookmarkStart w:id="173" w:name="_Toc401865696"/>
      <w:bookmarkStart w:id="174" w:name="_Toc401868585"/>
      <w:bookmarkStart w:id="175" w:name="_Toc401869671"/>
      <w:bookmarkStart w:id="176" w:name="_Toc404070707"/>
      <w:bookmarkStart w:id="177" w:name="_Toc466357325"/>
      <w:bookmarkStart w:id="178" w:name="_Toc470541395"/>
      <w:bookmarkStart w:id="179" w:name="_Toc518035097"/>
      <w:r w:rsidRPr="00684049">
        <w:rPr>
          <w:b/>
          <w:bCs/>
          <w:i/>
          <w:iCs/>
          <w:sz w:val="28"/>
          <w:szCs w:val="28"/>
          <w:lang w:val="nl-NL"/>
        </w:rPr>
        <w:tab/>
        <w:t>b</w:t>
      </w:r>
      <w:r w:rsidR="004A7FD9" w:rsidRPr="00684049">
        <w:rPr>
          <w:b/>
          <w:bCs/>
          <w:i/>
          <w:iCs/>
          <w:sz w:val="28"/>
          <w:szCs w:val="28"/>
          <w:lang w:val="nl-NL"/>
        </w:rPr>
        <w:t>. Đất phi nông nghiệp</w:t>
      </w:r>
      <w:bookmarkEnd w:id="173"/>
      <w:bookmarkEnd w:id="174"/>
      <w:bookmarkEnd w:id="175"/>
      <w:bookmarkEnd w:id="176"/>
      <w:bookmarkEnd w:id="177"/>
      <w:bookmarkEnd w:id="178"/>
      <w:bookmarkEnd w:id="179"/>
    </w:p>
    <w:p w:rsidR="00FC19A0" w:rsidRPr="00684049" w:rsidRDefault="00FC19A0" w:rsidP="008D0B35">
      <w:pPr>
        <w:widowControl w:val="0"/>
        <w:spacing w:before="60" w:line="360" w:lineRule="exact"/>
        <w:ind w:firstLine="720"/>
        <w:jc w:val="both"/>
        <w:rPr>
          <w:spacing w:val="4"/>
          <w:sz w:val="28"/>
          <w:szCs w:val="28"/>
        </w:rPr>
      </w:pPr>
      <w:bookmarkStart w:id="180" w:name="_Toc529023206"/>
      <w:r w:rsidRPr="00684049">
        <w:rPr>
          <w:spacing w:val="4"/>
          <w:sz w:val="28"/>
          <w:szCs w:val="28"/>
          <w:lang w:val="vi-VN"/>
        </w:rPr>
        <w:lastRenderedPageBreak/>
        <w:t>Năm 20</w:t>
      </w:r>
      <w:r w:rsidRPr="00684049">
        <w:rPr>
          <w:spacing w:val="4"/>
          <w:sz w:val="28"/>
          <w:szCs w:val="28"/>
        </w:rPr>
        <w:t>20</w:t>
      </w:r>
      <w:r w:rsidRPr="00684049">
        <w:rPr>
          <w:spacing w:val="4"/>
          <w:sz w:val="28"/>
          <w:szCs w:val="28"/>
          <w:lang w:val="vi-VN"/>
        </w:rPr>
        <w:t xml:space="preserve"> toàn huyện có </w:t>
      </w:r>
      <w:r w:rsidR="00D920C6" w:rsidRPr="00684049">
        <w:rPr>
          <w:spacing w:val="4"/>
          <w:sz w:val="28"/>
          <w:szCs w:val="28"/>
        </w:rPr>
        <w:t>3.643,42</w:t>
      </w:r>
      <w:r w:rsidRPr="00684049">
        <w:rPr>
          <w:spacing w:val="4"/>
          <w:sz w:val="28"/>
          <w:szCs w:val="28"/>
        </w:rPr>
        <w:t xml:space="preserve"> </w:t>
      </w:r>
      <w:r w:rsidRPr="00684049">
        <w:rPr>
          <w:spacing w:val="4"/>
          <w:sz w:val="28"/>
          <w:szCs w:val="28"/>
          <w:lang w:val="vi-VN"/>
        </w:rPr>
        <w:t xml:space="preserve">ha, chiếm </w:t>
      </w:r>
      <w:r w:rsidR="00D920C6" w:rsidRPr="00684049">
        <w:rPr>
          <w:spacing w:val="4"/>
          <w:sz w:val="28"/>
          <w:szCs w:val="28"/>
        </w:rPr>
        <w:t>48,44</w:t>
      </w:r>
      <w:r w:rsidRPr="00684049">
        <w:rPr>
          <w:spacing w:val="4"/>
          <w:sz w:val="28"/>
          <w:szCs w:val="28"/>
          <w:lang w:val="vi-VN"/>
        </w:rPr>
        <w:t>% tổng diện tích đất tự nhiên. Diện tích và cơ cấu các loại đất phi nông nghiệp được thể hiện như sau:</w:t>
      </w:r>
    </w:p>
    <w:p w:rsidR="00FC19A0" w:rsidRPr="00684049" w:rsidRDefault="008B4BB5" w:rsidP="00FC19A0">
      <w:pPr>
        <w:pStyle w:val="Bng"/>
        <w:rPr>
          <w:color w:val="auto"/>
          <w:sz w:val="28"/>
        </w:rPr>
      </w:pPr>
      <w:r w:rsidRPr="00684049">
        <w:rPr>
          <w:color w:val="auto"/>
          <w:sz w:val="28"/>
        </w:rPr>
        <w:t>Bảng 04</w:t>
      </w:r>
      <w:r w:rsidR="00FC19A0" w:rsidRPr="00684049">
        <w:rPr>
          <w:color w:val="auto"/>
          <w:sz w:val="28"/>
        </w:rPr>
        <w:t>: Hiện trạng sử dụng đất phi nông nghiệp</w:t>
      </w:r>
    </w:p>
    <w:tbl>
      <w:tblPr>
        <w:tblW w:w="9990" w:type="dxa"/>
        <w:jc w:val="center"/>
        <w:tblLook w:val="04A0" w:firstRow="1" w:lastRow="0" w:firstColumn="1" w:lastColumn="0" w:noHBand="0" w:noVBand="1"/>
      </w:tblPr>
      <w:tblGrid>
        <w:gridCol w:w="1009"/>
        <w:gridCol w:w="4324"/>
        <w:gridCol w:w="1425"/>
        <w:gridCol w:w="1616"/>
        <w:gridCol w:w="1616"/>
      </w:tblGrid>
      <w:tr w:rsidR="00A415BB" w:rsidRPr="00684049" w:rsidTr="00973D07">
        <w:trPr>
          <w:trHeight w:val="896"/>
          <w:tblHeader/>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20C6" w:rsidRPr="00684049" w:rsidRDefault="00D920C6" w:rsidP="00DD202E">
            <w:pPr>
              <w:jc w:val="center"/>
              <w:rPr>
                <w:b/>
                <w:bCs/>
              </w:rPr>
            </w:pPr>
            <w:r w:rsidRPr="00684049">
              <w:rPr>
                <w:b/>
                <w:bCs/>
              </w:rPr>
              <w:t>STT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D920C6" w:rsidRPr="00684049" w:rsidRDefault="00D920C6" w:rsidP="00DD202E">
            <w:pPr>
              <w:jc w:val="center"/>
              <w:rPr>
                <w:b/>
                <w:bCs/>
              </w:rPr>
            </w:pPr>
            <w:r w:rsidRPr="00684049">
              <w:rPr>
                <w:b/>
                <w:bCs/>
              </w:rPr>
              <w:t>Chỉ tiêu sử dụng đất</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D920C6" w:rsidRPr="00684049" w:rsidRDefault="00D920C6" w:rsidP="00DD202E">
            <w:pPr>
              <w:jc w:val="center"/>
              <w:rPr>
                <w:b/>
                <w:bCs/>
              </w:rPr>
            </w:pPr>
            <w:r w:rsidRPr="00684049">
              <w:rPr>
                <w:b/>
                <w:bCs/>
              </w:rPr>
              <w:t>Mã</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D920C6" w:rsidRPr="00684049" w:rsidRDefault="00D920C6" w:rsidP="00DD202E">
            <w:pPr>
              <w:jc w:val="center"/>
              <w:rPr>
                <w:b/>
                <w:bCs/>
              </w:rPr>
            </w:pPr>
            <w:r w:rsidRPr="00684049">
              <w:rPr>
                <w:b/>
                <w:bCs/>
              </w:rPr>
              <w:t xml:space="preserve">Tổng </w:t>
            </w:r>
            <w:r w:rsidRPr="00684049">
              <w:rPr>
                <w:b/>
                <w:bCs/>
              </w:rPr>
              <w:br/>
              <w:t xml:space="preserve">diện tích </w:t>
            </w:r>
            <w:r w:rsidRPr="00684049">
              <w:rPr>
                <w:b/>
                <w:bCs/>
              </w:rPr>
              <w:br/>
              <w:t>(ha)</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D920C6" w:rsidRPr="00684049" w:rsidRDefault="00D920C6" w:rsidP="00DD202E">
            <w:pPr>
              <w:jc w:val="center"/>
              <w:rPr>
                <w:b/>
                <w:bCs/>
              </w:rPr>
            </w:pPr>
            <w:r w:rsidRPr="00684049">
              <w:rPr>
                <w:b/>
                <w:bCs/>
              </w:rPr>
              <w:t xml:space="preserve">Cơ cấu </w:t>
            </w:r>
            <w:r w:rsidRPr="00684049">
              <w:rPr>
                <w:b/>
                <w:bCs/>
              </w:rPr>
              <w:br/>
              <w:t>(%)</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
                <w:bCs/>
                <w:lang w:val="nl-NL" w:eastAsia="vi-VN"/>
              </w:rPr>
            </w:pPr>
            <w:r w:rsidRPr="00684049">
              <w:rPr>
                <w:b/>
                <w:bCs/>
                <w:lang w:val="nl-NL" w:eastAsia="vi-VN"/>
              </w:rPr>
              <w:t>2</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
                <w:bCs/>
                <w:lang w:val="nl-NL" w:eastAsia="vi-VN"/>
              </w:rPr>
            </w:pPr>
            <w:r w:rsidRPr="00684049">
              <w:rPr>
                <w:b/>
                <w:bCs/>
                <w:lang w:val="nl-NL" w:eastAsia="vi-VN"/>
              </w:rPr>
              <w:t>Đất phi nông nghiệp</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
                <w:bCs/>
                <w:lang w:val="nl-NL" w:eastAsia="vi-VN"/>
              </w:rPr>
            </w:pPr>
            <w:r w:rsidRPr="00684049">
              <w:rPr>
                <w:b/>
                <w:bCs/>
                <w:lang w:val="nl-NL" w:eastAsia="vi-VN"/>
              </w:rPr>
              <w:t>PNN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
                <w:bCs/>
                <w:lang w:val="nl-NL" w:eastAsia="vi-VN"/>
              </w:rPr>
            </w:pPr>
            <w:r w:rsidRPr="00684049">
              <w:rPr>
                <w:b/>
                <w:bCs/>
                <w:lang w:val="nl-NL" w:eastAsia="vi-VN"/>
              </w:rPr>
              <w:t>3.643,42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
                <w:bCs/>
                <w:lang w:val="nl-NL" w:eastAsia="vi-VN"/>
              </w:rPr>
            </w:pPr>
            <w:r w:rsidRPr="00684049">
              <w:rPr>
                <w:b/>
                <w:bCs/>
                <w:lang w:val="nl-NL" w:eastAsia="vi-VN"/>
              </w:rPr>
              <w:t>48,44</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quốc phòng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CQP</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0,42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2.2</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an ninh</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CAN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2,34</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0,06</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2.3</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khu công nghiệp</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SKK</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451,17</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12,38</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2.4</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cụm công nghiệp</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SKN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169,55</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4,65</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2.5</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thương mại dịch vụ</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TMD</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4,37</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0,12</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2.6</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cơ sở sản xuất phi nông nghiệp</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SKC</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465,60</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12,78</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2.7</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sản xuất vật liệu xây dựng, làm đồ gốm</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SKX</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0,25</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2.8</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phát triển hạ tầng cấp quốc gia, cấp tỉnh, cấp huyện, cấp xã</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DHT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1.455,58</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39,95</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giao thông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DGT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884,12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60,74</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thủy lợi</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DTL</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321,89</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22,11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xây dựng cơ sở văn hóa</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DVH</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11,34</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0,78</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xây dựng cơ sở y tế</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DYT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2,92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0,20</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xây dựng cơ sở giáo dục và đào tạo</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DGD</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49,05</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3,37</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xây dựng cơ sở thể dục thể thao</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DTT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20,77</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1,43</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công trình năng lượng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DNL</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23,55</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1,62</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công trình bưu chính, viễn thông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DBV</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0,98</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0,07</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có di tích lịch sử - văn hóa</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DDT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4,03</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0,28</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bãi thải, xử lý chất thải</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DRA</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24,03</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1,65</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cơ sở tôn giáo</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TON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23,48</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1,61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làm nghĩa trang, nhà tang lễ, nhà hỏa táng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NTD</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85,75</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5,89</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hideMark/>
          </w:tcPr>
          <w:p w:rsidR="00FC19A0" w:rsidRPr="00684049" w:rsidRDefault="00FC19A0" w:rsidP="00FC19A0">
            <w:pPr>
              <w:jc w:val="center"/>
            </w:pPr>
            <w:r w:rsidRPr="00684049">
              <w:rPr>
                <w:bCs/>
                <w:i/>
                <w:lang w:val="nl-NL" w:eastAsia="vi-VN"/>
              </w:rPr>
              <w:t>-</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i/>
                <w:lang w:val="nl-NL" w:eastAsia="vi-VN"/>
              </w:rPr>
            </w:pPr>
            <w:r w:rsidRPr="00684049">
              <w:rPr>
                <w:bCs/>
                <w:i/>
                <w:lang w:val="nl-NL" w:eastAsia="vi-VN"/>
              </w:rPr>
              <w:t>Đất chợ</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i/>
                <w:lang w:val="nl-NL" w:eastAsia="vi-VN"/>
              </w:rPr>
            </w:pPr>
            <w:r w:rsidRPr="00684049">
              <w:rPr>
                <w:bCs/>
                <w:i/>
                <w:lang w:val="nl-NL" w:eastAsia="vi-VN"/>
              </w:rPr>
              <w:t>DCH</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3,67</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i/>
                <w:lang w:val="nl-NL" w:eastAsia="vi-VN"/>
              </w:rPr>
            </w:pPr>
            <w:r w:rsidRPr="00684049">
              <w:rPr>
                <w:bCs/>
                <w:i/>
                <w:lang w:val="nl-NL" w:eastAsia="vi-VN"/>
              </w:rPr>
              <w:t>0,25</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2.9</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 xml:space="preserve">Đất danh lam thắng cảnh </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DDL</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0,71</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0,02</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2.10</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khu vui chơi, giải trí công cộng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DKV</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0,22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2.11</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ở tại nông thôn</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ONT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721,53</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19,80</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2.12</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ở tại đô thị</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ODT</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145,82</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4,00</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2.13</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xây dựng trụ sở cơ quan</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TSC</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12,66</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0,35</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2.14</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xây dựng trụ của tổ chức sự nghiệp</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DTS</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0,18</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0,00</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2.15</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cơ sở tín ngưỡng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TIN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11,23</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0,31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2.16</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sông, ngòi, kênh, rạch, suối</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SON</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76,98</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2,11</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2.17</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có mặt nước chuyên dùng</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MNC</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121,70</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3,34</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2.18</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phi nông nghiệp khác</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PNK</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2,80</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0,08</w:t>
            </w:r>
          </w:p>
        </w:tc>
      </w:tr>
      <w:tr w:rsidR="00A415BB" w:rsidRPr="00684049" w:rsidTr="00973D07">
        <w:trPr>
          <w:trHeight w:val="339"/>
          <w:jc w:val="center"/>
        </w:trPr>
        <w:tc>
          <w:tcPr>
            <w:tcW w:w="10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lastRenderedPageBreak/>
              <w:t>2.19</w:t>
            </w:r>
          </w:p>
        </w:tc>
        <w:tc>
          <w:tcPr>
            <w:tcW w:w="4324"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rPr>
                <w:bCs/>
                <w:lang w:val="nl-NL" w:eastAsia="vi-VN"/>
              </w:rPr>
            </w:pPr>
            <w:r w:rsidRPr="00684049">
              <w:rPr>
                <w:bCs/>
                <w:lang w:val="nl-NL" w:eastAsia="vi-VN"/>
              </w:rPr>
              <w:t>Đất công trình công cộng khác</w:t>
            </w:r>
          </w:p>
        </w:tc>
        <w:tc>
          <w:tcPr>
            <w:tcW w:w="1425"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FC19A0">
            <w:pPr>
              <w:spacing w:line="276" w:lineRule="auto"/>
              <w:jc w:val="center"/>
              <w:rPr>
                <w:bCs/>
                <w:lang w:val="nl-NL" w:eastAsia="vi-VN"/>
              </w:rPr>
            </w:pPr>
            <w:r w:rsidRPr="00684049">
              <w:rPr>
                <w:bCs/>
                <w:lang w:val="nl-NL" w:eastAsia="vi-VN"/>
              </w:rPr>
              <w:t>DCK</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0,31</w:t>
            </w:r>
          </w:p>
        </w:tc>
        <w:tc>
          <w:tcPr>
            <w:tcW w:w="1616" w:type="dxa"/>
            <w:tcBorders>
              <w:top w:val="single" w:sz="8" w:space="0" w:color="000000"/>
              <w:left w:val="nil"/>
              <w:bottom w:val="single" w:sz="8" w:space="0" w:color="000000"/>
              <w:right w:val="single" w:sz="8" w:space="0" w:color="000000"/>
            </w:tcBorders>
            <w:shd w:val="clear" w:color="auto" w:fill="auto"/>
            <w:vAlign w:val="center"/>
            <w:hideMark/>
          </w:tcPr>
          <w:p w:rsidR="00FC19A0" w:rsidRPr="00684049" w:rsidRDefault="00FC19A0" w:rsidP="00C35835">
            <w:pPr>
              <w:spacing w:line="276" w:lineRule="auto"/>
              <w:jc w:val="center"/>
              <w:rPr>
                <w:bCs/>
                <w:lang w:val="nl-NL" w:eastAsia="vi-VN"/>
              </w:rPr>
            </w:pPr>
            <w:r w:rsidRPr="00684049">
              <w:rPr>
                <w:bCs/>
                <w:lang w:val="nl-NL" w:eastAsia="vi-VN"/>
              </w:rPr>
              <w:t>0,01</w:t>
            </w:r>
          </w:p>
        </w:tc>
      </w:tr>
    </w:tbl>
    <w:p w:rsidR="00FC19A0" w:rsidRPr="00684049" w:rsidRDefault="00FC19A0" w:rsidP="00A415BB">
      <w:pPr>
        <w:spacing w:line="400" w:lineRule="exact"/>
        <w:ind w:firstLine="720"/>
        <w:jc w:val="center"/>
        <w:rPr>
          <w:i/>
          <w:sz w:val="26"/>
          <w:szCs w:val="26"/>
          <w:lang w:val="nl-NL"/>
        </w:rPr>
      </w:pPr>
      <w:r w:rsidRPr="00684049">
        <w:rPr>
          <w:i/>
          <w:sz w:val="26"/>
          <w:szCs w:val="26"/>
          <w:lang w:val="nl-NL"/>
        </w:rPr>
        <w:t>(Nguồn: Phòng TN huyện Văn Lâm)</w:t>
      </w:r>
    </w:p>
    <w:p w:rsidR="00FC19A0" w:rsidRPr="00684049" w:rsidRDefault="00FC19A0" w:rsidP="008D0B35">
      <w:pPr>
        <w:widowControl w:val="0"/>
        <w:spacing w:before="60" w:line="360" w:lineRule="exact"/>
        <w:ind w:firstLine="720"/>
        <w:jc w:val="both"/>
        <w:rPr>
          <w:i/>
          <w:sz w:val="28"/>
          <w:szCs w:val="28"/>
        </w:rPr>
      </w:pPr>
      <w:r w:rsidRPr="00684049">
        <w:rPr>
          <w:i/>
          <w:sz w:val="28"/>
          <w:szCs w:val="28"/>
        </w:rPr>
        <w:t>- Đất quốc phòng</w:t>
      </w:r>
    </w:p>
    <w:p w:rsidR="00FC19A0" w:rsidRPr="00684049" w:rsidRDefault="00FC19A0" w:rsidP="008D0B35">
      <w:pPr>
        <w:widowControl w:val="0"/>
        <w:spacing w:before="60" w:line="360" w:lineRule="exact"/>
        <w:ind w:firstLine="720"/>
        <w:jc w:val="both"/>
        <w:rPr>
          <w:spacing w:val="-2"/>
          <w:sz w:val="28"/>
          <w:szCs w:val="28"/>
          <w:lang w:val="vi-VN"/>
        </w:rPr>
      </w:pPr>
      <w:r w:rsidRPr="00684049">
        <w:rPr>
          <w:spacing w:val="-2"/>
          <w:sz w:val="28"/>
          <w:szCs w:val="28"/>
          <w:lang w:val="vi-VN"/>
        </w:rPr>
        <w:t>Năm 20</w:t>
      </w:r>
      <w:r w:rsidRPr="00684049">
        <w:rPr>
          <w:spacing w:val="-2"/>
          <w:sz w:val="28"/>
          <w:szCs w:val="28"/>
        </w:rPr>
        <w:t xml:space="preserve">20 diện tích đất quốc phòng toàn </w:t>
      </w:r>
      <w:r w:rsidRPr="00684049">
        <w:rPr>
          <w:spacing w:val="-2"/>
          <w:sz w:val="28"/>
          <w:szCs w:val="28"/>
          <w:lang w:val="vi-VN"/>
        </w:rPr>
        <w:t xml:space="preserve">huyện có </w:t>
      </w:r>
      <w:r w:rsidR="00D920C6" w:rsidRPr="00684049">
        <w:rPr>
          <w:spacing w:val="-2"/>
          <w:sz w:val="28"/>
          <w:szCs w:val="28"/>
        </w:rPr>
        <w:t>0,42</w:t>
      </w:r>
      <w:r w:rsidRPr="00684049">
        <w:rPr>
          <w:sz w:val="28"/>
          <w:szCs w:val="28"/>
        </w:rPr>
        <w:t xml:space="preserve"> </w:t>
      </w:r>
      <w:r w:rsidRPr="00684049">
        <w:rPr>
          <w:spacing w:val="-2"/>
          <w:sz w:val="28"/>
          <w:szCs w:val="28"/>
          <w:lang w:val="vi-VN"/>
        </w:rPr>
        <w:t xml:space="preserve">ha, chiếm </w:t>
      </w:r>
      <w:r w:rsidR="005A466F" w:rsidRPr="00684049">
        <w:rPr>
          <w:spacing w:val="-2"/>
          <w:sz w:val="28"/>
          <w:szCs w:val="28"/>
        </w:rPr>
        <w:t>0,01</w:t>
      </w:r>
      <w:r w:rsidRPr="00684049">
        <w:rPr>
          <w:spacing w:val="-2"/>
          <w:sz w:val="28"/>
          <w:szCs w:val="28"/>
          <w:lang w:val="vi-VN"/>
        </w:rPr>
        <w:t xml:space="preserve">% diện tích đất phi nông nghiệp. </w:t>
      </w:r>
      <w:r w:rsidRPr="00684049">
        <w:rPr>
          <w:spacing w:val="-2"/>
          <w:sz w:val="28"/>
          <w:szCs w:val="28"/>
        </w:rPr>
        <w:t>P</w:t>
      </w:r>
      <w:r w:rsidR="005A466F" w:rsidRPr="00684049">
        <w:rPr>
          <w:spacing w:val="-2"/>
          <w:sz w:val="28"/>
          <w:szCs w:val="28"/>
          <w:lang w:val="vi-VN"/>
        </w:rPr>
        <w:t>hân bố ở ở 2/11 xã, thị trấn tại xã Đình Đù (0,31 ha) và thị trấn Như Quỳnh (0,11 ha).</w:t>
      </w:r>
    </w:p>
    <w:p w:rsidR="00FC19A0" w:rsidRPr="00684049" w:rsidRDefault="00FC19A0" w:rsidP="008D0B35">
      <w:pPr>
        <w:widowControl w:val="0"/>
        <w:spacing w:before="60" w:line="360" w:lineRule="exact"/>
        <w:ind w:firstLine="720"/>
        <w:jc w:val="both"/>
        <w:rPr>
          <w:i/>
          <w:spacing w:val="-2"/>
          <w:sz w:val="28"/>
          <w:szCs w:val="28"/>
          <w:lang w:val="vi-VN"/>
        </w:rPr>
      </w:pPr>
      <w:r w:rsidRPr="00684049">
        <w:rPr>
          <w:i/>
          <w:spacing w:val="-2"/>
          <w:sz w:val="28"/>
          <w:szCs w:val="28"/>
        </w:rPr>
        <w:t>-</w:t>
      </w:r>
      <w:r w:rsidRPr="00684049">
        <w:rPr>
          <w:i/>
          <w:spacing w:val="-2"/>
          <w:sz w:val="28"/>
          <w:szCs w:val="28"/>
          <w:lang w:val="vi-VN"/>
        </w:rPr>
        <w:t xml:space="preserve"> Đất an ninh</w:t>
      </w:r>
    </w:p>
    <w:p w:rsidR="00FC19A0" w:rsidRPr="00684049" w:rsidRDefault="00FC19A0" w:rsidP="008D0B35">
      <w:pPr>
        <w:widowControl w:val="0"/>
        <w:spacing w:before="60" w:line="360" w:lineRule="exact"/>
        <w:ind w:firstLine="720"/>
        <w:jc w:val="both"/>
        <w:rPr>
          <w:sz w:val="28"/>
          <w:szCs w:val="28"/>
        </w:rPr>
      </w:pPr>
      <w:r w:rsidRPr="00684049">
        <w:rPr>
          <w:sz w:val="28"/>
          <w:szCs w:val="28"/>
          <w:lang w:val="vi-VN"/>
        </w:rPr>
        <w:t>Năm 20</w:t>
      </w:r>
      <w:r w:rsidRPr="00684049">
        <w:rPr>
          <w:sz w:val="28"/>
          <w:szCs w:val="28"/>
        </w:rPr>
        <w:t xml:space="preserve">20 diện tích đất an ninh </w:t>
      </w:r>
      <w:r w:rsidRPr="00684049">
        <w:rPr>
          <w:sz w:val="28"/>
          <w:szCs w:val="28"/>
          <w:lang w:val="vi-VN"/>
        </w:rPr>
        <w:t xml:space="preserve">toàn huyện có </w:t>
      </w:r>
      <w:r w:rsidR="005A466F" w:rsidRPr="00684049">
        <w:rPr>
          <w:sz w:val="28"/>
          <w:szCs w:val="28"/>
        </w:rPr>
        <w:t>2,34</w:t>
      </w:r>
      <w:r w:rsidRPr="00684049">
        <w:rPr>
          <w:sz w:val="28"/>
          <w:szCs w:val="28"/>
          <w:lang w:val="vi-VN"/>
        </w:rPr>
        <w:t xml:space="preserve"> ha, chiếm </w:t>
      </w:r>
      <w:r w:rsidR="005A466F" w:rsidRPr="00684049">
        <w:rPr>
          <w:sz w:val="28"/>
          <w:szCs w:val="28"/>
        </w:rPr>
        <w:t>0,06</w:t>
      </w:r>
      <w:r w:rsidRPr="00684049">
        <w:rPr>
          <w:sz w:val="28"/>
          <w:szCs w:val="28"/>
          <w:lang w:val="vi-VN"/>
        </w:rPr>
        <w:t>% diện tích đất phi nông nghiệp</w:t>
      </w:r>
      <w:r w:rsidRPr="00684049">
        <w:rPr>
          <w:sz w:val="28"/>
          <w:szCs w:val="28"/>
        </w:rPr>
        <w:t xml:space="preserve"> </w:t>
      </w:r>
      <w:r w:rsidR="005A466F" w:rsidRPr="00684049">
        <w:rPr>
          <w:sz w:val="28"/>
          <w:szCs w:val="28"/>
        </w:rPr>
        <w:t>được phân bổ 3/11 ã, thị trấn. C</w:t>
      </w:r>
      <w:r w:rsidRPr="00684049">
        <w:rPr>
          <w:sz w:val="28"/>
          <w:szCs w:val="28"/>
        </w:rPr>
        <w:t>hủ yếu tập trung tại thị trấn Yến Lạc</w:t>
      </w:r>
      <w:r w:rsidR="005A466F" w:rsidRPr="00684049">
        <w:rPr>
          <w:sz w:val="28"/>
          <w:szCs w:val="28"/>
        </w:rPr>
        <w:t>,  xã Đình Đù và xã Lạc Hồng</w:t>
      </w:r>
      <w:r w:rsidRPr="00684049">
        <w:rPr>
          <w:sz w:val="28"/>
          <w:szCs w:val="28"/>
        </w:rPr>
        <w:t>.</w:t>
      </w:r>
    </w:p>
    <w:p w:rsidR="005A466F" w:rsidRPr="00684049" w:rsidRDefault="005A466F" w:rsidP="008D0B35">
      <w:pPr>
        <w:widowControl w:val="0"/>
        <w:spacing w:before="60" w:line="360" w:lineRule="exact"/>
        <w:ind w:firstLine="720"/>
        <w:jc w:val="both"/>
        <w:rPr>
          <w:i/>
          <w:sz w:val="28"/>
          <w:szCs w:val="28"/>
        </w:rPr>
      </w:pPr>
      <w:r w:rsidRPr="00684049">
        <w:rPr>
          <w:i/>
          <w:sz w:val="28"/>
          <w:szCs w:val="28"/>
        </w:rPr>
        <w:t>-</w:t>
      </w:r>
      <w:r w:rsidRPr="00684049">
        <w:rPr>
          <w:i/>
          <w:sz w:val="28"/>
          <w:szCs w:val="28"/>
          <w:lang w:val="vi-VN"/>
        </w:rPr>
        <w:t xml:space="preserve"> Đất </w:t>
      </w:r>
      <w:r w:rsidRPr="00684049">
        <w:rPr>
          <w:i/>
          <w:sz w:val="28"/>
          <w:szCs w:val="28"/>
        </w:rPr>
        <w:t>khu công nghiệp</w:t>
      </w:r>
    </w:p>
    <w:p w:rsidR="005A466F" w:rsidRPr="00684049" w:rsidRDefault="005A466F"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khu công nghiệp </w:t>
      </w:r>
      <w:r w:rsidRPr="00684049">
        <w:rPr>
          <w:spacing w:val="-2"/>
          <w:sz w:val="28"/>
          <w:szCs w:val="28"/>
          <w:lang w:val="vi-VN"/>
        </w:rPr>
        <w:t xml:space="preserve">toàn huyện có </w:t>
      </w:r>
      <w:r w:rsidRPr="00684049">
        <w:rPr>
          <w:spacing w:val="-2"/>
          <w:sz w:val="28"/>
          <w:szCs w:val="28"/>
        </w:rPr>
        <w:t xml:space="preserve">451,17 </w:t>
      </w:r>
      <w:r w:rsidRPr="00684049">
        <w:rPr>
          <w:spacing w:val="-2"/>
          <w:sz w:val="28"/>
          <w:szCs w:val="28"/>
          <w:lang w:val="vi-VN"/>
        </w:rPr>
        <w:t xml:space="preserve"> ha, chiếm </w:t>
      </w:r>
      <w:r w:rsidRPr="00684049">
        <w:rPr>
          <w:spacing w:val="-2"/>
          <w:sz w:val="28"/>
          <w:szCs w:val="28"/>
        </w:rPr>
        <w:t>12,17</w:t>
      </w:r>
      <w:r w:rsidRPr="00684049">
        <w:rPr>
          <w:spacing w:val="-2"/>
          <w:sz w:val="28"/>
          <w:szCs w:val="28"/>
          <w:lang w:val="vi-VN"/>
        </w:rPr>
        <w:t>% diện tích đất phi nông nghiệp</w:t>
      </w:r>
      <w:r w:rsidRPr="00684049">
        <w:rPr>
          <w:spacing w:val="-2"/>
          <w:sz w:val="28"/>
          <w:szCs w:val="28"/>
        </w:rPr>
        <w:t xml:space="preserve">, </w:t>
      </w:r>
      <w:r w:rsidRPr="00684049">
        <w:rPr>
          <w:spacing w:val="-2"/>
          <w:sz w:val="28"/>
          <w:szCs w:val="28"/>
          <w:lang w:val="vi-VN"/>
        </w:rPr>
        <w:t xml:space="preserve">phân bố </w:t>
      </w:r>
      <w:r w:rsidRPr="00684049">
        <w:rPr>
          <w:spacing w:val="-2"/>
          <w:sz w:val="28"/>
          <w:szCs w:val="28"/>
        </w:rPr>
        <w:t>tại 5/11</w:t>
      </w:r>
      <w:r w:rsidRPr="00684049">
        <w:rPr>
          <w:spacing w:val="-2"/>
          <w:sz w:val="28"/>
          <w:szCs w:val="28"/>
          <w:lang w:val="vi-VN"/>
        </w:rPr>
        <w:t xml:space="preserve"> xã</w:t>
      </w:r>
      <w:r w:rsidRPr="00684049">
        <w:rPr>
          <w:spacing w:val="-2"/>
          <w:sz w:val="28"/>
          <w:szCs w:val="28"/>
        </w:rPr>
        <w:t xml:space="preserve"> </w:t>
      </w:r>
      <w:r w:rsidRPr="00684049">
        <w:rPr>
          <w:spacing w:val="-2"/>
          <w:sz w:val="28"/>
          <w:szCs w:val="28"/>
          <w:lang w:val="vi-VN"/>
        </w:rPr>
        <w:t>của huyện.</w:t>
      </w:r>
      <w:r w:rsidRPr="00684049">
        <w:rPr>
          <w:spacing w:val="-2"/>
          <w:sz w:val="28"/>
          <w:szCs w:val="28"/>
        </w:rPr>
        <w:t xml:space="preserve"> Diện tích này phân bố lớn nhất trên xã Lạc Hồng (257,74 ha), xã Lạc đạo (92,44 ha).</w:t>
      </w:r>
    </w:p>
    <w:p w:rsidR="005A466F" w:rsidRPr="00684049" w:rsidRDefault="005A466F" w:rsidP="008D0B35">
      <w:pPr>
        <w:widowControl w:val="0"/>
        <w:spacing w:before="60" w:line="360" w:lineRule="exact"/>
        <w:ind w:firstLine="720"/>
        <w:jc w:val="both"/>
        <w:rPr>
          <w:i/>
          <w:sz w:val="28"/>
          <w:szCs w:val="28"/>
        </w:rPr>
      </w:pPr>
      <w:r w:rsidRPr="00684049">
        <w:rPr>
          <w:i/>
          <w:sz w:val="28"/>
          <w:szCs w:val="28"/>
        </w:rPr>
        <w:t>-</w:t>
      </w:r>
      <w:r w:rsidRPr="00684049">
        <w:rPr>
          <w:i/>
          <w:sz w:val="28"/>
          <w:szCs w:val="28"/>
          <w:lang w:val="vi-VN"/>
        </w:rPr>
        <w:t xml:space="preserve"> Đất </w:t>
      </w:r>
      <w:r w:rsidRPr="00684049">
        <w:rPr>
          <w:i/>
          <w:sz w:val="28"/>
          <w:szCs w:val="28"/>
        </w:rPr>
        <w:t>cụm công nghiệp</w:t>
      </w:r>
    </w:p>
    <w:p w:rsidR="005A466F" w:rsidRPr="00684049" w:rsidRDefault="005A466F"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cụm công nghiệp </w:t>
      </w:r>
      <w:r w:rsidRPr="00684049">
        <w:rPr>
          <w:spacing w:val="-2"/>
          <w:sz w:val="28"/>
          <w:szCs w:val="28"/>
          <w:lang w:val="vi-VN"/>
        </w:rPr>
        <w:t xml:space="preserve">toàn huyện có </w:t>
      </w:r>
      <w:r w:rsidRPr="00684049">
        <w:rPr>
          <w:spacing w:val="-2"/>
          <w:sz w:val="28"/>
          <w:szCs w:val="28"/>
        </w:rPr>
        <w:t xml:space="preserve">169,55 </w:t>
      </w:r>
      <w:r w:rsidRPr="00684049">
        <w:rPr>
          <w:spacing w:val="-2"/>
          <w:sz w:val="28"/>
          <w:szCs w:val="28"/>
          <w:lang w:val="vi-VN"/>
        </w:rPr>
        <w:t xml:space="preserve"> ha, chiếm </w:t>
      </w:r>
      <w:r w:rsidRPr="00684049">
        <w:rPr>
          <w:spacing w:val="-2"/>
          <w:sz w:val="28"/>
          <w:szCs w:val="28"/>
        </w:rPr>
        <w:t>4,65</w:t>
      </w:r>
      <w:r w:rsidRPr="00684049">
        <w:rPr>
          <w:spacing w:val="-2"/>
          <w:sz w:val="28"/>
          <w:szCs w:val="28"/>
          <w:lang w:val="vi-VN"/>
        </w:rPr>
        <w:t>% diện tích đất phi nông nghiệp</w:t>
      </w:r>
      <w:r w:rsidRPr="00684049">
        <w:rPr>
          <w:spacing w:val="-2"/>
          <w:sz w:val="28"/>
          <w:szCs w:val="28"/>
        </w:rPr>
        <w:t xml:space="preserve">, </w:t>
      </w:r>
      <w:r w:rsidRPr="00684049">
        <w:rPr>
          <w:spacing w:val="-2"/>
          <w:sz w:val="28"/>
          <w:szCs w:val="28"/>
          <w:lang w:val="vi-VN"/>
        </w:rPr>
        <w:t xml:space="preserve">phân bố </w:t>
      </w:r>
      <w:r w:rsidRPr="00684049">
        <w:rPr>
          <w:spacing w:val="-2"/>
          <w:sz w:val="28"/>
          <w:szCs w:val="28"/>
        </w:rPr>
        <w:t>tại 2/11</w:t>
      </w:r>
      <w:r w:rsidRPr="00684049">
        <w:rPr>
          <w:spacing w:val="-2"/>
          <w:sz w:val="28"/>
          <w:szCs w:val="28"/>
          <w:lang w:val="vi-VN"/>
        </w:rPr>
        <w:t xml:space="preserve"> xã</w:t>
      </w:r>
      <w:r w:rsidRPr="00684049">
        <w:rPr>
          <w:spacing w:val="-2"/>
          <w:sz w:val="28"/>
          <w:szCs w:val="28"/>
        </w:rPr>
        <w:t xml:space="preserve">, thị trấn </w:t>
      </w:r>
      <w:r w:rsidRPr="00684049">
        <w:rPr>
          <w:spacing w:val="-2"/>
          <w:sz w:val="28"/>
          <w:szCs w:val="28"/>
          <w:lang w:val="vi-VN"/>
        </w:rPr>
        <w:t>của huyện.</w:t>
      </w:r>
      <w:r w:rsidRPr="00684049">
        <w:rPr>
          <w:spacing w:val="-2"/>
          <w:sz w:val="28"/>
          <w:szCs w:val="28"/>
        </w:rPr>
        <w:t xml:space="preserve"> Diện tích này phân bổ tại xã 18,94 ha và xã Tân Quang (150,61 ha).</w:t>
      </w:r>
    </w:p>
    <w:p w:rsidR="00FC19A0" w:rsidRPr="00684049" w:rsidRDefault="00FC19A0"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Đất thương mại dịch vụ</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thương mại dịch vụ </w:t>
      </w:r>
      <w:r w:rsidRPr="00684049">
        <w:rPr>
          <w:spacing w:val="-2"/>
          <w:sz w:val="28"/>
          <w:szCs w:val="28"/>
          <w:lang w:val="vi-VN"/>
        </w:rPr>
        <w:t xml:space="preserve">toàn huyện có </w:t>
      </w:r>
      <w:r w:rsidR="005A466F" w:rsidRPr="00684049">
        <w:rPr>
          <w:spacing w:val="-2"/>
          <w:sz w:val="28"/>
          <w:szCs w:val="28"/>
        </w:rPr>
        <w:t>4,37</w:t>
      </w:r>
      <w:r w:rsidRPr="00684049">
        <w:rPr>
          <w:spacing w:val="-2"/>
          <w:sz w:val="28"/>
          <w:szCs w:val="28"/>
        </w:rPr>
        <w:t xml:space="preserve"> </w:t>
      </w:r>
      <w:r w:rsidRPr="00684049">
        <w:rPr>
          <w:spacing w:val="-2"/>
          <w:sz w:val="28"/>
          <w:szCs w:val="28"/>
          <w:lang w:val="vi-VN"/>
        </w:rPr>
        <w:t xml:space="preserve"> ha, chiếm </w:t>
      </w:r>
      <w:r w:rsidR="005A466F" w:rsidRPr="00684049">
        <w:rPr>
          <w:spacing w:val="-2"/>
          <w:sz w:val="28"/>
          <w:szCs w:val="28"/>
        </w:rPr>
        <w:t>0,12</w:t>
      </w:r>
      <w:r w:rsidRPr="00684049">
        <w:rPr>
          <w:spacing w:val="-2"/>
          <w:sz w:val="28"/>
          <w:szCs w:val="28"/>
          <w:lang w:val="vi-VN"/>
        </w:rPr>
        <w:t>% diện tích đất phi nông nghiệp</w:t>
      </w:r>
      <w:r w:rsidRPr="00684049">
        <w:rPr>
          <w:spacing w:val="-2"/>
          <w:sz w:val="28"/>
          <w:szCs w:val="28"/>
        </w:rPr>
        <w:t xml:space="preserve">, </w:t>
      </w:r>
      <w:r w:rsidRPr="00684049">
        <w:rPr>
          <w:spacing w:val="-2"/>
          <w:sz w:val="28"/>
          <w:szCs w:val="28"/>
          <w:lang w:val="vi-VN"/>
        </w:rPr>
        <w:t xml:space="preserve">phân </w:t>
      </w:r>
      <w:r w:rsidR="007A3A08" w:rsidRPr="00684049">
        <w:rPr>
          <w:spacing w:val="-2"/>
          <w:sz w:val="28"/>
          <w:szCs w:val="28"/>
        </w:rPr>
        <w:t>bố tại 7/11</w:t>
      </w:r>
      <w:r w:rsidRPr="00684049">
        <w:rPr>
          <w:spacing w:val="-2"/>
          <w:sz w:val="28"/>
          <w:szCs w:val="28"/>
          <w:lang w:val="vi-VN"/>
        </w:rPr>
        <w:t xml:space="preserve"> xã, thị trấn của huyện. </w:t>
      </w:r>
      <w:r w:rsidR="007A3A08" w:rsidRPr="00684049">
        <w:rPr>
          <w:spacing w:val="-2"/>
          <w:sz w:val="28"/>
          <w:szCs w:val="28"/>
        </w:rPr>
        <w:t>Diện tích tập trung nhiều tại thị trấn Như Quỳnh (2,23 ha) và xã Trưng Trắc 1,13 ha.</w:t>
      </w:r>
    </w:p>
    <w:p w:rsidR="00FC19A0" w:rsidRPr="00684049" w:rsidRDefault="00FC19A0"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Đất cơ sở sản xuất phi nông nghiệp</w:t>
      </w:r>
    </w:p>
    <w:p w:rsidR="007A3A08"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cơ sở sản xuất phi nông nghiệp </w:t>
      </w:r>
      <w:r w:rsidRPr="00684049">
        <w:rPr>
          <w:spacing w:val="-2"/>
          <w:sz w:val="28"/>
          <w:szCs w:val="28"/>
          <w:lang w:val="vi-VN"/>
        </w:rPr>
        <w:t xml:space="preserve">toàn huyện có </w:t>
      </w:r>
      <w:r w:rsidR="007A3A08" w:rsidRPr="00684049">
        <w:rPr>
          <w:spacing w:val="-2"/>
          <w:sz w:val="28"/>
          <w:szCs w:val="28"/>
        </w:rPr>
        <w:t>465,60</w:t>
      </w:r>
      <w:r w:rsidRPr="00684049">
        <w:rPr>
          <w:spacing w:val="-2"/>
          <w:sz w:val="28"/>
          <w:szCs w:val="28"/>
          <w:lang w:val="vi-VN"/>
        </w:rPr>
        <w:t xml:space="preserve"> ha, chiếm </w:t>
      </w:r>
      <w:r w:rsidR="007A3A08" w:rsidRPr="00684049">
        <w:rPr>
          <w:spacing w:val="-2"/>
          <w:sz w:val="28"/>
          <w:szCs w:val="28"/>
        </w:rPr>
        <w:t>12,78</w:t>
      </w:r>
      <w:r w:rsidRPr="00684049">
        <w:rPr>
          <w:spacing w:val="-2"/>
          <w:sz w:val="28"/>
          <w:szCs w:val="28"/>
          <w:lang w:val="vi-VN"/>
        </w:rPr>
        <w:t>% diện tích đất phi nông nghiệp</w:t>
      </w:r>
      <w:r w:rsidR="007A3A08" w:rsidRPr="00684049">
        <w:rPr>
          <w:spacing w:val="-2"/>
          <w:sz w:val="28"/>
          <w:szCs w:val="28"/>
        </w:rPr>
        <w:t>, phân bố 10</w:t>
      </w:r>
      <w:r w:rsidRPr="00684049">
        <w:rPr>
          <w:spacing w:val="-2"/>
          <w:sz w:val="28"/>
          <w:szCs w:val="28"/>
        </w:rPr>
        <w:t>/</w:t>
      </w:r>
      <w:r w:rsidR="007A3A08" w:rsidRPr="00684049">
        <w:rPr>
          <w:spacing w:val="-2"/>
          <w:sz w:val="28"/>
          <w:szCs w:val="28"/>
        </w:rPr>
        <w:t>11</w:t>
      </w:r>
      <w:r w:rsidRPr="00684049">
        <w:rPr>
          <w:spacing w:val="-2"/>
          <w:sz w:val="28"/>
          <w:szCs w:val="28"/>
        </w:rPr>
        <w:t xml:space="preserve"> xã</w:t>
      </w:r>
      <w:r w:rsidR="007A3A08" w:rsidRPr="00684049">
        <w:rPr>
          <w:spacing w:val="-2"/>
          <w:sz w:val="28"/>
          <w:szCs w:val="28"/>
        </w:rPr>
        <w:t>,</w:t>
      </w:r>
      <w:r w:rsidRPr="00684049">
        <w:rPr>
          <w:spacing w:val="-2"/>
          <w:sz w:val="28"/>
          <w:szCs w:val="28"/>
        </w:rPr>
        <w:t xml:space="preserve"> thị trấn</w:t>
      </w:r>
      <w:r w:rsidR="007A3A08" w:rsidRPr="00684049">
        <w:rPr>
          <w:spacing w:val="-2"/>
          <w:sz w:val="28"/>
          <w:szCs w:val="28"/>
        </w:rPr>
        <w:t>, Diện tích này tập trung lớn nhất tại các xã Trưng Trắc (164,23 ha), thị trấn Như Quỳnh (84,83 ha). Xã không có diện tích này là Việt Hưng.</w:t>
      </w:r>
    </w:p>
    <w:p w:rsidR="00FC19A0" w:rsidRPr="00684049" w:rsidRDefault="00FC19A0"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Đất sản xuất vật liệu xây dựng, làm đồ gốm </w:t>
      </w:r>
    </w:p>
    <w:p w:rsidR="00FC19A0" w:rsidRPr="00684049" w:rsidRDefault="00FC19A0" w:rsidP="008D0B35">
      <w:pPr>
        <w:widowControl w:val="0"/>
        <w:spacing w:before="60" w:line="360" w:lineRule="exact"/>
        <w:ind w:firstLine="720"/>
        <w:jc w:val="both"/>
        <w:rPr>
          <w:spacing w:val="8"/>
          <w:sz w:val="28"/>
          <w:szCs w:val="28"/>
          <w:lang w:val="vi-VN"/>
        </w:rPr>
      </w:pPr>
      <w:r w:rsidRPr="00684049">
        <w:rPr>
          <w:spacing w:val="8"/>
          <w:sz w:val="28"/>
          <w:szCs w:val="28"/>
          <w:lang w:val="vi-VN"/>
        </w:rPr>
        <w:t>Năm 20</w:t>
      </w:r>
      <w:r w:rsidRPr="00684049">
        <w:rPr>
          <w:spacing w:val="8"/>
          <w:sz w:val="28"/>
          <w:szCs w:val="28"/>
        </w:rPr>
        <w:t>20 diện tích đất sản xuất vật liệu xây dựng, làm đồ gốm</w:t>
      </w:r>
      <w:r w:rsidRPr="00684049">
        <w:rPr>
          <w:spacing w:val="8"/>
          <w:sz w:val="28"/>
          <w:szCs w:val="28"/>
          <w:lang w:val="vi-VN"/>
        </w:rPr>
        <w:t xml:space="preserve"> toàn huyện có </w:t>
      </w:r>
      <w:r w:rsidR="007A3A08" w:rsidRPr="00684049">
        <w:rPr>
          <w:spacing w:val="8"/>
          <w:sz w:val="28"/>
          <w:szCs w:val="28"/>
        </w:rPr>
        <w:t>0,25</w:t>
      </w:r>
      <w:r w:rsidRPr="00684049">
        <w:rPr>
          <w:spacing w:val="8"/>
          <w:sz w:val="28"/>
          <w:szCs w:val="28"/>
          <w:lang w:val="vi-VN"/>
        </w:rPr>
        <w:t xml:space="preserve"> ha, chiếm </w:t>
      </w:r>
      <w:r w:rsidR="007A3A08" w:rsidRPr="00684049">
        <w:rPr>
          <w:spacing w:val="8"/>
          <w:sz w:val="28"/>
          <w:szCs w:val="28"/>
        </w:rPr>
        <w:t>0,01</w:t>
      </w:r>
      <w:r w:rsidRPr="00684049">
        <w:rPr>
          <w:spacing w:val="8"/>
          <w:sz w:val="28"/>
          <w:szCs w:val="28"/>
          <w:lang w:val="vi-VN"/>
        </w:rPr>
        <w:t>% diện tích đất phi nông nghiệp.</w:t>
      </w:r>
      <w:r w:rsidR="007A3A08" w:rsidRPr="00684049">
        <w:rPr>
          <w:spacing w:val="8"/>
          <w:sz w:val="28"/>
          <w:szCs w:val="28"/>
        </w:rPr>
        <w:t xml:space="preserve"> Dược phân bổ tại 2 xã (xã Lạc Đạo 0,01 ha, xã Minh Hải 0,24 ha).</w:t>
      </w:r>
      <w:r w:rsidRPr="00684049">
        <w:rPr>
          <w:spacing w:val="8"/>
          <w:sz w:val="28"/>
          <w:szCs w:val="28"/>
          <w:lang w:val="vi-VN"/>
        </w:rPr>
        <w:t xml:space="preserve"> </w:t>
      </w:r>
    </w:p>
    <w:p w:rsidR="00FC19A0" w:rsidRPr="00684049" w:rsidRDefault="00FC19A0"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Đất phát triển hạ tầng cấp quốc gia,cấp tỉnh, cấp huyện, cấp xã</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 xml:space="preserve">20 diện tích đất phát triển hạ tầng cấp quốc gia, cấp tỉnh, cấp huyện, cấp xã </w:t>
      </w:r>
      <w:r w:rsidRPr="00684049">
        <w:rPr>
          <w:spacing w:val="-2"/>
          <w:sz w:val="28"/>
          <w:szCs w:val="28"/>
          <w:lang w:val="vi-VN"/>
        </w:rPr>
        <w:t xml:space="preserve">toàn huyện có </w:t>
      </w:r>
      <w:r w:rsidR="007A3A08" w:rsidRPr="00684049">
        <w:rPr>
          <w:spacing w:val="-2"/>
          <w:sz w:val="28"/>
          <w:szCs w:val="28"/>
        </w:rPr>
        <w:t>1.455,58</w:t>
      </w:r>
      <w:r w:rsidRPr="00684049">
        <w:rPr>
          <w:spacing w:val="-2"/>
          <w:sz w:val="28"/>
          <w:szCs w:val="28"/>
          <w:lang w:val="vi-VN"/>
        </w:rPr>
        <w:t xml:space="preserve"> ha, chiếm </w:t>
      </w:r>
      <w:r w:rsidR="007A3A08" w:rsidRPr="00684049">
        <w:rPr>
          <w:spacing w:val="-2"/>
          <w:sz w:val="28"/>
          <w:szCs w:val="28"/>
        </w:rPr>
        <w:t>39,95</w:t>
      </w:r>
      <w:r w:rsidRPr="00684049">
        <w:rPr>
          <w:spacing w:val="-2"/>
          <w:sz w:val="28"/>
          <w:szCs w:val="28"/>
          <w:lang w:val="vi-VN"/>
        </w:rPr>
        <w:t xml:space="preserve">% diện tích đất phi nông nghiệp. </w:t>
      </w:r>
      <w:r w:rsidRPr="00684049">
        <w:rPr>
          <w:spacing w:val="-2"/>
          <w:sz w:val="28"/>
          <w:szCs w:val="28"/>
        </w:rPr>
        <w:t>Trong đó:</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lastRenderedPageBreak/>
        <w:t>+ Đất giao thông:</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giao thông của huyện có diện tích là </w:t>
      </w:r>
      <w:r w:rsidR="008E057F" w:rsidRPr="00684049">
        <w:rPr>
          <w:spacing w:val="-2"/>
          <w:sz w:val="28"/>
          <w:szCs w:val="28"/>
        </w:rPr>
        <w:t>884,12</w:t>
      </w:r>
      <w:r w:rsidRPr="00684049">
        <w:rPr>
          <w:spacing w:val="-2"/>
          <w:sz w:val="28"/>
          <w:szCs w:val="28"/>
        </w:rPr>
        <w:t xml:space="preserve"> ha chiếm </w:t>
      </w:r>
      <w:r w:rsidR="008E057F" w:rsidRPr="00684049">
        <w:rPr>
          <w:spacing w:val="-2"/>
          <w:sz w:val="28"/>
          <w:szCs w:val="28"/>
        </w:rPr>
        <w:t>60,74</w:t>
      </w:r>
      <w:r w:rsidRPr="00684049">
        <w:rPr>
          <w:spacing w:val="-2"/>
          <w:sz w:val="28"/>
          <w:szCs w:val="28"/>
        </w:rPr>
        <w:t>% diện tích đất phát triển hạ tầng, diện tích giao thông lớ</w:t>
      </w:r>
      <w:r w:rsidR="008E057F" w:rsidRPr="00684049">
        <w:rPr>
          <w:spacing w:val="-2"/>
          <w:sz w:val="28"/>
          <w:szCs w:val="28"/>
        </w:rPr>
        <w:t>n nhất tập trung</w:t>
      </w:r>
      <w:r w:rsidR="0044306C">
        <w:rPr>
          <w:spacing w:val="-2"/>
          <w:sz w:val="28"/>
          <w:szCs w:val="28"/>
        </w:rPr>
        <w:t xml:space="preserve"> trên địa bàn thị trấn Như Qu</w:t>
      </w:r>
      <w:r w:rsidR="0044306C" w:rsidRPr="0044306C">
        <w:rPr>
          <w:spacing w:val="-2"/>
          <w:sz w:val="28"/>
          <w:szCs w:val="28"/>
        </w:rPr>
        <w:t>ỳnh</w:t>
      </w:r>
      <w:r w:rsidR="008E057F" w:rsidRPr="00684049">
        <w:rPr>
          <w:spacing w:val="-2"/>
          <w:sz w:val="28"/>
          <w:szCs w:val="28"/>
        </w:rPr>
        <w:t xml:space="preserve"> (111,73 ha), xã Đại Đồng (101,61 ha), xã Việt Hưng (107,75 ha), xã Lương Tài (105,16 ha)</w:t>
      </w:r>
      <w:r w:rsidRPr="00684049">
        <w:rPr>
          <w:spacing w:val="-2"/>
          <w:sz w:val="28"/>
          <w:szCs w:val="28"/>
        </w:rPr>
        <w:t>.</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thủy lợi:</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thủy lợi của huyện có diện tích là </w:t>
      </w:r>
      <w:r w:rsidR="008E057F" w:rsidRPr="00684049">
        <w:rPr>
          <w:spacing w:val="-2"/>
          <w:sz w:val="28"/>
          <w:szCs w:val="28"/>
        </w:rPr>
        <w:t>321,89</w:t>
      </w:r>
      <w:r w:rsidRPr="00684049">
        <w:rPr>
          <w:spacing w:val="-2"/>
          <w:sz w:val="28"/>
          <w:szCs w:val="28"/>
        </w:rPr>
        <w:t xml:space="preserve"> ha chiếm </w:t>
      </w:r>
      <w:r w:rsidR="008E057F" w:rsidRPr="00684049">
        <w:rPr>
          <w:spacing w:val="-2"/>
          <w:sz w:val="28"/>
          <w:szCs w:val="28"/>
        </w:rPr>
        <w:t>22,11</w:t>
      </w:r>
      <w:r w:rsidRPr="00684049">
        <w:rPr>
          <w:spacing w:val="-2"/>
          <w:sz w:val="28"/>
          <w:szCs w:val="28"/>
        </w:rPr>
        <w:t xml:space="preserve">% diện tích đất phát triển hạ tầng, diện tích công trình thủy lợi lớn tập trung nhiều nhất trên địa bàn xã </w:t>
      </w:r>
      <w:r w:rsidR="008E057F" w:rsidRPr="00684049">
        <w:rPr>
          <w:spacing w:val="-2"/>
          <w:sz w:val="28"/>
          <w:szCs w:val="28"/>
        </w:rPr>
        <w:t>Việt Hưng (55,61 ha), xã Đại Đồng (44,89 ha), xã Lương Tài (44,,58 ha).</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xây dựng cơ sở văn hóa:</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xây dựng cơ sở văn hóa của huyện có diện tích là </w:t>
      </w:r>
      <w:r w:rsidR="008E057F" w:rsidRPr="00684049">
        <w:rPr>
          <w:spacing w:val="-2"/>
          <w:sz w:val="28"/>
          <w:szCs w:val="28"/>
        </w:rPr>
        <w:t>11,34</w:t>
      </w:r>
      <w:r w:rsidRPr="00684049">
        <w:rPr>
          <w:spacing w:val="-2"/>
          <w:sz w:val="28"/>
          <w:szCs w:val="28"/>
        </w:rPr>
        <w:t xml:space="preserve"> ha chiếm </w:t>
      </w:r>
      <w:r w:rsidR="008E057F" w:rsidRPr="00684049">
        <w:rPr>
          <w:spacing w:val="-2"/>
          <w:sz w:val="28"/>
          <w:szCs w:val="28"/>
        </w:rPr>
        <w:t>0,78</w:t>
      </w:r>
      <w:r w:rsidRPr="00684049">
        <w:rPr>
          <w:spacing w:val="-2"/>
          <w:sz w:val="28"/>
          <w:szCs w:val="28"/>
        </w:rPr>
        <w:t>% diện tích đất phát triển hạ tầng, diện tích đất xây dựng cơ sở văn hóa được phân bổ đều cho các xã, thị trấn.</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xây dựng cơ sở y tế:</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xây dựng cơ sở y tế của huyện có diện tích là </w:t>
      </w:r>
      <w:r w:rsidR="008E057F" w:rsidRPr="00684049">
        <w:rPr>
          <w:spacing w:val="-2"/>
          <w:sz w:val="28"/>
          <w:szCs w:val="28"/>
        </w:rPr>
        <w:t>2,92 ha chiếm 0,2</w:t>
      </w:r>
      <w:r w:rsidRPr="00684049">
        <w:rPr>
          <w:spacing w:val="-2"/>
          <w:sz w:val="28"/>
          <w:szCs w:val="28"/>
        </w:rPr>
        <w:t xml:space="preserve">% diện tích đất phát triển hạ tầng, diện tích đất xây dựng cơ sở y tế được phân bổ </w:t>
      </w:r>
      <w:r w:rsidR="008E057F" w:rsidRPr="00684049">
        <w:rPr>
          <w:spacing w:val="-2"/>
          <w:sz w:val="28"/>
          <w:szCs w:val="28"/>
        </w:rPr>
        <w:t>11/11</w:t>
      </w:r>
      <w:r w:rsidRPr="00684049">
        <w:rPr>
          <w:spacing w:val="-2"/>
          <w:sz w:val="28"/>
          <w:szCs w:val="28"/>
        </w:rPr>
        <w:t xml:space="preserve">các xã, thị trấn. Trong đó tập trung diện tích lớn nhất tại </w:t>
      </w:r>
      <w:r w:rsidR="008E057F" w:rsidRPr="00684049">
        <w:rPr>
          <w:spacing w:val="-2"/>
          <w:sz w:val="28"/>
          <w:szCs w:val="28"/>
        </w:rPr>
        <w:t>xã Lạc Đạo (1,33 ha)</w:t>
      </w:r>
      <w:r w:rsidRPr="00684049">
        <w:rPr>
          <w:spacing w:val="-2"/>
          <w:sz w:val="28"/>
          <w:szCs w:val="28"/>
        </w:rPr>
        <w:t>.</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xây dựng cơ sở giáo dục và đào tạo:</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Năm 2020 đất xây dựng cơ sở giáo dục và đào tạo</w:t>
      </w:r>
      <w:r w:rsidR="008E057F" w:rsidRPr="00684049">
        <w:rPr>
          <w:spacing w:val="-2"/>
          <w:sz w:val="28"/>
          <w:szCs w:val="28"/>
        </w:rPr>
        <w:t xml:space="preserve"> của huyện có diện tích là 49,05</w:t>
      </w:r>
      <w:r w:rsidRPr="00684049">
        <w:rPr>
          <w:spacing w:val="-2"/>
          <w:sz w:val="28"/>
          <w:szCs w:val="28"/>
        </w:rPr>
        <w:t xml:space="preserve"> ha chiếm </w:t>
      </w:r>
      <w:r w:rsidR="008E057F" w:rsidRPr="00684049">
        <w:rPr>
          <w:spacing w:val="-2"/>
          <w:sz w:val="28"/>
          <w:szCs w:val="28"/>
        </w:rPr>
        <w:t>3</w:t>
      </w:r>
      <w:r w:rsidRPr="00684049">
        <w:rPr>
          <w:spacing w:val="-2"/>
          <w:sz w:val="28"/>
          <w:szCs w:val="28"/>
        </w:rPr>
        <w:t>,37% diện tích đất phát triển hạ tầng, diện tích đất xây dựng cơ sở giáo dục</w:t>
      </w:r>
      <w:r w:rsidR="008E057F" w:rsidRPr="00684049">
        <w:rPr>
          <w:spacing w:val="-2"/>
          <w:sz w:val="28"/>
          <w:szCs w:val="28"/>
        </w:rPr>
        <w:t xml:space="preserve"> và đào tạo được phân bổ trên 11/11</w:t>
      </w:r>
      <w:r w:rsidRPr="00684049">
        <w:rPr>
          <w:spacing w:val="-2"/>
          <w:sz w:val="28"/>
          <w:szCs w:val="28"/>
        </w:rPr>
        <w:t xml:space="preserve"> xã, thị trấn. Trong đó tập trung diện tích lớn nhất tại thị trấn </w:t>
      </w:r>
      <w:r w:rsidR="008E057F" w:rsidRPr="00684049">
        <w:rPr>
          <w:spacing w:val="-2"/>
          <w:sz w:val="28"/>
          <w:szCs w:val="28"/>
        </w:rPr>
        <w:t>Như Quỳnh (5,37 ha).</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xây dựng cơ sở thể dục, thể thao:</w:t>
      </w:r>
    </w:p>
    <w:p w:rsidR="008E057F"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xây dựng cơ sở thể dục, thể thao của huyện có diện tích là </w:t>
      </w:r>
      <w:r w:rsidR="008E057F" w:rsidRPr="00684049">
        <w:rPr>
          <w:spacing w:val="-2"/>
          <w:sz w:val="28"/>
          <w:szCs w:val="28"/>
        </w:rPr>
        <w:t>20,77 ha chiếm 1,43</w:t>
      </w:r>
      <w:r w:rsidRPr="00684049">
        <w:rPr>
          <w:spacing w:val="-2"/>
          <w:sz w:val="28"/>
          <w:szCs w:val="28"/>
        </w:rPr>
        <w:t>% diện tích đất phát triển hạ tầng, diện tích đất xây dựng cơ sở thể d</w:t>
      </w:r>
      <w:r w:rsidR="008E057F" w:rsidRPr="00684049">
        <w:rPr>
          <w:spacing w:val="-2"/>
          <w:sz w:val="28"/>
          <w:szCs w:val="28"/>
        </w:rPr>
        <w:t>ục thể thao được phân bổ trên 11</w:t>
      </w:r>
      <w:r w:rsidRPr="00684049">
        <w:rPr>
          <w:spacing w:val="-2"/>
          <w:sz w:val="28"/>
          <w:szCs w:val="28"/>
        </w:rPr>
        <w:t>/</w:t>
      </w:r>
      <w:r w:rsidR="008E057F" w:rsidRPr="00684049">
        <w:rPr>
          <w:spacing w:val="-2"/>
          <w:sz w:val="28"/>
          <w:szCs w:val="28"/>
        </w:rPr>
        <w:t>11</w:t>
      </w:r>
      <w:r w:rsidRPr="00684049">
        <w:rPr>
          <w:spacing w:val="-2"/>
          <w:sz w:val="28"/>
          <w:szCs w:val="28"/>
        </w:rPr>
        <w:t xml:space="preserve"> xã, thị trấn. </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công trình năng lượng:</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công trình năng lượng của huyện có diện tích là </w:t>
      </w:r>
      <w:r w:rsidR="008E057F" w:rsidRPr="00684049">
        <w:rPr>
          <w:spacing w:val="-2"/>
          <w:sz w:val="28"/>
          <w:szCs w:val="28"/>
        </w:rPr>
        <w:t>23,55 ha chiếm 1,62</w:t>
      </w:r>
      <w:r w:rsidRPr="00684049">
        <w:rPr>
          <w:spacing w:val="-2"/>
          <w:sz w:val="28"/>
          <w:szCs w:val="28"/>
        </w:rPr>
        <w:t>% diện tích đất phát triển hạ tầng, diện tích đất công trình năng lượng được phân bổ trên 1</w:t>
      </w:r>
      <w:r w:rsidR="008E057F" w:rsidRPr="00684049">
        <w:rPr>
          <w:spacing w:val="-2"/>
          <w:sz w:val="28"/>
          <w:szCs w:val="28"/>
        </w:rPr>
        <w:t>1</w:t>
      </w:r>
      <w:r w:rsidRPr="00684049">
        <w:rPr>
          <w:spacing w:val="-2"/>
          <w:sz w:val="28"/>
          <w:szCs w:val="28"/>
        </w:rPr>
        <w:t>/1</w:t>
      </w:r>
      <w:r w:rsidR="008E057F" w:rsidRPr="00684049">
        <w:rPr>
          <w:spacing w:val="-2"/>
          <w:sz w:val="28"/>
          <w:szCs w:val="28"/>
        </w:rPr>
        <w:t>1</w:t>
      </w:r>
      <w:r w:rsidRPr="00684049">
        <w:rPr>
          <w:spacing w:val="-2"/>
          <w:sz w:val="28"/>
          <w:szCs w:val="28"/>
        </w:rPr>
        <w:t xml:space="preserve"> xã, thị trấn. Trong đó tập trung diện tích lớn nhất tại xã </w:t>
      </w:r>
      <w:r w:rsidR="008E057F" w:rsidRPr="00684049">
        <w:rPr>
          <w:spacing w:val="-2"/>
          <w:sz w:val="28"/>
          <w:szCs w:val="28"/>
        </w:rPr>
        <w:t>Việt Hưng (19,44 ha)</w:t>
      </w:r>
      <w:r w:rsidRPr="00684049">
        <w:rPr>
          <w:spacing w:val="-2"/>
          <w:sz w:val="28"/>
          <w:szCs w:val="28"/>
        </w:rPr>
        <w:t>.</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công trình bưu chính viễn thông:</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xml:space="preserve">Năm 2020 đất công trình bưu chính viễn thông của huyện có diện tích là </w:t>
      </w:r>
      <w:r w:rsidR="008E057F" w:rsidRPr="00684049">
        <w:rPr>
          <w:spacing w:val="-2"/>
          <w:sz w:val="28"/>
          <w:szCs w:val="28"/>
        </w:rPr>
        <w:t>0,98 ha chiếm 0,07</w:t>
      </w:r>
      <w:r w:rsidRPr="00684049">
        <w:rPr>
          <w:spacing w:val="-2"/>
          <w:sz w:val="28"/>
          <w:szCs w:val="28"/>
        </w:rPr>
        <w:t>% diện tích đất phát triển hạ tầng, diện tích đất công trình bưu chính viễn thông được phân bổ trên 1</w:t>
      </w:r>
      <w:r w:rsidR="008E057F" w:rsidRPr="00684049">
        <w:rPr>
          <w:spacing w:val="-2"/>
          <w:sz w:val="28"/>
          <w:szCs w:val="28"/>
        </w:rPr>
        <w:t>1</w:t>
      </w:r>
      <w:r w:rsidRPr="00684049">
        <w:rPr>
          <w:spacing w:val="-2"/>
          <w:sz w:val="28"/>
          <w:szCs w:val="28"/>
        </w:rPr>
        <w:t>/1</w:t>
      </w:r>
      <w:r w:rsidR="008E057F" w:rsidRPr="00684049">
        <w:rPr>
          <w:spacing w:val="-2"/>
          <w:sz w:val="28"/>
          <w:szCs w:val="28"/>
        </w:rPr>
        <w:t>1</w:t>
      </w:r>
      <w:r w:rsidRPr="00684049">
        <w:rPr>
          <w:spacing w:val="-2"/>
          <w:sz w:val="28"/>
          <w:szCs w:val="28"/>
        </w:rPr>
        <w:t xml:space="preserve"> xã, thị trấn. </w:t>
      </w:r>
    </w:p>
    <w:p w:rsidR="00FC19A0" w:rsidRPr="00684049" w:rsidRDefault="008E057F" w:rsidP="008D0B35">
      <w:pPr>
        <w:widowControl w:val="0"/>
        <w:spacing w:before="60" w:line="360" w:lineRule="exact"/>
        <w:ind w:firstLine="720"/>
        <w:jc w:val="both"/>
        <w:rPr>
          <w:spacing w:val="-2"/>
          <w:sz w:val="28"/>
          <w:szCs w:val="28"/>
        </w:rPr>
      </w:pPr>
      <w:r w:rsidRPr="00684049">
        <w:rPr>
          <w:spacing w:val="-2"/>
          <w:sz w:val="28"/>
          <w:szCs w:val="28"/>
        </w:rPr>
        <w:t>+ Đất di tích lịch sử - văn hóa</w:t>
      </w:r>
      <w:r w:rsidR="00FC19A0" w:rsidRPr="00684049">
        <w:rPr>
          <w:spacing w:val="-2"/>
          <w:sz w:val="28"/>
          <w:szCs w:val="28"/>
        </w:rPr>
        <w:t>:</w:t>
      </w:r>
    </w:p>
    <w:p w:rsidR="00FC19A0" w:rsidRPr="00684049" w:rsidRDefault="00FC19A0" w:rsidP="008D0B35">
      <w:pPr>
        <w:widowControl w:val="0"/>
        <w:spacing w:before="60" w:line="360" w:lineRule="exact"/>
        <w:ind w:firstLine="720"/>
        <w:jc w:val="both"/>
        <w:rPr>
          <w:spacing w:val="-6"/>
          <w:sz w:val="28"/>
          <w:szCs w:val="28"/>
        </w:rPr>
      </w:pPr>
      <w:r w:rsidRPr="00684049">
        <w:rPr>
          <w:spacing w:val="-6"/>
          <w:sz w:val="28"/>
          <w:szCs w:val="28"/>
        </w:rPr>
        <w:t xml:space="preserve">Năm 2020 đất </w:t>
      </w:r>
      <w:r w:rsidR="008E057F" w:rsidRPr="00684049">
        <w:rPr>
          <w:spacing w:val="-2"/>
          <w:sz w:val="28"/>
          <w:szCs w:val="28"/>
        </w:rPr>
        <w:t>di tích lịch sử - văn hóa</w:t>
      </w:r>
      <w:r w:rsidRPr="00684049">
        <w:rPr>
          <w:spacing w:val="-6"/>
          <w:sz w:val="28"/>
          <w:szCs w:val="28"/>
        </w:rPr>
        <w:t xml:space="preserve"> của huyện có diện tích là </w:t>
      </w:r>
      <w:r w:rsidR="008E057F" w:rsidRPr="00684049">
        <w:rPr>
          <w:spacing w:val="-6"/>
          <w:sz w:val="28"/>
          <w:szCs w:val="28"/>
        </w:rPr>
        <w:t xml:space="preserve">4,03 ha chiếm </w:t>
      </w:r>
      <w:r w:rsidR="008E057F" w:rsidRPr="00684049">
        <w:rPr>
          <w:spacing w:val="-6"/>
          <w:sz w:val="28"/>
          <w:szCs w:val="28"/>
        </w:rPr>
        <w:lastRenderedPageBreak/>
        <w:t>0,</w:t>
      </w:r>
      <w:r w:rsidR="00646EA0" w:rsidRPr="00684049">
        <w:rPr>
          <w:spacing w:val="-6"/>
          <w:sz w:val="28"/>
          <w:szCs w:val="28"/>
        </w:rPr>
        <w:t>28</w:t>
      </w:r>
      <w:r w:rsidRPr="00684049">
        <w:rPr>
          <w:spacing w:val="-6"/>
          <w:sz w:val="28"/>
          <w:szCs w:val="28"/>
        </w:rPr>
        <w:t xml:space="preserve">% diện tích đất phát triển hạ tầng, diện tích đất bãi thải, xử lý chất thải được phân bổ trên </w:t>
      </w:r>
      <w:r w:rsidR="00646EA0" w:rsidRPr="00684049">
        <w:rPr>
          <w:spacing w:val="-6"/>
          <w:sz w:val="28"/>
          <w:szCs w:val="28"/>
        </w:rPr>
        <w:t>2</w:t>
      </w:r>
      <w:r w:rsidRPr="00684049">
        <w:rPr>
          <w:spacing w:val="-6"/>
          <w:sz w:val="28"/>
          <w:szCs w:val="28"/>
        </w:rPr>
        <w:t>/</w:t>
      </w:r>
      <w:r w:rsidR="00646EA0" w:rsidRPr="00684049">
        <w:rPr>
          <w:spacing w:val="-6"/>
          <w:sz w:val="28"/>
          <w:szCs w:val="28"/>
        </w:rPr>
        <w:t>11 xã, thị trấn tại các xã Đại Đồng (3,39 ha), xã Tân Quang 0,64 ha</w:t>
      </w:r>
      <w:r w:rsidRPr="00684049">
        <w:rPr>
          <w:spacing w:val="-6"/>
          <w:sz w:val="28"/>
          <w:szCs w:val="28"/>
        </w:rPr>
        <w:t>.</w:t>
      </w:r>
    </w:p>
    <w:p w:rsidR="00646EA0" w:rsidRPr="00684049" w:rsidRDefault="00646EA0" w:rsidP="008D0B35">
      <w:pPr>
        <w:widowControl w:val="0"/>
        <w:spacing w:before="60" w:line="360" w:lineRule="exact"/>
        <w:ind w:firstLine="720"/>
        <w:jc w:val="both"/>
        <w:rPr>
          <w:spacing w:val="-2"/>
          <w:sz w:val="28"/>
          <w:szCs w:val="28"/>
        </w:rPr>
      </w:pPr>
      <w:r w:rsidRPr="00684049">
        <w:rPr>
          <w:spacing w:val="-2"/>
          <w:sz w:val="28"/>
          <w:szCs w:val="28"/>
        </w:rPr>
        <w:t>+ Đất bãi thải, xử lý chất thải:</w:t>
      </w:r>
    </w:p>
    <w:p w:rsidR="00646EA0" w:rsidRPr="00684049" w:rsidRDefault="00646EA0" w:rsidP="008D0B35">
      <w:pPr>
        <w:widowControl w:val="0"/>
        <w:spacing w:before="60" w:line="360" w:lineRule="exact"/>
        <w:ind w:firstLine="720"/>
        <w:jc w:val="both"/>
        <w:rPr>
          <w:spacing w:val="-6"/>
          <w:sz w:val="28"/>
          <w:szCs w:val="28"/>
        </w:rPr>
      </w:pPr>
      <w:r w:rsidRPr="00684049">
        <w:rPr>
          <w:spacing w:val="-6"/>
          <w:sz w:val="28"/>
          <w:szCs w:val="28"/>
        </w:rPr>
        <w:t xml:space="preserve">Năm 2020 đất bãi thải, xử lý chất thải của huyện có diện tích là 24,03 ha chiếm 1,65% diện tích đất phát triển hạ tầng, diện tích đất bãi thải, xử lý chất thải được phân bổ trên 10/11 xã, thị trấn tại các xã. Trong đó tập trung diện tích lớn nhất tại xã Đại Đồng 20,97 ha. </w:t>
      </w:r>
    </w:p>
    <w:p w:rsidR="00FC19A0" w:rsidRPr="00684049" w:rsidRDefault="00FC19A0" w:rsidP="008D0B35">
      <w:pPr>
        <w:widowControl w:val="0"/>
        <w:spacing w:before="60" w:line="360" w:lineRule="exact"/>
        <w:ind w:firstLine="720"/>
        <w:jc w:val="both"/>
        <w:rPr>
          <w:sz w:val="28"/>
          <w:szCs w:val="28"/>
          <w:lang w:val="vi-VN"/>
        </w:rPr>
      </w:pPr>
      <w:r w:rsidRPr="00684049">
        <w:rPr>
          <w:sz w:val="28"/>
          <w:szCs w:val="28"/>
        </w:rPr>
        <w:t>+</w:t>
      </w:r>
      <w:r w:rsidRPr="00684049">
        <w:rPr>
          <w:sz w:val="28"/>
          <w:szCs w:val="28"/>
          <w:lang w:val="vi-VN"/>
        </w:rPr>
        <w:t xml:space="preserve"> Đất nghĩa trang, nghĩa địa,nhà tang lễ, nhà hoả táng</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w:t>
      </w:r>
      <w:r w:rsidRPr="00684049">
        <w:rPr>
          <w:sz w:val="28"/>
          <w:szCs w:val="28"/>
          <w:lang w:val="vi-VN"/>
        </w:rPr>
        <w:t>nghĩa trang, nghĩa địa,nhà tang lễ, nhà hoả táng</w:t>
      </w:r>
      <w:r w:rsidRPr="00684049">
        <w:rPr>
          <w:sz w:val="28"/>
          <w:szCs w:val="28"/>
        </w:rPr>
        <w:t xml:space="preserve"> </w:t>
      </w:r>
      <w:r w:rsidRPr="00684049">
        <w:rPr>
          <w:spacing w:val="-2"/>
          <w:sz w:val="28"/>
          <w:szCs w:val="28"/>
          <w:lang w:val="vi-VN"/>
        </w:rPr>
        <w:t xml:space="preserve">toàn huyện có </w:t>
      </w:r>
      <w:r w:rsidR="00646EA0" w:rsidRPr="00684049">
        <w:rPr>
          <w:spacing w:val="-2"/>
          <w:sz w:val="28"/>
          <w:szCs w:val="28"/>
        </w:rPr>
        <w:t>85,75</w:t>
      </w:r>
      <w:r w:rsidRPr="00684049">
        <w:rPr>
          <w:spacing w:val="-2"/>
          <w:sz w:val="28"/>
          <w:szCs w:val="28"/>
          <w:lang w:val="vi-VN"/>
        </w:rPr>
        <w:t xml:space="preserve"> ha, chiếm </w:t>
      </w:r>
      <w:r w:rsidR="00646EA0" w:rsidRPr="00684049">
        <w:rPr>
          <w:spacing w:val="-2"/>
          <w:sz w:val="28"/>
          <w:szCs w:val="28"/>
        </w:rPr>
        <w:t>5,89</w:t>
      </w:r>
      <w:r w:rsidRPr="00684049">
        <w:rPr>
          <w:spacing w:val="-2"/>
          <w:sz w:val="28"/>
          <w:szCs w:val="28"/>
          <w:lang w:val="vi-VN"/>
        </w:rPr>
        <w:t xml:space="preserve">% diện tích </w:t>
      </w:r>
      <w:r w:rsidRPr="00684049">
        <w:rPr>
          <w:spacing w:val="-2"/>
          <w:sz w:val="28"/>
          <w:szCs w:val="28"/>
        </w:rPr>
        <w:t>đất phát triển hạ tầng</w:t>
      </w:r>
      <w:r w:rsidRPr="00684049">
        <w:rPr>
          <w:spacing w:val="-2"/>
          <w:sz w:val="28"/>
          <w:szCs w:val="28"/>
          <w:lang w:val="vi-VN"/>
        </w:rPr>
        <w:t xml:space="preserve">. </w:t>
      </w:r>
      <w:r w:rsidR="00646EA0" w:rsidRPr="00684049">
        <w:rPr>
          <w:spacing w:val="-2"/>
          <w:sz w:val="28"/>
          <w:szCs w:val="28"/>
        </w:rPr>
        <w:t xml:space="preserve">Được phân bổ trên địa bàn 11/11 xã, thịu trấn. </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 Đất chợ:</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rPr>
        <w:t>Năm 2020 đất ch</w:t>
      </w:r>
      <w:r w:rsidR="00475207" w:rsidRPr="00684049">
        <w:rPr>
          <w:spacing w:val="-2"/>
          <w:sz w:val="28"/>
          <w:szCs w:val="28"/>
        </w:rPr>
        <w:t>ợ của huyện có diện tích là 3,67 ha chiếm 0,25</w:t>
      </w:r>
      <w:r w:rsidRPr="00684049">
        <w:rPr>
          <w:spacing w:val="-2"/>
          <w:sz w:val="28"/>
          <w:szCs w:val="28"/>
        </w:rPr>
        <w:t xml:space="preserve">% diện tích đất phát triển hạ tầng, diện tích đất chợ được phân bổ trên </w:t>
      </w:r>
      <w:r w:rsidR="00475207" w:rsidRPr="00684049">
        <w:rPr>
          <w:spacing w:val="-2"/>
          <w:sz w:val="28"/>
          <w:szCs w:val="28"/>
        </w:rPr>
        <w:t>10/11</w:t>
      </w:r>
      <w:r w:rsidRPr="00684049">
        <w:rPr>
          <w:spacing w:val="-2"/>
          <w:sz w:val="28"/>
          <w:szCs w:val="28"/>
        </w:rPr>
        <w:t xml:space="preserve"> xã, thị trấn</w:t>
      </w:r>
      <w:r w:rsidR="00475207" w:rsidRPr="00684049">
        <w:rPr>
          <w:spacing w:val="-2"/>
          <w:sz w:val="28"/>
          <w:szCs w:val="28"/>
        </w:rPr>
        <w:t>. Chỉ duy nhất còn lại xã Tân Quang là chưa có đất chợ</w:t>
      </w:r>
      <w:r w:rsidRPr="00684049">
        <w:rPr>
          <w:spacing w:val="-2"/>
          <w:sz w:val="28"/>
          <w:szCs w:val="28"/>
        </w:rPr>
        <w:t>.</w:t>
      </w:r>
    </w:p>
    <w:p w:rsidR="00FC19A0" w:rsidRPr="00684049" w:rsidRDefault="00FC19A0"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Đất </w:t>
      </w:r>
      <w:r w:rsidRPr="00684049">
        <w:rPr>
          <w:i/>
          <w:sz w:val="28"/>
          <w:szCs w:val="28"/>
        </w:rPr>
        <w:t>danh lam thắng cảnh</w:t>
      </w:r>
      <w:r w:rsidRPr="00684049">
        <w:rPr>
          <w:i/>
          <w:sz w:val="28"/>
          <w:szCs w:val="28"/>
          <w:lang w:val="vi-VN"/>
        </w:rPr>
        <w:t xml:space="preserve">: </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diện tích đất dan</w:t>
      </w:r>
      <w:r w:rsidR="00475207" w:rsidRPr="00684049">
        <w:rPr>
          <w:spacing w:val="-2"/>
          <w:sz w:val="28"/>
          <w:szCs w:val="28"/>
        </w:rPr>
        <w:t>h lam thắng cảnh của huyện 0,71</w:t>
      </w:r>
      <w:r w:rsidRPr="00684049">
        <w:rPr>
          <w:spacing w:val="-2"/>
          <w:sz w:val="28"/>
          <w:szCs w:val="28"/>
          <w:lang w:val="vi-VN"/>
        </w:rPr>
        <w:t xml:space="preserve"> ha, chiếm </w:t>
      </w:r>
      <w:r w:rsidR="00475207" w:rsidRPr="00684049">
        <w:rPr>
          <w:spacing w:val="-2"/>
          <w:sz w:val="28"/>
          <w:szCs w:val="28"/>
        </w:rPr>
        <w:t>0,02</w:t>
      </w:r>
      <w:r w:rsidRPr="00684049">
        <w:rPr>
          <w:spacing w:val="-2"/>
          <w:sz w:val="28"/>
          <w:szCs w:val="28"/>
          <w:lang w:val="vi-VN"/>
        </w:rPr>
        <w:t xml:space="preserve">% diện tích đất phi nông nghiệp. </w:t>
      </w:r>
      <w:r w:rsidRPr="00684049">
        <w:rPr>
          <w:spacing w:val="-2"/>
          <w:sz w:val="28"/>
          <w:szCs w:val="28"/>
        </w:rPr>
        <w:t xml:space="preserve">Tập </w:t>
      </w:r>
      <w:r w:rsidR="00475207" w:rsidRPr="00684049">
        <w:rPr>
          <w:spacing w:val="-2"/>
          <w:sz w:val="28"/>
          <w:szCs w:val="28"/>
        </w:rPr>
        <w:t>trun</w:t>
      </w:r>
      <w:r w:rsidR="0025592C" w:rsidRPr="00684049">
        <w:rPr>
          <w:spacing w:val="-2"/>
          <w:sz w:val="28"/>
          <w:szCs w:val="28"/>
        </w:rPr>
        <w:t>g</w:t>
      </w:r>
      <w:r w:rsidR="00475207" w:rsidRPr="00684049">
        <w:rPr>
          <w:spacing w:val="-2"/>
          <w:sz w:val="28"/>
          <w:szCs w:val="28"/>
        </w:rPr>
        <w:t xml:space="preserve"> ở thị trấn Như Quỳnh</w:t>
      </w:r>
      <w:r w:rsidRPr="00684049">
        <w:rPr>
          <w:spacing w:val="-2"/>
          <w:sz w:val="28"/>
          <w:szCs w:val="28"/>
          <w:lang w:val="vi-VN"/>
        </w:rPr>
        <w:t>.</w:t>
      </w:r>
    </w:p>
    <w:p w:rsidR="00475207" w:rsidRPr="00684049" w:rsidRDefault="00475207" w:rsidP="008D0B35">
      <w:pPr>
        <w:widowControl w:val="0"/>
        <w:spacing w:before="60" w:line="360" w:lineRule="exact"/>
        <w:ind w:firstLine="720"/>
        <w:jc w:val="both"/>
        <w:rPr>
          <w:i/>
          <w:sz w:val="28"/>
          <w:szCs w:val="28"/>
          <w:lang w:val="vi-VN"/>
        </w:rPr>
      </w:pPr>
      <w:r w:rsidRPr="00684049">
        <w:rPr>
          <w:i/>
          <w:sz w:val="28"/>
          <w:szCs w:val="28"/>
        </w:rPr>
        <w:t>-</w:t>
      </w:r>
      <w:r w:rsidRPr="00684049">
        <w:rPr>
          <w:i/>
          <w:sz w:val="28"/>
          <w:szCs w:val="28"/>
          <w:lang w:val="vi-VN"/>
        </w:rPr>
        <w:t xml:space="preserve"> Đất </w:t>
      </w:r>
      <w:r w:rsidRPr="00684049">
        <w:rPr>
          <w:i/>
          <w:sz w:val="28"/>
          <w:szCs w:val="28"/>
        </w:rPr>
        <w:t>khu vui chơi, giải trí công cộng</w:t>
      </w:r>
      <w:r w:rsidRPr="00684049">
        <w:rPr>
          <w:i/>
          <w:sz w:val="28"/>
          <w:szCs w:val="28"/>
          <w:lang w:val="vi-VN"/>
        </w:rPr>
        <w:t xml:space="preserve">: </w:t>
      </w:r>
    </w:p>
    <w:p w:rsidR="00475207" w:rsidRPr="00684049" w:rsidRDefault="00475207"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khu vui chơi giải trí công cộng của huyện </w:t>
      </w:r>
      <w:r w:rsidR="0025592C" w:rsidRPr="00684049">
        <w:rPr>
          <w:spacing w:val="-2"/>
          <w:sz w:val="28"/>
          <w:szCs w:val="28"/>
        </w:rPr>
        <w:t>0,22</w:t>
      </w:r>
      <w:r w:rsidRPr="00684049">
        <w:rPr>
          <w:spacing w:val="-2"/>
          <w:sz w:val="28"/>
          <w:szCs w:val="28"/>
          <w:lang w:val="vi-VN"/>
        </w:rPr>
        <w:t xml:space="preserve"> ha, chiếm </w:t>
      </w:r>
      <w:r w:rsidRPr="00684049">
        <w:rPr>
          <w:spacing w:val="-2"/>
          <w:sz w:val="28"/>
          <w:szCs w:val="28"/>
        </w:rPr>
        <w:t>0,0</w:t>
      </w:r>
      <w:r w:rsidR="0025592C" w:rsidRPr="00684049">
        <w:rPr>
          <w:spacing w:val="-2"/>
          <w:sz w:val="28"/>
          <w:szCs w:val="28"/>
        </w:rPr>
        <w:t>1</w:t>
      </w:r>
      <w:r w:rsidRPr="00684049">
        <w:rPr>
          <w:spacing w:val="-2"/>
          <w:sz w:val="28"/>
          <w:szCs w:val="28"/>
          <w:lang w:val="vi-VN"/>
        </w:rPr>
        <w:t xml:space="preserve">% diện tích đất phi nông nghiệp. </w:t>
      </w:r>
      <w:r w:rsidRPr="00684049">
        <w:rPr>
          <w:spacing w:val="-2"/>
          <w:sz w:val="28"/>
          <w:szCs w:val="28"/>
        </w:rPr>
        <w:t>Tập trun</w:t>
      </w:r>
      <w:r w:rsidR="0025592C" w:rsidRPr="00684049">
        <w:rPr>
          <w:spacing w:val="-2"/>
          <w:sz w:val="28"/>
          <w:szCs w:val="28"/>
        </w:rPr>
        <w:t>g</w:t>
      </w:r>
      <w:r w:rsidRPr="00684049">
        <w:rPr>
          <w:spacing w:val="-2"/>
          <w:sz w:val="28"/>
          <w:szCs w:val="28"/>
        </w:rPr>
        <w:t xml:space="preserve"> ở thị trấn Như Quỳnh</w:t>
      </w:r>
      <w:r w:rsidRPr="00684049">
        <w:rPr>
          <w:spacing w:val="-2"/>
          <w:sz w:val="28"/>
          <w:szCs w:val="28"/>
          <w:lang w:val="vi-VN"/>
        </w:rPr>
        <w:t>.</w:t>
      </w:r>
    </w:p>
    <w:p w:rsidR="00FC19A0" w:rsidRPr="00684049" w:rsidRDefault="00FC19A0" w:rsidP="008D0B35">
      <w:pPr>
        <w:widowControl w:val="0"/>
        <w:spacing w:before="60" w:line="360" w:lineRule="exact"/>
        <w:ind w:firstLine="720"/>
        <w:jc w:val="both"/>
        <w:rPr>
          <w:i/>
          <w:sz w:val="28"/>
          <w:szCs w:val="28"/>
        </w:rPr>
      </w:pPr>
      <w:r w:rsidRPr="00684049">
        <w:rPr>
          <w:i/>
          <w:sz w:val="28"/>
          <w:szCs w:val="28"/>
        </w:rPr>
        <w:t xml:space="preserve">- </w:t>
      </w:r>
      <w:r w:rsidRPr="00684049">
        <w:rPr>
          <w:i/>
          <w:sz w:val="28"/>
          <w:szCs w:val="28"/>
          <w:lang w:val="vi-VN"/>
        </w:rPr>
        <w:t>Đất ở tại nông thô</w:t>
      </w:r>
      <w:r w:rsidR="00950F4E" w:rsidRPr="00684049">
        <w:rPr>
          <w:i/>
          <w:sz w:val="28"/>
          <w:szCs w:val="28"/>
        </w:rPr>
        <w:t>n.</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ở tại nông thôn </w:t>
      </w:r>
      <w:r w:rsidRPr="00684049">
        <w:rPr>
          <w:spacing w:val="-2"/>
          <w:sz w:val="28"/>
          <w:szCs w:val="28"/>
          <w:lang w:val="vi-VN"/>
        </w:rPr>
        <w:t xml:space="preserve">huyện có </w:t>
      </w:r>
      <w:r w:rsidR="00950F4E" w:rsidRPr="00684049">
        <w:rPr>
          <w:spacing w:val="-2"/>
          <w:sz w:val="28"/>
          <w:szCs w:val="28"/>
        </w:rPr>
        <w:t>721,53</w:t>
      </w:r>
      <w:r w:rsidRPr="00684049">
        <w:rPr>
          <w:spacing w:val="-2"/>
          <w:sz w:val="28"/>
          <w:szCs w:val="28"/>
          <w:lang w:val="vi-VN"/>
        </w:rPr>
        <w:t xml:space="preserve"> ha</w:t>
      </w:r>
      <w:r w:rsidRPr="00684049">
        <w:rPr>
          <w:spacing w:val="-2"/>
          <w:sz w:val="28"/>
          <w:szCs w:val="28"/>
        </w:rPr>
        <w:t>,</w:t>
      </w:r>
      <w:r w:rsidRPr="00684049">
        <w:rPr>
          <w:spacing w:val="-2"/>
          <w:sz w:val="28"/>
          <w:szCs w:val="28"/>
          <w:lang w:val="vi-VN"/>
        </w:rPr>
        <w:t xml:space="preserve"> </w:t>
      </w:r>
      <w:r w:rsidRPr="00684049">
        <w:rPr>
          <w:spacing w:val="-2"/>
          <w:sz w:val="28"/>
          <w:szCs w:val="28"/>
        </w:rPr>
        <w:t>gồm</w:t>
      </w:r>
      <w:r w:rsidRPr="00684049">
        <w:rPr>
          <w:spacing w:val="-2"/>
          <w:sz w:val="28"/>
          <w:szCs w:val="28"/>
          <w:lang w:val="vi-VN"/>
        </w:rPr>
        <w:t xml:space="preserve"> </w:t>
      </w:r>
      <w:r w:rsidR="00950F4E" w:rsidRPr="00684049">
        <w:rPr>
          <w:spacing w:val="-2"/>
          <w:sz w:val="28"/>
          <w:szCs w:val="28"/>
        </w:rPr>
        <w:t>11</w:t>
      </w:r>
      <w:r w:rsidRPr="00684049">
        <w:rPr>
          <w:spacing w:val="-2"/>
          <w:sz w:val="28"/>
          <w:szCs w:val="28"/>
        </w:rPr>
        <w:t xml:space="preserve"> xã</w:t>
      </w:r>
      <w:r w:rsidRPr="00684049">
        <w:rPr>
          <w:spacing w:val="-2"/>
          <w:sz w:val="28"/>
          <w:szCs w:val="28"/>
          <w:lang w:val="vi-VN"/>
        </w:rPr>
        <w:t xml:space="preserve">, chiếm </w:t>
      </w:r>
      <w:r w:rsidR="00950F4E" w:rsidRPr="00684049">
        <w:rPr>
          <w:spacing w:val="-2"/>
          <w:sz w:val="28"/>
          <w:szCs w:val="28"/>
        </w:rPr>
        <w:t>19,80</w:t>
      </w:r>
      <w:r w:rsidRPr="00684049">
        <w:rPr>
          <w:spacing w:val="-2"/>
          <w:sz w:val="28"/>
          <w:szCs w:val="28"/>
        </w:rPr>
        <w:t xml:space="preserve"> ha</w:t>
      </w:r>
      <w:r w:rsidRPr="00684049">
        <w:rPr>
          <w:spacing w:val="-2"/>
          <w:sz w:val="28"/>
          <w:szCs w:val="28"/>
          <w:lang w:val="vi-VN"/>
        </w:rPr>
        <w:t>% diện tích đất phi nông nghiệp.</w:t>
      </w:r>
      <w:r w:rsidRPr="00684049">
        <w:rPr>
          <w:spacing w:val="-2"/>
          <w:sz w:val="28"/>
          <w:szCs w:val="28"/>
        </w:rPr>
        <w:t xml:space="preserve"> Diện tích đất ở tại nông thôn được phân bổ nhiều nhật tại xã </w:t>
      </w:r>
      <w:r w:rsidR="00950F4E" w:rsidRPr="00684049">
        <w:rPr>
          <w:spacing w:val="-2"/>
          <w:sz w:val="28"/>
          <w:szCs w:val="28"/>
        </w:rPr>
        <w:t>Lạc Đạo (106,55</w:t>
      </w:r>
      <w:r w:rsidRPr="00684049">
        <w:rPr>
          <w:spacing w:val="-2"/>
          <w:sz w:val="28"/>
          <w:szCs w:val="28"/>
        </w:rPr>
        <w:t xml:space="preserve"> ha), xã </w:t>
      </w:r>
      <w:r w:rsidR="00950F4E" w:rsidRPr="00684049">
        <w:rPr>
          <w:spacing w:val="-2"/>
          <w:sz w:val="28"/>
          <w:szCs w:val="28"/>
        </w:rPr>
        <w:t>Đại Đồng</w:t>
      </w:r>
      <w:r w:rsidRPr="00684049">
        <w:rPr>
          <w:spacing w:val="-2"/>
          <w:sz w:val="28"/>
          <w:szCs w:val="28"/>
        </w:rPr>
        <w:t xml:space="preserve"> (</w:t>
      </w:r>
      <w:r w:rsidR="00950F4E" w:rsidRPr="00684049">
        <w:rPr>
          <w:spacing w:val="-2"/>
          <w:sz w:val="28"/>
          <w:szCs w:val="28"/>
        </w:rPr>
        <w:t>91,72</w:t>
      </w:r>
      <w:r w:rsidRPr="00684049">
        <w:rPr>
          <w:spacing w:val="-2"/>
          <w:sz w:val="28"/>
          <w:szCs w:val="28"/>
        </w:rPr>
        <w:t xml:space="preserve"> ha), xã </w:t>
      </w:r>
      <w:r w:rsidR="00950F4E" w:rsidRPr="00684049">
        <w:rPr>
          <w:spacing w:val="-2"/>
          <w:sz w:val="28"/>
          <w:szCs w:val="28"/>
        </w:rPr>
        <w:t>Tân Quang (81,54</w:t>
      </w:r>
      <w:r w:rsidRPr="00684049">
        <w:rPr>
          <w:spacing w:val="-2"/>
          <w:sz w:val="28"/>
          <w:szCs w:val="28"/>
        </w:rPr>
        <w:t xml:space="preserve"> ha). Diện tích thấp nhất tại xã </w:t>
      </w:r>
      <w:r w:rsidR="00950F4E" w:rsidRPr="00684049">
        <w:rPr>
          <w:spacing w:val="-2"/>
          <w:sz w:val="28"/>
          <w:szCs w:val="28"/>
        </w:rPr>
        <w:t>Lương Tài</w:t>
      </w:r>
      <w:r w:rsidRPr="00684049">
        <w:rPr>
          <w:spacing w:val="-2"/>
          <w:sz w:val="28"/>
          <w:szCs w:val="28"/>
        </w:rPr>
        <w:t xml:space="preserve"> (</w:t>
      </w:r>
      <w:r w:rsidR="00950F4E" w:rsidRPr="00684049">
        <w:rPr>
          <w:spacing w:val="-2"/>
          <w:sz w:val="28"/>
          <w:szCs w:val="28"/>
        </w:rPr>
        <w:t>49,11</w:t>
      </w:r>
      <w:r w:rsidRPr="00684049">
        <w:rPr>
          <w:spacing w:val="-2"/>
          <w:sz w:val="28"/>
          <w:szCs w:val="28"/>
        </w:rPr>
        <w:t xml:space="preserve"> ha).</w:t>
      </w:r>
    </w:p>
    <w:p w:rsidR="00FC19A0" w:rsidRPr="00684049" w:rsidRDefault="00FC19A0" w:rsidP="008D0B35">
      <w:pPr>
        <w:widowControl w:val="0"/>
        <w:spacing w:before="60" w:line="360" w:lineRule="exact"/>
        <w:ind w:firstLine="720"/>
        <w:jc w:val="both"/>
        <w:rPr>
          <w:i/>
          <w:sz w:val="28"/>
          <w:szCs w:val="28"/>
        </w:rPr>
      </w:pPr>
      <w:r w:rsidRPr="00684049">
        <w:rPr>
          <w:i/>
          <w:sz w:val="28"/>
          <w:szCs w:val="28"/>
        </w:rPr>
        <w:t>-</w:t>
      </w:r>
      <w:r w:rsidRPr="00684049">
        <w:rPr>
          <w:i/>
          <w:sz w:val="28"/>
          <w:szCs w:val="28"/>
          <w:lang w:val="vi-VN"/>
        </w:rPr>
        <w:t xml:space="preserve"> Đất ở tại đô thị</w:t>
      </w:r>
      <w:r w:rsidR="0040522E" w:rsidRPr="00684049">
        <w:rPr>
          <w:i/>
          <w:sz w:val="28"/>
          <w:szCs w:val="28"/>
        </w:rPr>
        <w:t>.</w:t>
      </w:r>
    </w:p>
    <w:p w:rsidR="00FC19A0" w:rsidRPr="00684049" w:rsidRDefault="00FC19A0" w:rsidP="008D0B35">
      <w:pPr>
        <w:widowControl w:val="0"/>
        <w:spacing w:before="60" w:line="360" w:lineRule="exact"/>
        <w:ind w:firstLine="720"/>
        <w:jc w:val="both"/>
        <w:rPr>
          <w:spacing w:val="-2"/>
          <w:sz w:val="28"/>
          <w:szCs w:val="28"/>
          <w:lang w:val="vi-VN"/>
        </w:rPr>
      </w:pPr>
      <w:r w:rsidRPr="00684049">
        <w:rPr>
          <w:spacing w:val="-2"/>
          <w:sz w:val="28"/>
          <w:szCs w:val="28"/>
          <w:lang w:val="vi-VN"/>
        </w:rPr>
        <w:t>Năm 20</w:t>
      </w:r>
      <w:r w:rsidRPr="00684049">
        <w:rPr>
          <w:spacing w:val="-2"/>
          <w:sz w:val="28"/>
          <w:szCs w:val="28"/>
        </w:rPr>
        <w:t>20</w:t>
      </w:r>
      <w:r w:rsidRPr="00684049">
        <w:rPr>
          <w:spacing w:val="-2"/>
          <w:sz w:val="28"/>
          <w:szCs w:val="28"/>
          <w:lang w:val="vi-VN"/>
        </w:rPr>
        <w:t xml:space="preserve"> </w:t>
      </w:r>
      <w:r w:rsidRPr="00684049">
        <w:rPr>
          <w:spacing w:val="-2"/>
          <w:sz w:val="28"/>
          <w:szCs w:val="28"/>
        </w:rPr>
        <w:t xml:space="preserve">diện tích đất ở tại đô thị </w:t>
      </w:r>
      <w:r w:rsidRPr="00684049">
        <w:rPr>
          <w:spacing w:val="-2"/>
          <w:sz w:val="28"/>
          <w:szCs w:val="28"/>
          <w:lang w:val="vi-VN"/>
        </w:rPr>
        <w:t xml:space="preserve">huyện có </w:t>
      </w:r>
      <w:r w:rsidR="007A25E0" w:rsidRPr="00684049">
        <w:rPr>
          <w:spacing w:val="-2"/>
          <w:sz w:val="28"/>
          <w:szCs w:val="28"/>
        </w:rPr>
        <w:t>145,82</w:t>
      </w:r>
      <w:r w:rsidRPr="00684049">
        <w:rPr>
          <w:spacing w:val="-2"/>
          <w:sz w:val="28"/>
          <w:szCs w:val="28"/>
          <w:lang w:val="vi-VN"/>
        </w:rPr>
        <w:t xml:space="preserve"> ha</w:t>
      </w:r>
      <w:r w:rsidRPr="00684049">
        <w:rPr>
          <w:spacing w:val="-2"/>
          <w:sz w:val="28"/>
          <w:szCs w:val="28"/>
        </w:rPr>
        <w:t xml:space="preserve">, </w:t>
      </w:r>
      <w:r w:rsidRPr="00684049">
        <w:rPr>
          <w:spacing w:val="-2"/>
          <w:sz w:val="28"/>
          <w:szCs w:val="28"/>
          <w:lang w:val="vi-VN"/>
        </w:rPr>
        <w:t xml:space="preserve">chiếm </w:t>
      </w:r>
      <w:r w:rsidR="007A25E0" w:rsidRPr="00684049">
        <w:rPr>
          <w:spacing w:val="-2"/>
          <w:sz w:val="28"/>
          <w:szCs w:val="28"/>
        </w:rPr>
        <w:t>4,00</w:t>
      </w:r>
      <w:r w:rsidRPr="00684049">
        <w:rPr>
          <w:spacing w:val="-2"/>
          <w:sz w:val="28"/>
          <w:szCs w:val="28"/>
        </w:rPr>
        <w:t>%</w:t>
      </w:r>
      <w:r w:rsidRPr="00684049">
        <w:rPr>
          <w:spacing w:val="-2"/>
          <w:sz w:val="28"/>
          <w:szCs w:val="28"/>
          <w:lang w:val="vi-VN"/>
        </w:rPr>
        <w:t xml:space="preserve"> diện tích đất phi nông nghiệp</w:t>
      </w:r>
      <w:r w:rsidRPr="00684049">
        <w:rPr>
          <w:spacing w:val="-2"/>
          <w:sz w:val="28"/>
          <w:szCs w:val="28"/>
        </w:rPr>
        <w:t xml:space="preserve">. </w:t>
      </w:r>
      <w:r w:rsidR="007A25E0" w:rsidRPr="00684049">
        <w:rPr>
          <w:spacing w:val="-2"/>
          <w:sz w:val="28"/>
          <w:szCs w:val="28"/>
        </w:rPr>
        <w:t>Diện tích tập trung trên thị trấn Như Quỳnh.</w:t>
      </w:r>
    </w:p>
    <w:p w:rsidR="00FC19A0" w:rsidRPr="00684049" w:rsidRDefault="00FC19A0" w:rsidP="008D0B35">
      <w:pPr>
        <w:widowControl w:val="0"/>
        <w:spacing w:before="60" w:line="360" w:lineRule="exact"/>
        <w:ind w:firstLine="720"/>
        <w:jc w:val="both"/>
        <w:rPr>
          <w:i/>
          <w:sz w:val="28"/>
          <w:szCs w:val="28"/>
        </w:rPr>
      </w:pPr>
      <w:r w:rsidRPr="00684049">
        <w:rPr>
          <w:i/>
          <w:sz w:val="28"/>
          <w:szCs w:val="28"/>
        </w:rPr>
        <w:t>-</w:t>
      </w:r>
      <w:r w:rsidRPr="00684049">
        <w:rPr>
          <w:i/>
          <w:sz w:val="28"/>
          <w:szCs w:val="28"/>
          <w:lang w:val="vi-VN"/>
        </w:rPr>
        <w:t xml:space="preserve"> Đất trụ xây dựng trụ sở cơ quan</w:t>
      </w:r>
      <w:r w:rsidR="0040522E" w:rsidRPr="00684049">
        <w:rPr>
          <w:i/>
          <w:sz w:val="28"/>
          <w:szCs w:val="28"/>
        </w:rPr>
        <w:t>.</w:t>
      </w:r>
    </w:p>
    <w:p w:rsidR="00FC19A0" w:rsidRPr="00684049" w:rsidRDefault="00FC19A0" w:rsidP="008D0B35">
      <w:pPr>
        <w:widowControl w:val="0"/>
        <w:spacing w:before="60" w:line="360" w:lineRule="exact"/>
        <w:ind w:firstLine="720"/>
        <w:jc w:val="both"/>
        <w:rPr>
          <w:spacing w:val="-2"/>
          <w:sz w:val="28"/>
          <w:szCs w:val="28"/>
          <w:lang w:val="vi-VN"/>
        </w:rPr>
      </w:pPr>
      <w:r w:rsidRPr="00684049">
        <w:rPr>
          <w:spacing w:val="-2"/>
          <w:sz w:val="28"/>
          <w:szCs w:val="28"/>
          <w:lang w:val="vi-VN"/>
        </w:rPr>
        <w:t>Năm 20</w:t>
      </w:r>
      <w:r w:rsidRPr="00684049">
        <w:rPr>
          <w:spacing w:val="-2"/>
          <w:sz w:val="28"/>
          <w:szCs w:val="28"/>
        </w:rPr>
        <w:t>20 diện tích đất xây dựng trụ sở cơ quan</w:t>
      </w:r>
      <w:r w:rsidRPr="00684049">
        <w:rPr>
          <w:spacing w:val="-2"/>
          <w:sz w:val="28"/>
          <w:szCs w:val="28"/>
          <w:lang w:val="vi-VN"/>
        </w:rPr>
        <w:t xml:space="preserve"> toàn huyện có </w:t>
      </w:r>
      <w:r w:rsidR="007A25E0" w:rsidRPr="00684049">
        <w:rPr>
          <w:spacing w:val="-2"/>
          <w:sz w:val="28"/>
          <w:szCs w:val="28"/>
        </w:rPr>
        <w:t>12,66</w:t>
      </w:r>
      <w:r w:rsidRPr="00684049">
        <w:rPr>
          <w:spacing w:val="-2"/>
          <w:sz w:val="28"/>
          <w:szCs w:val="28"/>
          <w:lang w:val="vi-VN"/>
        </w:rPr>
        <w:t xml:space="preserve"> ha, chiếm 0,</w:t>
      </w:r>
      <w:r w:rsidR="007A25E0" w:rsidRPr="00684049">
        <w:rPr>
          <w:spacing w:val="-2"/>
          <w:sz w:val="28"/>
          <w:szCs w:val="28"/>
        </w:rPr>
        <w:t>35</w:t>
      </w:r>
      <w:r w:rsidRPr="00684049">
        <w:rPr>
          <w:spacing w:val="-2"/>
          <w:sz w:val="28"/>
          <w:szCs w:val="28"/>
          <w:lang w:val="vi-VN"/>
        </w:rPr>
        <w:t>% diện tích đất phi nông nghiệp. Cho đến nay 100% đơn vị hành chính trên địa bàn huyện có địa điểm làm việc, tuy nhiên thực tế cho thấy phần diện tích hiện có còn chưa đáp ứng được nhu cầu sử dụng; nhiều cơ quan, đơn vị có diện tích quá hẹp.</w:t>
      </w:r>
    </w:p>
    <w:p w:rsidR="00FC19A0" w:rsidRPr="00684049" w:rsidRDefault="00FC19A0" w:rsidP="008D0B35">
      <w:pPr>
        <w:widowControl w:val="0"/>
        <w:spacing w:before="60" w:line="360" w:lineRule="exact"/>
        <w:ind w:firstLine="720"/>
        <w:jc w:val="both"/>
        <w:rPr>
          <w:i/>
          <w:spacing w:val="-2"/>
          <w:sz w:val="28"/>
          <w:szCs w:val="28"/>
        </w:rPr>
      </w:pPr>
      <w:r w:rsidRPr="00684049">
        <w:rPr>
          <w:i/>
          <w:spacing w:val="-2"/>
          <w:sz w:val="28"/>
          <w:szCs w:val="28"/>
        </w:rPr>
        <w:t>-</w:t>
      </w:r>
      <w:r w:rsidRPr="00684049">
        <w:rPr>
          <w:i/>
          <w:spacing w:val="-2"/>
          <w:sz w:val="28"/>
          <w:szCs w:val="28"/>
          <w:lang w:val="vi-VN"/>
        </w:rPr>
        <w:t xml:space="preserve"> Đất xây dựng trụ sở của tổ chức sự nghiệp</w:t>
      </w:r>
      <w:r w:rsidR="0040522E" w:rsidRPr="00684049">
        <w:rPr>
          <w:i/>
          <w:spacing w:val="-2"/>
          <w:sz w:val="28"/>
          <w:szCs w:val="28"/>
        </w:rPr>
        <w:t>.</w:t>
      </w:r>
    </w:p>
    <w:p w:rsidR="00FC19A0" w:rsidRPr="00684049" w:rsidRDefault="00FC19A0" w:rsidP="008D0B35">
      <w:pPr>
        <w:widowControl w:val="0"/>
        <w:spacing w:before="60" w:line="360" w:lineRule="exact"/>
        <w:ind w:firstLine="720"/>
        <w:jc w:val="both"/>
        <w:rPr>
          <w:sz w:val="28"/>
          <w:szCs w:val="28"/>
        </w:rPr>
      </w:pPr>
      <w:r w:rsidRPr="00684049">
        <w:rPr>
          <w:sz w:val="28"/>
          <w:szCs w:val="28"/>
          <w:lang w:val="vi-VN"/>
        </w:rPr>
        <w:t>Năm 20</w:t>
      </w:r>
      <w:r w:rsidRPr="00684049">
        <w:rPr>
          <w:sz w:val="28"/>
          <w:szCs w:val="28"/>
        </w:rPr>
        <w:t>20 diện tích đất xây dựng trụ sở của tổ chức sự nghiệp</w:t>
      </w:r>
      <w:r w:rsidRPr="00684049">
        <w:rPr>
          <w:sz w:val="28"/>
          <w:szCs w:val="28"/>
          <w:lang w:val="vi-VN"/>
        </w:rPr>
        <w:t xml:space="preserve"> toàn huyện có </w:t>
      </w:r>
      <w:r w:rsidR="007A25E0" w:rsidRPr="00684049">
        <w:rPr>
          <w:sz w:val="28"/>
          <w:szCs w:val="28"/>
          <w:lang w:val="vi-VN"/>
        </w:rPr>
        <w:t>0,</w:t>
      </w:r>
      <w:r w:rsidR="007A25E0" w:rsidRPr="00684049">
        <w:rPr>
          <w:sz w:val="28"/>
          <w:szCs w:val="28"/>
        </w:rPr>
        <w:t>18</w:t>
      </w:r>
      <w:r w:rsidRPr="00684049">
        <w:rPr>
          <w:sz w:val="28"/>
          <w:szCs w:val="28"/>
          <w:lang w:val="vi-VN"/>
        </w:rPr>
        <w:t xml:space="preserve"> ha, chiếm 0,</w:t>
      </w:r>
      <w:r w:rsidR="007A25E0" w:rsidRPr="00684049">
        <w:rPr>
          <w:sz w:val="28"/>
          <w:szCs w:val="28"/>
        </w:rPr>
        <w:t>005</w:t>
      </w:r>
      <w:r w:rsidRPr="00684049">
        <w:rPr>
          <w:sz w:val="28"/>
          <w:szCs w:val="28"/>
          <w:lang w:val="vi-VN"/>
        </w:rPr>
        <w:t>% diện tích đất phi nông nghiệp.</w:t>
      </w:r>
      <w:r w:rsidRPr="00684049">
        <w:rPr>
          <w:sz w:val="28"/>
          <w:szCs w:val="28"/>
        </w:rPr>
        <w:t xml:space="preserve"> Diện tích được phân bố ở </w:t>
      </w:r>
      <w:r w:rsidR="007A25E0" w:rsidRPr="00684049">
        <w:rPr>
          <w:sz w:val="28"/>
          <w:szCs w:val="28"/>
        </w:rPr>
        <w:t xml:space="preserve">thị </w:t>
      </w:r>
      <w:r w:rsidR="007A25E0" w:rsidRPr="00684049">
        <w:rPr>
          <w:sz w:val="28"/>
          <w:szCs w:val="28"/>
        </w:rPr>
        <w:lastRenderedPageBreak/>
        <w:t>trấn Như Quỳnh (0,02 ha) và xã Chỉ Đạo (0,16 ha)</w:t>
      </w:r>
      <w:r w:rsidRPr="00684049">
        <w:rPr>
          <w:sz w:val="28"/>
          <w:szCs w:val="28"/>
        </w:rPr>
        <w:t>.</w:t>
      </w:r>
    </w:p>
    <w:p w:rsidR="007A25E0" w:rsidRPr="00684049" w:rsidRDefault="007A25E0" w:rsidP="008D0B35">
      <w:pPr>
        <w:widowControl w:val="0"/>
        <w:spacing w:before="60" w:line="360" w:lineRule="exact"/>
        <w:ind w:firstLine="720"/>
        <w:jc w:val="both"/>
        <w:rPr>
          <w:i/>
          <w:spacing w:val="-2"/>
          <w:sz w:val="28"/>
          <w:szCs w:val="28"/>
        </w:rPr>
      </w:pPr>
      <w:r w:rsidRPr="00684049">
        <w:rPr>
          <w:i/>
          <w:spacing w:val="-2"/>
          <w:sz w:val="28"/>
          <w:szCs w:val="28"/>
        </w:rPr>
        <w:t>-</w:t>
      </w:r>
      <w:r w:rsidRPr="00684049">
        <w:rPr>
          <w:i/>
          <w:spacing w:val="-2"/>
          <w:sz w:val="28"/>
          <w:szCs w:val="28"/>
          <w:lang w:val="vi-VN"/>
        </w:rPr>
        <w:t xml:space="preserve"> Đất </w:t>
      </w:r>
      <w:r w:rsidRPr="00684049">
        <w:rPr>
          <w:i/>
          <w:spacing w:val="-2"/>
          <w:sz w:val="28"/>
          <w:szCs w:val="28"/>
        </w:rPr>
        <w:t>cơ sở tín ngưỡng</w:t>
      </w:r>
      <w:r w:rsidR="0040522E" w:rsidRPr="00684049">
        <w:rPr>
          <w:i/>
          <w:spacing w:val="-2"/>
          <w:sz w:val="28"/>
          <w:szCs w:val="28"/>
        </w:rPr>
        <w:t>.</w:t>
      </w:r>
    </w:p>
    <w:p w:rsidR="007A25E0" w:rsidRPr="00684049" w:rsidRDefault="007A25E0" w:rsidP="008D0B35">
      <w:pPr>
        <w:widowControl w:val="0"/>
        <w:spacing w:before="60" w:line="360" w:lineRule="exact"/>
        <w:ind w:firstLine="720"/>
        <w:jc w:val="both"/>
        <w:rPr>
          <w:sz w:val="28"/>
          <w:szCs w:val="28"/>
        </w:rPr>
      </w:pPr>
      <w:r w:rsidRPr="00684049">
        <w:rPr>
          <w:sz w:val="28"/>
          <w:szCs w:val="28"/>
          <w:lang w:val="vi-VN"/>
        </w:rPr>
        <w:t>Năm 20</w:t>
      </w:r>
      <w:r w:rsidRPr="00684049">
        <w:rPr>
          <w:sz w:val="28"/>
          <w:szCs w:val="28"/>
        </w:rPr>
        <w:t>20 diện tích đất cơ sở tín ngưỡng</w:t>
      </w:r>
      <w:r w:rsidRPr="00684049">
        <w:rPr>
          <w:sz w:val="28"/>
          <w:szCs w:val="28"/>
          <w:lang w:val="vi-VN"/>
        </w:rPr>
        <w:t xml:space="preserve"> toàn huyện có </w:t>
      </w:r>
      <w:r w:rsidRPr="00684049">
        <w:rPr>
          <w:sz w:val="28"/>
          <w:szCs w:val="28"/>
        </w:rPr>
        <w:t>11,23</w:t>
      </w:r>
      <w:r w:rsidRPr="00684049">
        <w:rPr>
          <w:sz w:val="28"/>
          <w:szCs w:val="28"/>
          <w:lang w:val="vi-VN"/>
        </w:rPr>
        <w:t xml:space="preserve"> ha, chiếm 0,</w:t>
      </w:r>
      <w:r w:rsidRPr="00684049">
        <w:rPr>
          <w:sz w:val="28"/>
          <w:szCs w:val="28"/>
        </w:rPr>
        <w:t>31</w:t>
      </w:r>
      <w:r w:rsidRPr="00684049">
        <w:rPr>
          <w:sz w:val="28"/>
          <w:szCs w:val="28"/>
          <w:lang w:val="vi-VN"/>
        </w:rPr>
        <w:t>% diện tích đất phi nông nghiệp.</w:t>
      </w:r>
      <w:r w:rsidRPr="00684049">
        <w:rPr>
          <w:sz w:val="28"/>
          <w:szCs w:val="28"/>
        </w:rPr>
        <w:t xml:space="preserve"> Diện tích được phân bố trên 11/11 xã, thị trấn.</w:t>
      </w:r>
    </w:p>
    <w:p w:rsidR="00FC19A0" w:rsidRPr="00684049" w:rsidRDefault="00FC19A0" w:rsidP="008D0B35">
      <w:pPr>
        <w:widowControl w:val="0"/>
        <w:spacing w:before="60" w:line="360" w:lineRule="exact"/>
        <w:ind w:firstLine="720"/>
        <w:jc w:val="both"/>
        <w:rPr>
          <w:i/>
          <w:spacing w:val="4"/>
          <w:sz w:val="28"/>
          <w:szCs w:val="28"/>
        </w:rPr>
      </w:pPr>
      <w:r w:rsidRPr="00684049">
        <w:rPr>
          <w:i/>
          <w:spacing w:val="4"/>
          <w:sz w:val="28"/>
          <w:szCs w:val="28"/>
        </w:rPr>
        <w:t>-</w:t>
      </w:r>
      <w:r w:rsidRPr="00684049">
        <w:rPr>
          <w:i/>
          <w:spacing w:val="4"/>
          <w:sz w:val="28"/>
          <w:szCs w:val="28"/>
          <w:lang w:val="vi-VN"/>
        </w:rPr>
        <w:t xml:space="preserve"> Đất sông, ngòi, kênh, rạch, suối</w:t>
      </w:r>
      <w:r w:rsidR="0040522E" w:rsidRPr="00684049">
        <w:rPr>
          <w:i/>
          <w:spacing w:val="4"/>
          <w:sz w:val="28"/>
          <w:szCs w:val="28"/>
        </w:rPr>
        <w:t>.</w:t>
      </w:r>
    </w:p>
    <w:p w:rsidR="00FC19A0" w:rsidRPr="00684049" w:rsidRDefault="00FC19A0" w:rsidP="008D0B35">
      <w:pPr>
        <w:widowControl w:val="0"/>
        <w:spacing w:before="60" w:line="360" w:lineRule="exact"/>
        <w:ind w:firstLine="720"/>
        <w:jc w:val="both"/>
        <w:rPr>
          <w:spacing w:val="-4"/>
          <w:sz w:val="28"/>
          <w:szCs w:val="28"/>
        </w:rPr>
      </w:pPr>
      <w:r w:rsidRPr="00684049">
        <w:rPr>
          <w:spacing w:val="-4"/>
          <w:sz w:val="28"/>
          <w:szCs w:val="28"/>
          <w:lang w:val="vi-VN"/>
        </w:rPr>
        <w:t>Năm 20</w:t>
      </w:r>
      <w:r w:rsidRPr="00684049">
        <w:rPr>
          <w:spacing w:val="-4"/>
          <w:sz w:val="28"/>
          <w:szCs w:val="28"/>
        </w:rPr>
        <w:t>20</w:t>
      </w:r>
      <w:r w:rsidRPr="00684049">
        <w:rPr>
          <w:spacing w:val="-4"/>
          <w:sz w:val="28"/>
          <w:szCs w:val="28"/>
          <w:lang w:val="vi-VN"/>
        </w:rPr>
        <w:t xml:space="preserve"> </w:t>
      </w:r>
      <w:r w:rsidRPr="00684049">
        <w:rPr>
          <w:spacing w:val="-4"/>
          <w:sz w:val="28"/>
          <w:szCs w:val="28"/>
        </w:rPr>
        <w:t xml:space="preserve">diện tích đất sông, ngòi, kênh, rạch, suối </w:t>
      </w:r>
      <w:r w:rsidRPr="00684049">
        <w:rPr>
          <w:spacing w:val="-4"/>
          <w:sz w:val="28"/>
          <w:szCs w:val="28"/>
          <w:lang w:val="vi-VN"/>
        </w:rPr>
        <w:t xml:space="preserve">toàn huyện có </w:t>
      </w:r>
      <w:r w:rsidR="007A25E0" w:rsidRPr="00684049">
        <w:rPr>
          <w:spacing w:val="-4"/>
          <w:sz w:val="28"/>
          <w:szCs w:val="28"/>
        </w:rPr>
        <w:t>76,98</w:t>
      </w:r>
      <w:r w:rsidRPr="00684049">
        <w:rPr>
          <w:spacing w:val="-4"/>
          <w:sz w:val="28"/>
          <w:szCs w:val="28"/>
          <w:lang w:val="vi-VN"/>
        </w:rPr>
        <w:t xml:space="preserve"> ha, chiếm </w:t>
      </w:r>
      <w:r w:rsidR="007A25E0" w:rsidRPr="00684049">
        <w:rPr>
          <w:spacing w:val="-4"/>
          <w:sz w:val="28"/>
          <w:szCs w:val="28"/>
        </w:rPr>
        <w:t>2,11</w:t>
      </w:r>
      <w:r w:rsidRPr="00684049">
        <w:rPr>
          <w:spacing w:val="-4"/>
          <w:sz w:val="28"/>
          <w:szCs w:val="28"/>
          <w:lang w:val="vi-VN"/>
        </w:rPr>
        <w:t xml:space="preserve">% diện tích đất phi nông nghiệp. </w:t>
      </w:r>
      <w:r w:rsidRPr="00684049">
        <w:rPr>
          <w:spacing w:val="-4"/>
          <w:sz w:val="28"/>
          <w:szCs w:val="28"/>
        </w:rPr>
        <w:t xml:space="preserve">Phân bố </w:t>
      </w:r>
      <w:r w:rsidR="007A25E0" w:rsidRPr="00684049">
        <w:rPr>
          <w:spacing w:val="-4"/>
          <w:sz w:val="28"/>
          <w:szCs w:val="28"/>
        </w:rPr>
        <w:t>8</w:t>
      </w:r>
      <w:r w:rsidRPr="00684049">
        <w:rPr>
          <w:spacing w:val="-4"/>
          <w:sz w:val="28"/>
          <w:szCs w:val="28"/>
          <w:lang w:val="vi-VN"/>
        </w:rPr>
        <w:t>/</w:t>
      </w:r>
      <w:r w:rsidR="007A25E0" w:rsidRPr="00684049">
        <w:rPr>
          <w:spacing w:val="-4"/>
          <w:sz w:val="28"/>
          <w:szCs w:val="28"/>
        </w:rPr>
        <w:t>11</w:t>
      </w:r>
      <w:r w:rsidRPr="00684049">
        <w:rPr>
          <w:spacing w:val="-4"/>
          <w:sz w:val="28"/>
          <w:szCs w:val="28"/>
          <w:lang w:val="vi-VN"/>
        </w:rPr>
        <w:t xml:space="preserve"> xã, thị trấn </w:t>
      </w:r>
      <w:r w:rsidRPr="00684049">
        <w:rPr>
          <w:spacing w:val="-4"/>
          <w:sz w:val="28"/>
          <w:szCs w:val="28"/>
        </w:rPr>
        <w:t>của huyện</w:t>
      </w:r>
      <w:r w:rsidRPr="00684049">
        <w:rPr>
          <w:spacing w:val="-4"/>
          <w:sz w:val="28"/>
          <w:szCs w:val="28"/>
          <w:lang w:val="vi-VN"/>
        </w:rPr>
        <w:t>.</w:t>
      </w:r>
      <w:r w:rsidR="007A25E0" w:rsidRPr="00684049">
        <w:rPr>
          <w:spacing w:val="-4"/>
          <w:sz w:val="28"/>
          <w:szCs w:val="28"/>
        </w:rPr>
        <w:t xml:space="preserve"> Có 3 xã không có diện tích này gồm (xã Chỉ đạo, xã Đình Dù, xã Lạc Hồng).</w:t>
      </w:r>
    </w:p>
    <w:p w:rsidR="00FC19A0" w:rsidRPr="00684049" w:rsidRDefault="00FC19A0" w:rsidP="008D0B35">
      <w:pPr>
        <w:widowControl w:val="0"/>
        <w:spacing w:before="60" w:line="360" w:lineRule="exact"/>
        <w:ind w:firstLine="720"/>
        <w:jc w:val="both"/>
        <w:rPr>
          <w:i/>
          <w:sz w:val="28"/>
          <w:szCs w:val="28"/>
        </w:rPr>
      </w:pPr>
      <w:r w:rsidRPr="00684049">
        <w:rPr>
          <w:i/>
          <w:sz w:val="28"/>
          <w:szCs w:val="28"/>
        </w:rPr>
        <w:t>-</w:t>
      </w:r>
      <w:r w:rsidR="0040522E" w:rsidRPr="00684049">
        <w:rPr>
          <w:i/>
          <w:sz w:val="28"/>
          <w:szCs w:val="28"/>
          <w:lang w:val="vi-VN"/>
        </w:rPr>
        <w:t xml:space="preserve"> Đất có mặt nước chuyên dùng</w:t>
      </w:r>
      <w:r w:rsidR="0040522E" w:rsidRPr="00684049">
        <w:rPr>
          <w:i/>
          <w:sz w:val="28"/>
          <w:szCs w:val="28"/>
        </w:rPr>
        <w:t>.</w:t>
      </w:r>
    </w:p>
    <w:p w:rsidR="00FC19A0" w:rsidRPr="00684049" w:rsidRDefault="00FC19A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 diện tích đất có mặt nước chuyên dùng</w:t>
      </w:r>
      <w:r w:rsidRPr="00684049">
        <w:rPr>
          <w:spacing w:val="-2"/>
          <w:sz w:val="28"/>
          <w:szCs w:val="28"/>
          <w:lang w:val="vi-VN"/>
        </w:rPr>
        <w:t xml:space="preserve"> huyện có </w:t>
      </w:r>
      <w:r w:rsidR="007A25E0" w:rsidRPr="00684049">
        <w:rPr>
          <w:spacing w:val="-2"/>
          <w:sz w:val="28"/>
          <w:szCs w:val="28"/>
        </w:rPr>
        <w:t>121,70</w:t>
      </w:r>
      <w:r w:rsidR="007A25E0" w:rsidRPr="00684049">
        <w:rPr>
          <w:spacing w:val="-2"/>
          <w:sz w:val="28"/>
          <w:szCs w:val="28"/>
          <w:lang w:val="vi-VN"/>
        </w:rPr>
        <w:t xml:space="preserve"> ha, chiếm </w:t>
      </w:r>
      <w:r w:rsidR="007A25E0" w:rsidRPr="00684049">
        <w:rPr>
          <w:spacing w:val="-2"/>
          <w:sz w:val="28"/>
          <w:szCs w:val="28"/>
        </w:rPr>
        <w:t>3,34</w:t>
      </w:r>
      <w:r w:rsidRPr="00684049">
        <w:rPr>
          <w:spacing w:val="-2"/>
          <w:sz w:val="28"/>
          <w:szCs w:val="28"/>
          <w:lang w:val="vi-VN"/>
        </w:rPr>
        <w:t>% diện tích đất phi n</w:t>
      </w:r>
      <w:r w:rsidR="007A25E0" w:rsidRPr="00684049">
        <w:rPr>
          <w:spacing w:val="-2"/>
          <w:sz w:val="28"/>
          <w:szCs w:val="28"/>
          <w:lang w:val="vi-VN"/>
        </w:rPr>
        <w:t>ông nghiệp. Loại đất nà</w:t>
      </w:r>
      <w:r w:rsidR="007A25E0" w:rsidRPr="00684049">
        <w:rPr>
          <w:spacing w:val="-2"/>
          <w:sz w:val="28"/>
          <w:szCs w:val="28"/>
        </w:rPr>
        <w:t>y được phân bổ trên 10</w:t>
      </w:r>
      <w:r w:rsidRPr="00684049">
        <w:rPr>
          <w:spacing w:val="-2"/>
          <w:sz w:val="28"/>
          <w:szCs w:val="28"/>
          <w:lang w:val="vi-VN"/>
        </w:rPr>
        <w:t>/1</w:t>
      </w:r>
      <w:r w:rsidR="007A25E0" w:rsidRPr="00684049">
        <w:rPr>
          <w:spacing w:val="-2"/>
          <w:sz w:val="28"/>
          <w:szCs w:val="28"/>
        </w:rPr>
        <w:t>1</w:t>
      </w:r>
      <w:r w:rsidRPr="00684049">
        <w:rPr>
          <w:spacing w:val="-2"/>
          <w:sz w:val="28"/>
          <w:szCs w:val="28"/>
          <w:lang w:val="vi-VN"/>
        </w:rPr>
        <w:t xml:space="preserve"> xã, thị trấn</w:t>
      </w:r>
      <w:r w:rsidRPr="00684049">
        <w:rPr>
          <w:spacing w:val="-2"/>
          <w:sz w:val="28"/>
          <w:szCs w:val="28"/>
        </w:rPr>
        <w:t>, t</w:t>
      </w:r>
      <w:r w:rsidRPr="00684049">
        <w:rPr>
          <w:spacing w:val="-2"/>
          <w:sz w:val="28"/>
          <w:szCs w:val="28"/>
          <w:lang w:val="vi-VN"/>
        </w:rPr>
        <w:t xml:space="preserve">rong đó nhiều nhất là </w:t>
      </w:r>
      <w:r w:rsidRPr="00684049">
        <w:rPr>
          <w:spacing w:val="-2"/>
          <w:sz w:val="28"/>
          <w:szCs w:val="28"/>
        </w:rPr>
        <w:t xml:space="preserve">xã </w:t>
      </w:r>
      <w:r w:rsidR="007A25E0" w:rsidRPr="00684049">
        <w:rPr>
          <w:spacing w:val="-2"/>
          <w:sz w:val="28"/>
          <w:szCs w:val="28"/>
        </w:rPr>
        <w:t>Lương Tài (48,36</w:t>
      </w:r>
      <w:r w:rsidRPr="00684049">
        <w:rPr>
          <w:spacing w:val="-2"/>
          <w:sz w:val="28"/>
          <w:szCs w:val="28"/>
        </w:rPr>
        <w:t xml:space="preserve"> ha)</w:t>
      </w:r>
      <w:r w:rsidRPr="00684049">
        <w:rPr>
          <w:spacing w:val="-2"/>
          <w:sz w:val="28"/>
          <w:szCs w:val="28"/>
          <w:lang w:val="vi-VN"/>
        </w:rPr>
        <w:t>.</w:t>
      </w:r>
      <w:r w:rsidR="007A25E0" w:rsidRPr="00684049">
        <w:rPr>
          <w:spacing w:val="-2"/>
          <w:sz w:val="28"/>
          <w:szCs w:val="28"/>
        </w:rPr>
        <w:t xml:space="preserve"> Trong đó xã Trưng Trắc không có diện tích này.</w:t>
      </w:r>
    </w:p>
    <w:p w:rsidR="007A25E0" w:rsidRPr="00684049" w:rsidRDefault="007A25E0" w:rsidP="008D0B35">
      <w:pPr>
        <w:widowControl w:val="0"/>
        <w:spacing w:before="60" w:line="360" w:lineRule="exact"/>
        <w:ind w:firstLine="720"/>
        <w:jc w:val="both"/>
        <w:rPr>
          <w:i/>
          <w:sz w:val="28"/>
          <w:szCs w:val="28"/>
        </w:rPr>
      </w:pPr>
      <w:r w:rsidRPr="00684049">
        <w:rPr>
          <w:i/>
          <w:sz w:val="28"/>
          <w:szCs w:val="28"/>
        </w:rPr>
        <w:t>-</w:t>
      </w:r>
      <w:r w:rsidRPr="00684049">
        <w:rPr>
          <w:i/>
          <w:sz w:val="28"/>
          <w:szCs w:val="28"/>
          <w:lang w:val="vi-VN"/>
        </w:rPr>
        <w:t xml:space="preserve"> Đất </w:t>
      </w:r>
      <w:r w:rsidRPr="00684049">
        <w:rPr>
          <w:i/>
          <w:sz w:val="28"/>
          <w:szCs w:val="28"/>
        </w:rPr>
        <w:t>công trình công cộng khác</w:t>
      </w:r>
    </w:p>
    <w:p w:rsidR="007A25E0" w:rsidRPr="00684049" w:rsidRDefault="007A25E0" w:rsidP="008D0B35">
      <w:pPr>
        <w:widowControl w:val="0"/>
        <w:spacing w:before="60" w:line="360" w:lineRule="exact"/>
        <w:ind w:firstLine="720"/>
        <w:jc w:val="both"/>
        <w:rPr>
          <w:spacing w:val="-2"/>
          <w:sz w:val="28"/>
          <w:szCs w:val="28"/>
        </w:rPr>
      </w:pPr>
      <w:r w:rsidRPr="00684049">
        <w:rPr>
          <w:spacing w:val="-2"/>
          <w:sz w:val="28"/>
          <w:szCs w:val="28"/>
          <w:lang w:val="vi-VN"/>
        </w:rPr>
        <w:t>Năm 20</w:t>
      </w:r>
      <w:r w:rsidRPr="00684049">
        <w:rPr>
          <w:spacing w:val="-2"/>
          <w:sz w:val="28"/>
          <w:szCs w:val="28"/>
        </w:rPr>
        <w:t>20 diện tích đất công trình công cộng khác 0,31 ha</w:t>
      </w:r>
      <w:r w:rsidRPr="00684049">
        <w:rPr>
          <w:spacing w:val="-2"/>
          <w:sz w:val="28"/>
          <w:szCs w:val="28"/>
          <w:lang w:val="vi-VN"/>
        </w:rPr>
        <w:t xml:space="preserve">, chiếm </w:t>
      </w:r>
      <w:r w:rsidRPr="00684049">
        <w:rPr>
          <w:spacing w:val="-2"/>
          <w:sz w:val="28"/>
          <w:szCs w:val="28"/>
        </w:rPr>
        <w:t>0,01%</w:t>
      </w:r>
      <w:r w:rsidRPr="00684049">
        <w:rPr>
          <w:spacing w:val="-2"/>
          <w:sz w:val="28"/>
          <w:szCs w:val="28"/>
          <w:lang w:val="vi-VN"/>
        </w:rPr>
        <w:t xml:space="preserve"> diện tích đất phi nông nghiệp. Loại đất nà</w:t>
      </w:r>
      <w:r w:rsidRPr="00684049">
        <w:rPr>
          <w:spacing w:val="-2"/>
          <w:sz w:val="28"/>
          <w:szCs w:val="28"/>
        </w:rPr>
        <w:t>y được phân bổ tại thị trấn Như Quỳnh và xã Minh Hải.</w:t>
      </w:r>
    </w:p>
    <w:p w:rsidR="004A7FD9" w:rsidRPr="00684049" w:rsidRDefault="004A7FD9" w:rsidP="008D0B35">
      <w:pPr>
        <w:widowControl w:val="0"/>
        <w:tabs>
          <w:tab w:val="left" w:pos="3240"/>
        </w:tabs>
        <w:spacing w:before="60" w:line="360" w:lineRule="exact"/>
        <w:ind w:firstLine="720"/>
        <w:jc w:val="both"/>
        <w:rPr>
          <w:b/>
          <w:bCs/>
          <w:i/>
          <w:iCs/>
          <w:sz w:val="28"/>
          <w:szCs w:val="28"/>
          <w:lang w:val="nl-NL"/>
        </w:rPr>
      </w:pPr>
      <w:bookmarkStart w:id="181" w:name="_Toc401865697"/>
      <w:bookmarkStart w:id="182" w:name="_Toc401868586"/>
      <w:bookmarkStart w:id="183" w:name="_Toc401869672"/>
      <w:bookmarkStart w:id="184" w:name="_Toc404070708"/>
      <w:bookmarkStart w:id="185" w:name="_Toc466357326"/>
      <w:bookmarkStart w:id="186" w:name="_Toc470541396"/>
      <w:bookmarkStart w:id="187" w:name="_Toc518035098"/>
      <w:bookmarkEnd w:id="180"/>
      <w:r w:rsidRPr="00684049">
        <w:rPr>
          <w:b/>
          <w:bCs/>
          <w:i/>
          <w:iCs/>
          <w:sz w:val="28"/>
          <w:szCs w:val="28"/>
          <w:lang w:val="nl-NL"/>
        </w:rPr>
        <w:t>3. Đất chưa sử dụng</w:t>
      </w:r>
      <w:bookmarkEnd w:id="181"/>
      <w:bookmarkEnd w:id="182"/>
      <w:bookmarkEnd w:id="183"/>
      <w:bookmarkEnd w:id="184"/>
      <w:bookmarkEnd w:id="185"/>
      <w:bookmarkEnd w:id="186"/>
      <w:bookmarkEnd w:id="187"/>
    </w:p>
    <w:p w:rsidR="004A7FD9" w:rsidRPr="00684049" w:rsidRDefault="00164A3E" w:rsidP="008D0B35">
      <w:pPr>
        <w:widowControl w:val="0"/>
        <w:spacing w:before="60" w:line="360" w:lineRule="exact"/>
        <w:ind w:firstLine="720"/>
        <w:jc w:val="both"/>
        <w:rPr>
          <w:sz w:val="28"/>
          <w:szCs w:val="28"/>
          <w:lang w:val="nl-NL"/>
        </w:rPr>
      </w:pPr>
      <w:r w:rsidRPr="00684049">
        <w:rPr>
          <w:sz w:val="28"/>
          <w:szCs w:val="28"/>
          <w:lang w:val="nl-NL"/>
        </w:rPr>
        <w:t>Năm 2020</w:t>
      </w:r>
      <w:r w:rsidR="004A7FD9" w:rsidRPr="00684049">
        <w:rPr>
          <w:sz w:val="28"/>
          <w:szCs w:val="28"/>
          <w:lang w:val="nl-NL"/>
        </w:rPr>
        <w:t xml:space="preserve"> diện tích đất chưa sử dụng của huyện là </w:t>
      </w:r>
      <w:r w:rsidRPr="00684049">
        <w:rPr>
          <w:sz w:val="28"/>
          <w:szCs w:val="28"/>
          <w:lang w:val="nl-NL"/>
        </w:rPr>
        <w:t>4,07</w:t>
      </w:r>
      <w:r w:rsidR="004A7FD9" w:rsidRPr="00684049">
        <w:rPr>
          <w:bCs/>
          <w:sz w:val="28"/>
          <w:szCs w:val="28"/>
          <w:lang w:val="it-IT" w:eastAsia="vi-VN"/>
        </w:rPr>
        <w:t xml:space="preserve"> </w:t>
      </w:r>
      <w:r w:rsidR="004A7FD9" w:rsidRPr="00684049">
        <w:rPr>
          <w:sz w:val="28"/>
          <w:szCs w:val="28"/>
          <w:lang w:val="nl-NL"/>
        </w:rPr>
        <w:t xml:space="preserve">ha, chiếm </w:t>
      </w:r>
      <w:r w:rsidR="004A7FD9" w:rsidRPr="00684049">
        <w:rPr>
          <w:bCs/>
          <w:sz w:val="28"/>
          <w:szCs w:val="28"/>
          <w:lang w:val="vi-VN" w:eastAsia="vi-VN"/>
        </w:rPr>
        <w:t>0,</w:t>
      </w:r>
      <w:r w:rsidRPr="00684049">
        <w:rPr>
          <w:bCs/>
          <w:sz w:val="28"/>
          <w:szCs w:val="28"/>
          <w:lang w:eastAsia="vi-VN"/>
        </w:rPr>
        <w:t>0</w:t>
      </w:r>
      <w:r w:rsidR="004A7FD9" w:rsidRPr="00684049">
        <w:rPr>
          <w:bCs/>
          <w:sz w:val="28"/>
          <w:szCs w:val="28"/>
          <w:lang w:val="vi-VN" w:eastAsia="vi-VN"/>
        </w:rPr>
        <w:t>5</w:t>
      </w:r>
      <w:r w:rsidR="004A7FD9" w:rsidRPr="00684049">
        <w:rPr>
          <w:sz w:val="28"/>
          <w:szCs w:val="28"/>
          <w:lang w:val="nl-NL"/>
        </w:rPr>
        <w:t>% tổng diện tích trong địa giới hành chính huyện.</w:t>
      </w:r>
    </w:p>
    <w:p w:rsidR="00752F20" w:rsidRPr="00684049" w:rsidRDefault="004A7FD9" w:rsidP="008D0B35">
      <w:pPr>
        <w:spacing w:before="60" w:line="360" w:lineRule="exact"/>
        <w:ind w:firstLine="720"/>
        <w:jc w:val="both"/>
        <w:rPr>
          <w:sz w:val="28"/>
          <w:szCs w:val="28"/>
        </w:rPr>
      </w:pPr>
      <w:r w:rsidRPr="00684049">
        <w:rPr>
          <w:sz w:val="28"/>
          <w:szCs w:val="28"/>
          <w:lang w:val="nl-NL"/>
        </w:rPr>
        <w:t>Nhìn chung</w:t>
      </w:r>
      <w:r w:rsidRPr="00684049">
        <w:rPr>
          <w:sz w:val="28"/>
          <w:szCs w:val="28"/>
          <w:lang w:val="nl-NL"/>
        </w:rPr>
        <w:tab/>
        <w:t>qua số liệu trên cho thấy hiện trạng sử dụng đất của huyện vẫn chưa đáp ứng được với mục tiêu kinh tế - xã hội của huyện, diện tích đất nông nghiệp vẫn còn lớn. Diện tích đất chưa sử dụng vẫn còn. Giai đoạn tới cần có điều chỉnh hợp lý giữa các loại đất. Có như vậy mới thúc đẩy nhanh sự nghiệp phát triển kinh tế xã hội của huyện</w:t>
      </w:r>
      <w:r w:rsidRPr="00684049">
        <w:rPr>
          <w:sz w:val="28"/>
          <w:szCs w:val="28"/>
          <w:lang w:val="vi-VN"/>
        </w:rPr>
        <w:t>.</w:t>
      </w:r>
    </w:p>
    <w:p w:rsidR="000313EA" w:rsidRPr="00684049" w:rsidRDefault="000313EA" w:rsidP="00A415BB">
      <w:pPr>
        <w:spacing w:line="400" w:lineRule="exact"/>
        <w:ind w:firstLine="720"/>
        <w:jc w:val="both"/>
        <w:outlineLvl w:val="1"/>
        <w:rPr>
          <w:b/>
          <w:spacing w:val="-6"/>
          <w:sz w:val="28"/>
          <w:szCs w:val="28"/>
        </w:rPr>
      </w:pPr>
      <w:bookmarkStart w:id="188" w:name="_Toc83454780"/>
      <w:r w:rsidRPr="00684049">
        <w:rPr>
          <w:b/>
          <w:spacing w:val="-6"/>
          <w:sz w:val="28"/>
          <w:szCs w:val="28"/>
        </w:rPr>
        <w:t>2.2. Biến động sử dụng đất theo từng lo</w:t>
      </w:r>
      <w:r w:rsidR="00E51C2F" w:rsidRPr="00684049">
        <w:rPr>
          <w:b/>
          <w:spacing w:val="-6"/>
          <w:sz w:val="28"/>
          <w:szCs w:val="28"/>
        </w:rPr>
        <w:t>ại đất trong quy hoạch kỳ trước</w:t>
      </w:r>
      <w:bookmarkEnd w:id="188"/>
    </w:p>
    <w:p w:rsidR="001E09FC" w:rsidRPr="00684049" w:rsidRDefault="00A45D0E" w:rsidP="00A415BB">
      <w:pPr>
        <w:spacing w:line="400" w:lineRule="exact"/>
        <w:ind w:firstLine="720"/>
        <w:rPr>
          <w:b/>
          <w:i/>
          <w:sz w:val="28"/>
          <w:szCs w:val="28"/>
        </w:rPr>
      </w:pPr>
      <w:bookmarkStart w:id="189" w:name="_Toc529023208"/>
      <w:r w:rsidRPr="00684049">
        <w:rPr>
          <w:b/>
          <w:i/>
          <w:sz w:val="28"/>
          <w:szCs w:val="28"/>
          <w:lang w:val="vi-VN"/>
        </w:rPr>
        <w:t>2.2.1. Biến động tổng diện</w:t>
      </w:r>
      <w:r w:rsidR="00C16818">
        <w:rPr>
          <w:b/>
          <w:i/>
          <w:sz w:val="28"/>
          <w:szCs w:val="28"/>
        </w:rPr>
        <w:t xml:space="preserve"> t</w:t>
      </w:r>
      <w:r w:rsidR="00C16818" w:rsidRPr="00C16818">
        <w:rPr>
          <w:b/>
          <w:i/>
          <w:sz w:val="28"/>
          <w:szCs w:val="28"/>
        </w:rPr>
        <w:t>ích</w:t>
      </w:r>
      <w:r w:rsidR="00C16818">
        <w:rPr>
          <w:b/>
          <w:i/>
          <w:sz w:val="28"/>
          <w:szCs w:val="28"/>
        </w:rPr>
        <w:t xml:space="preserve"> h</w:t>
      </w:r>
      <w:r w:rsidR="00C16818" w:rsidRPr="00C16818">
        <w:rPr>
          <w:b/>
          <w:i/>
          <w:sz w:val="28"/>
          <w:szCs w:val="28"/>
        </w:rPr>
        <w:t>ành</w:t>
      </w:r>
      <w:r w:rsidR="00C16818">
        <w:rPr>
          <w:b/>
          <w:i/>
          <w:sz w:val="28"/>
          <w:szCs w:val="28"/>
        </w:rPr>
        <w:t xml:space="preserve"> ch</w:t>
      </w:r>
      <w:r w:rsidR="00C16818" w:rsidRPr="00C16818">
        <w:rPr>
          <w:b/>
          <w:i/>
          <w:sz w:val="28"/>
          <w:szCs w:val="28"/>
        </w:rPr>
        <w:t>ính</w:t>
      </w:r>
      <w:r w:rsidR="00C16818">
        <w:rPr>
          <w:b/>
          <w:i/>
          <w:sz w:val="28"/>
          <w:szCs w:val="28"/>
        </w:rPr>
        <w:t>.</w:t>
      </w:r>
      <w:r w:rsidR="00BD72DF" w:rsidRPr="00684049">
        <w:rPr>
          <w:b/>
          <w:i/>
          <w:sz w:val="28"/>
          <w:szCs w:val="28"/>
        </w:rPr>
        <w:t xml:space="preserve"> </w:t>
      </w:r>
    </w:p>
    <w:p w:rsidR="00416FF3" w:rsidRPr="00684049" w:rsidRDefault="00416FF3" w:rsidP="00416FF3">
      <w:pPr>
        <w:widowControl w:val="0"/>
        <w:spacing w:before="60" w:line="360" w:lineRule="exact"/>
        <w:ind w:firstLine="720"/>
        <w:jc w:val="both"/>
        <w:rPr>
          <w:sz w:val="28"/>
          <w:szCs w:val="28"/>
          <w:lang w:val="sv-SE"/>
        </w:rPr>
      </w:pPr>
      <w:r w:rsidRPr="00684049">
        <w:rPr>
          <w:sz w:val="28"/>
          <w:szCs w:val="28"/>
          <w:lang w:val="sv-SE"/>
        </w:rPr>
        <w:t xml:space="preserve">Theo số liệu thống kê đất đai đến ngày 31/12/2020 tổng diện tích tự nhiên huyện Văn Lâm là 7.521,38 ha, </w:t>
      </w:r>
      <w:r>
        <w:rPr>
          <w:sz w:val="28"/>
          <w:szCs w:val="28"/>
          <w:lang w:val="sv-SE"/>
        </w:rPr>
        <w:t>t</w:t>
      </w:r>
      <w:r w:rsidRPr="00C16818">
        <w:rPr>
          <w:sz w:val="28"/>
          <w:szCs w:val="28"/>
          <w:lang w:val="sv-SE"/>
        </w:rPr>
        <w:t>ă</w:t>
      </w:r>
      <w:r>
        <w:rPr>
          <w:sz w:val="28"/>
          <w:szCs w:val="28"/>
          <w:lang w:val="sv-SE"/>
        </w:rPr>
        <w:t>ng 78,13 ha so v</w:t>
      </w:r>
      <w:r w:rsidRPr="00C16818">
        <w:rPr>
          <w:sz w:val="28"/>
          <w:szCs w:val="28"/>
          <w:lang w:val="sv-SE"/>
        </w:rPr>
        <w:t>ới</w:t>
      </w:r>
      <w:r>
        <w:rPr>
          <w:sz w:val="28"/>
          <w:szCs w:val="28"/>
          <w:lang w:val="sv-SE"/>
        </w:rPr>
        <w:t xml:space="preserve"> n</w:t>
      </w:r>
      <w:r w:rsidRPr="00C16818">
        <w:rPr>
          <w:sz w:val="28"/>
          <w:szCs w:val="28"/>
          <w:lang w:val="sv-SE"/>
        </w:rPr>
        <w:t>ă</w:t>
      </w:r>
      <w:r>
        <w:rPr>
          <w:sz w:val="28"/>
          <w:szCs w:val="28"/>
          <w:lang w:val="sv-SE"/>
        </w:rPr>
        <w:t>m 2010 v</w:t>
      </w:r>
      <w:r w:rsidRPr="00C16818">
        <w:rPr>
          <w:sz w:val="28"/>
          <w:szCs w:val="28"/>
          <w:lang w:val="sv-SE"/>
        </w:rPr>
        <w:t>à</w:t>
      </w:r>
      <w:r>
        <w:rPr>
          <w:sz w:val="28"/>
          <w:szCs w:val="28"/>
          <w:lang w:val="sv-SE"/>
        </w:rPr>
        <w:t xml:space="preserve"> </w:t>
      </w:r>
      <w:r w:rsidRPr="00684049">
        <w:rPr>
          <w:sz w:val="28"/>
          <w:szCs w:val="28"/>
          <w:lang w:val="sv-SE"/>
        </w:rPr>
        <w:t xml:space="preserve">giảm </w:t>
      </w:r>
      <w:r>
        <w:rPr>
          <w:sz w:val="28"/>
          <w:szCs w:val="28"/>
          <w:lang w:val="sv-SE"/>
        </w:rPr>
        <w:t>2</w:t>
      </w:r>
      <w:r w:rsidRPr="00684049">
        <w:rPr>
          <w:sz w:val="28"/>
          <w:szCs w:val="28"/>
          <w:lang w:val="sv-SE"/>
        </w:rPr>
        <w:t>,61 ha so với thống kê đất đai năm 2015</w:t>
      </w:r>
      <w:r w:rsidRPr="00416FF3">
        <w:rPr>
          <w:sz w:val="28"/>
          <w:szCs w:val="28"/>
          <w:lang w:val="es-ES"/>
        </w:rPr>
        <w:t xml:space="preserve"> </w:t>
      </w:r>
      <w:r w:rsidRPr="00BE304B">
        <w:rPr>
          <w:sz w:val="28"/>
          <w:szCs w:val="28"/>
          <w:lang w:val="es-ES"/>
        </w:rPr>
        <w:t>trong đó tổng diện tích tự nhiên của các xã, thị trấn biến động tăng, giảm cụ thể như sau:</w:t>
      </w:r>
      <w:r w:rsidRPr="00684049">
        <w:rPr>
          <w:sz w:val="28"/>
          <w:szCs w:val="28"/>
          <w:lang w:val="sv-SE"/>
        </w:rPr>
        <w:t>.</w:t>
      </w:r>
    </w:p>
    <w:p w:rsidR="00A45D0E" w:rsidRDefault="008B4BB5" w:rsidP="00A415BB">
      <w:pPr>
        <w:spacing w:line="400" w:lineRule="exact"/>
        <w:ind w:firstLine="720"/>
        <w:rPr>
          <w:b/>
          <w:sz w:val="28"/>
          <w:szCs w:val="28"/>
        </w:rPr>
      </w:pPr>
      <w:r w:rsidRPr="00684049">
        <w:rPr>
          <w:b/>
          <w:sz w:val="28"/>
          <w:szCs w:val="28"/>
        </w:rPr>
        <w:t>Bảng 05</w:t>
      </w:r>
      <w:r w:rsidR="00A45D0E" w:rsidRPr="00684049">
        <w:rPr>
          <w:b/>
          <w:sz w:val="28"/>
          <w:szCs w:val="28"/>
        </w:rPr>
        <w:t>: Diện tích tự nhiên huyện qua các năm</w:t>
      </w:r>
    </w:p>
    <w:tbl>
      <w:tblPr>
        <w:tblW w:w="9805" w:type="dxa"/>
        <w:tblInd w:w="103" w:type="dxa"/>
        <w:tblLook w:val="04A0" w:firstRow="1" w:lastRow="0" w:firstColumn="1" w:lastColumn="0" w:noHBand="0" w:noVBand="1"/>
      </w:tblPr>
      <w:tblGrid>
        <w:gridCol w:w="960"/>
        <w:gridCol w:w="2015"/>
        <w:gridCol w:w="1260"/>
        <w:gridCol w:w="1350"/>
        <w:gridCol w:w="1260"/>
        <w:gridCol w:w="960"/>
        <w:gridCol w:w="1000"/>
        <w:gridCol w:w="1000"/>
      </w:tblGrid>
      <w:tr w:rsidR="00C16818" w:rsidRPr="00C16818" w:rsidTr="00DB32B7">
        <w:trPr>
          <w:trHeight w:val="375"/>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lang w:val="vi-VN" w:eastAsia="vi-VN"/>
              </w:rPr>
              <w:t>TT</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lang w:val="vi-VN" w:eastAsia="vi-VN"/>
              </w:rPr>
              <w:t>Xã, Thị trấn</w:t>
            </w:r>
          </w:p>
        </w:tc>
        <w:tc>
          <w:tcPr>
            <w:tcW w:w="3870" w:type="dxa"/>
            <w:gridSpan w:val="3"/>
            <w:tcBorders>
              <w:top w:val="single" w:sz="4" w:space="0" w:color="auto"/>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lang w:val="vi-VN" w:eastAsia="vi-VN"/>
              </w:rPr>
              <w:t>Diện tích tự nhiên (ha)</w:t>
            </w:r>
          </w:p>
        </w:tc>
        <w:tc>
          <w:tcPr>
            <w:tcW w:w="2960" w:type="dxa"/>
            <w:gridSpan w:val="3"/>
            <w:tcBorders>
              <w:top w:val="single" w:sz="4" w:space="0" w:color="auto"/>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8"/>
                <w:szCs w:val="28"/>
              </w:rPr>
            </w:pPr>
            <w:r w:rsidRPr="00C16818">
              <w:rPr>
                <w:b/>
                <w:bCs/>
                <w:color w:val="000000"/>
                <w:sz w:val="28"/>
                <w:szCs w:val="28"/>
              </w:rPr>
              <w:t>So sánh biến động</w:t>
            </w:r>
          </w:p>
        </w:tc>
      </w:tr>
      <w:tr w:rsidR="00C16818" w:rsidRPr="00C16818" w:rsidTr="00DB32B7">
        <w:trPr>
          <w:trHeight w:val="66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16818" w:rsidRPr="00C16818" w:rsidRDefault="00C16818" w:rsidP="00C16818">
            <w:pPr>
              <w:rPr>
                <w:b/>
                <w:bCs/>
                <w:color w:val="000000"/>
                <w:sz w:val="26"/>
                <w:szCs w:val="26"/>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C16818" w:rsidRPr="00C16818" w:rsidRDefault="00C16818" w:rsidP="00C16818">
            <w:pPr>
              <w:rPr>
                <w:b/>
                <w:bCs/>
                <w:color w:val="000000"/>
                <w:sz w:val="26"/>
                <w:szCs w:val="26"/>
              </w:rPr>
            </w:pP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lang w:val="vi-VN" w:eastAsia="vi-VN"/>
              </w:rPr>
              <w:t>Năm 2010</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lang w:val="vi-VN" w:eastAsia="vi-VN"/>
              </w:rPr>
              <w:t>Năm 2015</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sz w:val="26"/>
                <w:szCs w:val="26"/>
              </w:rPr>
            </w:pPr>
            <w:r w:rsidRPr="00C16818">
              <w:rPr>
                <w:b/>
                <w:bCs/>
                <w:color w:val="000000"/>
                <w:sz w:val="26"/>
                <w:szCs w:val="26"/>
              </w:rPr>
              <w:t>Năm  2020</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rPr>
            </w:pPr>
            <w:r w:rsidRPr="00C16818">
              <w:rPr>
                <w:b/>
                <w:bCs/>
                <w:color w:val="000000" w:themeColor="text1"/>
                <w:lang w:val="vi-VN"/>
              </w:rPr>
              <w:t>2010-2015</w:t>
            </w:r>
          </w:p>
        </w:tc>
        <w:tc>
          <w:tcPr>
            <w:tcW w:w="100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rPr>
            </w:pPr>
            <w:r w:rsidRPr="00C16818">
              <w:rPr>
                <w:b/>
                <w:bCs/>
                <w:color w:val="000000" w:themeColor="text1"/>
                <w:lang w:val="vi-VN"/>
              </w:rPr>
              <w:t>2015-2020</w:t>
            </w:r>
          </w:p>
        </w:tc>
        <w:tc>
          <w:tcPr>
            <w:tcW w:w="100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jc w:val="center"/>
              <w:rPr>
                <w:b/>
                <w:bCs/>
                <w:color w:val="000000"/>
              </w:rPr>
            </w:pPr>
            <w:r w:rsidRPr="00C16818">
              <w:rPr>
                <w:b/>
                <w:bCs/>
                <w:color w:val="000000" w:themeColor="text1"/>
                <w:lang w:val="vi-VN"/>
              </w:rPr>
              <w:t>2010-2020</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1</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TT Như Quỳnh</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706,85</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704,19</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704,74</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-2,66</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0,55</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-2,11</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2</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Lạc Đạo</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857,73</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863,05</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860,77</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5,32</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-2,28</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3,04</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lastRenderedPageBreak/>
              <w:t>3</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Chỉ Đạo</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597,19</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602,40</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603,97</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5,21</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1,57</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6,78</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4</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Đại Đồng</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803,08</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817,77</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818,91</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14,69</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1,14</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15,83</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5</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Việt Hưng</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754,98</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789,39</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788,64</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34,41</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-0,75</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33,66</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6</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Tân Quang</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602,60</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602,18</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600,79</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-0,42</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-1,39</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-1,81</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7</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Đình Dù</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447,50</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447,19</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445,27</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-0,31</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-1,92</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-2,23</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8</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Minh Hải</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773,52</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792,43</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791,79</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18,91</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-0,64</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18,27</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9</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Lương Tài</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889,35</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890,07</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890,30</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0,72</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0,23</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0,95</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10</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Trưng Trắc</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490,25</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492,35</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493,00</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2,10</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0,65</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2,75</w:t>
            </w:r>
          </w:p>
        </w:tc>
      </w:tr>
      <w:tr w:rsidR="00C16818" w:rsidRPr="00C16818" w:rsidTr="00416FF3">
        <w:trPr>
          <w:trHeight w:val="37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6818" w:rsidRPr="00C16818" w:rsidRDefault="00C16818" w:rsidP="00C16818">
            <w:pPr>
              <w:jc w:val="center"/>
              <w:rPr>
                <w:color w:val="000000"/>
                <w:sz w:val="26"/>
                <w:szCs w:val="26"/>
              </w:rPr>
            </w:pPr>
            <w:r w:rsidRPr="00C16818">
              <w:rPr>
                <w:color w:val="000000"/>
                <w:sz w:val="26"/>
                <w:szCs w:val="26"/>
                <w:lang w:val="vi-VN" w:eastAsia="vi-VN"/>
              </w:rPr>
              <w:t>11</w:t>
            </w:r>
          </w:p>
        </w:tc>
        <w:tc>
          <w:tcPr>
            <w:tcW w:w="2015"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C16818">
            <w:pPr>
              <w:rPr>
                <w:color w:val="000000"/>
                <w:sz w:val="26"/>
                <w:szCs w:val="26"/>
              </w:rPr>
            </w:pPr>
            <w:r w:rsidRPr="00C16818">
              <w:rPr>
                <w:color w:val="000000"/>
                <w:sz w:val="26"/>
                <w:szCs w:val="26"/>
                <w:lang w:val="vi-VN" w:eastAsia="vi-VN"/>
              </w:rPr>
              <w:t>Lạc Hồng</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520,20</w:t>
            </w:r>
          </w:p>
        </w:tc>
        <w:tc>
          <w:tcPr>
            <w:tcW w:w="135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rPr>
              <w:t>522,97</w:t>
            </w:r>
          </w:p>
        </w:tc>
        <w:tc>
          <w:tcPr>
            <w:tcW w:w="12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rPr>
              <w:t>523,20</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color w:val="000000"/>
                <w:sz w:val="26"/>
                <w:szCs w:val="26"/>
              </w:rPr>
            </w:pPr>
            <w:r w:rsidRPr="00C16818">
              <w:rPr>
                <w:color w:val="000000"/>
                <w:sz w:val="26"/>
                <w:szCs w:val="26"/>
                <w:lang w:val="vi-VN" w:eastAsia="vi-VN"/>
              </w:rPr>
              <w:t>2,77</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0,23</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color w:val="000000"/>
                <w:sz w:val="28"/>
                <w:szCs w:val="28"/>
              </w:rPr>
            </w:pPr>
            <w:r w:rsidRPr="00C16818">
              <w:rPr>
                <w:color w:val="000000"/>
                <w:sz w:val="28"/>
                <w:szCs w:val="28"/>
              </w:rPr>
              <w:t>3,00</w:t>
            </w:r>
          </w:p>
        </w:tc>
      </w:tr>
      <w:tr w:rsidR="00C16818" w:rsidRPr="00C16818" w:rsidTr="00416FF3">
        <w:trPr>
          <w:trHeight w:val="375"/>
        </w:trPr>
        <w:tc>
          <w:tcPr>
            <w:tcW w:w="297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16818" w:rsidRPr="00C16818" w:rsidRDefault="00C16818" w:rsidP="00C16818">
            <w:pPr>
              <w:jc w:val="center"/>
              <w:rPr>
                <w:b/>
                <w:bCs/>
                <w:color w:val="000000"/>
                <w:sz w:val="28"/>
                <w:szCs w:val="28"/>
              </w:rPr>
            </w:pPr>
            <w:r w:rsidRPr="00C16818">
              <w:rPr>
                <w:b/>
                <w:bCs/>
                <w:color w:val="000000"/>
                <w:sz w:val="28"/>
                <w:szCs w:val="28"/>
              </w:rPr>
              <w:t>Tổng</w:t>
            </w:r>
          </w:p>
        </w:tc>
        <w:tc>
          <w:tcPr>
            <w:tcW w:w="126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b/>
                <w:bCs/>
                <w:color w:val="000000"/>
                <w:sz w:val="28"/>
                <w:szCs w:val="28"/>
              </w:rPr>
            </w:pPr>
            <w:r w:rsidRPr="00C16818">
              <w:rPr>
                <w:b/>
                <w:bCs/>
                <w:color w:val="000000"/>
                <w:sz w:val="28"/>
                <w:szCs w:val="28"/>
              </w:rPr>
              <w:t>7.443,25</w:t>
            </w:r>
          </w:p>
        </w:tc>
        <w:tc>
          <w:tcPr>
            <w:tcW w:w="135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b/>
                <w:bCs/>
                <w:color w:val="000000"/>
                <w:sz w:val="28"/>
                <w:szCs w:val="28"/>
              </w:rPr>
            </w:pPr>
            <w:r w:rsidRPr="00C16818">
              <w:rPr>
                <w:b/>
                <w:bCs/>
                <w:color w:val="000000"/>
                <w:sz w:val="28"/>
                <w:szCs w:val="28"/>
              </w:rPr>
              <w:t>7.523,99</w:t>
            </w:r>
          </w:p>
        </w:tc>
        <w:tc>
          <w:tcPr>
            <w:tcW w:w="126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b/>
                <w:bCs/>
                <w:color w:val="000000"/>
                <w:sz w:val="28"/>
                <w:szCs w:val="28"/>
              </w:rPr>
            </w:pPr>
            <w:r w:rsidRPr="00C16818">
              <w:rPr>
                <w:b/>
                <w:bCs/>
                <w:color w:val="000000"/>
                <w:sz w:val="28"/>
                <w:szCs w:val="28"/>
              </w:rPr>
              <w:t>7.521,38</w:t>
            </w:r>
          </w:p>
        </w:tc>
        <w:tc>
          <w:tcPr>
            <w:tcW w:w="960" w:type="dxa"/>
            <w:tcBorders>
              <w:top w:val="nil"/>
              <w:left w:val="nil"/>
              <w:bottom w:val="single" w:sz="4" w:space="0" w:color="auto"/>
              <w:right w:val="single" w:sz="4" w:space="0" w:color="auto"/>
            </w:tcBorders>
            <w:shd w:val="clear" w:color="auto" w:fill="auto"/>
            <w:vAlign w:val="center"/>
            <w:hideMark/>
          </w:tcPr>
          <w:p w:rsidR="00C16818" w:rsidRPr="00C16818" w:rsidRDefault="00C16818" w:rsidP="00416FF3">
            <w:pPr>
              <w:jc w:val="center"/>
              <w:rPr>
                <w:b/>
                <w:bCs/>
                <w:color w:val="000000"/>
                <w:sz w:val="26"/>
                <w:szCs w:val="26"/>
              </w:rPr>
            </w:pPr>
            <w:r w:rsidRPr="00C16818">
              <w:rPr>
                <w:b/>
                <w:bCs/>
                <w:color w:val="000000"/>
                <w:sz w:val="26"/>
                <w:szCs w:val="26"/>
              </w:rPr>
              <w:t>80,74</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b/>
                <w:bCs/>
                <w:color w:val="000000"/>
                <w:sz w:val="28"/>
                <w:szCs w:val="28"/>
              </w:rPr>
            </w:pPr>
            <w:r w:rsidRPr="00C16818">
              <w:rPr>
                <w:b/>
                <w:bCs/>
                <w:color w:val="000000"/>
                <w:sz w:val="28"/>
                <w:szCs w:val="28"/>
              </w:rPr>
              <w:t>-2,61</w:t>
            </w:r>
          </w:p>
        </w:tc>
        <w:tc>
          <w:tcPr>
            <w:tcW w:w="1000" w:type="dxa"/>
            <w:tcBorders>
              <w:top w:val="nil"/>
              <w:left w:val="nil"/>
              <w:bottom w:val="single" w:sz="4" w:space="0" w:color="auto"/>
              <w:right w:val="single" w:sz="4" w:space="0" w:color="auto"/>
            </w:tcBorders>
            <w:shd w:val="clear" w:color="auto" w:fill="auto"/>
            <w:noWrap/>
            <w:vAlign w:val="center"/>
            <w:hideMark/>
          </w:tcPr>
          <w:p w:rsidR="00C16818" w:rsidRPr="00C16818" w:rsidRDefault="00C16818" w:rsidP="00416FF3">
            <w:pPr>
              <w:jc w:val="center"/>
              <w:rPr>
                <w:b/>
                <w:bCs/>
                <w:color w:val="000000"/>
                <w:sz w:val="28"/>
                <w:szCs w:val="28"/>
              </w:rPr>
            </w:pPr>
            <w:r w:rsidRPr="00C16818">
              <w:rPr>
                <w:b/>
                <w:bCs/>
                <w:color w:val="000000"/>
                <w:sz w:val="28"/>
                <w:szCs w:val="28"/>
              </w:rPr>
              <w:t>78,13</w:t>
            </w:r>
          </w:p>
        </w:tc>
      </w:tr>
    </w:tbl>
    <w:p w:rsidR="00A45D0E" w:rsidRDefault="00416FF3" w:rsidP="008D0B35">
      <w:pPr>
        <w:spacing w:before="60" w:line="360" w:lineRule="exact"/>
        <w:ind w:firstLine="720"/>
        <w:jc w:val="both"/>
        <w:rPr>
          <w:i/>
          <w:sz w:val="28"/>
          <w:szCs w:val="28"/>
        </w:rPr>
      </w:pPr>
      <w:r w:rsidRPr="00684049">
        <w:rPr>
          <w:i/>
          <w:sz w:val="28"/>
          <w:szCs w:val="28"/>
        </w:rPr>
        <w:t xml:space="preserve"> </w:t>
      </w:r>
      <w:r w:rsidR="00A45D0E" w:rsidRPr="00684049">
        <w:rPr>
          <w:i/>
          <w:sz w:val="28"/>
          <w:szCs w:val="28"/>
        </w:rPr>
        <w:t>( Số liệu thống kê đất đai của huyện Văn Lâm)</w:t>
      </w:r>
    </w:p>
    <w:p w:rsidR="00DB32B7" w:rsidRPr="00684049" w:rsidRDefault="00DB32B7" w:rsidP="008D0B35">
      <w:pPr>
        <w:spacing w:before="60" w:line="360" w:lineRule="exact"/>
        <w:ind w:firstLine="720"/>
        <w:jc w:val="both"/>
        <w:rPr>
          <w:i/>
          <w:sz w:val="28"/>
          <w:szCs w:val="28"/>
        </w:rPr>
      </w:pPr>
      <w:r w:rsidRPr="00BE304B">
        <w:rPr>
          <w:sz w:val="28"/>
          <w:szCs w:val="28"/>
          <w:lang w:val="es-ES"/>
        </w:rPr>
        <w:t xml:space="preserve">Diện tích tự nhiên của huyện tăng so với </w:t>
      </w:r>
      <w:r>
        <w:rPr>
          <w:sz w:val="28"/>
          <w:szCs w:val="28"/>
          <w:lang w:val="es-ES"/>
        </w:rPr>
        <w:t>c</w:t>
      </w:r>
      <w:r w:rsidRPr="00DB32B7">
        <w:rPr>
          <w:sz w:val="28"/>
          <w:szCs w:val="28"/>
          <w:lang w:val="es-ES"/>
        </w:rPr>
        <w:t>ác</w:t>
      </w:r>
      <w:r>
        <w:rPr>
          <w:sz w:val="28"/>
          <w:szCs w:val="28"/>
          <w:lang w:val="es-ES"/>
        </w:rPr>
        <w:t xml:space="preserve"> </w:t>
      </w:r>
      <w:r w:rsidRPr="00BE304B">
        <w:rPr>
          <w:sz w:val="28"/>
          <w:szCs w:val="28"/>
          <w:lang w:val="es-ES"/>
        </w:rPr>
        <w:t>kỳ kiểm kê trước do những nguyên nhân chủ yếu phát sinh sai số diện tích do thay đổi phương pháp kiểm kê đất đai; cụ thể năm 2010, số liệu kiểm kê được tổng hợp từ hồ sơ địa chính đã có sẵn, giữa bản đồ hiện trạng và số liệu kiểm kê được thực hiện song song và không có tính liên kết giữa số liệu với bản đồ. Trong đợt kiểm kê 2014</w:t>
      </w:r>
      <w:r>
        <w:rPr>
          <w:sz w:val="28"/>
          <w:szCs w:val="28"/>
          <w:lang w:val="es-ES"/>
        </w:rPr>
        <w:t>, 2019</w:t>
      </w:r>
      <w:r w:rsidRPr="00BE304B">
        <w:rPr>
          <w:sz w:val="28"/>
          <w:szCs w:val="28"/>
          <w:lang w:val="es-ES"/>
        </w:rPr>
        <w:t>, số liệu kiểm kê được truy xuất trực tiếp từ bản đồ kết quả điều tra khoanh vẽ bằng phần mềm thống kê, kiểm kê thống nhất của Bộ tài nguyên và Môi trường. Phương pháp này đảm bảo được tính liên kết giữa số liệu kiểm kê và bản đồ hiện trạng sử dụng đất;</w:t>
      </w:r>
      <w:r>
        <w:rPr>
          <w:sz w:val="28"/>
          <w:szCs w:val="28"/>
          <w:lang w:val="es-ES"/>
        </w:rPr>
        <w:t xml:space="preserve"> </w:t>
      </w:r>
      <w:r w:rsidRPr="00BE304B">
        <w:rPr>
          <w:sz w:val="28"/>
          <w:szCs w:val="28"/>
          <w:lang w:val="es-ES"/>
        </w:rPr>
        <w:t xml:space="preserve"> số liệu kiểm kê </w:t>
      </w:r>
      <w:r>
        <w:rPr>
          <w:sz w:val="28"/>
          <w:szCs w:val="28"/>
          <w:lang w:val="es-ES"/>
        </w:rPr>
        <w:t xml:space="preserve">có tính kế thừa, </w:t>
      </w:r>
      <w:r w:rsidRPr="00BE304B">
        <w:rPr>
          <w:sz w:val="28"/>
          <w:szCs w:val="28"/>
          <w:lang w:val="es-ES"/>
        </w:rPr>
        <w:t xml:space="preserve">phản ánh một cách trung thực, chính xác và khách quan các nội dung khoanh vẽ trên bản đồ. Do đó, có thể khẳng định, số liệu </w:t>
      </w:r>
      <w:r>
        <w:rPr>
          <w:sz w:val="28"/>
          <w:szCs w:val="28"/>
          <w:lang w:val="es-ES"/>
        </w:rPr>
        <w:t>hiện trạng năm 2015 và 2020</w:t>
      </w:r>
      <w:r w:rsidRPr="00BE304B">
        <w:rPr>
          <w:sz w:val="28"/>
          <w:szCs w:val="28"/>
          <w:lang w:val="es-ES"/>
        </w:rPr>
        <w:t xml:space="preserve"> có độ chính xác theo như địa giới hành chính của từng xã, phường và được xác định rõ trên bản đồ.</w:t>
      </w:r>
    </w:p>
    <w:p w:rsidR="00A45D0E" w:rsidRPr="00684049" w:rsidRDefault="00A45D0E" w:rsidP="008D0B35">
      <w:pPr>
        <w:spacing w:before="60" w:line="360" w:lineRule="exact"/>
        <w:ind w:firstLine="720"/>
        <w:jc w:val="both"/>
        <w:rPr>
          <w:b/>
          <w:i/>
          <w:sz w:val="28"/>
          <w:szCs w:val="28"/>
          <w:lang w:val="vi-VN"/>
        </w:rPr>
      </w:pPr>
      <w:r w:rsidRPr="00684049">
        <w:rPr>
          <w:b/>
          <w:i/>
          <w:sz w:val="28"/>
          <w:szCs w:val="28"/>
          <w:lang w:val="vi-VN"/>
        </w:rPr>
        <w:t>2.2.2. Biến động sử dụng các loại đất</w:t>
      </w:r>
    </w:p>
    <w:p w:rsidR="00A45D0E" w:rsidRPr="00684049" w:rsidRDefault="00A45D0E" w:rsidP="008D0B35">
      <w:pPr>
        <w:spacing w:before="60" w:line="360" w:lineRule="exact"/>
        <w:ind w:firstLine="720"/>
        <w:jc w:val="both"/>
        <w:rPr>
          <w:i/>
          <w:sz w:val="28"/>
          <w:szCs w:val="28"/>
          <w:lang w:val="vi-VN"/>
        </w:rPr>
      </w:pPr>
      <w:r w:rsidRPr="00684049">
        <w:rPr>
          <w:i/>
          <w:sz w:val="28"/>
          <w:szCs w:val="28"/>
          <w:lang w:val="vi-VN"/>
        </w:rPr>
        <w:t xml:space="preserve">2.2.2.1. Biến động sử dụng đất nông nghiệp </w:t>
      </w:r>
    </w:p>
    <w:p w:rsidR="00A45D0E" w:rsidRPr="00684049" w:rsidRDefault="00A45D0E" w:rsidP="008D0B35">
      <w:pPr>
        <w:spacing w:before="60" w:line="360" w:lineRule="exact"/>
        <w:ind w:firstLine="720"/>
        <w:jc w:val="both"/>
        <w:rPr>
          <w:sz w:val="28"/>
          <w:szCs w:val="28"/>
          <w:lang w:val="vi-VN"/>
        </w:rPr>
      </w:pPr>
      <w:r w:rsidRPr="00684049">
        <w:rPr>
          <w:sz w:val="28"/>
          <w:szCs w:val="28"/>
          <w:lang w:val="vi-VN"/>
        </w:rPr>
        <w:t>Để nâng cao hiệu quả sử dụng đất và năng suất cây trồng, quỹ đất nông nghiệp trên địa bàn huyện đã được khai thác khá hiệu quả, đáp ứng kịp sự phát triển của nền kinh tế nông nghiệp.</w:t>
      </w:r>
      <w:r w:rsidRPr="00684049">
        <w:rPr>
          <w:sz w:val="28"/>
          <w:szCs w:val="28"/>
        </w:rPr>
        <w:t xml:space="preserve"> Theo số liệu thống kê đất nông nghiệp có đến </w:t>
      </w:r>
      <w:r w:rsidRPr="00684049">
        <w:rPr>
          <w:sz w:val="28"/>
          <w:szCs w:val="28"/>
          <w:lang w:val="vi-VN"/>
        </w:rPr>
        <w:t>ngày 31/12/20</w:t>
      </w:r>
      <w:r w:rsidRPr="00684049">
        <w:rPr>
          <w:sz w:val="28"/>
          <w:szCs w:val="28"/>
        </w:rPr>
        <w:t xml:space="preserve">20 </w:t>
      </w:r>
      <w:r w:rsidRPr="00684049">
        <w:rPr>
          <w:sz w:val="28"/>
          <w:szCs w:val="28"/>
          <w:lang w:val="vi-VN"/>
        </w:rPr>
        <w:t xml:space="preserve">là </w:t>
      </w:r>
      <w:r w:rsidRPr="00684049">
        <w:rPr>
          <w:sz w:val="28"/>
          <w:szCs w:val="28"/>
        </w:rPr>
        <w:t>3.873,89</w:t>
      </w:r>
      <w:r w:rsidRPr="00684049">
        <w:rPr>
          <w:sz w:val="28"/>
          <w:szCs w:val="28"/>
          <w:lang w:val="vi-VN"/>
        </w:rPr>
        <w:t xml:space="preserve"> ha, diện tích đất nông nghiệp </w:t>
      </w:r>
      <w:r w:rsidRPr="00684049">
        <w:rPr>
          <w:sz w:val="28"/>
          <w:szCs w:val="28"/>
        </w:rPr>
        <w:t>giảm 166,35</w:t>
      </w:r>
      <w:r w:rsidRPr="00684049">
        <w:rPr>
          <w:sz w:val="28"/>
          <w:szCs w:val="28"/>
          <w:lang w:val="vi-VN"/>
        </w:rPr>
        <w:t xml:space="preserve"> ha</w:t>
      </w:r>
      <w:r w:rsidRPr="00684049">
        <w:rPr>
          <w:sz w:val="28"/>
          <w:szCs w:val="28"/>
        </w:rPr>
        <w:t xml:space="preserve"> so với 31/12/2015</w:t>
      </w:r>
      <w:r w:rsidR="0098571E">
        <w:rPr>
          <w:sz w:val="28"/>
          <w:szCs w:val="28"/>
        </w:rPr>
        <w:t xml:space="preserve"> và giảm 58,42 ha so với năm 2010</w:t>
      </w:r>
      <w:r w:rsidRPr="00684049">
        <w:rPr>
          <w:sz w:val="28"/>
          <w:szCs w:val="28"/>
          <w:lang w:val="vi-VN"/>
        </w:rPr>
        <w:t xml:space="preserve">. </w:t>
      </w:r>
      <w:r w:rsidRPr="00684049">
        <w:rPr>
          <w:sz w:val="28"/>
          <w:szCs w:val="28"/>
        </w:rPr>
        <w:t>Diện tích</w:t>
      </w:r>
      <w:r w:rsidRPr="00684049">
        <w:rPr>
          <w:sz w:val="28"/>
          <w:szCs w:val="28"/>
          <w:lang w:val="vi-VN"/>
        </w:rPr>
        <w:t xml:space="preserve"> đất nông nghiệp biến động như sau: </w:t>
      </w:r>
    </w:p>
    <w:p w:rsidR="00A45D0E" w:rsidRPr="00684049" w:rsidRDefault="00A45D0E" w:rsidP="00A45D0E">
      <w:pPr>
        <w:spacing w:line="280" w:lineRule="atLeast"/>
        <w:ind w:firstLine="680"/>
        <w:jc w:val="both"/>
        <w:rPr>
          <w:b/>
          <w:sz w:val="28"/>
          <w:szCs w:val="28"/>
          <w:lang w:val="sv-SE"/>
        </w:rPr>
      </w:pPr>
      <w:r w:rsidRPr="00684049">
        <w:rPr>
          <w:b/>
          <w:sz w:val="28"/>
          <w:szCs w:val="28"/>
          <w:lang w:val="vi-VN"/>
        </w:rPr>
        <w:t>Bảng 0</w:t>
      </w:r>
      <w:r w:rsidR="008B4BB5" w:rsidRPr="00684049">
        <w:rPr>
          <w:b/>
          <w:sz w:val="28"/>
          <w:szCs w:val="28"/>
        </w:rPr>
        <w:t>6</w:t>
      </w:r>
      <w:r w:rsidRPr="00684049">
        <w:rPr>
          <w:b/>
          <w:sz w:val="28"/>
          <w:szCs w:val="28"/>
          <w:lang w:val="vi-VN"/>
        </w:rPr>
        <w:t>: Biến động diện tích đất nông nghiệp giai đoạn 201</w:t>
      </w:r>
      <w:r w:rsidR="0098571E">
        <w:rPr>
          <w:b/>
          <w:sz w:val="28"/>
          <w:szCs w:val="28"/>
        </w:rPr>
        <w:t>0</w:t>
      </w:r>
      <w:r w:rsidRPr="00684049">
        <w:rPr>
          <w:b/>
          <w:sz w:val="28"/>
          <w:szCs w:val="28"/>
          <w:lang w:val="vi-VN"/>
        </w:rPr>
        <w:t xml:space="preserve"> - 20</w:t>
      </w:r>
      <w:r w:rsidRPr="00684049">
        <w:rPr>
          <w:b/>
          <w:sz w:val="28"/>
          <w:szCs w:val="28"/>
          <w:lang w:val="sv-SE"/>
        </w:rPr>
        <w:t>20</w:t>
      </w:r>
    </w:p>
    <w:p w:rsidR="00A45D0E" w:rsidRDefault="00A45D0E" w:rsidP="00A45D0E">
      <w:pPr>
        <w:spacing w:line="280" w:lineRule="atLeast"/>
        <w:ind w:left="6480" w:firstLine="720"/>
        <w:jc w:val="both"/>
        <w:rPr>
          <w:sz w:val="28"/>
          <w:szCs w:val="28"/>
        </w:rPr>
      </w:pPr>
      <w:r w:rsidRPr="00684049">
        <w:rPr>
          <w:sz w:val="28"/>
          <w:szCs w:val="28"/>
        </w:rPr>
        <w:t>Đơn vị tính: ha</w:t>
      </w:r>
    </w:p>
    <w:tbl>
      <w:tblPr>
        <w:tblW w:w="972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518"/>
        <w:gridCol w:w="1120"/>
        <w:gridCol w:w="1176"/>
        <w:gridCol w:w="1093"/>
        <w:gridCol w:w="1005"/>
        <w:gridCol w:w="1062"/>
        <w:gridCol w:w="1062"/>
      </w:tblGrid>
      <w:tr w:rsidR="0098571E" w:rsidRPr="0098571E" w:rsidTr="005061D7">
        <w:trPr>
          <w:trHeight w:val="341"/>
          <w:tblHeader/>
        </w:trPr>
        <w:tc>
          <w:tcPr>
            <w:tcW w:w="684" w:type="dxa"/>
            <w:vMerge w:val="restart"/>
            <w:shd w:val="clear" w:color="auto" w:fill="auto"/>
            <w:noWrap/>
            <w:vAlign w:val="center"/>
            <w:hideMark/>
          </w:tcPr>
          <w:p w:rsidR="0098571E" w:rsidRPr="0098571E" w:rsidRDefault="0098571E" w:rsidP="0098571E">
            <w:pPr>
              <w:jc w:val="center"/>
              <w:rPr>
                <w:b/>
                <w:bCs/>
                <w:color w:val="000000"/>
              </w:rPr>
            </w:pPr>
            <w:r w:rsidRPr="0098571E">
              <w:rPr>
                <w:b/>
                <w:bCs/>
                <w:color w:val="000000"/>
              </w:rPr>
              <w:t>STT</w:t>
            </w:r>
          </w:p>
        </w:tc>
        <w:tc>
          <w:tcPr>
            <w:tcW w:w="2518" w:type="dxa"/>
            <w:vMerge w:val="restart"/>
            <w:shd w:val="clear" w:color="auto" w:fill="auto"/>
            <w:vAlign w:val="center"/>
            <w:hideMark/>
          </w:tcPr>
          <w:p w:rsidR="0098571E" w:rsidRPr="0098571E" w:rsidRDefault="0098571E" w:rsidP="0098571E">
            <w:pPr>
              <w:jc w:val="center"/>
              <w:rPr>
                <w:b/>
                <w:bCs/>
                <w:color w:val="000000"/>
              </w:rPr>
            </w:pPr>
            <w:r w:rsidRPr="0098571E">
              <w:rPr>
                <w:b/>
                <w:bCs/>
                <w:color w:val="000000"/>
              </w:rPr>
              <w:t>Chỉ tiêu sử dụng đất</w:t>
            </w:r>
          </w:p>
        </w:tc>
        <w:tc>
          <w:tcPr>
            <w:tcW w:w="1120" w:type="dxa"/>
            <w:vMerge w:val="restart"/>
            <w:shd w:val="clear" w:color="auto" w:fill="auto"/>
            <w:vAlign w:val="center"/>
            <w:hideMark/>
          </w:tcPr>
          <w:p w:rsidR="0098571E" w:rsidRPr="0098571E" w:rsidRDefault="0098571E" w:rsidP="0098571E">
            <w:pPr>
              <w:jc w:val="center"/>
              <w:rPr>
                <w:b/>
                <w:bCs/>
                <w:color w:val="000000"/>
              </w:rPr>
            </w:pPr>
            <w:r w:rsidRPr="0098571E">
              <w:rPr>
                <w:b/>
                <w:bCs/>
                <w:color w:val="000000"/>
              </w:rPr>
              <w:t>Diện tích năm 2010</w:t>
            </w:r>
          </w:p>
        </w:tc>
        <w:tc>
          <w:tcPr>
            <w:tcW w:w="1176" w:type="dxa"/>
            <w:vMerge w:val="restart"/>
            <w:shd w:val="clear" w:color="auto" w:fill="auto"/>
            <w:vAlign w:val="center"/>
            <w:hideMark/>
          </w:tcPr>
          <w:p w:rsidR="0098571E" w:rsidRPr="0098571E" w:rsidRDefault="0098571E" w:rsidP="0098571E">
            <w:pPr>
              <w:jc w:val="center"/>
              <w:rPr>
                <w:b/>
                <w:bCs/>
                <w:color w:val="000000"/>
              </w:rPr>
            </w:pPr>
            <w:r w:rsidRPr="0098571E">
              <w:rPr>
                <w:b/>
                <w:bCs/>
                <w:color w:val="000000"/>
              </w:rPr>
              <w:t>Diện tích năm 2015</w:t>
            </w:r>
          </w:p>
        </w:tc>
        <w:tc>
          <w:tcPr>
            <w:tcW w:w="1093" w:type="dxa"/>
            <w:vMerge w:val="restart"/>
            <w:shd w:val="clear" w:color="auto" w:fill="auto"/>
            <w:vAlign w:val="center"/>
            <w:hideMark/>
          </w:tcPr>
          <w:p w:rsidR="0098571E" w:rsidRPr="0098571E" w:rsidRDefault="0098571E" w:rsidP="0098571E">
            <w:pPr>
              <w:jc w:val="center"/>
              <w:rPr>
                <w:b/>
                <w:bCs/>
                <w:color w:val="000000"/>
              </w:rPr>
            </w:pPr>
            <w:r w:rsidRPr="0098571E">
              <w:rPr>
                <w:b/>
                <w:bCs/>
                <w:color w:val="000000"/>
              </w:rPr>
              <w:t>Diện tích năm 2020</w:t>
            </w:r>
          </w:p>
        </w:tc>
        <w:tc>
          <w:tcPr>
            <w:tcW w:w="3129" w:type="dxa"/>
            <w:gridSpan w:val="3"/>
            <w:shd w:val="clear" w:color="auto" w:fill="auto"/>
            <w:vAlign w:val="center"/>
            <w:hideMark/>
          </w:tcPr>
          <w:p w:rsidR="0098571E" w:rsidRPr="0098571E" w:rsidRDefault="0098571E" w:rsidP="0098571E">
            <w:pPr>
              <w:jc w:val="center"/>
              <w:rPr>
                <w:b/>
                <w:bCs/>
                <w:color w:val="000000"/>
              </w:rPr>
            </w:pPr>
            <w:r w:rsidRPr="0098571E">
              <w:rPr>
                <w:b/>
                <w:bCs/>
                <w:color w:val="000000"/>
              </w:rPr>
              <w:t>So sánh biến động</w:t>
            </w:r>
          </w:p>
        </w:tc>
      </w:tr>
      <w:tr w:rsidR="0098571E" w:rsidRPr="0098571E" w:rsidTr="005061D7">
        <w:trPr>
          <w:trHeight w:val="620"/>
          <w:tblHeader/>
        </w:trPr>
        <w:tc>
          <w:tcPr>
            <w:tcW w:w="684" w:type="dxa"/>
            <w:vMerge/>
            <w:vAlign w:val="center"/>
            <w:hideMark/>
          </w:tcPr>
          <w:p w:rsidR="0098571E" w:rsidRPr="0098571E" w:rsidRDefault="0098571E" w:rsidP="0098571E">
            <w:pPr>
              <w:rPr>
                <w:b/>
                <w:bCs/>
                <w:color w:val="000000"/>
              </w:rPr>
            </w:pPr>
          </w:p>
        </w:tc>
        <w:tc>
          <w:tcPr>
            <w:tcW w:w="2518" w:type="dxa"/>
            <w:vMerge/>
            <w:vAlign w:val="center"/>
            <w:hideMark/>
          </w:tcPr>
          <w:p w:rsidR="0098571E" w:rsidRPr="0098571E" w:rsidRDefault="0098571E" w:rsidP="0098571E">
            <w:pPr>
              <w:rPr>
                <w:b/>
                <w:bCs/>
                <w:color w:val="000000"/>
              </w:rPr>
            </w:pPr>
          </w:p>
        </w:tc>
        <w:tc>
          <w:tcPr>
            <w:tcW w:w="1120" w:type="dxa"/>
            <w:vMerge/>
            <w:vAlign w:val="center"/>
            <w:hideMark/>
          </w:tcPr>
          <w:p w:rsidR="0098571E" w:rsidRPr="0098571E" w:rsidRDefault="0098571E" w:rsidP="0098571E">
            <w:pPr>
              <w:rPr>
                <w:b/>
                <w:bCs/>
                <w:color w:val="000000"/>
              </w:rPr>
            </w:pPr>
          </w:p>
        </w:tc>
        <w:tc>
          <w:tcPr>
            <w:tcW w:w="1176" w:type="dxa"/>
            <w:vMerge/>
            <w:vAlign w:val="center"/>
            <w:hideMark/>
          </w:tcPr>
          <w:p w:rsidR="0098571E" w:rsidRPr="0098571E" w:rsidRDefault="0098571E" w:rsidP="0098571E">
            <w:pPr>
              <w:rPr>
                <w:b/>
                <w:bCs/>
                <w:color w:val="000000"/>
              </w:rPr>
            </w:pPr>
          </w:p>
        </w:tc>
        <w:tc>
          <w:tcPr>
            <w:tcW w:w="1093" w:type="dxa"/>
            <w:vMerge/>
            <w:vAlign w:val="center"/>
            <w:hideMark/>
          </w:tcPr>
          <w:p w:rsidR="0098571E" w:rsidRPr="0098571E" w:rsidRDefault="0098571E" w:rsidP="0098571E">
            <w:pPr>
              <w:rPr>
                <w:b/>
                <w:bCs/>
                <w:color w:val="000000"/>
              </w:rPr>
            </w:pPr>
          </w:p>
        </w:tc>
        <w:tc>
          <w:tcPr>
            <w:tcW w:w="1005" w:type="dxa"/>
            <w:shd w:val="clear" w:color="auto" w:fill="auto"/>
            <w:vAlign w:val="center"/>
            <w:hideMark/>
          </w:tcPr>
          <w:p w:rsidR="0098571E" w:rsidRPr="0098571E" w:rsidRDefault="0098571E" w:rsidP="0098571E">
            <w:pPr>
              <w:jc w:val="center"/>
              <w:rPr>
                <w:b/>
                <w:bCs/>
                <w:color w:val="000000"/>
              </w:rPr>
            </w:pPr>
            <w:r w:rsidRPr="0098571E">
              <w:rPr>
                <w:b/>
                <w:bCs/>
                <w:color w:val="000000" w:themeColor="text1"/>
                <w:lang w:val="vi-VN"/>
              </w:rPr>
              <w:t>2010-2015</w:t>
            </w:r>
          </w:p>
        </w:tc>
        <w:tc>
          <w:tcPr>
            <w:tcW w:w="1062" w:type="dxa"/>
            <w:shd w:val="clear" w:color="auto" w:fill="auto"/>
            <w:vAlign w:val="center"/>
            <w:hideMark/>
          </w:tcPr>
          <w:p w:rsidR="0098571E" w:rsidRPr="0098571E" w:rsidRDefault="0098571E" w:rsidP="0098571E">
            <w:pPr>
              <w:jc w:val="center"/>
              <w:rPr>
                <w:b/>
                <w:bCs/>
                <w:color w:val="000000"/>
              </w:rPr>
            </w:pPr>
            <w:r w:rsidRPr="0098571E">
              <w:rPr>
                <w:b/>
                <w:bCs/>
                <w:color w:val="000000" w:themeColor="text1"/>
                <w:lang w:val="vi-VN"/>
              </w:rPr>
              <w:t>2015-2020</w:t>
            </w:r>
          </w:p>
        </w:tc>
        <w:tc>
          <w:tcPr>
            <w:tcW w:w="1062" w:type="dxa"/>
            <w:shd w:val="clear" w:color="auto" w:fill="auto"/>
            <w:vAlign w:val="center"/>
            <w:hideMark/>
          </w:tcPr>
          <w:p w:rsidR="0098571E" w:rsidRPr="0098571E" w:rsidRDefault="0098571E" w:rsidP="0098571E">
            <w:pPr>
              <w:jc w:val="center"/>
              <w:rPr>
                <w:b/>
                <w:bCs/>
                <w:color w:val="000000"/>
              </w:rPr>
            </w:pPr>
            <w:r w:rsidRPr="0098571E">
              <w:rPr>
                <w:b/>
                <w:bCs/>
                <w:color w:val="000000" w:themeColor="text1"/>
                <w:lang w:val="vi-VN"/>
              </w:rPr>
              <w:t>2010-2020</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b/>
                <w:bCs/>
                <w:color w:val="000000"/>
              </w:rPr>
            </w:pPr>
            <w:r w:rsidRPr="0098571E">
              <w:rPr>
                <w:b/>
                <w:bCs/>
                <w:color w:val="000000"/>
              </w:rPr>
              <w:t>1</w:t>
            </w:r>
          </w:p>
        </w:tc>
        <w:tc>
          <w:tcPr>
            <w:tcW w:w="2518" w:type="dxa"/>
            <w:shd w:val="clear" w:color="auto" w:fill="auto"/>
            <w:vAlign w:val="bottom"/>
            <w:hideMark/>
          </w:tcPr>
          <w:p w:rsidR="0098571E" w:rsidRPr="0098571E" w:rsidRDefault="0098571E" w:rsidP="0098571E">
            <w:pPr>
              <w:rPr>
                <w:b/>
                <w:bCs/>
                <w:color w:val="000000"/>
              </w:rPr>
            </w:pPr>
            <w:r w:rsidRPr="0098571E">
              <w:rPr>
                <w:b/>
                <w:bCs/>
                <w:color w:val="000000"/>
              </w:rPr>
              <w:t>Đất nông nghiệp</w:t>
            </w:r>
          </w:p>
        </w:tc>
        <w:tc>
          <w:tcPr>
            <w:tcW w:w="1120" w:type="dxa"/>
            <w:shd w:val="clear" w:color="auto" w:fill="auto"/>
            <w:noWrap/>
            <w:vAlign w:val="center"/>
            <w:hideMark/>
          </w:tcPr>
          <w:p w:rsidR="0098571E" w:rsidRPr="0098571E" w:rsidRDefault="0098571E" w:rsidP="0098571E">
            <w:pPr>
              <w:jc w:val="center"/>
              <w:rPr>
                <w:b/>
                <w:bCs/>
                <w:color w:val="000000"/>
              </w:rPr>
            </w:pPr>
            <w:r w:rsidRPr="0098571E">
              <w:rPr>
                <w:b/>
                <w:bCs/>
                <w:color w:val="000000"/>
              </w:rPr>
              <w:t>3.932,31</w:t>
            </w:r>
          </w:p>
        </w:tc>
        <w:tc>
          <w:tcPr>
            <w:tcW w:w="1176" w:type="dxa"/>
            <w:shd w:val="clear" w:color="auto" w:fill="auto"/>
            <w:noWrap/>
            <w:vAlign w:val="center"/>
            <w:hideMark/>
          </w:tcPr>
          <w:p w:rsidR="0098571E" w:rsidRPr="0098571E" w:rsidRDefault="0098571E" w:rsidP="0098571E">
            <w:pPr>
              <w:jc w:val="center"/>
              <w:rPr>
                <w:b/>
                <w:bCs/>
                <w:color w:val="000000"/>
              </w:rPr>
            </w:pPr>
            <w:r w:rsidRPr="0098571E">
              <w:rPr>
                <w:b/>
                <w:bCs/>
                <w:color w:val="000000"/>
              </w:rPr>
              <w:t>4.040,24</w:t>
            </w:r>
          </w:p>
        </w:tc>
        <w:tc>
          <w:tcPr>
            <w:tcW w:w="1093" w:type="dxa"/>
            <w:shd w:val="clear" w:color="auto" w:fill="auto"/>
            <w:noWrap/>
            <w:vAlign w:val="center"/>
            <w:hideMark/>
          </w:tcPr>
          <w:p w:rsidR="0098571E" w:rsidRPr="0098571E" w:rsidRDefault="0098571E" w:rsidP="0098571E">
            <w:pPr>
              <w:jc w:val="center"/>
              <w:rPr>
                <w:b/>
                <w:bCs/>
                <w:color w:val="000000"/>
              </w:rPr>
            </w:pPr>
            <w:r w:rsidRPr="0098571E">
              <w:rPr>
                <w:b/>
                <w:bCs/>
                <w:color w:val="000000"/>
              </w:rPr>
              <w:t>3.873,89</w:t>
            </w:r>
          </w:p>
        </w:tc>
        <w:tc>
          <w:tcPr>
            <w:tcW w:w="1005" w:type="dxa"/>
            <w:shd w:val="clear" w:color="auto" w:fill="auto"/>
            <w:vAlign w:val="center"/>
            <w:hideMark/>
          </w:tcPr>
          <w:p w:rsidR="0098571E" w:rsidRPr="0098571E" w:rsidRDefault="0098571E" w:rsidP="0098571E">
            <w:pPr>
              <w:jc w:val="center"/>
              <w:rPr>
                <w:b/>
                <w:bCs/>
                <w:color w:val="000000"/>
              </w:rPr>
            </w:pPr>
            <w:r w:rsidRPr="0098571E">
              <w:rPr>
                <w:b/>
                <w:bCs/>
                <w:color w:val="000000"/>
              </w:rPr>
              <w:t>107,93</w:t>
            </w:r>
          </w:p>
        </w:tc>
        <w:tc>
          <w:tcPr>
            <w:tcW w:w="1062" w:type="dxa"/>
            <w:shd w:val="clear" w:color="auto" w:fill="auto"/>
            <w:noWrap/>
            <w:vAlign w:val="center"/>
            <w:hideMark/>
          </w:tcPr>
          <w:p w:rsidR="0098571E" w:rsidRPr="0098571E" w:rsidRDefault="0098571E" w:rsidP="0098571E">
            <w:pPr>
              <w:jc w:val="center"/>
              <w:rPr>
                <w:b/>
                <w:bCs/>
                <w:color w:val="000000"/>
              </w:rPr>
            </w:pPr>
            <w:r w:rsidRPr="0098571E">
              <w:rPr>
                <w:b/>
                <w:bCs/>
                <w:color w:val="000000"/>
              </w:rPr>
              <w:t>-166,35</w:t>
            </w:r>
          </w:p>
        </w:tc>
        <w:tc>
          <w:tcPr>
            <w:tcW w:w="1062" w:type="dxa"/>
            <w:shd w:val="clear" w:color="auto" w:fill="auto"/>
            <w:noWrap/>
            <w:vAlign w:val="center"/>
            <w:hideMark/>
          </w:tcPr>
          <w:p w:rsidR="0098571E" w:rsidRPr="0098571E" w:rsidRDefault="0098571E" w:rsidP="0098571E">
            <w:pPr>
              <w:jc w:val="center"/>
              <w:rPr>
                <w:b/>
                <w:bCs/>
                <w:color w:val="000000"/>
              </w:rPr>
            </w:pPr>
            <w:r w:rsidRPr="0098571E">
              <w:rPr>
                <w:b/>
                <w:bCs/>
                <w:color w:val="000000"/>
              </w:rPr>
              <w:t>-58,42</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lastRenderedPageBreak/>
              <w:t>1.1</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trồng lúa</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3.351,74</w:t>
            </w:r>
          </w:p>
        </w:tc>
        <w:tc>
          <w:tcPr>
            <w:tcW w:w="1176" w:type="dxa"/>
            <w:shd w:val="clear" w:color="auto" w:fill="auto"/>
            <w:noWrap/>
            <w:vAlign w:val="center"/>
            <w:hideMark/>
          </w:tcPr>
          <w:p w:rsidR="0098571E" w:rsidRPr="0098571E" w:rsidRDefault="0098571E" w:rsidP="0098571E">
            <w:pPr>
              <w:jc w:val="center"/>
              <w:rPr>
                <w:color w:val="000000"/>
              </w:rPr>
            </w:pPr>
            <w:r w:rsidRPr="0098571E">
              <w:rPr>
                <w:color w:val="000000"/>
              </w:rPr>
              <w:t>3.121,12</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2.876,44</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-230,62</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-244,68</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-475,3</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i/>
                <w:iCs/>
                <w:color w:val="FFFFFF"/>
              </w:rPr>
            </w:pPr>
            <w:r w:rsidRPr="0098571E">
              <w:rPr>
                <w:i/>
                <w:iCs/>
                <w:color w:val="FFFFFF"/>
              </w:rPr>
              <w:t> </w:t>
            </w:r>
          </w:p>
        </w:tc>
        <w:tc>
          <w:tcPr>
            <w:tcW w:w="2518" w:type="dxa"/>
            <w:shd w:val="clear" w:color="auto" w:fill="auto"/>
            <w:vAlign w:val="bottom"/>
            <w:hideMark/>
          </w:tcPr>
          <w:p w:rsidR="0098571E" w:rsidRPr="0098571E" w:rsidRDefault="0098571E" w:rsidP="0098571E">
            <w:pPr>
              <w:rPr>
                <w:i/>
                <w:iCs/>
                <w:color w:val="000000"/>
              </w:rPr>
            </w:pPr>
            <w:r w:rsidRPr="0098571E">
              <w:rPr>
                <w:i/>
                <w:iCs/>
                <w:color w:val="000000"/>
              </w:rPr>
              <w:t>Trong đó: Đất chuyên trồng lúa nước</w:t>
            </w:r>
          </w:p>
        </w:tc>
        <w:tc>
          <w:tcPr>
            <w:tcW w:w="1120" w:type="dxa"/>
            <w:shd w:val="clear" w:color="auto" w:fill="auto"/>
            <w:vAlign w:val="center"/>
            <w:hideMark/>
          </w:tcPr>
          <w:p w:rsidR="0098571E" w:rsidRPr="0098571E" w:rsidRDefault="0098571E" w:rsidP="0098571E">
            <w:pPr>
              <w:jc w:val="center"/>
              <w:rPr>
                <w:i/>
                <w:iCs/>
                <w:color w:val="000000"/>
              </w:rPr>
            </w:pPr>
            <w:r w:rsidRPr="0098571E">
              <w:rPr>
                <w:i/>
                <w:iCs/>
                <w:color w:val="000000"/>
              </w:rPr>
              <w:t>3349,32</w:t>
            </w:r>
          </w:p>
        </w:tc>
        <w:tc>
          <w:tcPr>
            <w:tcW w:w="1176" w:type="dxa"/>
            <w:shd w:val="clear" w:color="auto" w:fill="auto"/>
            <w:vAlign w:val="center"/>
            <w:hideMark/>
          </w:tcPr>
          <w:p w:rsidR="0098571E" w:rsidRPr="0098571E" w:rsidRDefault="0098571E" w:rsidP="0098571E">
            <w:pPr>
              <w:jc w:val="center"/>
              <w:rPr>
                <w:i/>
                <w:iCs/>
              </w:rPr>
            </w:pPr>
            <w:r w:rsidRPr="0098571E">
              <w:rPr>
                <w:i/>
                <w:iCs/>
              </w:rPr>
              <w:t>3.120,94</w:t>
            </w:r>
          </w:p>
        </w:tc>
        <w:tc>
          <w:tcPr>
            <w:tcW w:w="1093" w:type="dxa"/>
            <w:shd w:val="clear" w:color="auto" w:fill="auto"/>
            <w:noWrap/>
            <w:vAlign w:val="center"/>
            <w:hideMark/>
          </w:tcPr>
          <w:p w:rsidR="0098571E" w:rsidRPr="0098571E" w:rsidRDefault="0098571E" w:rsidP="0098571E">
            <w:pPr>
              <w:jc w:val="center"/>
              <w:rPr>
                <w:i/>
                <w:iCs/>
                <w:color w:val="000000"/>
              </w:rPr>
            </w:pPr>
            <w:r w:rsidRPr="0098571E">
              <w:rPr>
                <w:i/>
                <w:iCs/>
                <w:color w:val="000000"/>
              </w:rPr>
              <w:t>2.876,33</w:t>
            </w:r>
          </w:p>
        </w:tc>
        <w:tc>
          <w:tcPr>
            <w:tcW w:w="1005" w:type="dxa"/>
            <w:shd w:val="clear" w:color="auto" w:fill="auto"/>
            <w:vAlign w:val="center"/>
            <w:hideMark/>
          </w:tcPr>
          <w:p w:rsidR="0098571E" w:rsidRPr="0098571E" w:rsidRDefault="0098571E" w:rsidP="0098571E">
            <w:pPr>
              <w:jc w:val="center"/>
              <w:rPr>
                <w:i/>
                <w:iCs/>
                <w:color w:val="000000"/>
              </w:rPr>
            </w:pPr>
            <w:r w:rsidRPr="0098571E">
              <w:rPr>
                <w:i/>
                <w:iCs/>
                <w:color w:val="000000"/>
              </w:rPr>
              <w:t>-228,38</w:t>
            </w:r>
          </w:p>
        </w:tc>
        <w:tc>
          <w:tcPr>
            <w:tcW w:w="1062" w:type="dxa"/>
            <w:shd w:val="clear" w:color="auto" w:fill="auto"/>
            <w:noWrap/>
            <w:vAlign w:val="center"/>
            <w:hideMark/>
          </w:tcPr>
          <w:p w:rsidR="0098571E" w:rsidRPr="0098571E" w:rsidRDefault="0098571E" w:rsidP="0098571E">
            <w:pPr>
              <w:jc w:val="center"/>
              <w:rPr>
                <w:i/>
                <w:iCs/>
                <w:color w:val="000000"/>
              </w:rPr>
            </w:pPr>
            <w:r w:rsidRPr="0098571E">
              <w:rPr>
                <w:i/>
                <w:iCs/>
                <w:color w:val="000000"/>
              </w:rPr>
              <w:t>-244,61</w:t>
            </w:r>
          </w:p>
        </w:tc>
        <w:tc>
          <w:tcPr>
            <w:tcW w:w="1062" w:type="dxa"/>
            <w:shd w:val="clear" w:color="auto" w:fill="auto"/>
            <w:noWrap/>
            <w:vAlign w:val="center"/>
            <w:hideMark/>
          </w:tcPr>
          <w:p w:rsidR="0098571E" w:rsidRPr="0098571E" w:rsidRDefault="0098571E" w:rsidP="0098571E">
            <w:pPr>
              <w:jc w:val="center"/>
              <w:rPr>
                <w:i/>
                <w:iCs/>
                <w:color w:val="000000"/>
              </w:rPr>
            </w:pPr>
            <w:r w:rsidRPr="0098571E">
              <w:rPr>
                <w:i/>
                <w:iCs/>
                <w:color w:val="000000"/>
              </w:rPr>
              <w:t>-472,99</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1.2</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trồng cây hàng năm khác</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159,6</w:t>
            </w:r>
          </w:p>
        </w:tc>
        <w:tc>
          <w:tcPr>
            <w:tcW w:w="1176" w:type="dxa"/>
            <w:shd w:val="clear" w:color="auto" w:fill="auto"/>
            <w:noWrap/>
            <w:vAlign w:val="center"/>
            <w:hideMark/>
          </w:tcPr>
          <w:p w:rsidR="0098571E" w:rsidRPr="0098571E" w:rsidRDefault="0098571E" w:rsidP="0098571E">
            <w:pPr>
              <w:jc w:val="center"/>
              <w:rPr>
                <w:color w:val="000000"/>
              </w:rPr>
            </w:pPr>
            <w:r w:rsidRPr="0098571E">
              <w:rPr>
                <w:color w:val="000000"/>
              </w:rPr>
              <w:t>140,6700</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302,70</w:t>
            </w:r>
          </w:p>
        </w:tc>
        <w:tc>
          <w:tcPr>
            <w:tcW w:w="1005" w:type="dxa"/>
            <w:shd w:val="clear" w:color="auto" w:fill="auto"/>
            <w:vAlign w:val="center"/>
            <w:hideMark/>
          </w:tcPr>
          <w:p w:rsidR="0098571E" w:rsidRPr="0098571E" w:rsidRDefault="0098571E" w:rsidP="0098571E">
            <w:pPr>
              <w:jc w:val="center"/>
              <w:rPr>
                <w:color w:val="000000"/>
              </w:rPr>
            </w:pPr>
            <w:r>
              <w:rPr>
                <w:color w:val="000000"/>
              </w:rPr>
              <w:t>-</w:t>
            </w:r>
            <w:r w:rsidRPr="0098571E">
              <w:rPr>
                <w:color w:val="000000"/>
              </w:rPr>
              <w:t>18,93</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162,03</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143,10</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1.3</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trồng cây lâu năm</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108,17</w:t>
            </w:r>
          </w:p>
        </w:tc>
        <w:tc>
          <w:tcPr>
            <w:tcW w:w="1176" w:type="dxa"/>
            <w:shd w:val="clear" w:color="auto" w:fill="auto"/>
            <w:noWrap/>
            <w:vAlign w:val="center"/>
            <w:hideMark/>
          </w:tcPr>
          <w:p w:rsidR="0098571E" w:rsidRPr="0098571E" w:rsidRDefault="0098571E" w:rsidP="0098571E">
            <w:pPr>
              <w:jc w:val="center"/>
              <w:rPr>
                <w:i/>
                <w:iCs/>
                <w:color w:val="000000"/>
              </w:rPr>
            </w:pPr>
            <w:r w:rsidRPr="0098571E">
              <w:rPr>
                <w:i/>
                <w:iCs/>
                <w:color w:val="000000"/>
              </w:rPr>
              <w:t>393,8800</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317,81</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285,71</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-76,07</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209,64</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1.4</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rừng phòng hộ</w:t>
            </w:r>
          </w:p>
        </w:tc>
        <w:tc>
          <w:tcPr>
            <w:tcW w:w="1120" w:type="dxa"/>
            <w:shd w:val="clear" w:color="auto" w:fill="auto"/>
            <w:noWrap/>
            <w:vAlign w:val="center"/>
            <w:hideMark/>
          </w:tcPr>
          <w:p w:rsidR="0098571E" w:rsidRPr="0098571E" w:rsidRDefault="0098571E" w:rsidP="0098571E">
            <w:pPr>
              <w:jc w:val="center"/>
              <w:rPr>
                <w:color w:val="FFFFFF"/>
              </w:rPr>
            </w:pPr>
          </w:p>
        </w:tc>
        <w:tc>
          <w:tcPr>
            <w:tcW w:w="1176" w:type="dxa"/>
            <w:shd w:val="clear" w:color="auto" w:fill="auto"/>
            <w:noWrap/>
            <w:vAlign w:val="center"/>
            <w:hideMark/>
          </w:tcPr>
          <w:p w:rsidR="0098571E" w:rsidRPr="0098571E" w:rsidRDefault="0098571E" w:rsidP="0098571E">
            <w:pPr>
              <w:jc w:val="center"/>
              <w:rPr>
                <w:color w:val="000000"/>
              </w:rPr>
            </w:pP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1.5</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rừng đặc dụng</w:t>
            </w:r>
          </w:p>
        </w:tc>
        <w:tc>
          <w:tcPr>
            <w:tcW w:w="1120" w:type="dxa"/>
            <w:shd w:val="clear" w:color="auto" w:fill="auto"/>
            <w:noWrap/>
            <w:vAlign w:val="center"/>
            <w:hideMark/>
          </w:tcPr>
          <w:p w:rsidR="0098571E" w:rsidRPr="0098571E" w:rsidRDefault="0098571E" w:rsidP="0098571E">
            <w:pPr>
              <w:jc w:val="center"/>
              <w:rPr>
                <w:color w:val="FFFFFF"/>
              </w:rPr>
            </w:pPr>
          </w:p>
        </w:tc>
        <w:tc>
          <w:tcPr>
            <w:tcW w:w="1176" w:type="dxa"/>
            <w:shd w:val="clear" w:color="auto" w:fill="auto"/>
            <w:noWrap/>
            <w:vAlign w:val="center"/>
            <w:hideMark/>
          </w:tcPr>
          <w:p w:rsidR="0098571E" w:rsidRPr="0098571E" w:rsidRDefault="0098571E" w:rsidP="0098571E">
            <w:pPr>
              <w:jc w:val="center"/>
              <w:rPr>
                <w:color w:val="000000"/>
              </w:rPr>
            </w:pP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1.6</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rừng sản xuất</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176"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1.7</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nuôi trồng thủy sản</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171,99</w:t>
            </w:r>
          </w:p>
        </w:tc>
        <w:tc>
          <w:tcPr>
            <w:tcW w:w="1176" w:type="dxa"/>
            <w:shd w:val="clear" w:color="auto" w:fill="auto"/>
            <w:noWrap/>
            <w:vAlign w:val="center"/>
            <w:hideMark/>
          </w:tcPr>
          <w:p w:rsidR="0098571E" w:rsidRPr="0098571E" w:rsidRDefault="0098571E" w:rsidP="0098571E">
            <w:pPr>
              <w:jc w:val="center"/>
              <w:rPr>
                <w:color w:val="000000"/>
              </w:rPr>
            </w:pPr>
            <w:r w:rsidRPr="0098571E">
              <w:rPr>
                <w:color w:val="000000"/>
              </w:rPr>
              <w:t>205,56</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224,01</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33,57</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18,45</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52,02</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1.8</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làm muối</w:t>
            </w:r>
          </w:p>
        </w:tc>
        <w:tc>
          <w:tcPr>
            <w:tcW w:w="1120" w:type="dxa"/>
            <w:shd w:val="clear" w:color="auto" w:fill="auto"/>
            <w:noWrap/>
            <w:vAlign w:val="center"/>
            <w:hideMark/>
          </w:tcPr>
          <w:p w:rsidR="0098571E" w:rsidRPr="0098571E" w:rsidRDefault="0098571E" w:rsidP="0098571E">
            <w:pPr>
              <w:jc w:val="center"/>
              <w:rPr>
                <w:color w:val="FFFFFF"/>
              </w:rPr>
            </w:pPr>
          </w:p>
        </w:tc>
        <w:tc>
          <w:tcPr>
            <w:tcW w:w="1176" w:type="dxa"/>
            <w:shd w:val="clear" w:color="auto" w:fill="auto"/>
            <w:noWrap/>
            <w:vAlign w:val="center"/>
            <w:hideMark/>
          </w:tcPr>
          <w:p w:rsidR="0098571E" w:rsidRPr="0098571E" w:rsidRDefault="0098571E" w:rsidP="0098571E">
            <w:pPr>
              <w:jc w:val="center"/>
              <w:rPr>
                <w:color w:val="000000"/>
              </w:rPr>
            </w:pP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w:t>
            </w:r>
          </w:p>
        </w:tc>
      </w:tr>
      <w:tr w:rsidR="0098571E" w:rsidRPr="0098571E" w:rsidTr="0098571E">
        <w:trPr>
          <w:trHeight w:val="356"/>
        </w:trPr>
        <w:tc>
          <w:tcPr>
            <w:tcW w:w="684" w:type="dxa"/>
            <w:shd w:val="clear" w:color="auto" w:fill="auto"/>
            <w:noWrap/>
            <w:vAlign w:val="bottom"/>
            <w:hideMark/>
          </w:tcPr>
          <w:p w:rsidR="0098571E" w:rsidRPr="0098571E" w:rsidRDefault="0098571E" w:rsidP="0098571E">
            <w:pPr>
              <w:rPr>
                <w:color w:val="000000"/>
              </w:rPr>
            </w:pPr>
            <w:r w:rsidRPr="0098571E">
              <w:rPr>
                <w:color w:val="000000"/>
              </w:rPr>
              <w:t>1.9</w:t>
            </w:r>
          </w:p>
        </w:tc>
        <w:tc>
          <w:tcPr>
            <w:tcW w:w="2518" w:type="dxa"/>
            <w:shd w:val="clear" w:color="auto" w:fill="auto"/>
            <w:vAlign w:val="bottom"/>
            <w:hideMark/>
          </w:tcPr>
          <w:p w:rsidR="0098571E" w:rsidRPr="0098571E" w:rsidRDefault="0098571E" w:rsidP="0098571E">
            <w:pPr>
              <w:rPr>
                <w:color w:val="000000"/>
              </w:rPr>
            </w:pPr>
            <w:r w:rsidRPr="0098571E">
              <w:rPr>
                <w:color w:val="000000"/>
              </w:rPr>
              <w:t>Đất nông nghiệp khác</w:t>
            </w:r>
          </w:p>
        </w:tc>
        <w:tc>
          <w:tcPr>
            <w:tcW w:w="1120" w:type="dxa"/>
            <w:shd w:val="clear" w:color="auto" w:fill="auto"/>
            <w:noWrap/>
            <w:vAlign w:val="center"/>
            <w:hideMark/>
          </w:tcPr>
          <w:p w:rsidR="0098571E" w:rsidRPr="0098571E" w:rsidRDefault="0098571E" w:rsidP="0098571E">
            <w:pPr>
              <w:jc w:val="center"/>
              <w:rPr>
                <w:color w:val="000000"/>
              </w:rPr>
            </w:pPr>
            <w:r w:rsidRPr="0098571E">
              <w:rPr>
                <w:color w:val="000000"/>
              </w:rPr>
              <w:t>140,81</w:t>
            </w:r>
          </w:p>
        </w:tc>
        <w:tc>
          <w:tcPr>
            <w:tcW w:w="1176" w:type="dxa"/>
            <w:shd w:val="clear" w:color="auto" w:fill="auto"/>
            <w:noWrap/>
            <w:vAlign w:val="center"/>
            <w:hideMark/>
          </w:tcPr>
          <w:p w:rsidR="0098571E" w:rsidRPr="0098571E" w:rsidRDefault="0098571E" w:rsidP="0098571E">
            <w:pPr>
              <w:jc w:val="center"/>
              <w:rPr>
                <w:color w:val="000000"/>
              </w:rPr>
            </w:pPr>
            <w:r w:rsidRPr="0098571E">
              <w:rPr>
                <w:color w:val="000000"/>
              </w:rPr>
              <w:t>179,01</w:t>
            </w:r>
          </w:p>
        </w:tc>
        <w:tc>
          <w:tcPr>
            <w:tcW w:w="1093" w:type="dxa"/>
            <w:shd w:val="clear" w:color="auto" w:fill="auto"/>
            <w:noWrap/>
            <w:vAlign w:val="center"/>
            <w:hideMark/>
          </w:tcPr>
          <w:p w:rsidR="0098571E" w:rsidRPr="0098571E" w:rsidRDefault="0098571E" w:rsidP="0098571E">
            <w:pPr>
              <w:jc w:val="center"/>
              <w:rPr>
                <w:color w:val="000000"/>
              </w:rPr>
            </w:pPr>
            <w:r w:rsidRPr="0098571E">
              <w:rPr>
                <w:color w:val="000000"/>
              </w:rPr>
              <w:t>152,93</w:t>
            </w:r>
          </w:p>
        </w:tc>
        <w:tc>
          <w:tcPr>
            <w:tcW w:w="1005" w:type="dxa"/>
            <w:shd w:val="clear" w:color="auto" w:fill="auto"/>
            <w:vAlign w:val="center"/>
            <w:hideMark/>
          </w:tcPr>
          <w:p w:rsidR="0098571E" w:rsidRPr="0098571E" w:rsidRDefault="0098571E" w:rsidP="0098571E">
            <w:pPr>
              <w:jc w:val="center"/>
              <w:rPr>
                <w:color w:val="000000"/>
              </w:rPr>
            </w:pPr>
            <w:r w:rsidRPr="0098571E">
              <w:rPr>
                <w:color w:val="000000"/>
              </w:rPr>
              <w:t>38,20</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-26,08</w:t>
            </w:r>
          </w:p>
        </w:tc>
        <w:tc>
          <w:tcPr>
            <w:tcW w:w="1062" w:type="dxa"/>
            <w:shd w:val="clear" w:color="auto" w:fill="auto"/>
            <w:noWrap/>
            <w:vAlign w:val="center"/>
            <w:hideMark/>
          </w:tcPr>
          <w:p w:rsidR="0098571E" w:rsidRPr="0098571E" w:rsidRDefault="0098571E" w:rsidP="0098571E">
            <w:pPr>
              <w:jc w:val="center"/>
              <w:rPr>
                <w:color w:val="000000"/>
              </w:rPr>
            </w:pPr>
            <w:r w:rsidRPr="0098571E">
              <w:rPr>
                <w:color w:val="000000"/>
              </w:rPr>
              <w:t>12,12</w:t>
            </w:r>
          </w:p>
        </w:tc>
      </w:tr>
    </w:tbl>
    <w:p w:rsidR="00A45D0E" w:rsidRPr="00684049" w:rsidRDefault="0098571E" w:rsidP="00A45D0E">
      <w:pPr>
        <w:spacing w:before="60" w:line="340" w:lineRule="exact"/>
        <w:ind w:firstLine="720"/>
        <w:jc w:val="center"/>
        <w:rPr>
          <w:i/>
          <w:sz w:val="28"/>
          <w:szCs w:val="28"/>
        </w:rPr>
      </w:pPr>
      <w:r>
        <w:rPr>
          <w:i/>
          <w:sz w:val="28"/>
          <w:szCs w:val="28"/>
        </w:rPr>
        <w:t>( Số liệu, kiểm kê,</w:t>
      </w:r>
      <w:r w:rsidR="00A45D0E" w:rsidRPr="00684049">
        <w:rPr>
          <w:i/>
          <w:sz w:val="28"/>
          <w:szCs w:val="28"/>
        </w:rPr>
        <w:t xml:space="preserve"> thống kê đất đai các năm của huyện </w:t>
      </w:r>
      <w:r w:rsidR="00F811F9" w:rsidRPr="00684049">
        <w:rPr>
          <w:i/>
          <w:sz w:val="28"/>
          <w:szCs w:val="28"/>
        </w:rPr>
        <w:t>Văn Lâm</w:t>
      </w:r>
      <w:r w:rsidR="00A45D0E" w:rsidRPr="00684049">
        <w:rPr>
          <w:i/>
          <w:sz w:val="28"/>
          <w:szCs w:val="28"/>
        </w:rPr>
        <w:t>)</w:t>
      </w:r>
    </w:p>
    <w:p w:rsidR="0098571E" w:rsidRPr="0098571E" w:rsidRDefault="0098571E" w:rsidP="0098571E">
      <w:pPr>
        <w:spacing w:before="60" w:after="60" w:line="360" w:lineRule="exact"/>
        <w:ind w:firstLine="720"/>
        <w:jc w:val="both"/>
        <w:rPr>
          <w:color w:val="000000" w:themeColor="text1"/>
          <w:sz w:val="28"/>
          <w:szCs w:val="28"/>
        </w:rPr>
      </w:pPr>
      <w:r w:rsidRPr="0098571E">
        <w:rPr>
          <w:color w:val="000000" w:themeColor="text1"/>
          <w:spacing w:val="-4"/>
          <w:sz w:val="28"/>
          <w:szCs w:val="28"/>
        </w:rPr>
        <w:t xml:space="preserve">- Đất trồng lúa năm 2020 có </w:t>
      </w:r>
      <w:r>
        <w:rPr>
          <w:color w:val="000000" w:themeColor="text1"/>
          <w:spacing w:val="-4"/>
          <w:sz w:val="28"/>
          <w:szCs w:val="28"/>
        </w:rPr>
        <w:t>2.876,44</w:t>
      </w:r>
      <w:r w:rsidRPr="0098571E">
        <w:rPr>
          <w:color w:val="000000" w:themeColor="text1"/>
          <w:spacing w:val="-4"/>
          <w:sz w:val="28"/>
          <w:szCs w:val="28"/>
        </w:rPr>
        <w:t xml:space="preserve"> ha, giảm </w:t>
      </w:r>
      <w:r>
        <w:rPr>
          <w:color w:val="000000" w:themeColor="text1"/>
          <w:spacing w:val="-4"/>
          <w:sz w:val="28"/>
          <w:szCs w:val="28"/>
        </w:rPr>
        <w:t>475,3</w:t>
      </w:r>
      <w:r w:rsidRPr="0098571E">
        <w:rPr>
          <w:color w:val="000000" w:themeColor="text1"/>
          <w:spacing w:val="-4"/>
          <w:sz w:val="28"/>
          <w:szCs w:val="28"/>
        </w:rPr>
        <w:t xml:space="preserve"> ha so với năm 2010 và giảm </w:t>
      </w:r>
      <w:r w:rsidR="002E16E7">
        <w:rPr>
          <w:color w:val="000000" w:themeColor="text1"/>
          <w:sz w:val="28"/>
          <w:szCs w:val="28"/>
        </w:rPr>
        <w:t>244,68</w:t>
      </w:r>
      <w:r w:rsidRPr="0098571E">
        <w:rPr>
          <w:color w:val="000000" w:themeColor="text1"/>
          <w:spacing w:val="-4"/>
          <w:sz w:val="28"/>
          <w:szCs w:val="28"/>
        </w:rPr>
        <w:t xml:space="preserve"> ha so với năm 2015. </w:t>
      </w:r>
    </w:p>
    <w:p w:rsidR="0098571E" w:rsidRPr="0098571E" w:rsidRDefault="0098571E" w:rsidP="0098571E">
      <w:pPr>
        <w:widowControl w:val="0"/>
        <w:spacing w:before="60" w:after="60" w:line="360" w:lineRule="exact"/>
        <w:ind w:firstLine="720"/>
        <w:jc w:val="both"/>
        <w:rPr>
          <w:iCs/>
          <w:color w:val="000000" w:themeColor="text1"/>
          <w:sz w:val="28"/>
          <w:szCs w:val="28"/>
        </w:rPr>
      </w:pPr>
      <w:r w:rsidRPr="0098571E">
        <w:rPr>
          <w:color w:val="000000" w:themeColor="text1"/>
          <w:sz w:val="28"/>
          <w:szCs w:val="28"/>
        </w:rPr>
        <w:t xml:space="preserve">- Đất trồng cây hàng năm khác năm 2020 có </w:t>
      </w:r>
      <w:r w:rsidR="002E16E7">
        <w:rPr>
          <w:color w:val="000000" w:themeColor="text1"/>
          <w:sz w:val="28"/>
          <w:szCs w:val="28"/>
        </w:rPr>
        <w:t>302,70</w:t>
      </w:r>
      <w:r w:rsidRPr="0098571E">
        <w:rPr>
          <w:color w:val="000000" w:themeColor="text1"/>
          <w:sz w:val="28"/>
          <w:szCs w:val="28"/>
        </w:rPr>
        <w:t xml:space="preserve"> ha, tăng </w:t>
      </w:r>
      <w:r w:rsidR="002E16E7">
        <w:rPr>
          <w:color w:val="000000" w:themeColor="text1"/>
          <w:sz w:val="28"/>
          <w:szCs w:val="28"/>
        </w:rPr>
        <w:t>143,10</w:t>
      </w:r>
      <w:r w:rsidRPr="0098571E">
        <w:rPr>
          <w:color w:val="000000" w:themeColor="text1"/>
          <w:sz w:val="28"/>
          <w:szCs w:val="28"/>
        </w:rPr>
        <w:t xml:space="preserve"> ha so với năm 2010 và tăng </w:t>
      </w:r>
      <w:r w:rsidR="002E16E7">
        <w:rPr>
          <w:color w:val="000000" w:themeColor="text1"/>
          <w:sz w:val="28"/>
          <w:szCs w:val="28"/>
        </w:rPr>
        <w:t>162,03</w:t>
      </w:r>
      <w:r w:rsidRPr="0098571E">
        <w:rPr>
          <w:color w:val="000000" w:themeColor="text1"/>
          <w:sz w:val="28"/>
          <w:szCs w:val="28"/>
        </w:rPr>
        <w:t xml:space="preserve"> ha so với năm 2015. </w:t>
      </w:r>
    </w:p>
    <w:p w:rsidR="0098571E" w:rsidRPr="0098571E" w:rsidRDefault="0098571E" w:rsidP="0098571E">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trồng cây lâu năm năm 2020 có </w:t>
      </w:r>
      <w:r w:rsidR="002E16E7">
        <w:rPr>
          <w:color w:val="000000" w:themeColor="text1"/>
          <w:sz w:val="28"/>
          <w:szCs w:val="28"/>
        </w:rPr>
        <w:t>317,81</w:t>
      </w:r>
      <w:r w:rsidRPr="0098571E">
        <w:rPr>
          <w:color w:val="000000" w:themeColor="text1"/>
          <w:sz w:val="28"/>
          <w:szCs w:val="28"/>
        </w:rPr>
        <w:t xml:space="preserve"> ha, tăng </w:t>
      </w:r>
      <w:r w:rsidR="002E16E7">
        <w:rPr>
          <w:color w:val="000000" w:themeColor="text1"/>
          <w:sz w:val="28"/>
          <w:szCs w:val="28"/>
        </w:rPr>
        <w:t>209,64</w:t>
      </w:r>
      <w:r w:rsidRPr="0098571E">
        <w:rPr>
          <w:color w:val="000000" w:themeColor="text1"/>
          <w:sz w:val="28"/>
          <w:szCs w:val="28"/>
        </w:rPr>
        <w:t xml:space="preserve"> ha so với năm 2010 và </w:t>
      </w:r>
      <w:r w:rsidR="002E16E7">
        <w:rPr>
          <w:color w:val="000000" w:themeColor="text1"/>
          <w:sz w:val="28"/>
          <w:szCs w:val="28"/>
        </w:rPr>
        <w:t xml:space="preserve">giảm 76,07 </w:t>
      </w:r>
      <w:r w:rsidRPr="0098571E">
        <w:rPr>
          <w:color w:val="000000" w:themeColor="text1"/>
          <w:sz w:val="28"/>
          <w:szCs w:val="28"/>
        </w:rPr>
        <w:t xml:space="preserve">ha so với năm 2015. </w:t>
      </w:r>
    </w:p>
    <w:p w:rsidR="0098571E" w:rsidRPr="0098571E" w:rsidRDefault="0098571E" w:rsidP="0098571E">
      <w:pPr>
        <w:widowControl w:val="0"/>
        <w:spacing w:before="60" w:after="60" w:line="360" w:lineRule="exact"/>
        <w:ind w:firstLine="720"/>
        <w:jc w:val="both"/>
        <w:rPr>
          <w:color w:val="000000" w:themeColor="text1"/>
          <w:sz w:val="28"/>
          <w:szCs w:val="28"/>
        </w:rPr>
      </w:pPr>
      <w:bookmarkStart w:id="190" w:name="_Toc432660821"/>
      <w:bookmarkStart w:id="191" w:name="_Toc432660365"/>
      <w:bookmarkStart w:id="192" w:name="_Toc432660029"/>
      <w:bookmarkStart w:id="193" w:name="_Toc275084624"/>
      <w:bookmarkStart w:id="194" w:name="_Toc273796408"/>
      <w:r w:rsidRPr="0098571E">
        <w:rPr>
          <w:color w:val="000000" w:themeColor="text1"/>
          <w:sz w:val="28"/>
          <w:szCs w:val="28"/>
        </w:rPr>
        <w:t xml:space="preserve">- Đất nuôi trồng thuỷ sản năm 2020 có </w:t>
      </w:r>
      <w:r w:rsidR="002E16E7">
        <w:rPr>
          <w:color w:val="000000" w:themeColor="text1"/>
          <w:sz w:val="28"/>
          <w:szCs w:val="28"/>
        </w:rPr>
        <w:t>224,01</w:t>
      </w:r>
      <w:r w:rsidRPr="0098571E">
        <w:rPr>
          <w:color w:val="000000" w:themeColor="text1"/>
          <w:sz w:val="28"/>
          <w:szCs w:val="28"/>
        </w:rPr>
        <w:t xml:space="preserve"> ha, </w:t>
      </w:r>
      <w:r w:rsidR="002E16E7">
        <w:rPr>
          <w:color w:val="000000" w:themeColor="text1"/>
          <w:sz w:val="28"/>
          <w:szCs w:val="28"/>
        </w:rPr>
        <w:t>tăng 52,02</w:t>
      </w:r>
      <w:r w:rsidRPr="0098571E">
        <w:rPr>
          <w:color w:val="000000" w:themeColor="text1"/>
          <w:sz w:val="28"/>
          <w:szCs w:val="28"/>
        </w:rPr>
        <w:t xml:space="preserve"> ha so với năm 2010</w:t>
      </w:r>
      <w:r w:rsidR="002E16E7">
        <w:rPr>
          <w:color w:val="000000" w:themeColor="text1"/>
          <w:sz w:val="28"/>
          <w:szCs w:val="28"/>
        </w:rPr>
        <w:t xml:space="preserve"> và tăng 18,45</w:t>
      </w:r>
      <w:r w:rsidRPr="0098571E">
        <w:rPr>
          <w:color w:val="000000" w:themeColor="text1"/>
          <w:sz w:val="28"/>
          <w:szCs w:val="28"/>
        </w:rPr>
        <w:t xml:space="preserve"> ha so với năm 2015. </w:t>
      </w:r>
    </w:p>
    <w:p w:rsidR="0098571E" w:rsidRPr="0098571E" w:rsidRDefault="0098571E" w:rsidP="0098571E">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nông nghiệp khác năm 2020 có </w:t>
      </w:r>
      <w:r w:rsidR="002E16E7">
        <w:rPr>
          <w:color w:val="000000" w:themeColor="text1"/>
          <w:sz w:val="28"/>
          <w:szCs w:val="28"/>
        </w:rPr>
        <w:t>152,93</w:t>
      </w:r>
      <w:r w:rsidRPr="0098571E">
        <w:rPr>
          <w:color w:val="000000" w:themeColor="text1"/>
          <w:sz w:val="28"/>
          <w:szCs w:val="28"/>
        </w:rPr>
        <w:t xml:space="preserve"> ha, tăng </w:t>
      </w:r>
      <w:r w:rsidR="002E16E7">
        <w:rPr>
          <w:color w:val="000000" w:themeColor="text1"/>
          <w:sz w:val="28"/>
          <w:szCs w:val="28"/>
        </w:rPr>
        <w:t>12,12</w:t>
      </w:r>
      <w:r w:rsidRPr="0098571E">
        <w:rPr>
          <w:color w:val="000000" w:themeColor="text1"/>
          <w:sz w:val="28"/>
          <w:szCs w:val="28"/>
        </w:rPr>
        <w:t xml:space="preserve"> ha so với năm 2010 và </w:t>
      </w:r>
      <w:r w:rsidR="002E16E7">
        <w:rPr>
          <w:color w:val="000000" w:themeColor="text1"/>
          <w:sz w:val="28"/>
          <w:szCs w:val="28"/>
        </w:rPr>
        <w:t>giảm 26,08</w:t>
      </w:r>
      <w:r w:rsidRPr="0098571E">
        <w:rPr>
          <w:color w:val="000000" w:themeColor="text1"/>
          <w:sz w:val="28"/>
          <w:szCs w:val="28"/>
        </w:rPr>
        <w:t xml:space="preserve"> ha so với năm 2015.</w:t>
      </w:r>
    </w:p>
    <w:bookmarkEnd w:id="190"/>
    <w:bookmarkEnd w:id="191"/>
    <w:bookmarkEnd w:id="192"/>
    <w:bookmarkEnd w:id="193"/>
    <w:bookmarkEnd w:id="194"/>
    <w:p w:rsidR="00A45D0E" w:rsidRPr="00684049" w:rsidRDefault="00A45D0E" w:rsidP="008D0B35">
      <w:pPr>
        <w:spacing w:before="60" w:line="360" w:lineRule="exact"/>
        <w:ind w:firstLine="720"/>
        <w:jc w:val="both"/>
        <w:rPr>
          <w:i/>
          <w:sz w:val="28"/>
          <w:szCs w:val="28"/>
          <w:lang w:val="nl-NL"/>
        </w:rPr>
      </w:pPr>
      <w:r w:rsidRPr="00684049">
        <w:rPr>
          <w:i/>
          <w:sz w:val="28"/>
          <w:szCs w:val="28"/>
          <w:lang w:val="vi-VN"/>
        </w:rPr>
        <w:t>2.2.2.</w:t>
      </w:r>
      <w:r w:rsidRPr="00684049">
        <w:rPr>
          <w:i/>
          <w:sz w:val="28"/>
          <w:szCs w:val="28"/>
          <w:lang w:val="nl-NL"/>
        </w:rPr>
        <w:t>2</w:t>
      </w:r>
      <w:r w:rsidRPr="00684049">
        <w:rPr>
          <w:i/>
          <w:sz w:val="28"/>
          <w:szCs w:val="28"/>
          <w:lang w:val="vi-VN"/>
        </w:rPr>
        <w:t>.</w:t>
      </w:r>
      <w:r w:rsidRPr="00684049">
        <w:rPr>
          <w:i/>
          <w:sz w:val="28"/>
          <w:szCs w:val="28"/>
          <w:lang w:val="nl-NL"/>
        </w:rPr>
        <w:t xml:space="preserve"> Biến động sử dụng đất phi nông nghiệp</w:t>
      </w:r>
    </w:p>
    <w:p w:rsidR="00A45D0E" w:rsidRPr="00684049" w:rsidRDefault="00A45D0E" w:rsidP="008D0B35">
      <w:pPr>
        <w:spacing w:before="60" w:line="360" w:lineRule="exact"/>
        <w:ind w:firstLine="720"/>
        <w:jc w:val="both"/>
        <w:rPr>
          <w:sz w:val="28"/>
          <w:szCs w:val="28"/>
          <w:lang w:val="nl-NL"/>
        </w:rPr>
      </w:pPr>
      <w:r w:rsidRPr="00684049">
        <w:rPr>
          <w:sz w:val="28"/>
          <w:szCs w:val="28"/>
          <w:lang w:val="nl-NL"/>
        </w:rPr>
        <w:t xml:space="preserve">Theo số liệu </w:t>
      </w:r>
      <w:r w:rsidR="00DD202E" w:rsidRPr="00684049">
        <w:rPr>
          <w:sz w:val="28"/>
          <w:szCs w:val="28"/>
          <w:lang w:val="nl-NL"/>
        </w:rPr>
        <w:t>thống kê đất phi nông nghiệp</w:t>
      </w:r>
      <w:r w:rsidRPr="00684049">
        <w:rPr>
          <w:sz w:val="28"/>
          <w:szCs w:val="28"/>
          <w:lang w:val="nl-NL"/>
        </w:rPr>
        <w:t xml:space="preserve"> đến ngày 31/12/2020 là </w:t>
      </w:r>
      <w:r w:rsidR="00DD202E" w:rsidRPr="00684049">
        <w:rPr>
          <w:sz w:val="28"/>
          <w:szCs w:val="28"/>
          <w:lang w:val="nl-NL"/>
        </w:rPr>
        <w:t>3.643,42</w:t>
      </w:r>
      <w:r w:rsidRPr="00684049">
        <w:rPr>
          <w:sz w:val="28"/>
          <w:szCs w:val="28"/>
          <w:lang w:val="nl-NL"/>
        </w:rPr>
        <w:t xml:space="preserve"> ha, tăng </w:t>
      </w:r>
      <w:r w:rsidR="00DD202E" w:rsidRPr="00684049">
        <w:rPr>
          <w:sz w:val="28"/>
          <w:szCs w:val="28"/>
          <w:lang w:val="nl-NL"/>
        </w:rPr>
        <w:t>178,69</w:t>
      </w:r>
      <w:r w:rsidRPr="00684049">
        <w:rPr>
          <w:sz w:val="28"/>
          <w:szCs w:val="28"/>
          <w:lang w:val="sv-SE"/>
        </w:rPr>
        <w:t xml:space="preserve"> ha so với năm 2015</w:t>
      </w:r>
      <w:r w:rsidR="00913DC1">
        <w:rPr>
          <w:sz w:val="28"/>
          <w:szCs w:val="28"/>
          <w:lang w:val="sv-SE"/>
        </w:rPr>
        <w:t xml:space="preserve"> và tăng 145,95 ha so với năm 2010</w:t>
      </w:r>
      <w:r w:rsidRPr="00684049">
        <w:rPr>
          <w:sz w:val="28"/>
          <w:szCs w:val="28"/>
          <w:lang w:val="nl-NL"/>
        </w:rPr>
        <w:t xml:space="preserve">. Trong giai đoạn này, đất phi nông nghiệp biến động như sau: </w:t>
      </w:r>
    </w:p>
    <w:p w:rsidR="00A45D0E" w:rsidRPr="00684049" w:rsidRDefault="00A45D0E" w:rsidP="00A415BB">
      <w:pPr>
        <w:spacing w:line="400" w:lineRule="exact"/>
        <w:ind w:firstLine="142"/>
        <w:jc w:val="center"/>
        <w:rPr>
          <w:b/>
          <w:sz w:val="28"/>
          <w:szCs w:val="28"/>
        </w:rPr>
      </w:pPr>
      <w:r w:rsidRPr="00684049">
        <w:rPr>
          <w:b/>
          <w:sz w:val="28"/>
          <w:szCs w:val="28"/>
          <w:lang w:val="vi-VN"/>
        </w:rPr>
        <w:t xml:space="preserve">Bảng </w:t>
      </w:r>
      <w:r w:rsidRPr="00684049">
        <w:rPr>
          <w:b/>
          <w:sz w:val="28"/>
          <w:szCs w:val="28"/>
        </w:rPr>
        <w:t>0</w:t>
      </w:r>
      <w:r w:rsidR="008B4BB5" w:rsidRPr="00684049">
        <w:rPr>
          <w:b/>
          <w:sz w:val="28"/>
          <w:szCs w:val="28"/>
        </w:rPr>
        <w:t>7</w:t>
      </w:r>
      <w:r w:rsidRPr="00684049">
        <w:rPr>
          <w:b/>
          <w:sz w:val="28"/>
          <w:szCs w:val="28"/>
          <w:lang w:val="vi-VN"/>
        </w:rPr>
        <w:t>: Biến động diện tích đất phi nông nghiệp giai đoạn 201</w:t>
      </w:r>
      <w:r w:rsidR="00995B76">
        <w:rPr>
          <w:b/>
          <w:sz w:val="28"/>
          <w:szCs w:val="28"/>
        </w:rPr>
        <w:t>0</w:t>
      </w:r>
      <w:r w:rsidRPr="00684049">
        <w:rPr>
          <w:b/>
          <w:sz w:val="28"/>
          <w:szCs w:val="28"/>
          <w:lang w:val="vi-VN"/>
        </w:rPr>
        <w:t xml:space="preserve"> -</w:t>
      </w:r>
      <w:r w:rsidRPr="00684049">
        <w:rPr>
          <w:b/>
          <w:sz w:val="28"/>
          <w:szCs w:val="28"/>
        </w:rPr>
        <w:t xml:space="preserve"> </w:t>
      </w:r>
      <w:r w:rsidRPr="00684049">
        <w:rPr>
          <w:b/>
          <w:sz w:val="28"/>
          <w:szCs w:val="28"/>
          <w:lang w:val="vi-VN"/>
        </w:rPr>
        <w:t>20</w:t>
      </w:r>
      <w:r w:rsidRPr="00684049">
        <w:rPr>
          <w:b/>
          <w:sz w:val="28"/>
          <w:szCs w:val="28"/>
        </w:rPr>
        <w:t>20</w:t>
      </w:r>
    </w:p>
    <w:p w:rsidR="00A45D0E" w:rsidRPr="00684049" w:rsidRDefault="00A45D0E" w:rsidP="00A45D0E">
      <w:pPr>
        <w:spacing w:line="420" w:lineRule="atLeast"/>
        <w:ind w:left="7200"/>
        <w:jc w:val="both"/>
        <w:rPr>
          <w:sz w:val="28"/>
          <w:szCs w:val="28"/>
        </w:rPr>
      </w:pPr>
      <w:r w:rsidRPr="00684049">
        <w:rPr>
          <w:sz w:val="28"/>
          <w:szCs w:val="28"/>
        </w:rPr>
        <w:t>Đơn vị tính: ha</w:t>
      </w:r>
    </w:p>
    <w:tbl>
      <w:tblPr>
        <w:tblW w:w="98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004"/>
        <w:gridCol w:w="1063"/>
        <w:gridCol w:w="1178"/>
        <w:gridCol w:w="1063"/>
        <w:gridCol w:w="928"/>
        <w:gridCol w:w="882"/>
        <w:gridCol w:w="882"/>
      </w:tblGrid>
      <w:tr w:rsidR="00913DC1" w:rsidRPr="00913DC1" w:rsidTr="00913DC1">
        <w:trPr>
          <w:trHeight w:val="1238"/>
          <w:tblHeader/>
        </w:trPr>
        <w:tc>
          <w:tcPr>
            <w:tcW w:w="822" w:type="dxa"/>
            <w:vMerge w:val="restart"/>
            <w:shd w:val="clear" w:color="auto" w:fill="auto"/>
            <w:noWrap/>
            <w:vAlign w:val="center"/>
            <w:hideMark/>
          </w:tcPr>
          <w:p w:rsidR="00913DC1" w:rsidRPr="00913DC1" w:rsidRDefault="00913DC1" w:rsidP="00913DC1">
            <w:pPr>
              <w:jc w:val="center"/>
              <w:rPr>
                <w:b/>
                <w:bCs/>
                <w:color w:val="000000"/>
                <w:sz w:val="28"/>
                <w:szCs w:val="28"/>
              </w:rPr>
            </w:pPr>
            <w:r w:rsidRPr="00913DC1">
              <w:rPr>
                <w:b/>
                <w:bCs/>
                <w:color w:val="000000"/>
                <w:sz w:val="28"/>
                <w:szCs w:val="28"/>
              </w:rPr>
              <w:t>STT</w:t>
            </w:r>
          </w:p>
        </w:tc>
        <w:tc>
          <w:tcPr>
            <w:tcW w:w="3004" w:type="dxa"/>
            <w:vMerge w:val="restart"/>
            <w:shd w:val="clear" w:color="auto" w:fill="auto"/>
            <w:vAlign w:val="center"/>
            <w:hideMark/>
          </w:tcPr>
          <w:p w:rsidR="00913DC1" w:rsidRPr="00913DC1" w:rsidRDefault="00913DC1" w:rsidP="00913DC1">
            <w:pPr>
              <w:jc w:val="center"/>
              <w:rPr>
                <w:b/>
                <w:bCs/>
                <w:color w:val="000000"/>
                <w:sz w:val="28"/>
                <w:szCs w:val="28"/>
              </w:rPr>
            </w:pPr>
            <w:r w:rsidRPr="00913DC1">
              <w:rPr>
                <w:b/>
                <w:bCs/>
                <w:color w:val="000000"/>
                <w:sz w:val="28"/>
                <w:szCs w:val="28"/>
              </w:rPr>
              <w:t>Chỉ tiêu sử dụng đất</w:t>
            </w:r>
          </w:p>
        </w:tc>
        <w:tc>
          <w:tcPr>
            <w:tcW w:w="1063" w:type="dxa"/>
            <w:vMerge w:val="restart"/>
            <w:shd w:val="clear" w:color="auto" w:fill="auto"/>
            <w:vAlign w:val="center"/>
            <w:hideMark/>
          </w:tcPr>
          <w:p w:rsidR="00913DC1" w:rsidRPr="00913DC1" w:rsidRDefault="00913DC1" w:rsidP="00913DC1">
            <w:pPr>
              <w:jc w:val="center"/>
              <w:rPr>
                <w:b/>
                <w:bCs/>
                <w:color w:val="000000"/>
                <w:sz w:val="28"/>
                <w:szCs w:val="28"/>
              </w:rPr>
            </w:pPr>
            <w:r w:rsidRPr="00913DC1">
              <w:rPr>
                <w:b/>
                <w:bCs/>
                <w:color w:val="000000"/>
                <w:sz w:val="28"/>
                <w:szCs w:val="28"/>
              </w:rPr>
              <w:t>Diện tích năm 2010</w:t>
            </w:r>
          </w:p>
        </w:tc>
        <w:tc>
          <w:tcPr>
            <w:tcW w:w="1178" w:type="dxa"/>
            <w:vMerge w:val="restart"/>
            <w:shd w:val="clear" w:color="auto" w:fill="auto"/>
            <w:vAlign w:val="center"/>
            <w:hideMark/>
          </w:tcPr>
          <w:p w:rsidR="00913DC1" w:rsidRPr="00913DC1" w:rsidRDefault="00913DC1" w:rsidP="00913DC1">
            <w:pPr>
              <w:jc w:val="center"/>
              <w:rPr>
                <w:b/>
                <w:bCs/>
                <w:color w:val="000000"/>
                <w:sz w:val="28"/>
                <w:szCs w:val="28"/>
              </w:rPr>
            </w:pPr>
            <w:r w:rsidRPr="00913DC1">
              <w:rPr>
                <w:b/>
                <w:bCs/>
                <w:color w:val="000000"/>
                <w:sz w:val="28"/>
                <w:szCs w:val="28"/>
              </w:rPr>
              <w:t>Diện tích năm 2015</w:t>
            </w:r>
          </w:p>
        </w:tc>
        <w:tc>
          <w:tcPr>
            <w:tcW w:w="1063" w:type="dxa"/>
            <w:vMerge w:val="restart"/>
            <w:shd w:val="clear" w:color="auto" w:fill="auto"/>
            <w:vAlign w:val="center"/>
            <w:hideMark/>
          </w:tcPr>
          <w:p w:rsidR="00913DC1" w:rsidRPr="00913DC1" w:rsidRDefault="00913DC1" w:rsidP="00913DC1">
            <w:pPr>
              <w:jc w:val="center"/>
              <w:rPr>
                <w:b/>
                <w:bCs/>
                <w:color w:val="000000"/>
                <w:sz w:val="28"/>
                <w:szCs w:val="28"/>
              </w:rPr>
            </w:pPr>
            <w:r w:rsidRPr="00913DC1">
              <w:rPr>
                <w:b/>
                <w:bCs/>
                <w:color w:val="000000"/>
                <w:sz w:val="28"/>
                <w:szCs w:val="28"/>
              </w:rPr>
              <w:t>Diện tích năm 2020</w:t>
            </w:r>
          </w:p>
        </w:tc>
        <w:tc>
          <w:tcPr>
            <w:tcW w:w="2692" w:type="dxa"/>
            <w:gridSpan w:val="3"/>
            <w:shd w:val="clear" w:color="auto" w:fill="auto"/>
            <w:vAlign w:val="center"/>
            <w:hideMark/>
          </w:tcPr>
          <w:p w:rsidR="00913DC1" w:rsidRPr="00913DC1" w:rsidRDefault="00913DC1" w:rsidP="00913DC1">
            <w:pPr>
              <w:jc w:val="center"/>
              <w:rPr>
                <w:b/>
                <w:bCs/>
                <w:color w:val="000000"/>
                <w:sz w:val="28"/>
                <w:szCs w:val="28"/>
              </w:rPr>
            </w:pPr>
            <w:r w:rsidRPr="00913DC1">
              <w:rPr>
                <w:b/>
                <w:bCs/>
                <w:color w:val="000000"/>
                <w:sz w:val="28"/>
                <w:szCs w:val="28"/>
              </w:rPr>
              <w:t>So sánh biến động</w:t>
            </w:r>
          </w:p>
        </w:tc>
      </w:tr>
      <w:tr w:rsidR="00913DC1" w:rsidRPr="00913DC1" w:rsidTr="00913DC1">
        <w:trPr>
          <w:trHeight w:val="356"/>
          <w:tblHeader/>
        </w:trPr>
        <w:tc>
          <w:tcPr>
            <w:tcW w:w="822" w:type="dxa"/>
            <w:vMerge/>
            <w:vAlign w:val="center"/>
            <w:hideMark/>
          </w:tcPr>
          <w:p w:rsidR="00913DC1" w:rsidRPr="00913DC1" w:rsidRDefault="00913DC1" w:rsidP="00913DC1">
            <w:pPr>
              <w:rPr>
                <w:b/>
                <w:bCs/>
                <w:color w:val="000000"/>
                <w:sz w:val="28"/>
                <w:szCs w:val="28"/>
              </w:rPr>
            </w:pPr>
          </w:p>
        </w:tc>
        <w:tc>
          <w:tcPr>
            <w:tcW w:w="3004" w:type="dxa"/>
            <w:vMerge/>
            <w:vAlign w:val="center"/>
            <w:hideMark/>
          </w:tcPr>
          <w:p w:rsidR="00913DC1" w:rsidRPr="00913DC1" w:rsidRDefault="00913DC1" w:rsidP="00913DC1">
            <w:pPr>
              <w:rPr>
                <w:b/>
                <w:bCs/>
                <w:color w:val="000000"/>
                <w:sz w:val="28"/>
                <w:szCs w:val="28"/>
              </w:rPr>
            </w:pPr>
          </w:p>
        </w:tc>
        <w:tc>
          <w:tcPr>
            <w:tcW w:w="1063" w:type="dxa"/>
            <w:vMerge/>
            <w:vAlign w:val="center"/>
            <w:hideMark/>
          </w:tcPr>
          <w:p w:rsidR="00913DC1" w:rsidRPr="00913DC1" w:rsidRDefault="00913DC1" w:rsidP="00913DC1">
            <w:pPr>
              <w:rPr>
                <w:b/>
                <w:bCs/>
                <w:color w:val="000000"/>
                <w:sz w:val="28"/>
                <w:szCs w:val="28"/>
              </w:rPr>
            </w:pPr>
          </w:p>
        </w:tc>
        <w:tc>
          <w:tcPr>
            <w:tcW w:w="1178" w:type="dxa"/>
            <w:vMerge/>
            <w:vAlign w:val="center"/>
            <w:hideMark/>
          </w:tcPr>
          <w:p w:rsidR="00913DC1" w:rsidRPr="00913DC1" w:rsidRDefault="00913DC1" w:rsidP="00913DC1">
            <w:pPr>
              <w:rPr>
                <w:b/>
                <w:bCs/>
                <w:color w:val="000000"/>
                <w:sz w:val="28"/>
                <w:szCs w:val="28"/>
              </w:rPr>
            </w:pPr>
          </w:p>
        </w:tc>
        <w:tc>
          <w:tcPr>
            <w:tcW w:w="1063" w:type="dxa"/>
            <w:vMerge/>
            <w:vAlign w:val="center"/>
            <w:hideMark/>
          </w:tcPr>
          <w:p w:rsidR="00913DC1" w:rsidRPr="00913DC1" w:rsidRDefault="00913DC1" w:rsidP="00913DC1">
            <w:pPr>
              <w:rPr>
                <w:b/>
                <w:bCs/>
                <w:color w:val="000000"/>
                <w:sz w:val="28"/>
                <w:szCs w:val="28"/>
              </w:rPr>
            </w:pPr>
          </w:p>
        </w:tc>
        <w:tc>
          <w:tcPr>
            <w:tcW w:w="928" w:type="dxa"/>
            <w:shd w:val="clear" w:color="auto" w:fill="auto"/>
            <w:vAlign w:val="center"/>
            <w:hideMark/>
          </w:tcPr>
          <w:p w:rsidR="00913DC1" w:rsidRPr="00913DC1" w:rsidRDefault="00913DC1" w:rsidP="00913DC1">
            <w:pPr>
              <w:jc w:val="center"/>
              <w:rPr>
                <w:b/>
                <w:bCs/>
                <w:color w:val="000000"/>
              </w:rPr>
            </w:pPr>
            <w:r w:rsidRPr="00913DC1">
              <w:rPr>
                <w:b/>
                <w:bCs/>
                <w:color w:val="000000" w:themeColor="text1"/>
                <w:lang w:val="vi-VN"/>
              </w:rPr>
              <w:t>2010-2015</w:t>
            </w:r>
          </w:p>
        </w:tc>
        <w:tc>
          <w:tcPr>
            <w:tcW w:w="882" w:type="dxa"/>
            <w:shd w:val="clear" w:color="auto" w:fill="auto"/>
            <w:vAlign w:val="center"/>
            <w:hideMark/>
          </w:tcPr>
          <w:p w:rsidR="00913DC1" w:rsidRPr="00913DC1" w:rsidRDefault="00913DC1" w:rsidP="00913DC1">
            <w:pPr>
              <w:jc w:val="center"/>
              <w:rPr>
                <w:b/>
                <w:bCs/>
                <w:color w:val="000000"/>
              </w:rPr>
            </w:pPr>
            <w:r w:rsidRPr="00913DC1">
              <w:rPr>
                <w:b/>
                <w:bCs/>
                <w:color w:val="000000" w:themeColor="text1"/>
                <w:lang w:val="vi-VN"/>
              </w:rPr>
              <w:t>2015-2020</w:t>
            </w:r>
          </w:p>
        </w:tc>
        <w:tc>
          <w:tcPr>
            <w:tcW w:w="882" w:type="dxa"/>
            <w:shd w:val="clear" w:color="auto" w:fill="auto"/>
            <w:vAlign w:val="center"/>
            <w:hideMark/>
          </w:tcPr>
          <w:p w:rsidR="00913DC1" w:rsidRPr="00913DC1" w:rsidRDefault="00913DC1" w:rsidP="00913DC1">
            <w:pPr>
              <w:jc w:val="center"/>
              <w:rPr>
                <w:b/>
                <w:bCs/>
                <w:color w:val="000000"/>
              </w:rPr>
            </w:pPr>
            <w:r w:rsidRPr="00913DC1">
              <w:rPr>
                <w:b/>
                <w:bCs/>
                <w:color w:val="000000" w:themeColor="text1"/>
                <w:lang w:val="vi-VN"/>
              </w:rPr>
              <w:t>2010-2020</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b/>
                <w:bCs/>
                <w:color w:val="000000"/>
              </w:rPr>
            </w:pPr>
            <w:r w:rsidRPr="00913DC1">
              <w:rPr>
                <w:b/>
                <w:bCs/>
                <w:color w:val="000000"/>
              </w:rPr>
              <w:t>2</w:t>
            </w:r>
          </w:p>
        </w:tc>
        <w:tc>
          <w:tcPr>
            <w:tcW w:w="3004" w:type="dxa"/>
            <w:shd w:val="clear" w:color="auto" w:fill="auto"/>
            <w:vAlign w:val="bottom"/>
            <w:hideMark/>
          </w:tcPr>
          <w:p w:rsidR="00913DC1" w:rsidRPr="00913DC1" w:rsidRDefault="00913DC1" w:rsidP="00913DC1">
            <w:pPr>
              <w:rPr>
                <w:b/>
                <w:bCs/>
                <w:color w:val="000000"/>
              </w:rPr>
            </w:pPr>
            <w:r w:rsidRPr="00913DC1">
              <w:rPr>
                <w:b/>
                <w:bCs/>
                <w:color w:val="000000"/>
              </w:rPr>
              <w:t>Đất phi nông nghiệp</w:t>
            </w:r>
          </w:p>
        </w:tc>
        <w:tc>
          <w:tcPr>
            <w:tcW w:w="1063" w:type="dxa"/>
            <w:shd w:val="clear" w:color="auto" w:fill="auto"/>
            <w:noWrap/>
            <w:vAlign w:val="center"/>
            <w:hideMark/>
          </w:tcPr>
          <w:p w:rsidR="00913DC1" w:rsidRPr="00913DC1" w:rsidRDefault="00913DC1" w:rsidP="00913DC1">
            <w:pPr>
              <w:jc w:val="center"/>
              <w:rPr>
                <w:b/>
                <w:bCs/>
                <w:color w:val="000000"/>
              </w:rPr>
            </w:pPr>
            <w:r w:rsidRPr="00913DC1">
              <w:rPr>
                <w:b/>
                <w:bCs/>
                <w:color w:val="000000"/>
              </w:rPr>
              <w:t>3.497,47</w:t>
            </w:r>
          </w:p>
        </w:tc>
        <w:tc>
          <w:tcPr>
            <w:tcW w:w="1178" w:type="dxa"/>
            <w:shd w:val="clear" w:color="auto" w:fill="auto"/>
            <w:noWrap/>
            <w:vAlign w:val="center"/>
            <w:hideMark/>
          </w:tcPr>
          <w:p w:rsidR="00913DC1" w:rsidRPr="00913DC1" w:rsidRDefault="00913DC1" w:rsidP="00913DC1">
            <w:pPr>
              <w:jc w:val="center"/>
              <w:rPr>
                <w:b/>
                <w:bCs/>
                <w:color w:val="000000"/>
              </w:rPr>
            </w:pPr>
            <w:r w:rsidRPr="00913DC1">
              <w:rPr>
                <w:b/>
                <w:bCs/>
                <w:color w:val="000000"/>
              </w:rPr>
              <w:t>3.464,73</w:t>
            </w:r>
          </w:p>
        </w:tc>
        <w:tc>
          <w:tcPr>
            <w:tcW w:w="1063" w:type="dxa"/>
            <w:shd w:val="clear" w:color="auto" w:fill="auto"/>
            <w:noWrap/>
            <w:vAlign w:val="center"/>
            <w:hideMark/>
          </w:tcPr>
          <w:p w:rsidR="00913DC1" w:rsidRPr="00913DC1" w:rsidRDefault="00913DC1" w:rsidP="00913DC1">
            <w:pPr>
              <w:jc w:val="center"/>
              <w:rPr>
                <w:b/>
                <w:bCs/>
                <w:color w:val="000000"/>
              </w:rPr>
            </w:pPr>
            <w:r w:rsidRPr="00913DC1">
              <w:rPr>
                <w:b/>
                <w:bCs/>
                <w:color w:val="000000"/>
              </w:rPr>
              <w:t>3.643,42</w:t>
            </w:r>
          </w:p>
        </w:tc>
        <w:tc>
          <w:tcPr>
            <w:tcW w:w="928" w:type="dxa"/>
            <w:shd w:val="clear" w:color="auto" w:fill="auto"/>
            <w:vAlign w:val="center"/>
            <w:hideMark/>
          </w:tcPr>
          <w:p w:rsidR="00913DC1" w:rsidRPr="00913DC1" w:rsidRDefault="00913DC1" w:rsidP="00913DC1">
            <w:pPr>
              <w:jc w:val="center"/>
              <w:rPr>
                <w:b/>
                <w:bCs/>
                <w:color w:val="000000"/>
              </w:rPr>
            </w:pPr>
            <w:r w:rsidRPr="00913DC1">
              <w:rPr>
                <w:b/>
                <w:bCs/>
                <w:color w:val="000000"/>
              </w:rPr>
              <w:t>-32,74</w:t>
            </w:r>
          </w:p>
        </w:tc>
        <w:tc>
          <w:tcPr>
            <w:tcW w:w="882" w:type="dxa"/>
            <w:shd w:val="clear" w:color="auto" w:fill="auto"/>
            <w:noWrap/>
            <w:vAlign w:val="center"/>
            <w:hideMark/>
          </w:tcPr>
          <w:p w:rsidR="00913DC1" w:rsidRPr="00913DC1" w:rsidRDefault="00913DC1" w:rsidP="00913DC1">
            <w:pPr>
              <w:jc w:val="center"/>
              <w:rPr>
                <w:b/>
                <w:bCs/>
                <w:color w:val="000000"/>
              </w:rPr>
            </w:pPr>
            <w:r w:rsidRPr="00913DC1">
              <w:rPr>
                <w:b/>
                <w:bCs/>
                <w:color w:val="000000"/>
              </w:rPr>
              <w:t>178,69</w:t>
            </w:r>
          </w:p>
        </w:tc>
        <w:tc>
          <w:tcPr>
            <w:tcW w:w="882" w:type="dxa"/>
            <w:shd w:val="clear" w:color="auto" w:fill="auto"/>
            <w:noWrap/>
            <w:vAlign w:val="center"/>
            <w:hideMark/>
          </w:tcPr>
          <w:p w:rsidR="00913DC1" w:rsidRPr="00913DC1" w:rsidRDefault="00913DC1" w:rsidP="00913DC1">
            <w:pPr>
              <w:jc w:val="center"/>
              <w:rPr>
                <w:b/>
                <w:bCs/>
                <w:color w:val="000000"/>
              </w:rPr>
            </w:pPr>
            <w:r w:rsidRPr="00913DC1">
              <w:rPr>
                <w:b/>
                <w:bCs/>
                <w:color w:val="000000"/>
              </w:rPr>
              <w:t>145,95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quốc phòng</w:t>
            </w:r>
          </w:p>
        </w:tc>
        <w:tc>
          <w:tcPr>
            <w:tcW w:w="1063" w:type="dxa"/>
            <w:shd w:val="clear" w:color="auto" w:fill="auto"/>
            <w:vAlign w:val="center"/>
            <w:hideMark/>
          </w:tcPr>
          <w:p w:rsidR="00913DC1" w:rsidRPr="00913DC1" w:rsidRDefault="00913DC1" w:rsidP="00913DC1">
            <w:pPr>
              <w:jc w:val="center"/>
              <w:rPr>
                <w:color w:val="000000"/>
              </w:rPr>
            </w:pPr>
            <w:r w:rsidRPr="00913DC1">
              <w:rPr>
                <w:color w:val="000000"/>
              </w:rPr>
              <w:t>0,4</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0,41</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0,42</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0,01</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0,01</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0,02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lastRenderedPageBreak/>
              <w:t>2.2</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an ninh</w:t>
            </w:r>
          </w:p>
        </w:tc>
        <w:tc>
          <w:tcPr>
            <w:tcW w:w="1063" w:type="dxa"/>
            <w:shd w:val="clear" w:color="auto" w:fill="auto"/>
            <w:vAlign w:val="center"/>
            <w:hideMark/>
          </w:tcPr>
          <w:p w:rsidR="00913DC1" w:rsidRPr="00913DC1" w:rsidRDefault="00913DC1" w:rsidP="00913DC1">
            <w:pPr>
              <w:jc w:val="center"/>
              <w:rPr>
                <w:color w:val="000000"/>
              </w:rPr>
            </w:pPr>
            <w:r w:rsidRPr="00913DC1">
              <w:rPr>
                <w:color w:val="000000"/>
              </w:rPr>
              <w:t>2,1</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2,20</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2,34</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0,10</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0,14</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0,24</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2.3</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khu công nghiệp</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115,64</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213,29</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451,17</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97,65</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237,88</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335,53</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2.4</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cụm công nghiệp</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169,55</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169,55</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169,55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2.5</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thương mại dịch vụ</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7,24</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4,37</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7,24</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-2,87</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4,37</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2.6</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cơ sở sản xuất phi nông nghiệp</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641,75</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662,20</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465,60</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20,45</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-196,6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-176,15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2.7</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sử dụng cho hoạt động khoáng sản</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2.8</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sản xuất vật liệu xây dựng, làm đồ gốm</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25,83</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22,50</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0,25</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-3,33</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-22,25</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-25,58</w:t>
            </w:r>
          </w:p>
        </w:tc>
      </w:tr>
      <w:tr w:rsidR="00913DC1" w:rsidRPr="00913DC1" w:rsidTr="00913DC1">
        <w:trPr>
          <w:trHeight w:val="612"/>
        </w:trPr>
        <w:tc>
          <w:tcPr>
            <w:tcW w:w="822" w:type="dxa"/>
            <w:shd w:val="clear" w:color="auto" w:fill="auto"/>
            <w:noWrap/>
            <w:vAlign w:val="bottom"/>
            <w:hideMark/>
          </w:tcPr>
          <w:p w:rsidR="00913DC1" w:rsidRPr="00913DC1" w:rsidRDefault="00913DC1" w:rsidP="00913DC1">
            <w:r w:rsidRPr="00913DC1">
              <w:t>2.9</w:t>
            </w:r>
          </w:p>
        </w:tc>
        <w:tc>
          <w:tcPr>
            <w:tcW w:w="3004" w:type="dxa"/>
            <w:shd w:val="clear" w:color="auto" w:fill="auto"/>
            <w:vAlign w:val="bottom"/>
            <w:hideMark/>
          </w:tcPr>
          <w:p w:rsidR="00913DC1" w:rsidRPr="00913DC1" w:rsidRDefault="00913DC1" w:rsidP="00913DC1">
            <w:r w:rsidRPr="00913DC1">
              <w:t>Đất phát triển hạ tầng cấp quốc gia, cấp tỉnh, cấp huyện, cấp xã</w:t>
            </w:r>
          </w:p>
        </w:tc>
        <w:tc>
          <w:tcPr>
            <w:tcW w:w="1063" w:type="dxa"/>
            <w:shd w:val="clear" w:color="auto" w:fill="auto"/>
            <w:noWrap/>
            <w:vAlign w:val="center"/>
            <w:hideMark/>
          </w:tcPr>
          <w:p w:rsidR="00913DC1" w:rsidRPr="00913DC1" w:rsidRDefault="00913DC1" w:rsidP="00913DC1">
            <w:pPr>
              <w:jc w:val="center"/>
            </w:pPr>
            <w:r w:rsidRPr="00913DC1">
              <w:t>1.401,86</w:t>
            </w:r>
          </w:p>
        </w:tc>
        <w:tc>
          <w:tcPr>
            <w:tcW w:w="1178" w:type="dxa"/>
            <w:shd w:val="clear" w:color="auto" w:fill="auto"/>
            <w:noWrap/>
            <w:vAlign w:val="center"/>
            <w:hideMark/>
          </w:tcPr>
          <w:p w:rsidR="00913DC1" w:rsidRPr="00913DC1" w:rsidRDefault="00913DC1" w:rsidP="00913DC1">
            <w:pPr>
              <w:jc w:val="center"/>
            </w:pPr>
            <w:r w:rsidRPr="00913DC1">
              <w:t>1.408,94</w:t>
            </w:r>
          </w:p>
        </w:tc>
        <w:tc>
          <w:tcPr>
            <w:tcW w:w="1063" w:type="dxa"/>
            <w:shd w:val="clear" w:color="auto" w:fill="auto"/>
            <w:noWrap/>
            <w:vAlign w:val="center"/>
            <w:hideMark/>
          </w:tcPr>
          <w:p w:rsidR="00913DC1" w:rsidRPr="00913DC1" w:rsidRDefault="00913DC1" w:rsidP="00913DC1">
            <w:pPr>
              <w:jc w:val="center"/>
            </w:pPr>
            <w:r w:rsidRPr="00913DC1">
              <w:t>1.455,58</w:t>
            </w:r>
          </w:p>
        </w:tc>
        <w:tc>
          <w:tcPr>
            <w:tcW w:w="928" w:type="dxa"/>
            <w:shd w:val="clear" w:color="auto" w:fill="auto"/>
            <w:vAlign w:val="center"/>
            <w:hideMark/>
          </w:tcPr>
          <w:p w:rsidR="00913DC1" w:rsidRPr="00913DC1" w:rsidRDefault="00913DC1" w:rsidP="00913DC1">
            <w:pPr>
              <w:jc w:val="center"/>
            </w:pPr>
            <w:r w:rsidRPr="00913DC1">
              <w:t>7,08</w:t>
            </w:r>
          </w:p>
        </w:tc>
        <w:tc>
          <w:tcPr>
            <w:tcW w:w="882" w:type="dxa"/>
            <w:shd w:val="clear" w:color="auto" w:fill="auto"/>
            <w:noWrap/>
            <w:vAlign w:val="center"/>
            <w:hideMark/>
          </w:tcPr>
          <w:p w:rsidR="00913DC1" w:rsidRPr="00913DC1" w:rsidRDefault="00913DC1" w:rsidP="00913DC1">
            <w:pPr>
              <w:jc w:val="center"/>
            </w:pPr>
            <w:r w:rsidRPr="00913DC1">
              <w:t>46,64</w:t>
            </w:r>
          </w:p>
        </w:tc>
        <w:tc>
          <w:tcPr>
            <w:tcW w:w="882" w:type="dxa"/>
            <w:shd w:val="clear" w:color="auto" w:fill="auto"/>
            <w:noWrap/>
            <w:vAlign w:val="center"/>
            <w:hideMark/>
          </w:tcPr>
          <w:p w:rsidR="00913DC1" w:rsidRPr="00913DC1" w:rsidRDefault="00913DC1" w:rsidP="00913DC1">
            <w:pPr>
              <w:jc w:val="center"/>
            </w:pPr>
            <w:r w:rsidRPr="00913DC1">
              <w:t>53,72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giao thông</w:t>
            </w:r>
          </w:p>
        </w:tc>
        <w:tc>
          <w:tcPr>
            <w:tcW w:w="1063" w:type="dxa"/>
            <w:shd w:val="clear" w:color="auto" w:fill="auto"/>
            <w:vAlign w:val="center"/>
            <w:hideMark/>
          </w:tcPr>
          <w:p w:rsidR="00913DC1" w:rsidRPr="00913DC1" w:rsidRDefault="00913DC1" w:rsidP="00913DC1">
            <w:pPr>
              <w:jc w:val="center"/>
              <w:rPr>
                <w:i/>
                <w:iCs/>
                <w:color w:val="000000"/>
              </w:rPr>
            </w:pPr>
            <w:r w:rsidRPr="00913DC1">
              <w:rPr>
                <w:i/>
                <w:iCs/>
                <w:color w:val="000000"/>
              </w:rPr>
              <w:t>691,06</w:t>
            </w:r>
          </w:p>
        </w:tc>
        <w:tc>
          <w:tcPr>
            <w:tcW w:w="1178" w:type="dxa"/>
            <w:shd w:val="clear" w:color="auto" w:fill="auto"/>
            <w:noWrap/>
            <w:vAlign w:val="center"/>
            <w:hideMark/>
          </w:tcPr>
          <w:p w:rsidR="00913DC1" w:rsidRPr="00913DC1" w:rsidRDefault="00913DC1" w:rsidP="00913DC1">
            <w:pPr>
              <w:jc w:val="center"/>
              <w:rPr>
                <w:i/>
                <w:iCs/>
              </w:rPr>
            </w:pPr>
            <w:r w:rsidRPr="00913DC1">
              <w:rPr>
                <w:i/>
                <w:iCs/>
              </w:rPr>
              <w:t>791,26</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884,12</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100,20</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92,86</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193,06</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2.9.2</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thủy lợi</w:t>
            </w:r>
          </w:p>
        </w:tc>
        <w:tc>
          <w:tcPr>
            <w:tcW w:w="1063" w:type="dxa"/>
            <w:shd w:val="clear" w:color="auto" w:fill="auto"/>
            <w:vAlign w:val="center"/>
            <w:hideMark/>
          </w:tcPr>
          <w:p w:rsidR="00913DC1" w:rsidRPr="00913DC1" w:rsidRDefault="00913DC1" w:rsidP="00913DC1">
            <w:pPr>
              <w:jc w:val="center"/>
              <w:rPr>
                <w:i/>
                <w:iCs/>
                <w:color w:val="000000"/>
              </w:rPr>
            </w:pPr>
            <w:r w:rsidRPr="00913DC1">
              <w:rPr>
                <w:i/>
                <w:iCs/>
                <w:color w:val="000000"/>
              </w:rPr>
              <w:t>508,21</w:t>
            </w:r>
          </w:p>
        </w:tc>
        <w:tc>
          <w:tcPr>
            <w:tcW w:w="1178" w:type="dxa"/>
            <w:shd w:val="clear" w:color="auto" w:fill="auto"/>
            <w:noWrap/>
            <w:vAlign w:val="center"/>
            <w:hideMark/>
          </w:tcPr>
          <w:p w:rsidR="00913DC1" w:rsidRPr="00913DC1" w:rsidRDefault="00913DC1" w:rsidP="00913DC1">
            <w:pPr>
              <w:jc w:val="center"/>
              <w:rPr>
                <w:i/>
                <w:iCs/>
              </w:rPr>
            </w:pPr>
            <w:r w:rsidRPr="00913DC1">
              <w:rPr>
                <w:i/>
                <w:iCs/>
              </w:rPr>
              <w:t>364,20</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321,89</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-144,01</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-42,31</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-186,32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2.9.3</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văn hóa</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7,31</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4,42</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11,34</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-2,89</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6,92</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4,03</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2.9.4</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y tế</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3,57</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3,52</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2,92</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-0,05</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-0,6</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-0,65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2.9.5</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giáo dục và đào tạo</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36,72</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67,51</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49,05</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30,79</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-18,46</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12,33</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2.9.6</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thể dục thể thao</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15,17</w:t>
            </w:r>
          </w:p>
        </w:tc>
        <w:tc>
          <w:tcPr>
            <w:tcW w:w="1178" w:type="dxa"/>
            <w:shd w:val="clear" w:color="auto" w:fill="auto"/>
            <w:vAlign w:val="center"/>
            <w:hideMark/>
          </w:tcPr>
          <w:p w:rsidR="00913DC1" w:rsidRPr="00913DC1" w:rsidRDefault="00913DC1" w:rsidP="00913DC1">
            <w:pPr>
              <w:jc w:val="center"/>
              <w:rPr>
                <w:i/>
                <w:iCs/>
                <w:color w:val="000000"/>
              </w:rPr>
            </w:pPr>
            <w:r w:rsidRPr="00913DC1">
              <w:rPr>
                <w:i/>
                <w:iCs/>
                <w:color w:val="000000"/>
              </w:rPr>
              <w:t>24,50</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20,77</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9,33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-3,73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5,60</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2.9.7</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công trình năng lượng</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3,97</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22,62</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23,55</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18,65</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0,93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19,58</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2.9.8</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công trình bưu chính, viễn thông</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0,3</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1,23</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0,98</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0,93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-0,25</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0,68</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2.9.9</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kho dự trữ quốc gia</w:t>
            </w:r>
          </w:p>
        </w:tc>
        <w:tc>
          <w:tcPr>
            <w:tcW w:w="1063" w:type="dxa"/>
            <w:shd w:val="clear" w:color="auto" w:fill="auto"/>
            <w:noWrap/>
            <w:vAlign w:val="center"/>
            <w:hideMark/>
          </w:tcPr>
          <w:p w:rsidR="00913DC1" w:rsidRPr="00913DC1" w:rsidRDefault="00913DC1" w:rsidP="00913DC1">
            <w:pPr>
              <w:jc w:val="center"/>
              <w:rPr>
                <w:i/>
                <w:iCs/>
                <w:color w:val="FFFFFF"/>
              </w:rPr>
            </w:pPr>
          </w:p>
        </w:tc>
        <w:tc>
          <w:tcPr>
            <w:tcW w:w="1178" w:type="dxa"/>
            <w:shd w:val="clear" w:color="auto" w:fill="auto"/>
            <w:noWrap/>
            <w:vAlign w:val="center"/>
            <w:hideMark/>
          </w:tcPr>
          <w:p w:rsidR="00913DC1" w:rsidRPr="00913DC1" w:rsidRDefault="00913DC1" w:rsidP="00913DC1">
            <w:pPr>
              <w:jc w:val="center"/>
              <w:rPr>
                <w:i/>
                <w:iCs/>
                <w:color w:val="000000"/>
              </w:rPr>
            </w:pP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2.9.10</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có di tích lịch sử - văn hóa</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9,98</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2,95</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4,03</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-7,03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1,08</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-5,95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2.9.11</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bãi thải, xử lý chất thải</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15,29</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14,02</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24,03</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-1,27</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10,01</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8,74</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2.9.12</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cơ sở tôn giáo</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9,97</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22,81</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23,48</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12,84</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0,67</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13,51</w:t>
            </w:r>
          </w:p>
        </w:tc>
      </w:tr>
      <w:tr w:rsidR="00913DC1" w:rsidRPr="00913DC1" w:rsidTr="00913DC1">
        <w:trPr>
          <w:trHeight w:val="612"/>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2.9.13</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làm nghĩa trang, nhà tang lễ, nhà hỏa táng</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94,39</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86,56</w:t>
            </w: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85,75</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-7,83</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-0,81</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-8,64</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2.9.14</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khoa học công nghệ</w:t>
            </w:r>
          </w:p>
        </w:tc>
        <w:tc>
          <w:tcPr>
            <w:tcW w:w="1063" w:type="dxa"/>
            <w:shd w:val="clear" w:color="auto" w:fill="auto"/>
            <w:noWrap/>
            <w:vAlign w:val="center"/>
            <w:hideMark/>
          </w:tcPr>
          <w:p w:rsidR="00913DC1" w:rsidRPr="00913DC1" w:rsidRDefault="00913DC1" w:rsidP="00913DC1">
            <w:pPr>
              <w:jc w:val="center"/>
              <w:rPr>
                <w:i/>
                <w:iCs/>
                <w:color w:val="FFFFFF"/>
              </w:rPr>
            </w:pPr>
          </w:p>
        </w:tc>
        <w:tc>
          <w:tcPr>
            <w:tcW w:w="1178" w:type="dxa"/>
            <w:shd w:val="clear" w:color="auto" w:fill="auto"/>
            <w:vAlign w:val="center"/>
            <w:hideMark/>
          </w:tcPr>
          <w:p w:rsidR="00913DC1" w:rsidRPr="00913DC1" w:rsidRDefault="00913DC1" w:rsidP="00913DC1">
            <w:pPr>
              <w:jc w:val="center"/>
              <w:rPr>
                <w:i/>
                <w:iCs/>
                <w:color w:val="000000"/>
              </w:rPr>
            </w:pP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2.9.15</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xây dựng cơ sở dịch vụ xã hội</w:t>
            </w:r>
          </w:p>
        </w:tc>
        <w:tc>
          <w:tcPr>
            <w:tcW w:w="1063" w:type="dxa"/>
            <w:shd w:val="clear" w:color="auto" w:fill="auto"/>
            <w:noWrap/>
            <w:vAlign w:val="center"/>
            <w:hideMark/>
          </w:tcPr>
          <w:p w:rsidR="00913DC1" w:rsidRPr="00913DC1" w:rsidRDefault="00913DC1" w:rsidP="00913DC1">
            <w:pPr>
              <w:jc w:val="center"/>
              <w:rPr>
                <w:i/>
                <w:iCs/>
                <w:color w:val="FFFFFF"/>
              </w:rPr>
            </w:pPr>
          </w:p>
        </w:tc>
        <w:tc>
          <w:tcPr>
            <w:tcW w:w="1178" w:type="dxa"/>
            <w:shd w:val="clear" w:color="auto" w:fill="auto"/>
            <w:vAlign w:val="center"/>
            <w:hideMark/>
          </w:tcPr>
          <w:p w:rsidR="00913DC1" w:rsidRPr="00913DC1" w:rsidRDefault="00913DC1" w:rsidP="00913DC1">
            <w:pPr>
              <w:jc w:val="center"/>
              <w:rPr>
                <w:i/>
                <w:iCs/>
                <w:color w:val="000000"/>
              </w:rPr>
            </w:pPr>
          </w:p>
        </w:tc>
        <w:tc>
          <w:tcPr>
            <w:tcW w:w="1063"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928" w:type="dxa"/>
            <w:shd w:val="clear" w:color="auto" w:fill="auto"/>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c>
          <w:tcPr>
            <w:tcW w:w="882"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i/>
                <w:iCs/>
                <w:color w:val="000000"/>
              </w:rPr>
            </w:pPr>
            <w:r w:rsidRPr="00913DC1">
              <w:rPr>
                <w:i/>
                <w:iCs/>
                <w:color w:val="000000"/>
              </w:rPr>
              <w:t>2.9.16</w:t>
            </w:r>
          </w:p>
        </w:tc>
        <w:tc>
          <w:tcPr>
            <w:tcW w:w="3004" w:type="dxa"/>
            <w:shd w:val="clear" w:color="auto" w:fill="auto"/>
            <w:vAlign w:val="bottom"/>
            <w:hideMark/>
          </w:tcPr>
          <w:p w:rsidR="00913DC1" w:rsidRPr="00913DC1" w:rsidRDefault="00913DC1" w:rsidP="00913DC1">
            <w:pPr>
              <w:rPr>
                <w:i/>
                <w:iCs/>
                <w:color w:val="000000"/>
              </w:rPr>
            </w:pPr>
            <w:r w:rsidRPr="00913DC1">
              <w:rPr>
                <w:i/>
                <w:iCs/>
                <w:color w:val="000000"/>
              </w:rPr>
              <w:t>Đất chợ</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5,92</w:t>
            </w:r>
          </w:p>
        </w:tc>
        <w:tc>
          <w:tcPr>
            <w:tcW w:w="1178" w:type="dxa"/>
            <w:shd w:val="clear" w:color="auto" w:fill="auto"/>
            <w:noWrap/>
            <w:vAlign w:val="center"/>
            <w:hideMark/>
          </w:tcPr>
          <w:p w:rsidR="00913DC1" w:rsidRPr="00913DC1" w:rsidRDefault="00913DC1" w:rsidP="00913DC1">
            <w:pPr>
              <w:jc w:val="center"/>
              <w:rPr>
                <w:i/>
                <w:iCs/>
                <w:color w:val="000000"/>
              </w:rPr>
            </w:pPr>
            <w:r w:rsidRPr="00913DC1">
              <w:rPr>
                <w:i/>
                <w:iCs/>
                <w:color w:val="000000"/>
              </w:rPr>
              <w:t>3,34</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3,67</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-2,58</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0,33</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-2,25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2.10</w:t>
            </w:r>
          </w:p>
        </w:tc>
        <w:tc>
          <w:tcPr>
            <w:tcW w:w="3004" w:type="dxa"/>
            <w:shd w:val="clear" w:color="auto" w:fill="auto"/>
            <w:vAlign w:val="bottom"/>
            <w:hideMark/>
          </w:tcPr>
          <w:p w:rsidR="00913DC1" w:rsidRPr="00913DC1" w:rsidRDefault="00913DC1" w:rsidP="00913DC1">
            <w:pPr>
              <w:rPr>
                <w:color w:val="000000"/>
              </w:rPr>
            </w:pPr>
            <w:r w:rsidRPr="00913DC1">
              <w:rPr>
                <w:color w:val="000000"/>
              </w:rPr>
              <w:t xml:space="preserve">Đất danh lam thắng cảnh </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0,71</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0,71</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0,71</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2.11</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sinh hoạt cộng đồng</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8,69</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8,69</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-8,69</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lastRenderedPageBreak/>
              <w:t>2.12</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khu vui chơi, giải trí công cộng</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0,16</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0,22</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0,16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0,06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0,22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2.13</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ở tại nông thôn</w:t>
            </w:r>
          </w:p>
        </w:tc>
        <w:tc>
          <w:tcPr>
            <w:tcW w:w="1063" w:type="dxa"/>
            <w:shd w:val="clear" w:color="auto" w:fill="auto"/>
            <w:vAlign w:val="center"/>
            <w:hideMark/>
          </w:tcPr>
          <w:p w:rsidR="00913DC1" w:rsidRPr="00913DC1" w:rsidRDefault="00913DC1" w:rsidP="00913DC1">
            <w:pPr>
              <w:jc w:val="center"/>
              <w:rPr>
                <w:color w:val="000000"/>
              </w:rPr>
            </w:pPr>
            <w:r w:rsidRPr="00913DC1">
              <w:rPr>
                <w:color w:val="000000"/>
              </w:rPr>
              <w:t>803,58</w:t>
            </w:r>
          </w:p>
        </w:tc>
        <w:tc>
          <w:tcPr>
            <w:tcW w:w="1178" w:type="dxa"/>
            <w:shd w:val="clear" w:color="auto" w:fill="auto"/>
            <w:vAlign w:val="center"/>
            <w:hideMark/>
          </w:tcPr>
          <w:p w:rsidR="00913DC1" w:rsidRPr="00913DC1" w:rsidRDefault="00913DC1" w:rsidP="00913DC1">
            <w:pPr>
              <w:jc w:val="center"/>
            </w:pPr>
            <w:r w:rsidRPr="00913DC1">
              <w:t>712,96</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721,53</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-90,62</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8,57</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-82,05</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2.14</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ở tại đô thị</w:t>
            </w:r>
          </w:p>
        </w:tc>
        <w:tc>
          <w:tcPr>
            <w:tcW w:w="1063" w:type="dxa"/>
            <w:shd w:val="clear" w:color="auto" w:fill="auto"/>
            <w:vAlign w:val="center"/>
            <w:hideMark/>
          </w:tcPr>
          <w:p w:rsidR="00913DC1" w:rsidRPr="00913DC1" w:rsidRDefault="00913DC1" w:rsidP="00913DC1">
            <w:pPr>
              <w:jc w:val="center"/>
              <w:rPr>
                <w:color w:val="000000"/>
              </w:rPr>
            </w:pPr>
            <w:r w:rsidRPr="00913DC1">
              <w:rPr>
                <w:color w:val="000000"/>
              </w:rPr>
              <w:t>126,04</w:t>
            </w:r>
          </w:p>
        </w:tc>
        <w:tc>
          <w:tcPr>
            <w:tcW w:w="1178" w:type="dxa"/>
            <w:shd w:val="clear" w:color="auto" w:fill="auto"/>
            <w:vAlign w:val="center"/>
            <w:hideMark/>
          </w:tcPr>
          <w:p w:rsidR="00913DC1" w:rsidRPr="00913DC1" w:rsidRDefault="00913DC1" w:rsidP="00913DC1">
            <w:pPr>
              <w:jc w:val="center"/>
            </w:pPr>
            <w:r w:rsidRPr="00913DC1">
              <w:t>128,50</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145,82</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2,46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17,32</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19,78</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2.15</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xây dựng trụ sở cơ quan</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39,99</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11,39</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12,66</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-28,6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1,27</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-27,33</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2.16</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xây dựng trụ của tổ chức sự nghiệp</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4,82</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0,22</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0,18</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-4,6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-0,04</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-4,64</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2.17</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xây dựng cơ sở ngoại giao</w:t>
            </w:r>
          </w:p>
        </w:tc>
        <w:tc>
          <w:tcPr>
            <w:tcW w:w="1063" w:type="dxa"/>
            <w:shd w:val="clear" w:color="auto" w:fill="auto"/>
            <w:noWrap/>
            <w:vAlign w:val="center"/>
            <w:hideMark/>
          </w:tcPr>
          <w:p w:rsidR="00913DC1" w:rsidRPr="00913DC1" w:rsidRDefault="00913DC1" w:rsidP="00913DC1">
            <w:pPr>
              <w:jc w:val="center"/>
              <w:rPr>
                <w:color w:val="FFFFFF"/>
              </w:rPr>
            </w:pPr>
          </w:p>
        </w:tc>
        <w:tc>
          <w:tcPr>
            <w:tcW w:w="1178" w:type="dxa"/>
            <w:shd w:val="clear" w:color="auto" w:fill="auto"/>
            <w:noWrap/>
            <w:vAlign w:val="center"/>
            <w:hideMark/>
          </w:tcPr>
          <w:p w:rsidR="00913DC1" w:rsidRPr="00913DC1" w:rsidRDefault="00913DC1" w:rsidP="00913DC1">
            <w:pPr>
              <w:jc w:val="center"/>
              <w:rPr>
                <w:color w:val="000000"/>
              </w:rPr>
            </w:pP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2.18</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cơ sở tín ngưỡng</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12,69</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15,69</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11,23</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3,00</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-4,46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-1,46</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2.19</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sông, ngòi, kênh, rạch, suối</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123,1</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113,07</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76,98</w:t>
            </w:r>
          </w:p>
        </w:tc>
        <w:tc>
          <w:tcPr>
            <w:tcW w:w="928" w:type="dxa"/>
            <w:shd w:val="clear" w:color="auto" w:fill="auto"/>
            <w:noWrap/>
            <w:vAlign w:val="center"/>
            <w:hideMark/>
          </w:tcPr>
          <w:p w:rsidR="00913DC1" w:rsidRPr="00913DC1" w:rsidRDefault="00913DC1" w:rsidP="00913DC1">
            <w:pPr>
              <w:jc w:val="center"/>
              <w:rPr>
                <w:color w:val="000000"/>
              </w:rPr>
            </w:pPr>
            <w:r w:rsidRPr="00913DC1">
              <w:rPr>
                <w:color w:val="000000"/>
              </w:rPr>
              <w:t>-10,03</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-36,09</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-46,12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2.20</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có mặt nước chuyên dùng</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198,19</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156,25</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121,70</w:t>
            </w:r>
          </w:p>
        </w:tc>
        <w:tc>
          <w:tcPr>
            <w:tcW w:w="928" w:type="dxa"/>
            <w:shd w:val="clear" w:color="auto" w:fill="auto"/>
            <w:noWrap/>
            <w:vAlign w:val="center"/>
            <w:hideMark/>
          </w:tcPr>
          <w:p w:rsidR="00913DC1" w:rsidRPr="00913DC1" w:rsidRDefault="00913DC1" w:rsidP="00913DC1">
            <w:pPr>
              <w:jc w:val="center"/>
              <w:rPr>
                <w:color w:val="000000"/>
              </w:rPr>
            </w:pPr>
            <w:r w:rsidRPr="00913DC1">
              <w:rPr>
                <w:color w:val="000000"/>
              </w:rPr>
              <w:t>-41,94</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-34,55</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-76,49</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2.21</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phi nông nghiệp khác</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1,48</w:t>
            </w:r>
          </w:p>
        </w:tc>
        <w:tc>
          <w:tcPr>
            <w:tcW w:w="1178" w:type="dxa"/>
            <w:shd w:val="clear" w:color="auto" w:fill="auto"/>
            <w:noWrap/>
            <w:vAlign w:val="center"/>
            <w:hideMark/>
          </w:tcPr>
          <w:p w:rsidR="00913DC1" w:rsidRPr="00913DC1" w:rsidRDefault="00913DC1" w:rsidP="00913DC1">
            <w:pPr>
              <w:jc w:val="center"/>
              <w:rPr>
                <w:color w:val="000000"/>
              </w:rPr>
            </w:pPr>
            <w:r w:rsidRPr="00913DC1">
              <w:rPr>
                <w:color w:val="000000"/>
              </w:rPr>
              <w:t>1,02</w:t>
            </w: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2,80</w:t>
            </w:r>
          </w:p>
        </w:tc>
        <w:tc>
          <w:tcPr>
            <w:tcW w:w="928" w:type="dxa"/>
            <w:shd w:val="clear" w:color="auto" w:fill="auto"/>
            <w:noWrap/>
            <w:vAlign w:val="center"/>
            <w:hideMark/>
          </w:tcPr>
          <w:p w:rsidR="00913DC1" w:rsidRPr="00913DC1" w:rsidRDefault="00913DC1" w:rsidP="00913DC1">
            <w:pPr>
              <w:jc w:val="center"/>
              <w:rPr>
                <w:color w:val="000000"/>
              </w:rPr>
            </w:pPr>
            <w:r w:rsidRPr="00913DC1">
              <w:rPr>
                <w:color w:val="000000"/>
              </w:rPr>
              <w:t>-0,46</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1,78</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1,32</w:t>
            </w:r>
          </w:p>
        </w:tc>
      </w:tr>
      <w:tr w:rsidR="00913DC1" w:rsidRPr="00913DC1" w:rsidTr="00913DC1">
        <w:trPr>
          <w:trHeight w:val="356"/>
        </w:trPr>
        <w:tc>
          <w:tcPr>
            <w:tcW w:w="822" w:type="dxa"/>
            <w:shd w:val="clear" w:color="auto" w:fill="auto"/>
            <w:noWrap/>
            <w:vAlign w:val="bottom"/>
            <w:hideMark/>
          </w:tcPr>
          <w:p w:rsidR="00913DC1" w:rsidRPr="00913DC1" w:rsidRDefault="00913DC1" w:rsidP="00913DC1">
            <w:pPr>
              <w:rPr>
                <w:color w:val="000000"/>
              </w:rPr>
            </w:pPr>
            <w:r w:rsidRPr="00913DC1">
              <w:rPr>
                <w:color w:val="000000"/>
              </w:rPr>
              <w:t>2.22</w:t>
            </w:r>
          </w:p>
        </w:tc>
        <w:tc>
          <w:tcPr>
            <w:tcW w:w="3004" w:type="dxa"/>
            <w:shd w:val="clear" w:color="auto" w:fill="auto"/>
            <w:vAlign w:val="bottom"/>
            <w:hideMark/>
          </w:tcPr>
          <w:p w:rsidR="00913DC1" w:rsidRPr="00913DC1" w:rsidRDefault="00913DC1" w:rsidP="00913DC1">
            <w:pPr>
              <w:rPr>
                <w:color w:val="000000"/>
              </w:rPr>
            </w:pPr>
            <w:r w:rsidRPr="00913DC1">
              <w:rPr>
                <w:color w:val="000000"/>
              </w:rPr>
              <w:t>Đất công trình công cộng khác</w:t>
            </w:r>
          </w:p>
        </w:tc>
        <w:tc>
          <w:tcPr>
            <w:tcW w:w="1063" w:type="dxa"/>
            <w:shd w:val="clear" w:color="000000" w:fill="FFFFFF"/>
            <w:vAlign w:val="center"/>
            <w:hideMark/>
          </w:tcPr>
          <w:p w:rsidR="00913DC1" w:rsidRPr="00913DC1" w:rsidRDefault="00913DC1" w:rsidP="00913DC1">
            <w:pPr>
              <w:jc w:val="center"/>
              <w:rPr>
                <w:color w:val="000000"/>
              </w:rPr>
            </w:pPr>
          </w:p>
        </w:tc>
        <w:tc>
          <w:tcPr>
            <w:tcW w:w="1178" w:type="dxa"/>
            <w:shd w:val="clear" w:color="auto" w:fill="auto"/>
            <w:noWrap/>
            <w:vAlign w:val="center"/>
            <w:hideMark/>
          </w:tcPr>
          <w:p w:rsidR="00913DC1" w:rsidRPr="00913DC1" w:rsidRDefault="00913DC1" w:rsidP="00913DC1">
            <w:pPr>
              <w:jc w:val="center"/>
              <w:rPr>
                <w:color w:val="000000"/>
              </w:rPr>
            </w:pPr>
          </w:p>
        </w:tc>
        <w:tc>
          <w:tcPr>
            <w:tcW w:w="1063" w:type="dxa"/>
            <w:shd w:val="clear" w:color="auto" w:fill="auto"/>
            <w:noWrap/>
            <w:vAlign w:val="center"/>
            <w:hideMark/>
          </w:tcPr>
          <w:p w:rsidR="00913DC1" w:rsidRPr="00913DC1" w:rsidRDefault="00913DC1" w:rsidP="00913DC1">
            <w:pPr>
              <w:jc w:val="center"/>
              <w:rPr>
                <w:color w:val="000000"/>
              </w:rPr>
            </w:pPr>
            <w:r w:rsidRPr="00913DC1">
              <w:rPr>
                <w:color w:val="000000"/>
              </w:rPr>
              <w:t>0,31</w:t>
            </w:r>
          </w:p>
        </w:tc>
        <w:tc>
          <w:tcPr>
            <w:tcW w:w="928" w:type="dxa"/>
            <w:shd w:val="clear" w:color="auto" w:fill="auto"/>
            <w:vAlign w:val="center"/>
            <w:hideMark/>
          </w:tcPr>
          <w:p w:rsidR="00913DC1" w:rsidRPr="00913DC1" w:rsidRDefault="00913DC1" w:rsidP="00913DC1">
            <w:pPr>
              <w:jc w:val="center"/>
              <w:rPr>
                <w:color w:val="000000"/>
              </w:rPr>
            </w:pPr>
            <w:r w:rsidRPr="00913DC1">
              <w:rPr>
                <w:color w:val="000000"/>
              </w:rPr>
              <w:t>-</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0,31</w:t>
            </w:r>
          </w:p>
        </w:tc>
        <w:tc>
          <w:tcPr>
            <w:tcW w:w="882" w:type="dxa"/>
            <w:shd w:val="clear" w:color="auto" w:fill="auto"/>
            <w:noWrap/>
            <w:vAlign w:val="center"/>
            <w:hideMark/>
          </w:tcPr>
          <w:p w:rsidR="00913DC1" w:rsidRPr="00913DC1" w:rsidRDefault="00913DC1" w:rsidP="00913DC1">
            <w:pPr>
              <w:jc w:val="center"/>
              <w:rPr>
                <w:color w:val="000000"/>
              </w:rPr>
            </w:pPr>
            <w:r w:rsidRPr="00913DC1">
              <w:rPr>
                <w:color w:val="000000"/>
              </w:rPr>
              <w:t>0,31</w:t>
            </w:r>
          </w:p>
        </w:tc>
      </w:tr>
    </w:tbl>
    <w:p w:rsidR="00A45D0E" w:rsidRPr="00684049" w:rsidRDefault="00A45D0E" w:rsidP="008D0B35">
      <w:pPr>
        <w:spacing w:before="60" w:line="360" w:lineRule="exact"/>
        <w:ind w:firstLine="720"/>
        <w:jc w:val="both"/>
        <w:rPr>
          <w:i/>
          <w:sz w:val="28"/>
          <w:szCs w:val="28"/>
        </w:rPr>
      </w:pPr>
      <w:r w:rsidRPr="00684049">
        <w:rPr>
          <w:i/>
          <w:sz w:val="28"/>
          <w:szCs w:val="28"/>
        </w:rPr>
        <w:t xml:space="preserve">( Số liệu </w:t>
      </w:r>
      <w:r w:rsidR="00913DC1">
        <w:rPr>
          <w:i/>
          <w:sz w:val="28"/>
          <w:szCs w:val="28"/>
        </w:rPr>
        <w:t>kiểm kê,</w:t>
      </w:r>
      <w:r w:rsidRPr="00684049">
        <w:rPr>
          <w:i/>
          <w:sz w:val="28"/>
          <w:szCs w:val="28"/>
        </w:rPr>
        <w:t xml:space="preserve">thống kê đất đai năm </w:t>
      </w:r>
      <w:r w:rsidR="00913DC1">
        <w:rPr>
          <w:i/>
          <w:sz w:val="28"/>
          <w:szCs w:val="28"/>
        </w:rPr>
        <w:t>2010,</w:t>
      </w:r>
      <w:r w:rsidRPr="00684049">
        <w:rPr>
          <w:i/>
          <w:sz w:val="28"/>
          <w:szCs w:val="28"/>
        </w:rPr>
        <w:t xml:space="preserve">2015 và 2020 của huyện </w:t>
      </w:r>
      <w:r w:rsidR="00F811F9" w:rsidRPr="00684049">
        <w:rPr>
          <w:i/>
          <w:sz w:val="28"/>
          <w:szCs w:val="28"/>
        </w:rPr>
        <w:t>Văn Lâm</w:t>
      </w:r>
      <w:r w:rsidRPr="00684049">
        <w:rPr>
          <w:i/>
          <w:sz w:val="28"/>
          <w:szCs w:val="28"/>
        </w:rPr>
        <w:t>)</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quốc phòng năm 2020 có </w:t>
      </w:r>
      <w:r w:rsidR="00913DC1">
        <w:rPr>
          <w:color w:val="000000" w:themeColor="text1"/>
          <w:sz w:val="28"/>
          <w:szCs w:val="28"/>
        </w:rPr>
        <w:t>0,42</w:t>
      </w:r>
      <w:r w:rsidRPr="0098571E">
        <w:rPr>
          <w:color w:val="000000" w:themeColor="text1"/>
          <w:sz w:val="28"/>
          <w:szCs w:val="28"/>
        </w:rPr>
        <w:t xml:space="preserve"> ha, tăng </w:t>
      </w:r>
      <w:r w:rsidR="00913DC1">
        <w:rPr>
          <w:color w:val="000000" w:themeColor="text1"/>
          <w:sz w:val="28"/>
          <w:szCs w:val="28"/>
        </w:rPr>
        <w:t>0,02</w:t>
      </w:r>
      <w:r w:rsidRPr="0098571E">
        <w:rPr>
          <w:color w:val="000000" w:themeColor="text1"/>
          <w:sz w:val="28"/>
          <w:szCs w:val="28"/>
        </w:rPr>
        <w:t xml:space="preserve"> ha so với năm 2010, </w:t>
      </w:r>
      <w:r w:rsidR="00913DC1">
        <w:rPr>
          <w:color w:val="000000" w:themeColor="text1"/>
          <w:sz w:val="28"/>
          <w:szCs w:val="28"/>
        </w:rPr>
        <w:t>tăng 0,</w:t>
      </w:r>
      <w:r w:rsidRPr="0098571E">
        <w:rPr>
          <w:color w:val="000000" w:themeColor="text1"/>
          <w:sz w:val="28"/>
          <w:szCs w:val="28"/>
        </w:rPr>
        <w:t xml:space="preserve">01 ha so với năm 2015. </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an ninh năm 2020 có </w:t>
      </w:r>
      <w:r w:rsidR="00913DC1">
        <w:rPr>
          <w:color w:val="000000" w:themeColor="text1"/>
          <w:sz w:val="28"/>
          <w:szCs w:val="28"/>
        </w:rPr>
        <w:t>2,34</w:t>
      </w:r>
      <w:r w:rsidRPr="0098571E">
        <w:rPr>
          <w:color w:val="000000" w:themeColor="text1"/>
          <w:sz w:val="28"/>
          <w:szCs w:val="28"/>
        </w:rPr>
        <w:t xml:space="preserve"> ha, tăng </w:t>
      </w:r>
      <w:r w:rsidR="00913DC1">
        <w:rPr>
          <w:color w:val="000000" w:themeColor="text1"/>
          <w:sz w:val="28"/>
          <w:szCs w:val="28"/>
        </w:rPr>
        <w:t>0,24</w:t>
      </w:r>
      <w:r w:rsidRPr="0098571E">
        <w:rPr>
          <w:color w:val="000000" w:themeColor="text1"/>
          <w:sz w:val="28"/>
          <w:szCs w:val="28"/>
        </w:rPr>
        <w:t xml:space="preserve"> ha so với năm 2010 và tăng </w:t>
      </w:r>
      <w:r w:rsidR="00913DC1">
        <w:rPr>
          <w:color w:val="000000" w:themeColor="text1"/>
          <w:sz w:val="28"/>
          <w:szCs w:val="28"/>
        </w:rPr>
        <w:t>0,14</w:t>
      </w:r>
      <w:r w:rsidRPr="0098571E">
        <w:rPr>
          <w:color w:val="000000" w:themeColor="text1"/>
          <w:sz w:val="28"/>
          <w:szCs w:val="28"/>
        </w:rPr>
        <w:t xml:space="preserve"> ha so với năm 2015. </w:t>
      </w:r>
    </w:p>
    <w:p w:rsidR="002E16E7" w:rsidRDefault="002E16E7" w:rsidP="002E16E7">
      <w:pPr>
        <w:widowControl w:val="0"/>
        <w:spacing w:before="60" w:after="60" w:line="360" w:lineRule="exact"/>
        <w:ind w:firstLine="720"/>
        <w:jc w:val="both"/>
        <w:rPr>
          <w:sz w:val="28"/>
          <w:szCs w:val="28"/>
        </w:rPr>
      </w:pPr>
      <w:r w:rsidRPr="0098571E">
        <w:rPr>
          <w:color w:val="000000" w:themeColor="text1"/>
          <w:sz w:val="28"/>
          <w:szCs w:val="28"/>
        </w:rPr>
        <w:t xml:space="preserve">- Đất khu công nghiệp năm 2020 có </w:t>
      </w:r>
      <w:r w:rsidR="00913DC1">
        <w:rPr>
          <w:color w:val="000000" w:themeColor="text1"/>
          <w:sz w:val="28"/>
          <w:szCs w:val="28"/>
        </w:rPr>
        <w:t>451,17</w:t>
      </w:r>
      <w:r w:rsidRPr="0098571E">
        <w:rPr>
          <w:color w:val="000000" w:themeColor="text1"/>
          <w:sz w:val="28"/>
          <w:szCs w:val="28"/>
        </w:rPr>
        <w:t xml:space="preserve"> ha, tăng </w:t>
      </w:r>
      <w:r w:rsidR="00D35F7C">
        <w:rPr>
          <w:color w:val="000000" w:themeColor="text1"/>
          <w:sz w:val="28"/>
          <w:szCs w:val="28"/>
        </w:rPr>
        <w:t>335,53</w:t>
      </w:r>
      <w:r w:rsidRPr="0098571E">
        <w:rPr>
          <w:color w:val="000000" w:themeColor="text1"/>
          <w:sz w:val="28"/>
          <w:szCs w:val="28"/>
        </w:rPr>
        <w:t xml:space="preserve">ha so với năm 2010 và tăng </w:t>
      </w:r>
      <w:r w:rsidR="00D35F7C">
        <w:rPr>
          <w:color w:val="000000" w:themeColor="text1"/>
          <w:sz w:val="28"/>
          <w:szCs w:val="28"/>
        </w:rPr>
        <w:t>237,88</w:t>
      </w:r>
      <w:r w:rsidRPr="0098571E">
        <w:rPr>
          <w:color w:val="000000" w:themeColor="text1"/>
          <w:sz w:val="28"/>
          <w:szCs w:val="28"/>
        </w:rPr>
        <w:t xml:space="preserve"> ha so với năm 2015, diện tích tăng tại Khu công nghiệp </w:t>
      </w:r>
      <w:r w:rsidR="00D35F7C">
        <w:rPr>
          <w:color w:val="000000" w:themeColor="text1"/>
          <w:sz w:val="28"/>
          <w:szCs w:val="28"/>
        </w:rPr>
        <w:t>Phố Nối</w:t>
      </w:r>
      <w:r w:rsidRPr="0098571E">
        <w:rPr>
          <w:sz w:val="28"/>
          <w:szCs w:val="28"/>
        </w:rPr>
        <w:t>.</w:t>
      </w:r>
    </w:p>
    <w:p w:rsidR="00D35F7C" w:rsidRPr="0098571E" w:rsidRDefault="00D35F7C" w:rsidP="002E16E7">
      <w:pPr>
        <w:widowControl w:val="0"/>
        <w:spacing w:before="60" w:after="60" w:line="360" w:lineRule="exact"/>
        <w:ind w:firstLine="720"/>
        <w:jc w:val="both"/>
        <w:rPr>
          <w:color w:val="000000" w:themeColor="text1"/>
          <w:sz w:val="28"/>
          <w:szCs w:val="28"/>
        </w:rPr>
      </w:pPr>
      <w:r>
        <w:rPr>
          <w:sz w:val="28"/>
          <w:szCs w:val="28"/>
        </w:rPr>
        <w:t>- Đất cụm công nghiệp năm 2020 có 169,55 ha, tăng 169,55 ha so với năm 2015 và tăng 169,55 ha so với năm 2010.</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thương mại – dịch vụ năm 2020 có </w:t>
      </w:r>
      <w:r w:rsidR="00D35F7C">
        <w:rPr>
          <w:color w:val="000000" w:themeColor="text1"/>
          <w:sz w:val="28"/>
          <w:szCs w:val="28"/>
        </w:rPr>
        <w:t>4,37</w:t>
      </w:r>
      <w:r w:rsidRPr="0098571E">
        <w:rPr>
          <w:color w:val="000000" w:themeColor="text1"/>
          <w:sz w:val="28"/>
          <w:szCs w:val="28"/>
        </w:rPr>
        <w:t xml:space="preserve"> ha, tăng </w:t>
      </w:r>
      <w:r w:rsidR="00D35F7C">
        <w:rPr>
          <w:color w:val="000000" w:themeColor="text1"/>
          <w:sz w:val="28"/>
          <w:szCs w:val="28"/>
        </w:rPr>
        <w:t xml:space="preserve">4,37 ha so với năm 2010 và giảm 2,87 </w:t>
      </w:r>
      <w:r w:rsidRPr="0098571E">
        <w:rPr>
          <w:color w:val="000000" w:themeColor="text1"/>
          <w:sz w:val="28"/>
          <w:szCs w:val="28"/>
        </w:rPr>
        <w:t>ha so với năm 2015.</w:t>
      </w:r>
    </w:p>
    <w:p w:rsidR="002E16E7" w:rsidRPr="0098571E" w:rsidRDefault="002E16E7" w:rsidP="002E16E7">
      <w:pPr>
        <w:spacing w:before="60" w:after="60" w:line="360" w:lineRule="exact"/>
        <w:ind w:firstLine="720"/>
        <w:jc w:val="both"/>
        <w:rPr>
          <w:color w:val="000000" w:themeColor="text1"/>
          <w:sz w:val="28"/>
          <w:szCs w:val="28"/>
        </w:rPr>
      </w:pPr>
      <w:r w:rsidRPr="0098571E">
        <w:rPr>
          <w:color w:val="000000" w:themeColor="text1"/>
          <w:sz w:val="28"/>
          <w:szCs w:val="28"/>
        </w:rPr>
        <w:t xml:space="preserve">- Đất cơ sở sản xuất phi nông nghiệp năm 2020 có </w:t>
      </w:r>
      <w:r w:rsidR="00D35F7C">
        <w:rPr>
          <w:color w:val="000000" w:themeColor="text1"/>
          <w:sz w:val="28"/>
          <w:szCs w:val="28"/>
        </w:rPr>
        <w:t>465,60</w:t>
      </w:r>
      <w:r w:rsidRPr="0098571E">
        <w:rPr>
          <w:color w:val="000000" w:themeColor="text1"/>
          <w:sz w:val="28"/>
          <w:szCs w:val="28"/>
        </w:rPr>
        <w:t xml:space="preserve"> ha, </w:t>
      </w:r>
      <w:r w:rsidR="00D35F7C">
        <w:rPr>
          <w:color w:val="000000" w:themeColor="text1"/>
          <w:sz w:val="28"/>
          <w:szCs w:val="28"/>
        </w:rPr>
        <w:t xml:space="preserve">giảm 176,15 </w:t>
      </w:r>
      <w:r w:rsidRPr="0098571E">
        <w:rPr>
          <w:color w:val="000000" w:themeColor="text1"/>
          <w:sz w:val="28"/>
          <w:szCs w:val="28"/>
        </w:rPr>
        <w:t xml:space="preserve"> ha so với năm 2010 và </w:t>
      </w:r>
      <w:r w:rsidR="00D35F7C">
        <w:rPr>
          <w:color w:val="000000" w:themeColor="text1"/>
          <w:sz w:val="28"/>
          <w:szCs w:val="28"/>
        </w:rPr>
        <w:t>giảm 196,60</w:t>
      </w:r>
      <w:r w:rsidRPr="0098571E">
        <w:rPr>
          <w:color w:val="000000" w:themeColor="text1"/>
          <w:sz w:val="28"/>
          <w:szCs w:val="28"/>
        </w:rPr>
        <w:t xml:space="preserve"> ha so với năm 2015. </w:t>
      </w:r>
    </w:p>
    <w:p w:rsidR="002E16E7" w:rsidRPr="0098571E" w:rsidRDefault="002E16E7" w:rsidP="002E16E7">
      <w:pPr>
        <w:spacing w:before="60" w:after="60" w:line="360" w:lineRule="exact"/>
        <w:ind w:firstLine="720"/>
        <w:jc w:val="both"/>
        <w:rPr>
          <w:color w:val="000000" w:themeColor="text1"/>
          <w:sz w:val="28"/>
          <w:szCs w:val="28"/>
        </w:rPr>
      </w:pPr>
      <w:r w:rsidRPr="0098571E">
        <w:rPr>
          <w:color w:val="000000" w:themeColor="text1"/>
          <w:sz w:val="28"/>
          <w:szCs w:val="28"/>
        </w:rPr>
        <w:t>- Đất sản xuất vật liệu xây dựng</w:t>
      </w:r>
      <w:r w:rsidR="00D35F7C">
        <w:rPr>
          <w:color w:val="000000" w:themeColor="text1"/>
          <w:sz w:val="28"/>
          <w:szCs w:val="28"/>
        </w:rPr>
        <w:t>, làm đồ gốm</w:t>
      </w:r>
      <w:r w:rsidRPr="0098571E">
        <w:rPr>
          <w:color w:val="000000" w:themeColor="text1"/>
          <w:sz w:val="28"/>
          <w:szCs w:val="28"/>
        </w:rPr>
        <w:t xml:space="preserve"> </w:t>
      </w:r>
      <w:r w:rsidR="00D35F7C">
        <w:rPr>
          <w:color w:val="000000" w:themeColor="text1"/>
          <w:sz w:val="28"/>
          <w:szCs w:val="28"/>
        </w:rPr>
        <w:t>năm 2020 có 0,25</w:t>
      </w:r>
      <w:r w:rsidRPr="0098571E">
        <w:rPr>
          <w:color w:val="000000" w:themeColor="text1"/>
          <w:sz w:val="28"/>
          <w:szCs w:val="28"/>
        </w:rPr>
        <w:t xml:space="preserve"> ha, giảm </w:t>
      </w:r>
      <w:r w:rsidR="00D35F7C">
        <w:rPr>
          <w:color w:val="000000" w:themeColor="text1"/>
          <w:sz w:val="28"/>
          <w:szCs w:val="28"/>
        </w:rPr>
        <w:t>25,58</w:t>
      </w:r>
      <w:r w:rsidRPr="0098571E">
        <w:rPr>
          <w:color w:val="000000" w:themeColor="text1"/>
          <w:sz w:val="28"/>
          <w:szCs w:val="28"/>
        </w:rPr>
        <w:t xml:space="preserve"> ha so với năm 2010 và giảm </w:t>
      </w:r>
      <w:r w:rsidR="00D35F7C">
        <w:rPr>
          <w:color w:val="000000" w:themeColor="text1"/>
          <w:sz w:val="28"/>
          <w:szCs w:val="28"/>
        </w:rPr>
        <w:t>22,25</w:t>
      </w:r>
      <w:r w:rsidRPr="0098571E">
        <w:rPr>
          <w:color w:val="000000" w:themeColor="text1"/>
          <w:sz w:val="28"/>
          <w:szCs w:val="28"/>
        </w:rPr>
        <w:t xml:space="preserve"> ha so với năm 2015.</w:t>
      </w:r>
    </w:p>
    <w:p w:rsidR="002E16E7" w:rsidRPr="0098571E" w:rsidRDefault="002E16E7" w:rsidP="002E16E7">
      <w:pPr>
        <w:spacing w:before="60" w:after="60" w:line="360" w:lineRule="exact"/>
        <w:ind w:firstLine="720"/>
        <w:jc w:val="both"/>
        <w:rPr>
          <w:iCs/>
          <w:color w:val="000000" w:themeColor="text1"/>
          <w:sz w:val="28"/>
          <w:szCs w:val="28"/>
        </w:rPr>
      </w:pPr>
      <w:r w:rsidRPr="0098571E">
        <w:rPr>
          <w:color w:val="000000" w:themeColor="text1"/>
          <w:sz w:val="28"/>
          <w:szCs w:val="28"/>
        </w:rPr>
        <w:t xml:space="preserve">- Đất phát triển hạ tầng năm 2020 có </w:t>
      </w:r>
      <w:r w:rsidR="00D35F7C">
        <w:rPr>
          <w:color w:val="000000" w:themeColor="text1"/>
          <w:sz w:val="28"/>
          <w:szCs w:val="28"/>
        </w:rPr>
        <w:t>1.455,58</w:t>
      </w:r>
      <w:r w:rsidRPr="0098571E">
        <w:rPr>
          <w:color w:val="000000" w:themeColor="text1"/>
          <w:sz w:val="28"/>
          <w:szCs w:val="28"/>
        </w:rPr>
        <w:t xml:space="preserve"> ha, tăng </w:t>
      </w:r>
      <w:r w:rsidR="00D35F7C">
        <w:rPr>
          <w:color w:val="000000" w:themeColor="text1"/>
          <w:sz w:val="28"/>
          <w:szCs w:val="28"/>
        </w:rPr>
        <w:t>53,72</w:t>
      </w:r>
      <w:r w:rsidRPr="0098571E">
        <w:rPr>
          <w:color w:val="000000" w:themeColor="text1"/>
          <w:sz w:val="28"/>
          <w:szCs w:val="28"/>
        </w:rPr>
        <w:t xml:space="preserve"> ha so với năm 2010, tăng </w:t>
      </w:r>
      <w:r w:rsidR="00D35F7C">
        <w:rPr>
          <w:color w:val="000000" w:themeColor="text1"/>
          <w:sz w:val="28"/>
          <w:szCs w:val="28"/>
        </w:rPr>
        <w:t>46,64</w:t>
      </w:r>
      <w:r w:rsidRPr="0098571E">
        <w:rPr>
          <w:color w:val="000000" w:themeColor="text1"/>
          <w:sz w:val="28"/>
          <w:szCs w:val="28"/>
        </w:rPr>
        <w:t xml:space="preserve"> ha so với năm 2015. Trong đó:</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t xml:space="preserve">+ Đất giao thông có </w:t>
      </w:r>
      <w:r w:rsidR="00D35F7C">
        <w:rPr>
          <w:i/>
          <w:color w:val="000000" w:themeColor="text1"/>
          <w:sz w:val="28"/>
          <w:szCs w:val="28"/>
        </w:rPr>
        <w:t>884,12</w:t>
      </w:r>
      <w:r w:rsidRPr="0098571E">
        <w:rPr>
          <w:i/>
          <w:color w:val="000000" w:themeColor="text1"/>
          <w:sz w:val="28"/>
          <w:szCs w:val="28"/>
        </w:rPr>
        <w:t xml:space="preserve"> ha,</w:t>
      </w:r>
      <w:r w:rsidR="00D35F7C">
        <w:rPr>
          <w:i/>
          <w:color w:val="000000" w:themeColor="text1"/>
          <w:sz w:val="28"/>
          <w:szCs w:val="28"/>
        </w:rPr>
        <w:t xml:space="preserve"> t</w:t>
      </w:r>
      <w:r w:rsidR="00C76416">
        <w:rPr>
          <w:i/>
          <w:color w:val="000000" w:themeColor="text1"/>
          <w:sz w:val="28"/>
          <w:szCs w:val="28"/>
        </w:rPr>
        <w:t xml:space="preserve">ăng </w:t>
      </w:r>
      <w:r w:rsidR="00D35F7C">
        <w:rPr>
          <w:i/>
          <w:color w:val="000000" w:themeColor="text1"/>
          <w:sz w:val="28"/>
          <w:szCs w:val="28"/>
        </w:rPr>
        <w:t xml:space="preserve">193,06 </w:t>
      </w:r>
      <w:r w:rsidR="00C76416">
        <w:rPr>
          <w:i/>
          <w:color w:val="000000" w:themeColor="text1"/>
          <w:sz w:val="28"/>
          <w:szCs w:val="28"/>
        </w:rPr>
        <w:t xml:space="preserve">ha </w:t>
      </w:r>
      <w:r w:rsidR="00D35F7C">
        <w:rPr>
          <w:i/>
          <w:color w:val="000000" w:themeColor="text1"/>
          <w:sz w:val="28"/>
          <w:szCs w:val="28"/>
        </w:rPr>
        <w:t xml:space="preserve">so với năm 2010 và </w:t>
      </w:r>
      <w:r w:rsidRPr="0098571E">
        <w:rPr>
          <w:i/>
          <w:color w:val="000000" w:themeColor="text1"/>
          <w:sz w:val="28"/>
          <w:szCs w:val="28"/>
        </w:rPr>
        <w:t xml:space="preserve"> tăng </w:t>
      </w:r>
      <w:r w:rsidR="00D35F7C">
        <w:rPr>
          <w:i/>
          <w:color w:val="000000" w:themeColor="text1"/>
          <w:sz w:val="28"/>
          <w:szCs w:val="28"/>
        </w:rPr>
        <w:t>92,86</w:t>
      </w:r>
      <w:r w:rsidRPr="0098571E">
        <w:rPr>
          <w:i/>
          <w:color w:val="000000" w:themeColor="text1"/>
          <w:sz w:val="28"/>
          <w:szCs w:val="28"/>
        </w:rPr>
        <w:t xml:space="preserve"> ha so với năm 2015; </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lastRenderedPageBreak/>
        <w:t xml:space="preserve">+ Đất thuỷ lợi có </w:t>
      </w:r>
      <w:r w:rsidR="00C76416">
        <w:rPr>
          <w:i/>
          <w:color w:val="000000" w:themeColor="text1"/>
          <w:sz w:val="28"/>
          <w:szCs w:val="28"/>
        </w:rPr>
        <w:t>321,89</w:t>
      </w:r>
      <w:r w:rsidRPr="0098571E">
        <w:rPr>
          <w:i/>
          <w:color w:val="000000" w:themeColor="text1"/>
          <w:sz w:val="28"/>
          <w:szCs w:val="28"/>
        </w:rPr>
        <w:t xml:space="preserve"> ha,</w:t>
      </w:r>
      <w:r w:rsidR="00C76416">
        <w:rPr>
          <w:i/>
          <w:color w:val="000000" w:themeColor="text1"/>
          <w:sz w:val="28"/>
          <w:szCs w:val="28"/>
        </w:rPr>
        <w:t xml:space="preserve"> giảm 186,32 ha so với năm 2010 và </w:t>
      </w:r>
      <w:r w:rsidRPr="0098571E">
        <w:rPr>
          <w:i/>
          <w:color w:val="000000" w:themeColor="text1"/>
          <w:sz w:val="28"/>
          <w:szCs w:val="28"/>
        </w:rPr>
        <w:t xml:space="preserve">giảm </w:t>
      </w:r>
      <w:r w:rsidR="00C76416">
        <w:rPr>
          <w:i/>
          <w:color w:val="000000" w:themeColor="text1"/>
          <w:sz w:val="28"/>
          <w:szCs w:val="28"/>
        </w:rPr>
        <w:t>42,31</w:t>
      </w:r>
      <w:r w:rsidRPr="0098571E">
        <w:rPr>
          <w:i/>
          <w:color w:val="000000" w:themeColor="text1"/>
          <w:sz w:val="28"/>
          <w:szCs w:val="28"/>
        </w:rPr>
        <w:t xml:space="preserve"> ha so với năm 2015; </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t xml:space="preserve">+ Đất cơ sở văn hoá </w:t>
      </w:r>
      <w:r w:rsidR="00C76416">
        <w:rPr>
          <w:i/>
          <w:color w:val="000000" w:themeColor="text1"/>
          <w:sz w:val="28"/>
          <w:szCs w:val="28"/>
        </w:rPr>
        <w:t>11,34</w:t>
      </w:r>
      <w:r w:rsidRPr="0098571E">
        <w:rPr>
          <w:i/>
          <w:color w:val="000000" w:themeColor="text1"/>
          <w:sz w:val="28"/>
          <w:szCs w:val="28"/>
        </w:rPr>
        <w:t xml:space="preserve"> ha, </w:t>
      </w:r>
      <w:r w:rsidR="00C76416">
        <w:rPr>
          <w:i/>
          <w:color w:val="000000" w:themeColor="text1"/>
          <w:sz w:val="28"/>
          <w:szCs w:val="28"/>
        </w:rPr>
        <w:t xml:space="preserve">tăng  4,03 ha so với năm 2010 và </w:t>
      </w:r>
      <w:r w:rsidR="00C76416" w:rsidRPr="0098571E">
        <w:rPr>
          <w:i/>
          <w:color w:val="000000" w:themeColor="text1"/>
          <w:sz w:val="28"/>
          <w:szCs w:val="28"/>
        </w:rPr>
        <w:t xml:space="preserve"> </w:t>
      </w:r>
      <w:r w:rsidRPr="0098571E">
        <w:rPr>
          <w:i/>
          <w:color w:val="000000" w:themeColor="text1"/>
          <w:sz w:val="28"/>
          <w:szCs w:val="28"/>
        </w:rPr>
        <w:t xml:space="preserve">tăng </w:t>
      </w:r>
      <w:r w:rsidR="00C76416">
        <w:rPr>
          <w:i/>
          <w:color w:val="000000" w:themeColor="text1"/>
          <w:sz w:val="28"/>
          <w:szCs w:val="28"/>
        </w:rPr>
        <w:t>6,92</w:t>
      </w:r>
      <w:r w:rsidRPr="0098571E">
        <w:rPr>
          <w:i/>
          <w:color w:val="000000" w:themeColor="text1"/>
          <w:sz w:val="28"/>
          <w:szCs w:val="28"/>
        </w:rPr>
        <w:t xml:space="preserve"> ha so với năm 2015; </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t xml:space="preserve">+ Đất cơ sở y tế có </w:t>
      </w:r>
      <w:r w:rsidR="00C76416">
        <w:rPr>
          <w:i/>
          <w:color w:val="000000" w:themeColor="text1"/>
          <w:sz w:val="28"/>
          <w:szCs w:val="28"/>
        </w:rPr>
        <w:t>2,92</w:t>
      </w:r>
      <w:r w:rsidRPr="0098571E">
        <w:rPr>
          <w:i/>
          <w:color w:val="000000" w:themeColor="text1"/>
          <w:sz w:val="28"/>
          <w:szCs w:val="28"/>
        </w:rPr>
        <w:t xml:space="preserve"> ha, </w:t>
      </w:r>
      <w:r w:rsidR="00C76416">
        <w:rPr>
          <w:i/>
          <w:color w:val="000000" w:themeColor="text1"/>
          <w:sz w:val="28"/>
          <w:szCs w:val="28"/>
        </w:rPr>
        <w:t>giảm 0,65 ha so với năm 2010 và giảm 0,60</w:t>
      </w:r>
      <w:r w:rsidRPr="0098571E">
        <w:rPr>
          <w:i/>
          <w:color w:val="000000" w:themeColor="text1"/>
          <w:sz w:val="28"/>
          <w:szCs w:val="28"/>
        </w:rPr>
        <w:t xml:space="preserve"> ha so với năm 2015;</w:t>
      </w:r>
    </w:p>
    <w:p w:rsidR="002E16E7" w:rsidRPr="0098571E" w:rsidRDefault="002E16E7" w:rsidP="002E16E7">
      <w:pPr>
        <w:spacing w:before="60" w:after="60" w:line="360" w:lineRule="exact"/>
        <w:ind w:firstLine="720"/>
        <w:jc w:val="both"/>
        <w:rPr>
          <w:i/>
          <w:iCs/>
          <w:color w:val="000000" w:themeColor="text1"/>
          <w:spacing w:val="-8"/>
          <w:sz w:val="28"/>
          <w:szCs w:val="28"/>
        </w:rPr>
      </w:pPr>
      <w:r w:rsidRPr="0098571E">
        <w:rPr>
          <w:i/>
          <w:color w:val="000000" w:themeColor="text1"/>
          <w:spacing w:val="-8"/>
          <w:sz w:val="28"/>
          <w:szCs w:val="28"/>
        </w:rPr>
        <w:t xml:space="preserve">+ Đất cơ sở  giáo dục – đào  tạo  có </w:t>
      </w:r>
      <w:r w:rsidR="00C76416">
        <w:rPr>
          <w:i/>
          <w:color w:val="000000" w:themeColor="text1"/>
          <w:spacing w:val="-8"/>
          <w:sz w:val="28"/>
          <w:szCs w:val="28"/>
        </w:rPr>
        <w:t>49,05</w:t>
      </w:r>
      <w:r w:rsidRPr="0098571E">
        <w:rPr>
          <w:i/>
          <w:color w:val="000000" w:themeColor="text1"/>
          <w:spacing w:val="-8"/>
          <w:sz w:val="28"/>
          <w:szCs w:val="28"/>
        </w:rPr>
        <w:t xml:space="preserve"> ha,  </w:t>
      </w:r>
      <w:r w:rsidR="00C76416">
        <w:rPr>
          <w:i/>
          <w:color w:val="000000" w:themeColor="text1"/>
          <w:sz w:val="28"/>
          <w:szCs w:val="28"/>
        </w:rPr>
        <w:t xml:space="preserve">tăng 12,33 ha so với năm 2010 và </w:t>
      </w:r>
      <w:r w:rsidR="00C76416" w:rsidRPr="0098571E">
        <w:rPr>
          <w:i/>
          <w:color w:val="000000" w:themeColor="text1"/>
          <w:sz w:val="28"/>
          <w:szCs w:val="28"/>
        </w:rPr>
        <w:t xml:space="preserve"> </w:t>
      </w:r>
      <w:r w:rsidRPr="0098571E">
        <w:rPr>
          <w:i/>
          <w:color w:val="000000" w:themeColor="text1"/>
          <w:spacing w:val="-8"/>
          <w:sz w:val="28"/>
          <w:szCs w:val="28"/>
        </w:rPr>
        <w:t xml:space="preserve">giảm </w:t>
      </w:r>
      <w:r w:rsidR="00C76416">
        <w:rPr>
          <w:i/>
          <w:color w:val="000000" w:themeColor="text1"/>
          <w:spacing w:val="-8"/>
          <w:sz w:val="28"/>
          <w:szCs w:val="28"/>
        </w:rPr>
        <w:t>18,46</w:t>
      </w:r>
      <w:r w:rsidRPr="0098571E">
        <w:rPr>
          <w:i/>
          <w:color w:val="000000" w:themeColor="text1"/>
          <w:spacing w:val="-8"/>
          <w:sz w:val="28"/>
          <w:szCs w:val="28"/>
        </w:rPr>
        <w:t xml:space="preserve"> ha so với năm 2015; </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t xml:space="preserve">+ Đất cơ sở thể dục thể thao có </w:t>
      </w:r>
      <w:r w:rsidR="00C76416">
        <w:rPr>
          <w:i/>
          <w:color w:val="000000" w:themeColor="text1"/>
          <w:sz w:val="28"/>
          <w:szCs w:val="28"/>
        </w:rPr>
        <w:t>20,77</w:t>
      </w:r>
      <w:r w:rsidRPr="0098571E">
        <w:rPr>
          <w:i/>
          <w:color w:val="000000" w:themeColor="text1"/>
          <w:sz w:val="28"/>
          <w:szCs w:val="28"/>
        </w:rPr>
        <w:t xml:space="preserve"> ha, </w:t>
      </w:r>
      <w:r w:rsidR="00C76416">
        <w:rPr>
          <w:i/>
          <w:color w:val="000000" w:themeColor="text1"/>
          <w:sz w:val="28"/>
          <w:szCs w:val="28"/>
        </w:rPr>
        <w:t xml:space="preserve">tăng 5,60 ha so với năm 2010 và </w:t>
      </w:r>
      <w:r w:rsidR="00C76416" w:rsidRPr="0098571E">
        <w:rPr>
          <w:i/>
          <w:color w:val="000000" w:themeColor="text1"/>
          <w:sz w:val="28"/>
          <w:szCs w:val="28"/>
        </w:rPr>
        <w:t xml:space="preserve"> </w:t>
      </w:r>
      <w:r w:rsidRPr="0098571E">
        <w:rPr>
          <w:i/>
          <w:color w:val="000000" w:themeColor="text1"/>
          <w:sz w:val="28"/>
          <w:szCs w:val="28"/>
        </w:rPr>
        <w:t xml:space="preserve">giảm </w:t>
      </w:r>
      <w:r w:rsidR="00C76416">
        <w:rPr>
          <w:i/>
          <w:color w:val="000000" w:themeColor="text1"/>
          <w:sz w:val="28"/>
          <w:szCs w:val="28"/>
        </w:rPr>
        <w:t>3,73</w:t>
      </w:r>
      <w:r w:rsidRPr="0098571E">
        <w:rPr>
          <w:i/>
          <w:color w:val="000000" w:themeColor="text1"/>
          <w:sz w:val="28"/>
          <w:szCs w:val="28"/>
        </w:rPr>
        <w:t xml:space="preserve"> ha so với năm 2015;</w:t>
      </w:r>
    </w:p>
    <w:p w:rsidR="002E16E7" w:rsidRPr="0098571E" w:rsidRDefault="002E16E7" w:rsidP="002E16E7">
      <w:pPr>
        <w:spacing w:before="60" w:after="60" w:line="360" w:lineRule="exact"/>
        <w:ind w:firstLine="720"/>
        <w:jc w:val="both"/>
        <w:rPr>
          <w:i/>
          <w:iCs/>
          <w:color w:val="000000" w:themeColor="text1"/>
          <w:sz w:val="28"/>
          <w:szCs w:val="28"/>
        </w:rPr>
      </w:pPr>
      <w:r w:rsidRPr="0098571E">
        <w:rPr>
          <w:i/>
          <w:color w:val="000000" w:themeColor="text1"/>
          <w:sz w:val="28"/>
          <w:szCs w:val="28"/>
        </w:rPr>
        <w:t xml:space="preserve">+ Đất công trình năng lượng có </w:t>
      </w:r>
      <w:r w:rsidR="00C76416">
        <w:rPr>
          <w:i/>
          <w:color w:val="000000" w:themeColor="text1"/>
          <w:sz w:val="28"/>
          <w:szCs w:val="28"/>
        </w:rPr>
        <w:t>23,55</w:t>
      </w:r>
      <w:r w:rsidRPr="0098571E">
        <w:rPr>
          <w:i/>
          <w:color w:val="000000" w:themeColor="text1"/>
          <w:sz w:val="28"/>
          <w:szCs w:val="28"/>
        </w:rPr>
        <w:t xml:space="preserve"> ha, </w:t>
      </w:r>
      <w:r w:rsidR="00C76416">
        <w:rPr>
          <w:i/>
          <w:color w:val="000000" w:themeColor="text1"/>
          <w:sz w:val="28"/>
          <w:szCs w:val="28"/>
        </w:rPr>
        <w:t xml:space="preserve">tăng 19,58 ha so với năm 2010 và </w:t>
      </w:r>
      <w:r w:rsidR="00C76416" w:rsidRPr="0098571E">
        <w:rPr>
          <w:i/>
          <w:color w:val="000000" w:themeColor="text1"/>
          <w:sz w:val="28"/>
          <w:szCs w:val="28"/>
        </w:rPr>
        <w:t xml:space="preserve"> </w:t>
      </w:r>
      <w:r w:rsidRPr="00C76416">
        <w:rPr>
          <w:i/>
          <w:color w:val="000000" w:themeColor="text1"/>
          <w:sz w:val="28"/>
          <w:szCs w:val="28"/>
        </w:rPr>
        <w:t xml:space="preserve">tăng </w:t>
      </w:r>
      <w:r w:rsidR="00C76416" w:rsidRPr="00C76416">
        <w:rPr>
          <w:i/>
          <w:color w:val="000000" w:themeColor="text1"/>
          <w:sz w:val="28"/>
          <w:szCs w:val="28"/>
        </w:rPr>
        <w:t>0,93</w:t>
      </w:r>
      <w:r w:rsidRPr="0098571E">
        <w:rPr>
          <w:i/>
          <w:color w:val="000000" w:themeColor="text1"/>
          <w:sz w:val="28"/>
          <w:szCs w:val="28"/>
        </w:rPr>
        <w:t xml:space="preserve"> ha so với năm 2015; </w:t>
      </w:r>
    </w:p>
    <w:p w:rsidR="002E16E7" w:rsidRDefault="002E16E7" w:rsidP="002E16E7">
      <w:pPr>
        <w:spacing w:before="60" w:after="60" w:line="360" w:lineRule="exact"/>
        <w:ind w:firstLine="720"/>
        <w:jc w:val="both"/>
        <w:rPr>
          <w:i/>
          <w:color w:val="000000" w:themeColor="text1"/>
          <w:spacing w:val="4"/>
          <w:sz w:val="28"/>
          <w:szCs w:val="28"/>
        </w:rPr>
      </w:pPr>
      <w:r w:rsidRPr="0098571E">
        <w:rPr>
          <w:i/>
          <w:color w:val="000000" w:themeColor="text1"/>
          <w:spacing w:val="4"/>
          <w:sz w:val="28"/>
          <w:szCs w:val="28"/>
        </w:rPr>
        <w:t>+ Đất công trình bưu chính viễn thông có</w:t>
      </w:r>
      <w:r w:rsidR="00C76416">
        <w:rPr>
          <w:i/>
          <w:color w:val="000000" w:themeColor="text1"/>
          <w:spacing w:val="4"/>
          <w:sz w:val="28"/>
          <w:szCs w:val="28"/>
        </w:rPr>
        <w:t xml:space="preserve"> 0,98</w:t>
      </w:r>
      <w:r w:rsidRPr="0098571E">
        <w:rPr>
          <w:i/>
          <w:color w:val="000000" w:themeColor="text1"/>
          <w:spacing w:val="4"/>
          <w:sz w:val="28"/>
          <w:szCs w:val="28"/>
        </w:rPr>
        <w:t xml:space="preserve"> ha, </w:t>
      </w:r>
      <w:r w:rsidR="00C76416">
        <w:rPr>
          <w:i/>
          <w:color w:val="000000" w:themeColor="text1"/>
          <w:sz w:val="28"/>
          <w:szCs w:val="28"/>
        </w:rPr>
        <w:t>tăng 0,68 ha so với năm 2010 và</w:t>
      </w:r>
      <w:r w:rsidR="00C76416" w:rsidRPr="0098571E">
        <w:rPr>
          <w:i/>
          <w:color w:val="000000" w:themeColor="text1"/>
          <w:spacing w:val="4"/>
          <w:sz w:val="28"/>
          <w:szCs w:val="28"/>
        </w:rPr>
        <w:t xml:space="preserve"> </w:t>
      </w:r>
      <w:r w:rsidRPr="0098571E">
        <w:rPr>
          <w:i/>
          <w:color w:val="000000" w:themeColor="text1"/>
          <w:spacing w:val="4"/>
          <w:sz w:val="28"/>
          <w:szCs w:val="28"/>
        </w:rPr>
        <w:t xml:space="preserve">giảm </w:t>
      </w:r>
      <w:r w:rsidR="00C76416">
        <w:rPr>
          <w:i/>
          <w:color w:val="000000" w:themeColor="text1"/>
          <w:spacing w:val="4"/>
          <w:sz w:val="28"/>
          <w:szCs w:val="28"/>
        </w:rPr>
        <w:t>0,25</w:t>
      </w:r>
      <w:r w:rsidRPr="0098571E">
        <w:rPr>
          <w:i/>
          <w:color w:val="000000" w:themeColor="text1"/>
          <w:spacing w:val="4"/>
          <w:sz w:val="28"/>
          <w:szCs w:val="28"/>
        </w:rPr>
        <w:t xml:space="preserve"> ha so với năm 2015; </w:t>
      </w:r>
    </w:p>
    <w:p w:rsidR="00731BB4" w:rsidRDefault="00731BB4" w:rsidP="002E16E7">
      <w:pPr>
        <w:spacing w:before="60" w:after="60" w:line="360" w:lineRule="exact"/>
        <w:ind w:firstLine="720"/>
        <w:jc w:val="both"/>
        <w:rPr>
          <w:i/>
          <w:color w:val="000000" w:themeColor="text1"/>
          <w:spacing w:val="4"/>
          <w:sz w:val="28"/>
          <w:szCs w:val="28"/>
        </w:rPr>
      </w:pPr>
      <w:r>
        <w:rPr>
          <w:i/>
          <w:color w:val="000000" w:themeColor="text1"/>
          <w:spacing w:val="4"/>
          <w:sz w:val="28"/>
          <w:szCs w:val="28"/>
        </w:rPr>
        <w:t xml:space="preserve">+ </w:t>
      </w:r>
      <w:r w:rsidRPr="00731BB4">
        <w:rPr>
          <w:i/>
          <w:color w:val="000000" w:themeColor="text1"/>
          <w:spacing w:val="4"/>
          <w:sz w:val="28"/>
          <w:szCs w:val="28"/>
        </w:rPr>
        <w:t>Đất có di tích lịch sử - văn hóa</w:t>
      </w:r>
      <w:r>
        <w:rPr>
          <w:i/>
          <w:color w:val="000000" w:themeColor="text1"/>
          <w:spacing w:val="4"/>
          <w:sz w:val="28"/>
          <w:szCs w:val="28"/>
        </w:rPr>
        <w:t xml:space="preserve"> có 4,03 ha, giảm 5,95 ha so với năm 2010 và tăng 1,08 ha so với năm 2015.</w:t>
      </w:r>
    </w:p>
    <w:p w:rsidR="002E16E7" w:rsidRPr="00731BB4" w:rsidRDefault="002E16E7" w:rsidP="002E16E7">
      <w:pPr>
        <w:spacing w:before="60" w:after="60" w:line="360" w:lineRule="exact"/>
        <w:ind w:firstLine="720"/>
        <w:jc w:val="both"/>
        <w:rPr>
          <w:i/>
          <w:color w:val="000000" w:themeColor="text1"/>
          <w:sz w:val="28"/>
          <w:szCs w:val="28"/>
        </w:rPr>
      </w:pPr>
      <w:r w:rsidRPr="00731BB4">
        <w:rPr>
          <w:i/>
          <w:color w:val="000000" w:themeColor="text1"/>
          <w:sz w:val="28"/>
          <w:szCs w:val="28"/>
        </w:rPr>
        <w:t xml:space="preserve">+ Đất bãi thải, xử lý chất thải năm 2020 có </w:t>
      </w:r>
      <w:r w:rsidR="00731BB4">
        <w:rPr>
          <w:i/>
          <w:color w:val="000000" w:themeColor="text1"/>
          <w:sz w:val="28"/>
          <w:szCs w:val="28"/>
        </w:rPr>
        <w:t>24,03</w:t>
      </w:r>
      <w:r w:rsidRPr="00731BB4">
        <w:rPr>
          <w:i/>
          <w:color w:val="000000" w:themeColor="text1"/>
          <w:sz w:val="28"/>
          <w:szCs w:val="28"/>
        </w:rPr>
        <w:t xml:space="preserve"> ha, </w:t>
      </w:r>
      <w:r w:rsidR="00731BB4">
        <w:rPr>
          <w:i/>
          <w:color w:val="000000" w:themeColor="text1"/>
          <w:spacing w:val="4"/>
          <w:sz w:val="28"/>
          <w:szCs w:val="28"/>
        </w:rPr>
        <w:t>tăng 8,74 ha so với năm 2010 và</w:t>
      </w:r>
      <w:r w:rsidR="00731BB4" w:rsidRPr="00731BB4">
        <w:rPr>
          <w:i/>
          <w:color w:val="000000" w:themeColor="text1"/>
          <w:sz w:val="28"/>
          <w:szCs w:val="28"/>
        </w:rPr>
        <w:t xml:space="preserve"> </w:t>
      </w:r>
      <w:r w:rsidRPr="00731BB4">
        <w:rPr>
          <w:i/>
          <w:color w:val="000000" w:themeColor="text1"/>
          <w:sz w:val="28"/>
          <w:szCs w:val="28"/>
        </w:rPr>
        <w:t xml:space="preserve">tăng </w:t>
      </w:r>
      <w:r w:rsidR="00731BB4">
        <w:rPr>
          <w:i/>
          <w:color w:val="000000" w:themeColor="text1"/>
          <w:sz w:val="28"/>
          <w:szCs w:val="28"/>
        </w:rPr>
        <w:t>10,01</w:t>
      </w:r>
      <w:r w:rsidRPr="00731BB4">
        <w:rPr>
          <w:i/>
          <w:color w:val="000000" w:themeColor="text1"/>
          <w:sz w:val="28"/>
          <w:szCs w:val="28"/>
        </w:rPr>
        <w:t xml:space="preserve"> ha so với năm 2015.</w:t>
      </w:r>
    </w:p>
    <w:p w:rsidR="002E16E7" w:rsidRPr="00731BB4" w:rsidRDefault="002E16E7" w:rsidP="002E16E7">
      <w:pPr>
        <w:widowControl w:val="0"/>
        <w:spacing w:before="60" w:after="60" w:line="360" w:lineRule="exact"/>
        <w:ind w:firstLine="720"/>
        <w:jc w:val="both"/>
        <w:rPr>
          <w:i/>
          <w:color w:val="000000" w:themeColor="text1"/>
          <w:sz w:val="28"/>
          <w:szCs w:val="28"/>
        </w:rPr>
      </w:pPr>
      <w:r w:rsidRPr="00731BB4">
        <w:rPr>
          <w:i/>
          <w:color w:val="000000" w:themeColor="text1"/>
          <w:sz w:val="28"/>
          <w:szCs w:val="28"/>
        </w:rPr>
        <w:t xml:space="preserve">+ Đất cơ sở tôn giáo năm 2020 có </w:t>
      </w:r>
      <w:r w:rsidR="00731BB4">
        <w:rPr>
          <w:i/>
          <w:color w:val="000000" w:themeColor="text1"/>
          <w:sz w:val="28"/>
          <w:szCs w:val="28"/>
        </w:rPr>
        <w:t>23,48</w:t>
      </w:r>
      <w:r w:rsidRPr="00731BB4">
        <w:rPr>
          <w:i/>
          <w:color w:val="000000" w:themeColor="text1"/>
          <w:sz w:val="28"/>
          <w:szCs w:val="28"/>
        </w:rPr>
        <w:t xml:space="preserve"> ha, </w:t>
      </w:r>
      <w:r w:rsidR="00731BB4">
        <w:rPr>
          <w:i/>
          <w:color w:val="000000" w:themeColor="text1"/>
          <w:spacing w:val="4"/>
          <w:sz w:val="28"/>
          <w:szCs w:val="28"/>
        </w:rPr>
        <w:t>tăng 13,51 ha so với năm 2010 và</w:t>
      </w:r>
      <w:r w:rsidR="00731BB4" w:rsidRPr="00731BB4">
        <w:rPr>
          <w:i/>
          <w:color w:val="000000" w:themeColor="text1"/>
          <w:sz w:val="28"/>
          <w:szCs w:val="28"/>
        </w:rPr>
        <w:t xml:space="preserve"> </w:t>
      </w:r>
      <w:r w:rsidRPr="00731BB4">
        <w:rPr>
          <w:i/>
          <w:color w:val="000000" w:themeColor="text1"/>
          <w:sz w:val="28"/>
          <w:szCs w:val="28"/>
        </w:rPr>
        <w:t xml:space="preserve">tăng </w:t>
      </w:r>
      <w:r w:rsidR="00731BB4">
        <w:rPr>
          <w:i/>
          <w:color w:val="000000" w:themeColor="text1"/>
          <w:sz w:val="28"/>
          <w:szCs w:val="28"/>
        </w:rPr>
        <w:t>0,67</w:t>
      </w:r>
      <w:r w:rsidRPr="00731BB4">
        <w:rPr>
          <w:i/>
          <w:color w:val="000000" w:themeColor="text1"/>
          <w:sz w:val="28"/>
          <w:szCs w:val="28"/>
        </w:rPr>
        <w:t xml:space="preserve"> ha so vớ năm 2015.</w:t>
      </w:r>
    </w:p>
    <w:p w:rsidR="002E16E7" w:rsidRPr="00731BB4" w:rsidRDefault="002E16E7" w:rsidP="002E16E7">
      <w:pPr>
        <w:widowControl w:val="0"/>
        <w:spacing w:before="60" w:after="60" w:line="360" w:lineRule="exact"/>
        <w:ind w:firstLine="720"/>
        <w:jc w:val="both"/>
        <w:rPr>
          <w:i/>
          <w:color w:val="000000" w:themeColor="text1"/>
          <w:sz w:val="28"/>
          <w:szCs w:val="28"/>
        </w:rPr>
      </w:pPr>
      <w:r w:rsidRPr="00731BB4">
        <w:rPr>
          <w:i/>
          <w:color w:val="000000" w:themeColor="text1"/>
          <w:sz w:val="28"/>
          <w:szCs w:val="28"/>
        </w:rPr>
        <w:t xml:space="preserve">+ Đất làm nghĩa trang, nhà tang lễ, nhà hỏa táng năm 2020 có </w:t>
      </w:r>
      <w:r w:rsidR="00731BB4">
        <w:rPr>
          <w:i/>
          <w:color w:val="000000" w:themeColor="text1"/>
          <w:sz w:val="28"/>
          <w:szCs w:val="28"/>
        </w:rPr>
        <w:t>85,75</w:t>
      </w:r>
      <w:r w:rsidRPr="00731BB4">
        <w:rPr>
          <w:i/>
          <w:color w:val="000000" w:themeColor="text1"/>
          <w:sz w:val="28"/>
          <w:szCs w:val="28"/>
        </w:rPr>
        <w:t xml:space="preserve"> ha, </w:t>
      </w:r>
      <w:r w:rsidR="00731BB4">
        <w:rPr>
          <w:i/>
          <w:color w:val="000000" w:themeColor="text1"/>
          <w:spacing w:val="4"/>
          <w:sz w:val="28"/>
          <w:szCs w:val="28"/>
        </w:rPr>
        <w:t>giảm 8,64 ha so với năm 2010 và giảm 0,81</w:t>
      </w:r>
      <w:r w:rsidRPr="00731BB4">
        <w:rPr>
          <w:i/>
          <w:color w:val="000000" w:themeColor="text1"/>
          <w:sz w:val="28"/>
          <w:szCs w:val="28"/>
        </w:rPr>
        <w:t xml:space="preserve"> ha so với năm 2015. </w:t>
      </w:r>
    </w:p>
    <w:p w:rsidR="002E16E7" w:rsidRPr="00731BB4" w:rsidRDefault="002E16E7" w:rsidP="002E16E7">
      <w:pPr>
        <w:spacing w:before="60" w:after="60" w:line="360" w:lineRule="exact"/>
        <w:ind w:firstLine="720"/>
        <w:jc w:val="both"/>
        <w:rPr>
          <w:i/>
          <w:iCs/>
          <w:color w:val="000000" w:themeColor="text1"/>
          <w:sz w:val="28"/>
          <w:szCs w:val="28"/>
        </w:rPr>
      </w:pPr>
      <w:r w:rsidRPr="00731BB4">
        <w:rPr>
          <w:i/>
          <w:color w:val="000000" w:themeColor="text1"/>
          <w:sz w:val="28"/>
          <w:szCs w:val="28"/>
        </w:rPr>
        <w:t xml:space="preserve">+ Đất chợ có </w:t>
      </w:r>
      <w:r w:rsidR="00731BB4">
        <w:rPr>
          <w:i/>
          <w:color w:val="000000" w:themeColor="text1"/>
          <w:sz w:val="28"/>
          <w:szCs w:val="28"/>
        </w:rPr>
        <w:t>3,67</w:t>
      </w:r>
      <w:r w:rsidRPr="00731BB4">
        <w:rPr>
          <w:i/>
          <w:color w:val="000000" w:themeColor="text1"/>
          <w:sz w:val="28"/>
          <w:szCs w:val="28"/>
        </w:rPr>
        <w:t xml:space="preserve"> ha, </w:t>
      </w:r>
      <w:r w:rsidR="00731BB4">
        <w:rPr>
          <w:i/>
          <w:color w:val="000000" w:themeColor="text1"/>
          <w:spacing w:val="4"/>
          <w:sz w:val="28"/>
          <w:szCs w:val="28"/>
        </w:rPr>
        <w:t>giảm 2,25 ha so với năm 2010 và</w:t>
      </w:r>
      <w:r w:rsidR="00731BB4" w:rsidRPr="00731BB4">
        <w:rPr>
          <w:i/>
          <w:color w:val="000000" w:themeColor="text1"/>
          <w:sz w:val="28"/>
          <w:szCs w:val="28"/>
        </w:rPr>
        <w:t xml:space="preserve"> </w:t>
      </w:r>
      <w:r w:rsidRPr="00731BB4">
        <w:rPr>
          <w:i/>
          <w:color w:val="000000" w:themeColor="text1"/>
          <w:sz w:val="28"/>
          <w:szCs w:val="28"/>
        </w:rPr>
        <w:t xml:space="preserve">tăng </w:t>
      </w:r>
      <w:r w:rsidR="00731BB4">
        <w:rPr>
          <w:i/>
          <w:color w:val="000000" w:themeColor="text1"/>
          <w:sz w:val="28"/>
          <w:szCs w:val="28"/>
        </w:rPr>
        <w:t>0,33</w:t>
      </w:r>
      <w:r w:rsidRPr="00731BB4">
        <w:rPr>
          <w:i/>
          <w:color w:val="000000" w:themeColor="text1"/>
          <w:sz w:val="28"/>
          <w:szCs w:val="28"/>
        </w:rPr>
        <w:t xml:space="preserve"> ha so với năm 2015.</w:t>
      </w:r>
    </w:p>
    <w:p w:rsidR="002E16E7" w:rsidRDefault="002E16E7" w:rsidP="002E16E7">
      <w:pPr>
        <w:spacing w:before="60" w:after="60" w:line="360" w:lineRule="exact"/>
        <w:ind w:firstLine="720"/>
        <w:jc w:val="both"/>
        <w:rPr>
          <w:color w:val="000000" w:themeColor="text1"/>
          <w:sz w:val="28"/>
          <w:szCs w:val="28"/>
        </w:rPr>
      </w:pPr>
      <w:r w:rsidRPr="00731BB4">
        <w:rPr>
          <w:color w:val="000000" w:themeColor="text1"/>
          <w:sz w:val="28"/>
          <w:szCs w:val="28"/>
        </w:rPr>
        <w:t xml:space="preserve">Phần diện tích tăng lớn do thay đổi về phương pháp kiểm kê đất đai; diện tích kỳ trước được kiểm kê trên cơ sở kế thừa từ các kỳ kiểm kê trước kết hợp với số liệu từ hồ sơ địa chính và được thống kê, kiểm kê bằng phương pháp thủ công chưa có sự thống nhất cao giữa số liệu bản đồ và số liệu kiểm kê đất đai. Trong kỳ kiểm kê này, số liệu kiểm kê được trích xuất từ bản đồ kết quả điều tra </w:t>
      </w:r>
      <w:r w:rsidRPr="00731BB4">
        <w:rPr>
          <w:i/>
          <w:color w:val="000000" w:themeColor="text1"/>
          <w:sz w:val="28"/>
          <w:szCs w:val="28"/>
        </w:rPr>
        <w:t>(được tổng hợp từ bản đồ địa chính có sự chỉnh lý biến động và đối soát với thực địa</w:t>
      </w:r>
      <w:r w:rsidRPr="00731BB4">
        <w:rPr>
          <w:color w:val="000000" w:themeColor="text1"/>
          <w:sz w:val="28"/>
          <w:szCs w:val="28"/>
        </w:rPr>
        <w:t>) nên đã</w:t>
      </w:r>
      <w:r w:rsidRPr="0098571E">
        <w:rPr>
          <w:color w:val="000000" w:themeColor="text1"/>
          <w:sz w:val="28"/>
          <w:szCs w:val="28"/>
        </w:rPr>
        <w:t xml:space="preserve"> thống kê đầy đủ các hạng mục đang được sử dụng vào mục đích công công, mục đích phát triển hạ tầng mà các kỳ thống kê, kiểm kê trước chưa thống kê, kiểm kê vào đặc biệt là diện tích đất giao thông. Một số loại đất có sự thay đổi chỉ tiêu thống kê, kiểm kê như: Đất cơ sở văn hóa theo chỉ tiêu mới được chia thành đất cơ sở văn hóa, đất khu vui chơi, giải trí, đất sinh hoạt cộng đồng chuyển sang đất cơ sở văn hóa.</w:t>
      </w:r>
    </w:p>
    <w:p w:rsidR="00731BB4" w:rsidRDefault="00731BB4" w:rsidP="002E16E7">
      <w:pPr>
        <w:spacing w:before="60" w:after="60" w:line="360" w:lineRule="exact"/>
        <w:ind w:firstLine="720"/>
        <w:jc w:val="both"/>
        <w:rPr>
          <w:color w:val="000000" w:themeColor="text1"/>
          <w:sz w:val="28"/>
          <w:szCs w:val="28"/>
        </w:rPr>
      </w:pPr>
      <w:r>
        <w:rPr>
          <w:color w:val="000000" w:themeColor="text1"/>
          <w:sz w:val="28"/>
          <w:szCs w:val="28"/>
        </w:rPr>
        <w:t xml:space="preserve">- Đất danh lam thắng cảnh </w:t>
      </w:r>
      <w:r w:rsidR="00896B7B">
        <w:rPr>
          <w:color w:val="000000" w:themeColor="text1"/>
          <w:sz w:val="28"/>
          <w:szCs w:val="28"/>
        </w:rPr>
        <w:t>n</w:t>
      </w:r>
      <w:r>
        <w:rPr>
          <w:color w:val="000000" w:themeColor="text1"/>
          <w:sz w:val="28"/>
          <w:szCs w:val="28"/>
        </w:rPr>
        <w:t>ăm 2020 có 0,71 ha, tăng 0,71 ha so với năm 2015. Chỉ tiêu này năm 2010 chưa có.</w:t>
      </w:r>
    </w:p>
    <w:p w:rsidR="00731BB4" w:rsidRDefault="00731BB4" w:rsidP="002E16E7">
      <w:pPr>
        <w:spacing w:before="60" w:after="60" w:line="360" w:lineRule="exact"/>
        <w:ind w:firstLine="720"/>
        <w:jc w:val="both"/>
        <w:rPr>
          <w:color w:val="000000" w:themeColor="text1"/>
          <w:sz w:val="28"/>
          <w:szCs w:val="28"/>
        </w:rPr>
      </w:pPr>
      <w:r>
        <w:rPr>
          <w:color w:val="000000" w:themeColor="text1"/>
          <w:sz w:val="28"/>
          <w:szCs w:val="28"/>
        </w:rPr>
        <w:lastRenderedPageBreak/>
        <w:t>- Đất</w:t>
      </w:r>
      <w:r w:rsidR="00896B7B">
        <w:rPr>
          <w:color w:val="000000" w:themeColor="text1"/>
          <w:sz w:val="28"/>
          <w:szCs w:val="28"/>
        </w:rPr>
        <w:t xml:space="preserve"> sinh hoạt cộng đồng năm 2020 khoog có diện tích này, giảm 8,69 ha so với năm 2015.</w:t>
      </w:r>
    </w:p>
    <w:p w:rsidR="00896B7B" w:rsidRPr="0098571E" w:rsidRDefault="00896B7B" w:rsidP="002E16E7">
      <w:pPr>
        <w:spacing w:before="60" w:after="60" w:line="360" w:lineRule="exact"/>
        <w:ind w:firstLine="720"/>
        <w:jc w:val="both"/>
        <w:rPr>
          <w:i/>
          <w:iCs/>
          <w:color w:val="000000" w:themeColor="text1"/>
          <w:sz w:val="28"/>
          <w:szCs w:val="28"/>
        </w:rPr>
      </w:pPr>
      <w:r>
        <w:rPr>
          <w:color w:val="000000" w:themeColor="text1"/>
          <w:sz w:val="28"/>
          <w:szCs w:val="28"/>
        </w:rPr>
        <w:t>- Đất khu vui chơi, giải trí công cộng năm 2020 có 0,22 ha, tăng 0,06 ha so với năm 2015, chỉ tiêu này năm 2010 không có.</w:t>
      </w:r>
    </w:p>
    <w:p w:rsidR="002E16E7" w:rsidRPr="0098571E" w:rsidRDefault="002E16E7" w:rsidP="002E16E7">
      <w:pPr>
        <w:spacing w:before="60" w:after="60" w:line="360" w:lineRule="exact"/>
        <w:ind w:firstLine="720"/>
        <w:jc w:val="both"/>
        <w:rPr>
          <w:color w:val="000000" w:themeColor="text1"/>
          <w:sz w:val="28"/>
          <w:szCs w:val="28"/>
        </w:rPr>
      </w:pPr>
      <w:r w:rsidRPr="0098571E">
        <w:rPr>
          <w:color w:val="000000" w:themeColor="text1"/>
          <w:sz w:val="28"/>
          <w:szCs w:val="28"/>
        </w:rPr>
        <w:t xml:space="preserve">- Đất ở tại nông thôn năm 2020 có </w:t>
      </w:r>
      <w:r w:rsidR="00896B7B">
        <w:rPr>
          <w:color w:val="000000" w:themeColor="text1"/>
          <w:sz w:val="28"/>
          <w:szCs w:val="28"/>
        </w:rPr>
        <w:t>721,53</w:t>
      </w:r>
      <w:r w:rsidRPr="0098571E">
        <w:rPr>
          <w:color w:val="000000" w:themeColor="text1"/>
          <w:sz w:val="28"/>
          <w:szCs w:val="28"/>
        </w:rPr>
        <w:t xml:space="preserve"> ha, giảm </w:t>
      </w:r>
      <w:r w:rsidR="00896B7B">
        <w:rPr>
          <w:color w:val="000000" w:themeColor="text1"/>
          <w:sz w:val="28"/>
          <w:szCs w:val="28"/>
        </w:rPr>
        <w:t>82,05</w:t>
      </w:r>
      <w:r w:rsidRPr="0098571E">
        <w:rPr>
          <w:color w:val="000000" w:themeColor="text1"/>
          <w:sz w:val="28"/>
          <w:szCs w:val="28"/>
        </w:rPr>
        <w:t xml:space="preserve"> ha so với năm 2010, tăng </w:t>
      </w:r>
      <w:r w:rsidR="00896B7B">
        <w:rPr>
          <w:color w:val="000000" w:themeColor="text1"/>
          <w:sz w:val="28"/>
          <w:szCs w:val="28"/>
        </w:rPr>
        <w:t>8,57</w:t>
      </w:r>
      <w:r w:rsidRPr="0098571E">
        <w:rPr>
          <w:color w:val="000000" w:themeColor="text1"/>
          <w:sz w:val="28"/>
          <w:szCs w:val="28"/>
        </w:rPr>
        <w:t xml:space="preserve"> ha so với năm 2015. </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ở tại đô thị </w:t>
      </w:r>
      <w:r w:rsidR="00896B7B" w:rsidRPr="0098571E">
        <w:rPr>
          <w:color w:val="000000" w:themeColor="text1"/>
          <w:sz w:val="28"/>
          <w:szCs w:val="28"/>
        </w:rPr>
        <w:t xml:space="preserve">năm 2020 có </w:t>
      </w:r>
      <w:r w:rsidR="00896B7B">
        <w:rPr>
          <w:color w:val="000000" w:themeColor="text1"/>
          <w:sz w:val="28"/>
          <w:szCs w:val="28"/>
        </w:rPr>
        <w:t>145,82 ha, tăng 19,87 ha so với năm 2010 và tăng</w:t>
      </w:r>
      <w:r w:rsidR="00896B7B" w:rsidRPr="0098571E">
        <w:rPr>
          <w:color w:val="000000" w:themeColor="text1"/>
          <w:sz w:val="28"/>
          <w:szCs w:val="28"/>
        </w:rPr>
        <w:t xml:space="preserve"> </w:t>
      </w:r>
      <w:r w:rsidR="00896B7B">
        <w:rPr>
          <w:color w:val="000000" w:themeColor="text1"/>
          <w:sz w:val="28"/>
          <w:szCs w:val="28"/>
        </w:rPr>
        <w:t>17,32</w:t>
      </w:r>
      <w:r w:rsidR="00896B7B" w:rsidRPr="0098571E">
        <w:rPr>
          <w:color w:val="000000" w:themeColor="text1"/>
          <w:sz w:val="28"/>
          <w:szCs w:val="28"/>
        </w:rPr>
        <w:t xml:space="preserve"> ha so với năm 2015</w:t>
      </w:r>
      <w:r w:rsidRPr="0098571E">
        <w:rPr>
          <w:color w:val="000000" w:themeColor="text1"/>
          <w:sz w:val="28"/>
          <w:szCs w:val="28"/>
        </w:rPr>
        <w:t xml:space="preserve">. </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xây dựng trụ sở cơ quan năm 2020 có </w:t>
      </w:r>
      <w:r w:rsidR="00896B7B">
        <w:rPr>
          <w:color w:val="000000" w:themeColor="text1"/>
          <w:sz w:val="28"/>
          <w:szCs w:val="28"/>
        </w:rPr>
        <w:t>12,66 ha, giảm 27,33 ha so với năm 2010 và tăng 1,27</w:t>
      </w:r>
      <w:r w:rsidRPr="0098571E">
        <w:rPr>
          <w:color w:val="000000" w:themeColor="text1"/>
          <w:sz w:val="28"/>
          <w:szCs w:val="28"/>
        </w:rPr>
        <w:t xml:space="preserve"> ha so với năm 2015. </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Đất xây dựng trụ sở của tổ chức sự nghiệp năm 2020 có 0,</w:t>
      </w:r>
      <w:r w:rsidR="00896B7B">
        <w:rPr>
          <w:color w:val="000000" w:themeColor="text1"/>
          <w:sz w:val="28"/>
          <w:szCs w:val="28"/>
        </w:rPr>
        <w:t>18</w:t>
      </w:r>
      <w:r w:rsidRPr="0098571E">
        <w:rPr>
          <w:color w:val="000000" w:themeColor="text1"/>
          <w:sz w:val="28"/>
          <w:szCs w:val="28"/>
        </w:rPr>
        <w:t xml:space="preserve"> ha, </w:t>
      </w:r>
      <w:r w:rsidR="00896B7B">
        <w:rPr>
          <w:color w:val="000000" w:themeColor="text1"/>
          <w:sz w:val="28"/>
          <w:szCs w:val="28"/>
        </w:rPr>
        <w:t>giảm 4,64 ha</w:t>
      </w:r>
      <w:r w:rsidRPr="0098571E">
        <w:rPr>
          <w:color w:val="000000" w:themeColor="text1"/>
          <w:sz w:val="28"/>
          <w:szCs w:val="28"/>
        </w:rPr>
        <w:t xml:space="preserve"> so với năm 2010 và </w:t>
      </w:r>
      <w:r w:rsidR="00896B7B">
        <w:rPr>
          <w:color w:val="000000" w:themeColor="text1"/>
          <w:sz w:val="28"/>
          <w:szCs w:val="28"/>
        </w:rPr>
        <w:t xml:space="preserve">tăng 0,04 ha so với </w:t>
      </w:r>
      <w:r w:rsidRPr="0098571E">
        <w:rPr>
          <w:color w:val="000000" w:themeColor="text1"/>
          <w:sz w:val="28"/>
          <w:szCs w:val="28"/>
        </w:rPr>
        <w:t>năm 2015.</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cơ sở tín ngưỡng năm 2020 có </w:t>
      </w:r>
      <w:r w:rsidR="00896B7B">
        <w:rPr>
          <w:color w:val="000000" w:themeColor="text1"/>
          <w:sz w:val="28"/>
          <w:szCs w:val="28"/>
        </w:rPr>
        <w:t>11,23 ha, giảm 1,46</w:t>
      </w:r>
      <w:r w:rsidRPr="0098571E">
        <w:rPr>
          <w:color w:val="000000" w:themeColor="text1"/>
          <w:sz w:val="28"/>
          <w:szCs w:val="28"/>
        </w:rPr>
        <w:t xml:space="preserve"> ha so với năm 2010 và </w:t>
      </w:r>
      <w:r w:rsidR="00896B7B">
        <w:rPr>
          <w:color w:val="000000" w:themeColor="text1"/>
          <w:sz w:val="28"/>
          <w:szCs w:val="28"/>
        </w:rPr>
        <w:t>giảm 4,46</w:t>
      </w:r>
      <w:r w:rsidRPr="0098571E">
        <w:rPr>
          <w:color w:val="000000" w:themeColor="text1"/>
          <w:sz w:val="28"/>
          <w:szCs w:val="28"/>
        </w:rPr>
        <w:t xml:space="preserve"> ha so với năm 2015.</w:t>
      </w:r>
    </w:p>
    <w:p w:rsidR="002E16E7" w:rsidRPr="0098571E"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sông, ngòi, kênh, rạch, suối năm 2020 có </w:t>
      </w:r>
      <w:r w:rsidR="00896B7B">
        <w:rPr>
          <w:color w:val="000000" w:themeColor="text1"/>
          <w:sz w:val="28"/>
          <w:szCs w:val="28"/>
        </w:rPr>
        <w:t>76,98</w:t>
      </w:r>
      <w:r w:rsidRPr="0098571E">
        <w:rPr>
          <w:color w:val="000000" w:themeColor="text1"/>
          <w:sz w:val="28"/>
          <w:szCs w:val="28"/>
        </w:rPr>
        <w:t xml:space="preserve"> ha, giảm </w:t>
      </w:r>
      <w:r w:rsidR="00896B7B">
        <w:rPr>
          <w:color w:val="000000" w:themeColor="text1"/>
          <w:sz w:val="28"/>
          <w:szCs w:val="28"/>
        </w:rPr>
        <w:t>46,12</w:t>
      </w:r>
      <w:r w:rsidRPr="0098571E">
        <w:rPr>
          <w:color w:val="000000" w:themeColor="text1"/>
          <w:sz w:val="28"/>
          <w:szCs w:val="28"/>
        </w:rPr>
        <w:t xml:space="preserve"> ha so với năm 2010, và giảm </w:t>
      </w:r>
      <w:r w:rsidR="004D053D">
        <w:rPr>
          <w:color w:val="000000" w:themeColor="text1"/>
          <w:sz w:val="28"/>
          <w:szCs w:val="28"/>
        </w:rPr>
        <w:t>36,09</w:t>
      </w:r>
      <w:r w:rsidRPr="0098571E">
        <w:rPr>
          <w:color w:val="000000" w:themeColor="text1"/>
          <w:sz w:val="28"/>
          <w:szCs w:val="28"/>
        </w:rPr>
        <w:t xml:space="preserve"> ha so với năm 2015.</w:t>
      </w:r>
    </w:p>
    <w:p w:rsidR="002E16E7" w:rsidRDefault="002E16E7" w:rsidP="002E16E7">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 Đất có mặt nước chuyên dùng năm 2020 có </w:t>
      </w:r>
      <w:r w:rsidR="004D053D">
        <w:rPr>
          <w:color w:val="000000" w:themeColor="text1"/>
          <w:sz w:val="28"/>
          <w:szCs w:val="28"/>
        </w:rPr>
        <w:t>121,70</w:t>
      </w:r>
      <w:r w:rsidRPr="0098571E">
        <w:rPr>
          <w:color w:val="000000" w:themeColor="text1"/>
          <w:sz w:val="28"/>
          <w:szCs w:val="28"/>
        </w:rPr>
        <w:t xml:space="preserve"> ha, giảm </w:t>
      </w:r>
      <w:r w:rsidR="004D053D">
        <w:rPr>
          <w:color w:val="000000" w:themeColor="text1"/>
          <w:sz w:val="28"/>
          <w:szCs w:val="28"/>
        </w:rPr>
        <w:t>76,49</w:t>
      </w:r>
      <w:r w:rsidRPr="0098571E">
        <w:rPr>
          <w:color w:val="000000" w:themeColor="text1"/>
          <w:sz w:val="28"/>
          <w:szCs w:val="28"/>
        </w:rPr>
        <w:t xml:space="preserve"> ha so với năm 2010 và giảm </w:t>
      </w:r>
      <w:r w:rsidR="004D053D">
        <w:rPr>
          <w:color w:val="000000" w:themeColor="text1"/>
          <w:sz w:val="28"/>
          <w:szCs w:val="28"/>
        </w:rPr>
        <w:t>34,55</w:t>
      </w:r>
      <w:r w:rsidRPr="0098571E">
        <w:rPr>
          <w:color w:val="000000" w:themeColor="text1"/>
          <w:sz w:val="28"/>
          <w:szCs w:val="28"/>
        </w:rPr>
        <w:t xml:space="preserve"> ha so với năm 2015.</w:t>
      </w:r>
    </w:p>
    <w:p w:rsidR="004D053D" w:rsidRDefault="004D053D" w:rsidP="002E16E7">
      <w:pPr>
        <w:widowControl w:val="0"/>
        <w:spacing w:before="60" w:after="60" w:line="360" w:lineRule="exact"/>
        <w:ind w:firstLine="720"/>
        <w:jc w:val="both"/>
        <w:rPr>
          <w:color w:val="000000" w:themeColor="text1"/>
          <w:sz w:val="28"/>
          <w:szCs w:val="28"/>
        </w:rPr>
      </w:pPr>
      <w:r>
        <w:rPr>
          <w:color w:val="000000" w:themeColor="text1"/>
          <w:sz w:val="28"/>
          <w:szCs w:val="28"/>
        </w:rPr>
        <w:t xml:space="preserve">- </w:t>
      </w:r>
      <w:r w:rsidRPr="004D053D">
        <w:rPr>
          <w:color w:val="000000" w:themeColor="text1"/>
          <w:sz w:val="28"/>
          <w:szCs w:val="28"/>
        </w:rPr>
        <w:t>Đất phi nông nghiệp khác</w:t>
      </w:r>
      <w:r>
        <w:rPr>
          <w:color w:val="000000" w:themeColor="text1"/>
          <w:sz w:val="28"/>
          <w:szCs w:val="28"/>
        </w:rPr>
        <w:t xml:space="preserve"> năm 2020 có 2,80 ha, tăng 1,32 ha so với năm 2010 và tăng 1,78 ha so với năm 2015.</w:t>
      </w:r>
    </w:p>
    <w:p w:rsidR="004D053D" w:rsidRPr="0098571E" w:rsidRDefault="004D053D" w:rsidP="002E16E7">
      <w:pPr>
        <w:widowControl w:val="0"/>
        <w:spacing w:before="60" w:after="60" w:line="360" w:lineRule="exact"/>
        <w:ind w:firstLine="720"/>
        <w:jc w:val="both"/>
        <w:rPr>
          <w:color w:val="000000" w:themeColor="text1"/>
          <w:sz w:val="28"/>
          <w:szCs w:val="28"/>
        </w:rPr>
      </w:pPr>
      <w:r>
        <w:rPr>
          <w:color w:val="000000" w:themeColor="text1"/>
          <w:sz w:val="28"/>
          <w:szCs w:val="28"/>
        </w:rPr>
        <w:t>- Đất công trình công cộng khác năm 2020 có 0,31 ha tăng 0,31 ha so với năm 2010 và 2015.</w:t>
      </w:r>
    </w:p>
    <w:p w:rsidR="00A45D0E" w:rsidRPr="00684049" w:rsidRDefault="00A45D0E" w:rsidP="008D0B35">
      <w:pPr>
        <w:spacing w:before="60" w:line="360" w:lineRule="exact"/>
        <w:ind w:firstLine="720"/>
        <w:jc w:val="both"/>
        <w:rPr>
          <w:i/>
          <w:sz w:val="28"/>
          <w:szCs w:val="28"/>
        </w:rPr>
      </w:pPr>
      <w:r w:rsidRPr="00684049">
        <w:rPr>
          <w:i/>
          <w:sz w:val="28"/>
          <w:szCs w:val="28"/>
        </w:rPr>
        <w:t>2.2.2.3. Biến động đất chưa sử dụng</w:t>
      </w:r>
    </w:p>
    <w:bookmarkEnd w:id="189"/>
    <w:p w:rsidR="004D053D" w:rsidRPr="0098571E" w:rsidRDefault="004D053D" w:rsidP="004D053D">
      <w:pPr>
        <w:widowControl w:val="0"/>
        <w:spacing w:before="60" w:after="60" w:line="360" w:lineRule="exact"/>
        <w:ind w:firstLine="720"/>
        <w:jc w:val="both"/>
        <w:rPr>
          <w:color w:val="000000" w:themeColor="text1"/>
          <w:sz w:val="28"/>
          <w:szCs w:val="28"/>
        </w:rPr>
      </w:pPr>
      <w:r w:rsidRPr="0098571E">
        <w:rPr>
          <w:color w:val="000000" w:themeColor="text1"/>
          <w:sz w:val="28"/>
          <w:szCs w:val="28"/>
        </w:rPr>
        <w:t xml:space="preserve">Năm 2020 có </w:t>
      </w:r>
      <w:r>
        <w:rPr>
          <w:color w:val="000000" w:themeColor="text1"/>
          <w:sz w:val="28"/>
          <w:szCs w:val="28"/>
        </w:rPr>
        <w:t xml:space="preserve">4,07 </w:t>
      </w:r>
      <w:r w:rsidRPr="0098571E">
        <w:rPr>
          <w:color w:val="000000" w:themeColor="text1"/>
          <w:sz w:val="28"/>
          <w:szCs w:val="28"/>
        </w:rPr>
        <w:t xml:space="preserve"> ha, giảm </w:t>
      </w:r>
      <w:r>
        <w:rPr>
          <w:color w:val="000000" w:themeColor="text1"/>
          <w:sz w:val="28"/>
          <w:szCs w:val="28"/>
        </w:rPr>
        <w:t>9,40</w:t>
      </w:r>
      <w:r w:rsidRPr="0098571E">
        <w:rPr>
          <w:color w:val="000000" w:themeColor="text1"/>
          <w:sz w:val="28"/>
          <w:szCs w:val="28"/>
        </w:rPr>
        <w:t xml:space="preserve"> ha so với năm 2010 và giảm </w:t>
      </w:r>
      <w:r>
        <w:rPr>
          <w:color w:val="000000" w:themeColor="text1"/>
          <w:sz w:val="28"/>
          <w:szCs w:val="28"/>
        </w:rPr>
        <w:t>14,95</w:t>
      </w:r>
      <w:r w:rsidRPr="0098571E">
        <w:rPr>
          <w:color w:val="000000" w:themeColor="text1"/>
          <w:sz w:val="28"/>
          <w:szCs w:val="28"/>
        </w:rPr>
        <w:t xml:space="preserve"> ha so với năm 2015. </w:t>
      </w:r>
    </w:p>
    <w:p w:rsidR="000313EA" w:rsidRPr="00684049" w:rsidRDefault="000313EA" w:rsidP="008D0B35">
      <w:pPr>
        <w:spacing w:before="60" w:line="360" w:lineRule="exact"/>
        <w:ind w:firstLine="720"/>
        <w:jc w:val="both"/>
        <w:rPr>
          <w:b/>
          <w:spacing w:val="-8"/>
          <w:sz w:val="28"/>
          <w:szCs w:val="28"/>
        </w:rPr>
      </w:pPr>
      <w:r w:rsidRPr="00684049">
        <w:rPr>
          <w:b/>
          <w:spacing w:val="-8"/>
          <w:sz w:val="28"/>
          <w:szCs w:val="28"/>
        </w:rPr>
        <w:t>2.3. Hiệu quả kinh tế, xã hội, môi trường, t</w:t>
      </w:r>
      <w:r w:rsidR="009319B9" w:rsidRPr="00684049">
        <w:rPr>
          <w:b/>
          <w:spacing w:val="-8"/>
          <w:sz w:val="28"/>
          <w:szCs w:val="28"/>
        </w:rPr>
        <w:t>ính hợp lý của việc sử dụng đất</w:t>
      </w:r>
    </w:p>
    <w:p w:rsidR="000313EA" w:rsidRPr="00684049" w:rsidRDefault="000313EA" w:rsidP="008D0B35">
      <w:pPr>
        <w:spacing w:before="60" w:line="360" w:lineRule="exact"/>
        <w:ind w:firstLine="720"/>
        <w:jc w:val="both"/>
        <w:rPr>
          <w:b/>
          <w:spacing w:val="-6"/>
          <w:sz w:val="28"/>
          <w:szCs w:val="28"/>
        </w:rPr>
      </w:pPr>
      <w:bookmarkStart w:id="195" w:name="_Toc72158936"/>
      <w:r w:rsidRPr="00684049">
        <w:rPr>
          <w:b/>
          <w:spacing w:val="-6"/>
          <w:sz w:val="28"/>
          <w:szCs w:val="28"/>
        </w:rPr>
        <w:t xml:space="preserve">2.3.1. Đánh giá hiệu quả kinh tế, xã hội, </w:t>
      </w:r>
      <w:r w:rsidR="009319B9" w:rsidRPr="00684049">
        <w:rPr>
          <w:b/>
          <w:spacing w:val="-6"/>
          <w:sz w:val="28"/>
          <w:szCs w:val="28"/>
        </w:rPr>
        <w:t>môi trường của việc sử dụng đất</w:t>
      </w:r>
      <w:bookmarkEnd w:id="195"/>
      <w:r w:rsidRPr="00684049">
        <w:rPr>
          <w:b/>
          <w:spacing w:val="-6"/>
          <w:sz w:val="28"/>
          <w:szCs w:val="28"/>
        </w:rPr>
        <w:t xml:space="preserve"> </w:t>
      </w:r>
    </w:p>
    <w:p w:rsidR="002858C5" w:rsidRPr="00684049" w:rsidRDefault="002858C5" w:rsidP="008D0B35">
      <w:pPr>
        <w:spacing w:before="60" w:line="360" w:lineRule="exact"/>
        <w:ind w:firstLine="720"/>
        <w:jc w:val="both"/>
        <w:rPr>
          <w:i/>
          <w:sz w:val="28"/>
          <w:szCs w:val="28"/>
        </w:rPr>
      </w:pPr>
      <w:bookmarkStart w:id="196" w:name="_Toc72158937"/>
      <w:r w:rsidRPr="00684049">
        <w:rPr>
          <w:i/>
          <w:sz w:val="28"/>
          <w:szCs w:val="28"/>
        </w:rPr>
        <w:t>a. Hiệu quả kinh tế:</w:t>
      </w:r>
    </w:p>
    <w:p w:rsidR="002858C5" w:rsidRPr="00684049" w:rsidRDefault="008F6EEF" w:rsidP="008D0B35">
      <w:pPr>
        <w:spacing w:before="60" w:line="360" w:lineRule="exact"/>
        <w:ind w:firstLine="720"/>
        <w:jc w:val="both"/>
        <w:rPr>
          <w:sz w:val="28"/>
          <w:szCs w:val="28"/>
        </w:rPr>
      </w:pPr>
      <w:r w:rsidRPr="00684049">
        <w:rPr>
          <w:sz w:val="28"/>
          <w:szCs w:val="28"/>
        </w:rPr>
        <w:t>Việc chuyển đổi</w:t>
      </w:r>
      <w:r w:rsidR="002858C5" w:rsidRPr="00684049">
        <w:rPr>
          <w:sz w:val="28"/>
          <w:szCs w:val="28"/>
        </w:rPr>
        <w:t xml:space="preserve"> thành công từ đất nông nghiệp hiệu quả thấp sang các khu đô thị và khu dân cư đã làm động lực cho tăng trưởng với tốc độ cao giai đoạn 201</w:t>
      </w:r>
      <w:r w:rsidR="00714CED">
        <w:rPr>
          <w:sz w:val="28"/>
          <w:szCs w:val="28"/>
        </w:rPr>
        <w:t>0</w:t>
      </w:r>
      <w:r w:rsidR="002858C5" w:rsidRPr="00684049">
        <w:rPr>
          <w:sz w:val="28"/>
          <w:szCs w:val="28"/>
        </w:rPr>
        <w:t xml:space="preserve"> - 2020 đạt tốc độ tăng trưởng kinh tế khá, qua đó tạo chuyển biến lớn cho chuyển dịch cơ cấu kinh tế, tạo thuận lợi cho phát triển dịch vụ và nông nghiệp. Cơ cấu kinh tế chuyển dịch theo hướng công nghiệp - xây dựng - dịch vụ - nông nghiệp.</w:t>
      </w:r>
    </w:p>
    <w:p w:rsidR="002858C5" w:rsidRPr="00684049" w:rsidRDefault="00714CED" w:rsidP="008D0B35">
      <w:pPr>
        <w:spacing w:before="60" w:line="360" w:lineRule="exact"/>
        <w:ind w:firstLine="720"/>
        <w:jc w:val="both"/>
        <w:rPr>
          <w:sz w:val="28"/>
          <w:szCs w:val="28"/>
        </w:rPr>
      </w:pPr>
      <w:r>
        <w:rPr>
          <w:sz w:val="28"/>
          <w:szCs w:val="28"/>
        </w:rPr>
        <w:t>Các loại đất phi nông  nghiệp tăng lên đ</w:t>
      </w:r>
      <w:r w:rsidR="002858C5" w:rsidRPr="00684049">
        <w:rPr>
          <w:sz w:val="28"/>
          <w:szCs w:val="28"/>
        </w:rPr>
        <w:t>óng góp lớn vào ngân sách bằng nguồn thu từ chuyển mục đích sử dụng đất, cấp giấy chứng nhận quyền sử dụng đất và hiệu quả phát triển công nghiệp, dịch vụ.</w:t>
      </w:r>
    </w:p>
    <w:p w:rsidR="002858C5" w:rsidRPr="00684049" w:rsidRDefault="002858C5" w:rsidP="008D0B35">
      <w:pPr>
        <w:spacing w:before="60" w:line="360" w:lineRule="exact"/>
        <w:ind w:firstLine="720"/>
        <w:jc w:val="both"/>
        <w:rPr>
          <w:sz w:val="28"/>
          <w:szCs w:val="28"/>
        </w:rPr>
      </w:pPr>
      <w:r w:rsidRPr="00684049">
        <w:rPr>
          <w:sz w:val="28"/>
          <w:szCs w:val="28"/>
        </w:rPr>
        <w:lastRenderedPageBreak/>
        <w:t xml:space="preserve">Đất xây dựng cơ sở hạ tầng </w:t>
      </w:r>
      <w:r w:rsidR="00714CED">
        <w:rPr>
          <w:sz w:val="28"/>
          <w:szCs w:val="28"/>
        </w:rPr>
        <w:t xml:space="preserve">tăng cao </w:t>
      </w:r>
      <w:r w:rsidRPr="00684049">
        <w:rPr>
          <w:sz w:val="28"/>
          <w:szCs w:val="28"/>
        </w:rPr>
        <w:t>đã góp phần tích cực ch</w:t>
      </w:r>
      <w:r w:rsidR="00714CED">
        <w:rPr>
          <w:sz w:val="28"/>
          <w:szCs w:val="28"/>
        </w:rPr>
        <w:t>o phát triển doanh nghiệp, đã</w:t>
      </w:r>
      <w:r w:rsidRPr="00684049">
        <w:rPr>
          <w:sz w:val="28"/>
          <w:szCs w:val="28"/>
        </w:rPr>
        <w:t xml:space="preserve"> thu hút vốn đầu tư và phát triển kinh tế - xã h</w:t>
      </w:r>
      <w:r w:rsidR="009E66CF">
        <w:rPr>
          <w:sz w:val="28"/>
          <w:szCs w:val="28"/>
        </w:rPr>
        <w:t>ội với tốc độ cao giai đoạn 2010</w:t>
      </w:r>
      <w:r w:rsidRPr="00684049">
        <w:rPr>
          <w:sz w:val="28"/>
          <w:szCs w:val="28"/>
        </w:rPr>
        <w:t xml:space="preserve"> - 2020 và còn phát huy trong tương lai.</w:t>
      </w:r>
    </w:p>
    <w:p w:rsidR="002858C5" w:rsidRPr="00684049" w:rsidRDefault="009E66CF" w:rsidP="008D0B35">
      <w:pPr>
        <w:spacing w:before="60" w:line="360" w:lineRule="exact"/>
        <w:ind w:firstLine="720"/>
        <w:jc w:val="both"/>
        <w:rPr>
          <w:sz w:val="28"/>
          <w:szCs w:val="28"/>
          <w:lang w:val="vi-VN"/>
        </w:rPr>
      </w:pPr>
      <w:r>
        <w:rPr>
          <w:sz w:val="28"/>
          <w:szCs w:val="28"/>
        </w:rPr>
        <w:t>Việc mở rộng p</w:t>
      </w:r>
      <w:r w:rsidR="002858C5" w:rsidRPr="00684049">
        <w:rPr>
          <w:sz w:val="28"/>
          <w:szCs w:val="28"/>
        </w:rPr>
        <w:t xml:space="preserve">hát triển các cụm công nghiệp, tiểu thủ công nghiệp đã góp phần giải quyết nhu cầu mặt bằng sản xuất cho các doanh nghiệp; góp phần tăng thu nhập cho ngân sách địa phương. </w:t>
      </w:r>
      <w:r w:rsidR="002858C5" w:rsidRPr="00684049">
        <w:rPr>
          <w:sz w:val="28"/>
          <w:szCs w:val="28"/>
          <w:lang w:val="vi-VN"/>
        </w:rPr>
        <w:t xml:space="preserve">Quỹ đất dành cho phát triển công nghiệp, dịch vụ, xây dựng kết cấu hạ tầng, phát </w:t>
      </w:r>
      <w:r w:rsidR="002858C5" w:rsidRPr="00684049">
        <w:rPr>
          <w:sz w:val="28"/>
          <w:szCs w:val="28"/>
        </w:rPr>
        <w:t xml:space="preserve">triển </w:t>
      </w:r>
      <w:r w:rsidR="002858C5" w:rsidRPr="00684049">
        <w:rPr>
          <w:sz w:val="28"/>
          <w:szCs w:val="28"/>
          <w:lang w:val="vi-VN"/>
        </w:rPr>
        <w:t xml:space="preserve">đô thị ngày càng được mở rộng. Hiện nay, trên địa bàn </w:t>
      </w:r>
      <w:r w:rsidR="00CA2133" w:rsidRPr="00684049">
        <w:rPr>
          <w:sz w:val="28"/>
          <w:szCs w:val="28"/>
        </w:rPr>
        <w:t>huyện</w:t>
      </w:r>
      <w:r w:rsidR="002858C5" w:rsidRPr="00684049">
        <w:rPr>
          <w:sz w:val="28"/>
          <w:szCs w:val="28"/>
          <w:lang w:val="vi-VN"/>
        </w:rPr>
        <w:t xml:space="preserve"> có Khu Công nghiệp </w:t>
      </w:r>
      <w:r w:rsidR="00CA2133" w:rsidRPr="00684049">
        <w:rPr>
          <w:sz w:val="28"/>
          <w:szCs w:val="28"/>
        </w:rPr>
        <w:t xml:space="preserve">Hòa Phát </w:t>
      </w:r>
      <w:r w:rsidR="002858C5" w:rsidRPr="00684049">
        <w:rPr>
          <w:sz w:val="28"/>
          <w:szCs w:val="28"/>
          <w:lang w:val="vi-VN"/>
        </w:rPr>
        <w:t>và các cụm công nghiệp</w:t>
      </w:r>
      <w:r w:rsidR="002858C5" w:rsidRPr="00684049">
        <w:rPr>
          <w:b/>
          <w:sz w:val="28"/>
          <w:szCs w:val="28"/>
          <w:lang w:val="vi-VN"/>
        </w:rPr>
        <w:t xml:space="preserve">: </w:t>
      </w:r>
      <w:r w:rsidR="00CA2133" w:rsidRPr="00684049">
        <w:rPr>
          <w:rStyle w:val="Strong"/>
          <w:b w:val="0"/>
          <w:sz w:val="28"/>
          <w:szCs w:val="28"/>
          <w:shd w:val="clear" w:color="auto" w:fill="FFFFFF"/>
        </w:rPr>
        <w:t xml:space="preserve">Đại Đồng, Chỉ Đạo, Minh Hải </w:t>
      </w:r>
      <w:r w:rsidR="002858C5" w:rsidRPr="00684049">
        <w:rPr>
          <w:sz w:val="28"/>
          <w:szCs w:val="28"/>
          <w:lang w:val="vi-VN"/>
        </w:rPr>
        <w:t>cơ bản đáp ứng nhu cầu sử dụng đất để thực hiện các dự án đầu tư sản xuất, kinh doanh của các tổ chức, cá nhân trên địa bàn. Diện tích đất dành cho xây dựng kết cầu hạ tầng, phát triển đô thị tăng nhanh, đã từng bước hình thành hệ thông hạ tầng đô thị tương đối đồng bộ.</w:t>
      </w:r>
    </w:p>
    <w:p w:rsidR="002858C5" w:rsidRPr="00684049" w:rsidRDefault="002858C5" w:rsidP="008D0B35">
      <w:pPr>
        <w:spacing w:before="60" w:line="360" w:lineRule="exact"/>
        <w:ind w:firstLine="720"/>
        <w:jc w:val="both"/>
        <w:rPr>
          <w:i/>
          <w:sz w:val="28"/>
          <w:szCs w:val="28"/>
        </w:rPr>
      </w:pPr>
      <w:r w:rsidRPr="00684049">
        <w:rPr>
          <w:i/>
          <w:sz w:val="28"/>
          <w:szCs w:val="28"/>
        </w:rPr>
        <w:t>b. Hiệu quả xã hội</w:t>
      </w:r>
    </w:p>
    <w:p w:rsidR="002858C5" w:rsidRPr="00684049" w:rsidRDefault="002858C5" w:rsidP="008D0B35">
      <w:pPr>
        <w:spacing w:before="60" w:line="360" w:lineRule="exact"/>
        <w:ind w:firstLine="720"/>
        <w:jc w:val="both"/>
        <w:rPr>
          <w:sz w:val="28"/>
          <w:szCs w:val="28"/>
          <w:lang w:val="vi-VN"/>
        </w:rPr>
      </w:pPr>
      <w:r w:rsidRPr="00684049">
        <w:rPr>
          <w:sz w:val="28"/>
          <w:szCs w:val="28"/>
          <w:lang w:val="vi-VN"/>
        </w:rPr>
        <w:t xml:space="preserve"> Thông qua việc phân bố, sử dụng đất, chuyển dịch cơ cấu kinh tế nông nghiệp sang công nghiệp, dịch vụ, chuyển quỹ đất nông nghiệp sang phi nông nghiệp đã tạo được nhiều việc làm, nâng cao thu nhập, góp phần ổn định đời sống cho người </w:t>
      </w:r>
      <w:r w:rsidRPr="00684049">
        <w:rPr>
          <w:sz w:val="28"/>
          <w:szCs w:val="28"/>
        </w:rPr>
        <w:t xml:space="preserve">dân </w:t>
      </w:r>
      <w:r w:rsidRPr="00684049">
        <w:rPr>
          <w:sz w:val="28"/>
          <w:szCs w:val="28"/>
          <w:lang w:val="vi-VN"/>
        </w:rPr>
        <w:t>và phát triển kinh tế của địa phương.</w:t>
      </w:r>
    </w:p>
    <w:p w:rsidR="002858C5" w:rsidRPr="00684049" w:rsidRDefault="002858C5" w:rsidP="008D0B35">
      <w:pPr>
        <w:spacing w:before="60" w:line="360" w:lineRule="exact"/>
        <w:ind w:firstLine="720"/>
        <w:jc w:val="both"/>
        <w:rPr>
          <w:sz w:val="28"/>
          <w:szCs w:val="28"/>
        </w:rPr>
      </w:pPr>
      <w:r w:rsidRPr="00684049">
        <w:rPr>
          <w:sz w:val="28"/>
          <w:szCs w:val="28"/>
        </w:rPr>
        <w:t>Tạo điều kiện thuận lợi cho nông nghiệp - nông thôn chuyển dịch cơ cấu lao động sang phi nông nghiệp, đẩy mạnh công nghiệp hóa hiện đại hóa.</w:t>
      </w:r>
    </w:p>
    <w:p w:rsidR="002858C5" w:rsidRPr="00684049" w:rsidRDefault="002858C5" w:rsidP="008D0B35">
      <w:pPr>
        <w:spacing w:before="60" w:line="360" w:lineRule="exact"/>
        <w:ind w:firstLine="720"/>
        <w:jc w:val="both"/>
        <w:rPr>
          <w:sz w:val="28"/>
          <w:szCs w:val="28"/>
        </w:rPr>
      </w:pPr>
      <w:r w:rsidRPr="00684049">
        <w:rPr>
          <w:sz w:val="28"/>
          <w:szCs w:val="28"/>
        </w:rPr>
        <w:t>Cơ cấu lao động chuyển đổi theo chiều hướng tích cực, tỷ lệ lao động nông nghiệp trong tổng lao động xã hội giảm.</w:t>
      </w:r>
    </w:p>
    <w:p w:rsidR="002858C5" w:rsidRPr="00684049" w:rsidRDefault="002858C5" w:rsidP="008D0B35">
      <w:pPr>
        <w:spacing w:before="60" w:line="360" w:lineRule="exact"/>
        <w:ind w:firstLine="720"/>
        <w:jc w:val="both"/>
        <w:rPr>
          <w:sz w:val="28"/>
          <w:szCs w:val="28"/>
        </w:rPr>
      </w:pPr>
      <w:r w:rsidRPr="00684049">
        <w:rPr>
          <w:sz w:val="28"/>
          <w:szCs w:val="28"/>
          <w:lang w:val="vi-VN"/>
        </w:rPr>
        <w:t xml:space="preserve">Quỹ đất dành cho phát triển công nghiệp, dịch vụ, xây dựng kết cấu hạ tầng, phát </w:t>
      </w:r>
      <w:r w:rsidRPr="00684049">
        <w:rPr>
          <w:sz w:val="28"/>
          <w:szCs w:val="28"/>
        </w:rPr>
        <w:t xml:space="preserve">triển </w:t>
      </w:r>
      <w:r w:rsidRPr="00684049">
        <w:rPr>
          <w:sz w:val="28"/>
          <w:szCs w:val="28"/>
          <w:lang w:val="vi-VN"/>
        </w:rPr>
        <w:t>đô thị ngày càng được mở rộng.</w:t>
      </w:r>
    </w:p>
    <w:p w:rsidR="002858C5" w:rsidRPr="00684049" w:rsidRDefault="002858C5" w:rsidP="008D0B35">
      <w:pPr>
        <w:spacing w:before="60" w:line="360" w:lineRule="exact"/>
        <w:ind w:firstLine="720"/>
        <w:jc w:val="both"/>
        <w:rPr>
          <w:sz w:val="28"/>
          <w:szCs w:val="28"/>
        </w:rPr>
      </w:pPr>
      <w:r w:rsidRPr="00684049">
        <w:rPr>
          <w:sz w:val="28"/>
          <w:szCs w:val="28"/>
          <w:lang w:val="vi-VN"/>
        </w:rPr>
        <w:t xml:space="preserve">Đối với phát triển kết cầu hạ tầng, công nghiệp, đô thị và dịch vụ: Việc chuyên dịch cơ cấu sử dụng đất trong thời gian qua đã cơ bản đáp ứng nhu cầu về đất để triển khai thực hiện các công trình, dự án đầu tư, tạo bước đi phù hợp với việc chuyển dịch cơ cấu kinh tế trong thời kỳ đẩy mạnh </w:t>
      </w:r>
      <w:r w:rsidRPr="00684049">
        <w:rPr>
          <w:sz w:val="28"/>
          <w:szCs w:val="28"/>
        </w:rPr>
        <w:t>công nghiệp hóa, hiện đại hóa</w:t>
      </w:r>
      <w:r w:rsidRPr="00684049">
        <w:rPr>
          <w:sz w:val="28"/>
          <w:szCs w:val="28"/>
          <w:lang w:val="vi-VN"/>
        </w:rPr>
        <w:t xml:space="preserve"> đất nước. Công tác thu hồi đất, bồi thường, hỗ trợ, tái định cư được thực hiện công khai, minh bạc, rút ngắn thời gian </w:t>
      </w:r>
      <w:r w:rsidRPr="00684049">
        <w:rPr>
          <w:sz w:val="28"/>
          <w:szCs w:val="28"/>
        </w:rPr>
        <w:t>g</w:t>
      </w:r>
      <w:r w:rsidRPr="00684049">
        <w:rPr>
          <w:sz w:val="28"/>
          <w:szCs w:val="28"/>
          <w:lang w:val="vi-VN"/>
        </w:rPr>
        <w:t xml:space="preserve">óp phần đẩy nhanh tiến độ giải phóng mặt bằng thực hiện các công trình, dự án. Diện tích đất được giao để sử dụng vào mục đích phi nông nghiệp (đất công cộng, đất sản xuất kinh doanh, đất thương mại, dịch vụ, đất ở,...) ngày càng tăng, góp phần đáp ứng nhu cầu sử dụng đất để phát triển kinh tế, xã hội trong thời kỳ </w:t>
      </w:r>
      <w:r w:rsidRPr="00684049">
        <w:rPr>
          <w:sz w:val="28"/>
          <w:szCs w:val="28"/>
        </w:rPr>
        <w:t xml:space="preserve">công nghiệp hóa, hiện đại hóa, </w:t>
      </w:r>
      <w:r w:rsidRPr="00684049">
        <w:rPr>
          <w:sz w:val="28"/>
          <w:szCs w:val="28"/>
          <w:lang w:val="vi-VN"/>
        </w:rPr>
        <w:t>rút ngắn được khoảng cách giữa thành thị và nông thôn</w:t>
      </w:r>
      <w:r w:rsidR="00CA2133" w:rsidRPr="00684049">
        <w:rPr>
          <w:sz w:val="28"/>
          <w:szCs w:val="28"/>
        </w:rPr>
        <w:t>.</w:t>
      </w:r>
    </w:p>
    <w:p w:rsidR="009319B9" w:rsidRPr="00684049" w:rsidRDefault="000313EA" w:rsidP="008D0B35">
      <w:pPr>
        <w:spacing w:before="60" w:line="360" w:lineRule="exact"/>
        <w:ind w:firstLine="720"/>
        <w:jc w:val="both"/>
        <w:rPr>
          <w:b/>
          <w:sz w:val="28"/>
          <w:szCs w:val="28"/>
        </w:rPr>
      </w:pPr>
      <w:r w:rsidRPr="00684049">
        <w:rPr>
          <w:b/>
          <w:sz w:val="28"/>
          <w:szCs w:val="28"/>
        </w:rPr>
        <w:t>2.3.2. Tính hợp lý của việc sử dụng đất</w:t>
      </w:r>
      <w:bookmarkEnd w:id="196"/>
      <w:r w:rsidRPr="00684049">
        <w:rPr>
          <w:b/>
          <w:sz w:val="28"/>
          <w:szCs w:val="28"/>
        </w:rPr>
        <w:t xml:space="preserve"> </w:t>
      </w:r>
    </w:p>
    <w:p w:rsidR="000313EA" w:rsidRPr="00684049" w:rsidRDefault="000313EA" w:rsidP="008D0B35">
      <w:pPr>
        <w:spacing w:before="60" w:line="360" w:lineRule="exact"/>
        <w:ind w:firstLine="720"/>
        <w:jc w:val="both"/>
        <w:rPr>
          <w:sz w:val="28"/>
          <w:szCs w:val="28"/>
        </w:rPr>
      </w:pPr>
      <w:r w:rsidRPr="00684049">
        <w:rPr>
          <w:sz w:val="28"/>
          <w:szCs w:val="28"/>
        </w:rPr>
        <w:t xml:space="preserve">a) Cơ cấu sử dụng đất; </w:t>
      </w:r>
    </w:p>
    <w:p w:rsidR="00161F0F" w:rsidRPr="00684049" w:rsidRDefault="00161F0F" w:rsidP="008D0B35">
      <w:pPr>
        <w:widowControl w:val="0"/>
        <w:spacing w:before="60" w:line="360" w:lineRule="exact"/>
        <w:ind w:firstLine="720"/>
        <w:jc w:val="both"/>
        <w:rPr>
          <w:sz w:val="28"/>
          <w:szCs w:val="28"/>
        </w:rPr>
      </w:pPr>
      <w:r w:rsidRPr="00684049">
        <w:rPr>
          <w:sz w:val="28"/>
          <w:szCs w:val="28"/>
        </w:rPr>
        <w:t xml:space="preserve">Cơ cấu sử dụng đất chung của huyện đang có hướng chuyển dịch theo hướng hợp lý hơn phù hợp điều kiện tự nhiên của tỉnh và đáp ứng phần nào yêu cầu phát </w:t>
      </w:r>
      <w:r w:rsidRPr="00684049">
        <w:rPr>
          <w:sz w:val="28"/>
          <w:szCs w:val="28"/>
        </w:rPr>
        <w:lastRenderedPageBreak/>
        <w:t>triển kinh tế xã hội.</w:t>
      </w:r>
    </w:p>
    <w:p w:rsidR="00161F0F" w:rsidRPr="00684049" w:rsidRDefault="00161F0F" w:rsidP="008D0B35">
      <w:pPr>
        <w:widowControl w:val="0"/>
        <w:spacing w:before="60" w:line="360" w:lineRule="exact"/>
        <w:ind w:firstLine="720"/>
        <w:jc w:val="both"/>
        <w:rPr>
          <w:iCs/>
          <w:sz w:val="28"/>
          <w:szCs w:val="28"/>
        </w:rPr>
      </w:pPr>
      <w:r w:rsidRPr="00684049">
        <w:rPr>
          <w:iCs/>
          <w:sz w:val="28"/>
          <w:szCs w:val="28"/>
        </w:rPr>
        <w:t xml:space="preserve">Hiện trạng năm 2020, diện tích tự nhiên của huyện 7.521,38 ha </w:t>
      </w:r>
      <w:r w:rsidRPr="00684049">
        <w:rPr>
          <w:sz w:val="28"/>
          <w:szCs w:val="28"/>
          <w:lang w:val="vi-VN"/>
        </w:rPr>
        <w:t xml:space="preserve">(chiếm </w:t>
      </w:r>
      <w:r w:rsidRPr="00684049">
        <w:rPr>
          <w:sz w:val="28"/>
          <w:szCs w:val="28"/>
        </w:rPr>
        <w:t>8,09</w:t>
      </w:r>
      <w:r w:rsidRPr="00684049">
        <w:rPr>
          <w:sz w:val="28"/>
          <w:szCs w:val="28"/>
          <w:lang w:val="vi-VN"/>
        </w:rPr>
        <w:t>% diện tích của cả tỉnh</w:t>
      </w:r>
      <w:r w:rsidRPr="00684049">
        <w:rPr>
          <w:sz w:val="28"/>
          <w:szCs w:val="28"/>
        </w:rPr>
        <w:t xml:space="preserve">) cơ cấu sử dụng đất như sau: </w:t>
      </w:r>
      <w:r w:rsidRPr="00684049">
        <w:rPr>
          <w:iCs/>
          <w:sz w:val="28"/>
          <w:szCs w:val="28"/>
        </w:rPr>
        <w:t>Đất nông nghiệp</w:t>
      </w:r>
      <w:r w:rsidRPr="00684049">
        <w:rPr>
          <w:sz w:val="28"/>
          <w:szCs w:val="28"/>
        </w:rPr>
        <w:t xml:space="preserve">: 3.873,89 ha, chiếm 51,51% tổng diện tích đất tự nhiên; </w:t>
      </w:r>
      <w:r w:rsidRPr="00684049">
        <w:rPr>
          <w:iCs/>
          <w:sz w:val="28"/>
          <w:szCs w:val="28"/>
        </w:rPr>
        <w:t xml:space="preserve">Đất phi nông nghiệp: </w:t>
      </w:r>
      <w:r w:rsidRPr="00684049">
        <w:rPr>
          <w:sz w:val="28"/>
          <w:szCs w:val="28"/>
        </w:rPr>
        <w:t xml:space="preserve">3.643,42 ha chiếm 48,44% tổng diện tích đất tự nhiên; </w:t>
      </w:r>
      <w:r w:rsidRPr="00684049">
        <w:rPr>
          <w:iCs/>
          <w:sz w:val="28"/>
          <w:szCs w:val="28"/>
        </w:rPr>
        <w:t>Đất chưa sử dụng</w:t>
      </w:r>
      <w:r w:rsidRPr="00684049">
        <w:rPr>
          <w:sz w:val="28"/>
          <w:szCs w:val="28"/>
        </w:rPr>
        <w:t>: 4,07 ha chiếm 0,05% tổng diện tích đất tự nhiên</w:t>
      </w:r>
      <w:r w:rsidRPr="00684049">
        <w:rPr>
          <w:iCs/>
          <w:sz w:val="28"/>
          <w:szCs w:val="28"/>
        </w:rPr>
        <w:t>).</w:t>
      </w:r>
    </w:p>
    <w:p w:rsidR="00161F0F" w:rsidRPr="00684049" w:rsidRDefault="00161F0F" w:rsidP="008D0B35">
      <w:pPr>
        <w:widowControl w:val="0"/>
        <w:spacing w:before="60" w:line="360" w:lineRule="exact"/>
        <w:ind w:firstLine="720"/>
        <w:jc w:val="both"/>
        <w:rPr>
          <w:sz w:val="28"/>
          <w:szCs w:val="28"/>
          <w:lang w:val="vi-VN"/>
        </w:rPr>
      </w:pPr>
      <w:r w:rsidRPr="00684049">
        <w:rPr>
          <w:sz w:val="28"/>
          <w:szCs w:val="28"/>
        </w:rPr>
        <w:t>Đất đai của huyện Văn Lâm đã được đưa vào khai thác triệt để, tiết kiệm và khá hợp lý cho các mục đích dân sinh kinh tế ngày càng tăng, diện tích đất chưa sử dụng giảm dần theo từng năm. V</w:t>
      </w:r>
      <w:r w:rsidRPr="00684049">
        <w:rPr>
          <w:sz w:val="28"/>
          <w:szCs w:val="28"/>
          <w:lang w:val="vi-VN"/>
        </w:rPr>
        <w:t xml:space="preserve">ới điều kiện đất đai của </w:t>
      </w:r>
      <w:r w:rsidRPr="00684049">
        <w:rPr>
          <w:sz w:val="28"/>
          <w:szCs w:val="28"/>
        </w:rPr>
        <w:t>huyện</w:t>
      </w:r>
      <w:r w:rsidRPr="00684049">
        <w:rPr>
          <w:sz w:val="28"/>
          <w:szCs w:val="28"/>
          <w:lang w:val="vi-VN"/>
        </w:rPr>
        <w:t xml:space="preserve">, diện tích đất đang sử dụng cho nông nghiệp chiếm tỷ lệ như trên </w:t>
      </w:r>
      <w:r w:rsidRPr="00684049">
        <w:rPr>
          <w:sz w:val="28"/>
          <w:szCs w:val="28"/>
        </w:rPr>
        <w:t>vẫn còn cao</w:t>
      </w:r>
      <w:r w:rsidRPr="00684049">
        <w:rPr>
          <w:sz w:val="28"/>
          <w:szCs w:val="28"/>
          <w:lang w:val="vi-VN"/>
        </w:rPr>
        <w:t xml:space="preserve">. Tuy nhiên trong quá trình phát triển, </w:t>
      </w:r>
      <w:r w:rsidRPr="00684049">
        <w:rPr>
          <w:sz w:val="28"/>
          <w:szCs w:val="28"/>
        </w:rPr>
        <w:t>cần</w:t>
      </w:r>
      <w:r w:rsidRPr="00684049">
        <w:rPr>
          <w:sz w:val="28"/>
          <w:szCs w:val="28"/>
          <w:lang w:val="vi-VN"/>
        </w:rPr>
        <w:t xml:space="preserve"> tiếp tục phải sử dụng một phần diện tích đất nông nghiệp chuyển sang đáp ứng cho các mục đích phi nông nghiệp trong thời gian tới.</w:t>
      </w:r>
    </w:p>
    <w:p w:rsidR="00161F0F" w:rsidRPr="00684049" w:rsidRDefault="00161F0F" w:rsidP="008D0B35">
      <w:pPr>
        <w:widowControl w:val="0"/>
        <w:spacing w:before="60" w:line="360" w:lineRule="exact"/>
        <w:ind w:firstLine="720"/>
        <w:jc w:val="both"/>
        <w:rPr>
          <w:sz w:val="28"/>
          <w:szCs w:val="28"/>
        </w:rPr>
      </w:pPr>
      <w:r w:rsidRPr="00684049">
        <w:rPr>
          <w:sz w:val="28"/>
          <w:szCs w:val="28"/>
          <w:lang w:val="vi-VN"/>
        </w:rPr>
        <w:t>Mặc dù diện tích đất phi nông nghiệp có tỷ lệ khá (</w:t>
      </w:r>
      <w:r w:rsidRPr="00684049">
        <w:rPr>
          <w:sz w:val="28"/>
          <w:szCs w:val="28"/>
        </w:rPr>
        <w:t>48,44</w:t>
      </w:r>
      <w:r w:rsidRPr="00684049">
        <w:rPr>
          <w:sz w:val="28"/>
          <w:szCs w:val="28"/>
          <w:lang w:val="vi-VN"/>
        </w:rPr>
        <w:t xml:space="preserve">%), phản ánh đúng phần nào về sự phát triển cơ sở hạ tầng kinh tế - kỹ thuật và xã hội của </w:t>
      </w:r>
      <w:r w:rsidR="00204175" w:rsidRPr="00684049">
        <w:rPr>
          <w:sz w:val="28"/>
          <w:szCs w:val="28"/>
        </w:rPr>
        <w:t>huyện</w:t>
      </w:r>
      <w:r w:rsidRPr="00684049">
        <w:rPr>
          <w:sz w:val="28"/>
          <w:szCs w:val="28"/>
          <w:lang w:val="vi-VN"/>
        </w:rPr>
        <w:t xml:space="preserve">. Tuy nhiên hiện tại cơ sở hạ tầng (đặc biệt là hệ thống giao thông, công viên cây xanh, cấp thoát nước,... ) phát triển còn chưa thật sự đồng bộ, mới chỉ tập trung ở khu vực trung tâm; các khu vực khác tỷ lệ đất xây dựng đô thị vẫn còn thấp. Đất nông nghiệp tuy chiếm tỷ lệ cao </w:t>
      </w:r>
      <w:r w:rsidR="00204175" w:rsidRPr="00684049">
        <w:rPr>
          <w:sz w:val="28"/>
          <w:szCs w:val="28"/>
        </w:rPr>
        <w:t>51,51</w:t>
      </w:r>
      <w:r w:rsidRPr="00684049">
        <w:rPr>
          <w:sz w:val="28"/>
          <w:szCs w:val="28"/>
          <w:lang w:val="vi-VN"/>
        </w:rPr>
        <w:t>% trong</w:t>
      </w:r>
      <w:r w:rsidR="00204175" w:rsidRPr="00684049">
        <w:rPr>
          <w:sz w:val="28"/>
          <w:szCs w:val="28"/>
          <w:lang w:val="vi-VN"/>
        </w:rPr>
        <w:t xml:space="preserve"> tổng diện tích tự nhiên</w:t>
      </w:r>
      <w:r w:rsidRPr="00684049">
        <w:rPr>
          <w:sz w:val="28"/>
          <w:szCs w:val="28"/>
          <w:lang w:val="vi-VN"/>
        </w:rPr>
        <w:t xml:space="preserve">. </w:t>
      </w:r>
    </w:p>
    <w:p w:rsidR="00161F0F" w:rsidRPr="00684049" w:rsidRDefault="00161F0F" w:rsidP="008D0B35">
      <w:pPr>
        <w:widowControl w:val="0"/>
        <w:spacing w:before="60" w:line="360" w:lineRule="exact"/>
        <w:ind w:firstLine="720"/>
        <w:jc w:val="both"/>
        <w:rPr>
          <w:spacing w:val="-4"/>
          <w:sz w:val="28"/>
          <w:szCs w:val="28"/>
          <w:lang w:val="vi-VN"/>
        </w:rPr>
      </w:pPr>
      <w:r w:rsidRPr="00684049">
        <w:rPr>
          <w:sz w:val="28"/>
          <w:szCs w:val="28"/>
          <w:lang w:val="vi-VN"/>
        </w:rPr>
        <w:t>Ngoài ra diện tích đ</w:t>
      </w:r>
      <w:r w:rsidRPr="00684049">
        <w:rPr>
          <w:spacing w:val="-4"/>
          <w:sz w:val="28"/>
          <w:szCs w:val="28"/>
          <w:lang w:val="vi-VN"/>
        </w:rPr>
        <w:t>ất chưa sử dụng được khai thác đưa vào sử dụng khá tri</w:t>
      </w:r>
      <w:r w:rsidR="00204175" w:rsidRPr="00684049">
        <w:rPr>
          <w:spacing w:val="-4"/>
          <w:sz w:val="28"/>
          <w:szCs w:val="28"/>
          <w:lang w:val="vi-VN"/>
        </w:rPr>
        <w:t>ệt để, nhưng còn chiếm tỷ trọng</w:t>
      </w:r>
      <w:r w:rsidR="00204175" w:rsidRPr="00684049">
        <w:rPr>
          <w:spacing w:val="-4"/>
          <w:sz w:val="28"/>
          <w:szCs w:val="28"/>
        </w:rPr>
        <w:t xml:space="preserve"> 0,05</w:t>
      </w:r>
      <w:r w:rsidRPr="00684049">
        <w:rPr>
          <w:spacing w:val="-4"/>
          <w:sz w:val="28"/>
          <w:szCs w:val="28"/>
          <w:lang w:val="vi-VN"/>
        </w:rPr>
        <w:t>% trong cơ cấu sử dụng đất, cần tiếp tục có sự đầu tư, khai thác đưa vào sử dụng trong những năm tới.</w:t>
      </w:r>
    </w:p>
    <w:p w:rsidR="000313EA" w:rsidRPr="00684049" w:rsidRDefault="000313EA" w:rsidP="008D0B35">
      <w:pPr>
        <w:spacing w:before="60" w:line="360" w:lineRule="exact"/>
        <w:ind w:firstLine="720"/>
        <w:jc w:val="both"/>
        <w:rPr>
          <w:sz w:val="28"/>
          <w:szCs w:val="28"/>
        </w:rPr>
      </w:pPr>
      <w:r w:rsidRPr="00684049">
        <w:rPr>
          <w:sz w:val="28"/>
          <w:szCs w:val="28"/>
        </w:rPr>
        <w:t xml:space="preserve">b) Mức độ thích hợp của từng loại đất so với yêu cầu phát triển kinh tế - xã hội; </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 xml:space="preserve">Nhìn chung việc sử dụng đất trên địa bàn </w:t>
      </w:r>
      <w:r w:rsidRPr="00684049">
        <w:rPr>
          <w:sz w:val="28"/>
          <w:szCs w:val="28"/>
        </w:rPr>
        <w:t xml:space="preserve">huyện </w:t>
      </w:r>
      <w:r w:rsidRPr="00684049">
        <w:rPr>
          <w:sz w:val="28"/>
          <w:szCs w:val="28"/>
          <w:lang w:val="vi-VN"/>
        </w:rPr>
        <w:t>đã đạt được những thành quả nhất định. Mức độ thích hợp của từng loại đất so với yêu cầu phát triển kinh tế - xã hội được thể hiện như sau:</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 xml:space="preserve">Đối với đất nông nghiệp: Hiện trạng diện tích đất nông nghiệp của huyện là </w:t>
      </w:r>
      <w:r w:rsidRPr="00684049">
        <w:rPr>
          <w:sz w:val="28"/>
          <w:szCs w:val="28"/>
        </w:rPr>
        <w:t>3.873,89</w:t>
      </w:r>
      <w:r w:rsidRPr="00684049">
        <w:rPr>
          <w:sz w:val="28"/>
          <w:szCs w:val="28"/>
          <w:lang w:val="vi-VN"/>
        </w:rPr>
        <w:t xml:space="preserve"> ha</w:t>
      </w:r>
      <w:r w:rsidRPr="00684049">
        <w:rPr>
          <w:sz w:val="28"/>
          <w:szCs w:val="28"/>
        </w:rPr>
        <w:t xml:space="preserve"> (chủ yếu là diện tích đất trồng lúa)</w:t>
      </w:r>
      <w:r w:rsidRPr="00684049">
        <w:rPr>
          <w:sz w:val="28"/>
          <w:szCs w:val="28"/>
          <w:lang w:val="vi-VN"/>
        </w:rPr>
        <w:t>. Huyện đã thực hiện các chính sách đẩy mạnh sản xuất hàng hóa làm cho người dân năng động hơn, bố trí hợp lý cơ cấu cây trồng, vật nuôi;</w:t>
      </w:r>
      <w:r w:rsidRPr="00684049">
        <w:rPr>
          <w:sz w:val="28"/>
          <w:szCs w:val="28"/>
        </w:rPr>
        <w:t xml:space="preserve"> nghiên cứu áp dụng cây trồng có năng suất cao, thí điểm các vùng trồng lúa chất lượng cao,</w:t>
      </w:r>
      <w:r w:rsidRPr="00684049">
        <w:rPr>
          <w:sz w:val="28"/>
          <w:szCs w:val="28"/>
          <w:lang w:val="vi-VN"/>
        </w:rPr>
        <w:t xml:space="preserve"> củng cố và phát triển mở rộng nhiều vườn cây ăn quả, cây công nghiệp có giá trị kinh tế cao. Hiệu quả sử dụng đất nông nghiệp tăng đáng kể, nhiều mô hình kinh tế trang trại đã xuất hiện, mặc dù mới chỉ ở quy mô vừa và nhỏ; đất đai đang dần được khai thác đúng hướng, phù hợp với điều kiện thổ nhưỡng và khí hậu.</w:t>
      </w:r>
    </w:p>
    <w:p w:rsidR="00204175" w:rsidRPr="00684049" w:rsidRDefault="00204175" w:rsidP="008D0B35">
      <w:pPr>
        <w:widowControl w:val="0"/>
        <w:spacing w:before="60" w:line="360" w:lineRule="exact"/>
        <w:ind w:firstLine="720"/>
        <w:jc w:val="both"/>
        <w:rPr>
          <w:sz w:val="28"/>
          <w:szCs w:val="28"/>
        </w:rPr>
      </w:pPr>
      <w:r w:rsidRPr="00684049">
        <w:rPr>
          <w:sz w:val="28"/>
          <w:szCs w:val="28"/>
          <w:lang w:val="vi-VN"/>
        </w:rPr>
        <w:t xml:space="preserve">Đất phi nông nghiệp: Diện tích đất phi nông nghiệp của huyện là </w:t>
      </w:r>
      <w:r w:rsidRPr="00684049">
        <w:rPr>
          <w:sz w:val="28"/>
          <w:szCs w:val="28"/>
        </w:rPr>
        <w:t>3.643,42</w:t>
      </w:r>
      <w:r w:rsidRPr="00684049">
        <w:rPr>
          <w:sz w:val="28"/>
          <w:szCs w:val="28"/>
          <w:lang w:val="vi-VN"/>
        </w:rPr>
        <w:t xml:space="preserve"> ha, chiếm </w:t>
      </w:r>
      <w:r w:rsidRPr="00684049">
        <w:rPr>
          <w:sz w:val="28"/>
          <w:szCs w:val="28"/>
        </w:rPr>
        <w:t>48,44</w:t>
      </w:r>
      <w:r w:rsidRPr="00684049">
        <w:rPr>
          <w:sz w:val="28"/>
          <w:szCs w:val="28"/>
          <w:lang w:val="vi-VN"/>
        </w:rPr>
        <w:t xml:space="preserve">% tổng diện tích tự nhiên. Quỹ đất phi nông nghiệp của huyện chủ yếu là đất phát triển hạ tầng, đất ở đô thị và đất ở nông thôn. Đất ở và hệ thống cơ sở hạ tầng kỹ thuật - xã hội đã phần nào đáp ứng được nhu cầu ở thời điểm hiện tại. Tuy nhiên một số loại đất như giao thông, công viên cây xanh, đất dành cho hoạt động văn hóa, </w:t>
      </w:r>
      <w:r w:rsidRPr="00684049">
        <w:rPr>
          <w:sz w:val="28"/>
          <w:szCs w:val="28"/>
          <w:lang w:val="vi-VN"/>
        </w:rPr>
        <w:lastRenderedPageBreak/>
        <w:t>thể thao, vui chơi giải trí, còn quá ít, vẫn chưa đáp ứng được nhu cầu. Đất phi nông nghiệp, đặc biệt là đất công nghiệp, đô thị</w:t>
      </w:r>
      <w:r w:rsidRPr="00684049">
        <w:rPr>
          <w:sz w:val="28"/>
          <w:szCs w:val="28"/>
        </w:rPr>
        <w:t xml:space="preserve"> </w:t>
      </w:r>
      <w:r w:rsidRPr="00684049">
        <w:rPr>
          <w:sz w:val="28"/>
          <w:szCs w:val="28"/>
          <w:lang w:val="vi-VN"/>
        </w:rPr>
        <w:t>dịch vụ trên địa bàn huyện đang phát huy hiệu quả rõ rệt. Điều đó chứng tỏ việc chuyển mục đích đất nông nghiệp và đất chưa sử dụng sang đất phi</w:t>
      </w:r>
      <w:r w:rsidRPr="00684049">
        <w:rPr>
          <w:sz w:val="28"/>
          <w:szCs w:val="28"/>
        </w:rPr>
        <w:t xml:space="preserve"> </w:t>
      </w:r>
      <w:r w:rsidRPr="00684049">
        <w:rPr>
          <w:sz w:val="28"/>
          <w:szCs w:val="28"/>
          <w:lang w:val="vi-VN"/>
        </w:rPr>
        <w:t>nông nghiệp là phù hợp với yêu cầu phát triển kinh tế - xã hội. Trong giai đoạn</w:t>
      </w:r>
      <w:r w:rsidRPr="00684049">
        <w:rPr>
          <w:sz w:val="28"/>
          <w:szCs w:val="28"/>
        </w:rPr>
        <w:t xml:space="preserve"> </w:t>
      </w:r>
      <w:r w:rsidRPr="00684049">
        <w:rPr>
          <w:sz w:val="28"/>
          <w:szCs w:val="28"/>
          <w:lang w:val="vi-VN"/>
        </w:rPr>
        <w:t>mới, tiếp tục quy hoạch, cải tạo, chỉnh trang quỹ đất nông nghiệp đang sử dụng</w:t>
      </w:r>
      <w:r w:rsidRPr="00684049">
        <w:rPr>
          <w:sz w:val="28"/>
          <w:szCs w:val="28"/>
        </w:rPr>
        <w:t xml:space="preserve"> </w:t>
      </w:r>
      <w:r w:rsidRPr="00684049">
        <w:rPr>
          <w:sz w:val="28"/>
          <w:szCs w:val="28"/>
          <w:lang w:val="vi-VN"/>
        </w:rPr>
        <w:t>kém hiệu quả phục vụ cho các tiêu chuẩn phát triển kinh tế - xã hội theo hướng văn</w:t>
      </w:r>
      <w:r w:rsidRPr="00684049">
        <w:rPr>
          <w:sz w:val="28"/>
          <w:szCs w:val="28"/>
        </w:rPr>
        <w:t xml:space="preserve"> </w:t>
      </w:r>
      <w:r w:rsidRPr="00684049">
        <w:rPr>
          <w:sz w:val="28"/>
          <w:szCs w:val="28"/>
          <w:lang w:val="vi-VN"/>
        </w:rPr>
        <w:t>minh, hiện đại như đất dành cho hệ thống giao thông, thuỷ lợi, y tế, văn hoá, giáo</w:t>
      </w:r>
      <w:r w:rsidRPr="00684049">
        <w:rPr>
          <w:sz w:val="28"/>
          <w:szCs w:val="28"/>
        </w:rPr>
        <w:t xml:space="preserve"> </w:t>
      </w:r>
      <w:r w:rsidRPr="00684049">
        <w:rPr>
          <w:sz w:val="28"/>
          <w:szCs w:val="28"/>
          <w:lang w:val="vi-VN"/>
        </w:rPr>
        <w:t>dục, thể thao... nhằm tạo động lực mạnh phát triển kinh tế - xã hội, tạo bộ mặt</w:t>
      </w:r>
      <w:r w:rsidRPr="00684049">
        <w:rPr>
          <w:sz w:val="28"/>
          <w:szCs w:val="28"/>
        </w:rPr>
        <w:t xml:space="preserve"> </w:t>
      </w:r>
      <w:r w:rsidRPr="00684049">
        <w:rPr>
          <w:sz w:val="28"/>
          <w:szCs w:val="28"/>
          <w:lang w:val="vi-VN"/>
        </w:rPr>
        <w:t>đô thị văn minh, hiện đại trên địa bàn huyện.</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 xml:space="preserve">Đất chưa sử dụng: Diện tích đất chưa sử dụng còn lại của huyện </w:t>
      </w:r>
      <w:r w:rsidRPr="00684049">
        <w:rPr>
          <w:sz w:val="28"/>
          <w:szCs w:val="28"/>
        </w:rPr>
        <w:t>4,07</w:t>
      </w:r>
      <w:r w:rsidRPr="00684049">
        <w:rPr>
          <w:sz w:val="28"/>
          <w:szCs w:val="28"/>
          <w:lang w:val="vi-VN"/>
        </w:rPr>
        <w:t xml:space="preserve"> ha, trong thời kỳ quy hoạch sẽ cần có biện pháp hữu hiệu nhằm đưa quỹ đất này vào sử dụng cho các mục đích phù hợp.</w:t>
      </w:r>
    </w:p>
    <w:p w:rsidR="00204175" w:rsidRPr="00684049" w:rsidRDefault="00204175" w:rsidP="008D0B35">
      <w:pPr>
        <w:spacing w:before="60" w:line="360" w:lineRule="exact"/>
        <w:ind w:firstLine="720"/>
        <w:jc w:val="both"/>
        <w:rPr>
          <w:sz w:val="28"/>
          <w:szCs w:val="28"/>
        </w:rPr>
      </w:pPr>
      <w:r w:rsidRPr="00684049">
        <w:rPr>
          <w:spacing w:val="-2"/>
          <w:sz w:val="28"/>
          <w:szCs w:val="28"/>
          <w:lang w:val="vi-VN"/>
        </w:rPr>
        <w:t>Qua thực tế hiện trạng sử dụng đất cho thấy về trước mắt cơ cấu sử dụng đất</w:t>
      </w:r>
      <w:r w:rsidRPr="00684049">
        <w:rPr>
          <w:spacing w:val="-2"/>
          <w:sz w:val="28"/>
          <w:szCs w:val="28"/>
        </w:rPr>
        <w:t xml:space="preserve"> </w:t>
      </w:r>
      <w:r w:rsidRPr="00684049">
        <w:rPr>
          <w:spacing w:val="-2"/>
          <w:sz w:val="28"/>
          <w:szCs w:val="28"/>
          <w:lang w:val="vi-VN"/>
        </w:rPr>
        <w:t>là tương đối hợp lý. Tuy nhiên để đáp ứng yêu cầu phát triển kinh tế - xã hội trong</w:t>
      </w:r>
      <w:r w:rsidRPr="00684049">
        <w:rPr>
          <w:spacing w:val="-2"/>
          <w:sz w:val="28"/>
          <w:szCs w:val="28"/>
        </w:rPr>
        <w:t xml:space="preserve"> </w:t>
      </w:r>
      <w:r w:rsidRPr="00684049">
        <w:rPr>
          <w:spacing w:val="-2"/>
          <w:sz w:val="28"/>
          <w:szCs w:val="28"/>
          <w:lang w:val="vi-VN"/>
        </w:rPr>
        <w:t>giai đoạn mới. Việc cần thiết phải quy hoạch chuyển đổi phần diện tích đất sản</w:t>
      </w:r>
      <w:r w:rsidRPr="00684049">
        <w:rPr>
          <w:spacing w:val="-2"/>
          <w:sz w:val="28"/>
          <w:szCs w:val="28"/>
        </w:rPr>
        <w:t xml:space="preserve"> </w:t>
      </w:r>
      <w:r w:rsidRPr="00684049">
        <w:rPr>
          <w:spacing w:val="-2"/>
          <w:sz w:val="28"/>
          <w:szCs w:val="28"/>
          <w:lang w:val="vi-VN"/>
        </w:rPr>
        <w:t>xuất nông nghiệp sang các mục đích phi nông nghiệp, chuyển đổi cơ cấu sử dụng</w:t>
      </w:r>
      <w:r w:rsidRPr="00684049">
        <w:rPr>
          <w:spacing w:val="-2"/>
          <w:sz w:val="28"/>
          <w:szCs w:val="28"/>
        </w:rPr>
        <w:t xml:space="preserve"> </w:t>
      </w:r>
      <w:r w:rsidRPr="00684049">
        <w:rPr>
          <w:spacing w:val="-2"/>
          <w:sz w:val="28"/>
          <w:szCs w:val="28"/>
          <w:lang w:val="vi-VN"/>
        </w:rPr>
        <w:t>đất trong nội bộ đất phi nông nghiệp nhằm tới mục tiêu sử dụng đất đai tiết kiệm và đạt hiệu quả cao nhất về kinh tế, xã hội và môi trường là quy luật tất yếu</w:t>
      </w:r>
      <w:r w:rsidRPr="00684049">
        <w:rPr>
          <w:spacing w:val="-2"/>
          <w:sz w:val="28"/>
          <w:szCs w:val="28"/>
        </w:rPr>
        <w:t>.</w:t>
      </w:r>
    </w:p>
    <w:p w:rsidR="000313EA" w:rsidRPr="00684049" w:rsidRDefault="000313EA" w:rsidP="008D0B35">
      <w:pPr>
        <w:spacing w:before="60" w:line="360" w:lineRule="exact"/>
        <w:ind w:firstLine="720"/>
        <w:jc w:val="both"/>
        <w:rPr>
          <w:sz w:val="28"/>
          <w:szCs w:val="28"/>
        </w:rPr>
      </w:pPr>
      <w:r w:rsidRPr="00684049">
        <w:rPr>
          <w:sz w:val="28"/>
          <w:szCs w:val="28"/>
        </w:rPr>
        <w:t>c) Tình hình đầu tư về vốn, vật tư, khoa học kỹ thuật trong sử dụng đất tại cấp lập quy hoạch, kế hoạch sử dụng đất.</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Huyện đã thực hiện nhiều chính sách, giải pháp t</w:t>
      </w:r>
      <w:r w:rsidRPr="00684049">
        <w:rPr>
          <w:sz w:val="28"/>
          <w:szCs w:val="28"/>
          <w:lang w:val="vi-VN"/>
        </w:rPr>
        <w:softHyphen/>
        <w:t>ương đối toàn diện liên quan đến vấn đề đầu tư</w:t>
      </w:r>
      <w:r w:rsidRPr="00684049">
        <w:rPr>
          <w:sz w:val="28"/>
          <w:szCs w:val="28"/>
          <w:lang w:val="vi-VN"/>
        </w:rPr>
        <w:softHyphen/>
        <w:t xml:space="preserve"> vốn, vật t</w:t>
      </w:r>
      <w:r w:rsidRPr="00684049">
        <w:rPr>
          <w:sz w:val="28"/>
          <w:szCs w:val="28"/>
          <w:lang w:val="vi-VN"/>
        </w:rPr>
        <w:softHyphen/>
        <w:t>ư, khoa học kỹ thuật, đòn bẩy kinh tế... trong sử dụng đất. Mọi đối t</w:t>
      </w:r>
      <w:r w:rsidRPr="00684049">
        <w:rPr>
          <w:sz w:val="28"/>
          <w:szCs w:val="28"/>
          <w:lang w:val="vi-VN"/>
        </w:rPr>
        <w:softHyphen/>
        <w:t>ượng sử dụng đất, chủ sử dụng đất đều có cơ hội nhận đ</w:t>
      </w:r>
      <w:r w:rsidRPr="00684049">
        <w:rPr>
          <w:sz w:val="28"/>
          <w:szCs w:val="28"/>
          <w:lang w:val="vi-VN"/>
        </w:rPr>
        <w:softHyphen/>
        <w:t>ược sự đầu t</w:t>
      </w:r>
      <w:r w:rsidRPr="00684049">
        <w:rPr>
          <w:sz w:val="28"/>
          <w:szCs w:val="28"/>
          <w:lang w:val="vi-VN"/>
        </w:rPr>
        <w:softHyphen/>
        <w:t>ư và có thể đầu tư</w:t>
      </w:r>
      <w:r w:rsidRPr="00684049">
        <w:rPr>
          <w:sz w:val="28"/>
          <w:szCs w:val="28"/>
          <w:lang w:val="vi-VN"/>
        </w:rPr>
        <w:softHyphen/>
        <w:t xml:space="preserve"> đất đai theo năng lực của mình. Các hình thức khuyến khích cụ thể gồm: </w:t>
      </w:r>
    </w:p>
    <w:p w:rsidR="00204175" w:rsidRPr="00684049" w:rsidRDefault="00204175" w:rsidP="008D0B35">
      <w:pPr>
        <w:pStyle w:val="bodytext0"/>
        <w:spacing w:after="0" w:line="360" w:lineRule="exact"/>
        <w:rPr>
          <w:spacing w:val="-4"/>
          <w:szCs w:val="28"/>
          <w:lang w:val="vi-VN"/>
        </w:rPr>
      </w:pPr>
      <w:r w:rsidRPr="00684049">
        <w:rPr>
          <w:spacing w:val="-4"/>
          <w:szCs w:val="28"/>
          <w:lang w:val="vi-VN"/>
        </w:rPr>
        <w:t>+ Đầu tư vốn bằng tiền, cho vay trực tiếp đến người sử dụng đất theo các chương trình dự án và thông qua hệ thống các ngân hàng và quỹ tín dụng.</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 Đầu tư ứng trước các loại vật tư nông nghiệp, con giống, cung cấp các dịch vụ khoa học kỹ thuật với hệ thống các trung tâm khuyến nông, khuyến ngư, giống cây trồng, thú y tại các địa phương.</w:t>
      </w:r>
    </w:p>
    <w:p w:rsidR="00204175" w:rsidRPr="00684049" w:rsidRDefault="00204175" w:rsidP="008D0B35">
      <w:pPr>
        <w:widowControl w:val="0"/>
        <w:spacing w:before="60" w:line="360" w:lineRule="exact"/>
        <w:ind w:firstLine="720"/>
        <w:jc w:val="both"/>
        <w:rPr>
          <w:sz w:val="28"/>
          <w:szCs w:val="28"/>
          <w:lang w:val="vi-VN"/>
        </w:rPr>
      </w:pPr>
      <w:r w:rsidRPr="00684049">
        <w:rPr>
          <w:sz w:val="28"/>
          <w:szCs w:val="28"/>
          <w:lang w:val="vi-VN"/>
        </w:rPr>
        <w:t>+ Hợp đồng bao tiêu sản phẩm, bảo hiểm sản xuất trực tiếp đến người sử dụng đất.</w:t>
      </w:r>
    </w:p>
    <w:p w:rsidR="00204175" w:rsidRPr="00684049" w:rsidRDefault="00204175" w:rsidP="008D0B35">
      <w:pPr>
        <w:widowControl w:val="0"/>
        <w:spacing w:before="60" w:line="360" w:lineRule="exact"/>
        <w:ind w:firstLine="720"/>
        <w:jc w:val="both"/>
        <w:rPr>
          <w:spacing w:val="-6"/>
          <w:sz w:val="28"/>
          <w:szCs w:val="28"/>
          <w:lang w:val="vi-VN"/>
        </w:rPr>
      </w:pPr>
      <w:r w:rsidRPr="00684049">
        <w:rPr>
          <w:spacing w:val="-6"/>
          <w:sz w:val="28"/>
          <w:szCs w:val="28"/>
          <w:lang w:val="vi-VN"/>
        </w:rPr>
        <w:t>+ Chuyển giao khoa học công nghệ, nhất là công nghệ sinh học, đưa giống mới có năng suất, chất lượng cao vào sản xuất đi đôi với tiến bộ kỹ thuật canh tác được xác định là khâu đột phá, thúc đẩy nhanh tốc độ phát triển sản xuất nông nghiệp.</w:t>
      </w:r>
    </w:p>
    <w:p w:rsidR="00204175" w:rsidRPr="00684049" w:rsidRDefault="00204175" w:rsidP="008D0B35">
      <w:pPr>
        <w:widowControl w:val="0"/>
        <w:spacing w:before="60" w:line="360" w:lineRule="exact"/>
        <w:ind w:firstLine="720"/>
        <w:jc w:val="both"/>
        <w:rPr>
          <w:spacing w:val="-2"/>
          <w:sz w:val="28"/>
          <w:szCs w:val="28"/>
          <w:lang w:val="vi-VN"/>
        </w:rPr>
      </w:pPr>
      <w:r w:rsidRPr="00684049">
        <w:rPr>
          <w:spacing w:val="-2"/>
          <w:sz w:val="28"/>
          <w:szCs w:val="28"/>
          <w:lang w:val="vi-VN"/>
        </w:rPr>
        <w:t>+ Có cơ chế khuyến khích những tổ chức, cá nhân tham gia góp vốn bằng quyền sử dụng đất vào các dự án đầu tư, kinh doanh khi có đất bị thu hồi. Có chính sách giải quyết tốt vấn đề bồi thường, giải phóng mặt bằng, tái định cư và các vấn đề xã hội liên quan; có quy hoạch và cơ chế bảo vệ vững chắc quỹ đất trồng lúa.</w:t>
      </w:r>
    </w:p>
    <w:p w:rsidR="00204175" w:rsidRPr="00684049" w:rsidRDefault="00204175" w:rsidP="008D0B35">
      <w:pPr>
        <w:spacing w:before="60" w:line="360" w:lineRule="exact"/>
        <w:ind w:firstLine="720"/>
        <w:jc w:val="both"/>
        <w:rPr>
          <w:sz w:val="28"/>
          <w:szCs w:val="28"/>
        </w:rPr>
      </w:pPr>
      <w:r w:rsidRPr="00684049">
        <w:rPr>
          <w:sz w:val="28"/>
          <w:szCs w:val="28"/>
          <w:lang w:val="vi-VN"/>
        </w:rPr>
        <w:lastRenderedPageBreak/>
        <w:t>Trong ngành sản xuất phi nông nghiệp, đặc biệt là quá trình đô thị hóa diễn</w:t>
      </w:r>
      <w:r w:rsidRPr="00684049">
        <w:rPr>
          <w:sz w:val="28"/>
          <w:szCs w:val="28"/>
        </w:rPr>
        <w:t xml:space="preserve"> </w:t>
      </w:r>
      <w:r w:rsidRPr="00684049">
        <w:rPr>
          <w:sz w:val="28"/>
          <w:szCs w:val="28"/>
          <w:lang w:val="vi-VN"/>
        </w:rPr>
        <w:t>ra mạnh trên địa bàn huyện. Sự phát triển nhanh về công nghiệp và đô thị là do huyện đã xác định được hướng đi đúng. Qua đó có điều kiện đầu tư xây dựng kết cấu hạ tầng, đẩy nhanh tốc độ đô thị hóa. Từ hướng đi đúng, huyện đã chọn bước đi thích hợp và tìm ra được giải pháp đột phá, đó là tập trung cải thiện môi trường đầu tư, môi trường sản xuất kinh doanh nhằm thu hút mạnh các nguồn lực cho đầu tư phát triển huyện.</w:t>
      </w:r>
    </w:p>
    <w:p w:rsidR="000313EA" w:rsidRPr="00684049" w:rsidRDefault="000313EA" w:rsidP="008D0B35">
      <w:pPr>
        <w:spacing w:before="60" w:line="360" w:lineRule="exact"/>
        <w:ind w:firstLine="720"/>
        <w:jc w:val="both"/>
        <w:rPr>
          <w:b/>
          <w:sz w:val="28"/>
          <w:szCs w:val="28"/>
        </w:rPr>
      </w:pPr>
      <w:r w:rsidRPr="00684049">
        <w:rPr>
          <w:b/>
          <w:sz w:val="28"/>
          <w:szCs w:val="28"/>
        </w:rPr>
        <w:t>2.4. Phân tích, đánh giá những tồn tại và ngu</w:t>
      </w:r>
      <w:r w:rsidR="009319B9" w:rsidRPr="00684049">
        <w:rPr>
          <w:b/>
          <w:sz w:val="28"/>
          <w:szCs w:val="28"/>
        </w:rPr>
        <w:t>yên nhân trong việc sử dụng đất</w:t>
      </w:r>
    </w:p>
    <w:p w:rsidR="00BA4DD9" w:rsidRPr="00684049" w:rsidRDefault="00BA4DD9" w:rsidP="008D0B35">
      <w:pPr>
        <w:spacing w:before="60" w:line="360" w:lineRule="exact"/>
        <w:ind w:firstLine="720"/>
        <w:jc w:val="both"/>
        <w:rPr>
          <w:sz w:val="28"/>
          <w:szCs w:val="28"/>
          <w:lang w:val="sv-SE"/>
        </w:rPr>
      </w:pPr>
      <w:r w:rsidRPr="00684049">
        <w:rPr>
          <w:sz w:val="28"/>
          <w:szCs w:val="28"/>
          <w:lang w:val="sv-SE"/>
        </w:rPr>
        <w:t>Mặc dù đã đạt được những thành tựu nhất định như đã trình bày ở trên, song trong quá trình khai thác, sử dụng đất của huyện vẫn còn bộc lộ những tồn tại, hạn chế và được thể hiện ở một số vấn đề sau:</w:t>
      </w:r>
    </w:p>
    <w:p w:rsidR="00BA4DD9" w:rsidRPr="00684049" w:rsidRDefault="00BA4DD9" w:rsidP="008D0B35">
      <w:pPr>
        <w:pStyle w:val="bodytext0"/>
        <w:spacing w:after="0" w:line="360" w:lineRule="exact"/>
        <w:rPr>
          <w:szCs w:val="28"/>
          <w:lang w:val="vi-VN"/>
        </w:rPr>
      </w:pPr>
      <w:r w:rsidRPr="00684049">
        <w:rPr>
          <w:szCs w:val="28"/>
        </w:rPr>
        <w:t xml:space="preserve">- </w:t>
      </w:r>
      <w:r w:rsidRPr="00684049">
        <w:rPr>
          <w:szCs w:val="28"/>
          <w:lang w:val="vi-VN"/>
        </w:rPr>
        <w:t>Quỹ đất dành cho các hoạt động văn hoá, thể thao, y tế, giáo dục, công</w:t>
      </w:r>
      <w:r w:rsidRPr="00684049">
        <w:rPr>
          <w:szCs w:val="28"/>
          <w:lang w:val="vi-VN"/>
        </w:rPr>
        <w:br/>
        <w:t>viên, cây xanh, hệ thống giao thông trên địa bàn huyện chưa được bố trí thỏa đáng và hợp lý, nhiều nơi, quỹ đất này bị thu hẹp do bị lấn chiếm để sử dụng vào các mục đích phi nông nghiệp khác.</w:t>
      </w:r>
    </w:p>
    <w:p w:rsidR="00BA4DD9" w:rsidRPr="00684049" w:rsidRDefault="00BA4DD9" w:rsidP="008D0B35">
      <w:pPr>
        <w:widowControl w:val="0"/>
        <w:spacing w:before="60" w:line="360" w:lineRule="exact"/>
        <w:ind w:firstLine="720"/>
        <w:jc w:val="both"/>
        <w:rPr>
          <w:sz w:val="28"/>
          <w:szCs w:val="28"/>
          <w:lang w:val="vi-VN"/>
        </w:rPr>
      </w:pPr>
      <w:r w:rsidRPr="00684049">
        <w:rPr>
          <w:sz w:val="28"/>
          <w:szCs w:val="28"/>
          <w:lang w:val="vi-VN"/>
        </w:rPr>
        <w:t>- Quỹ đất dành cho các hoạt động phát triển kinh tế, phát triển khu công nghiệp, khu du lịch... chưa được khai thác sử dụng hiệu quả, một số công trình, dự án đã được giao đất nhưng tiến độ triển khai còn chậm, chưa lấp đầy hoặc chưa được thực hiện, gây lãng phí trong sử dụng đất.</w:t>
      </w:r>
    </w:p>
    <w:p w:rsidR="00BA4DD9" w:rsidRPr="00684049" w:rsidRDefault="00BA4DD9" w:rsidP="008D0B35">
      <w:pPr>
        <w:pStyle w:val="bodytext0"/>
        <w:spacing w:after="0" w:line="360" w:lineRule="exact"/>
        <w:rPr>
          <w:szCs w:val="28"/>
          <w:lang w:val="vi-VN"/>
        </w:rPr>
      </w:pPr>
      <w:r w:rsidRPr="00684049">
        <w:rPr>
          <w:szCs w:val="28"/>
        </w:rPr>
        <w:t xml:space="preserve">- </w:t>
      </w:r>
      <w:r w:rsidRPr="00684049">
        <w:rPr>
          <w:szCs w:val="28"/>
          <w:lang w:val="vi-VN"/>
        </w:rPr>
        <w:t>Trong quá trình quản lý việc sử dụng đất có lúc, có nơi chưa thật sự chặt</w:t>
      </w:r>
      <w:r w:rsidRPr="00684049">
        <w:rPr>
          <w:szCs w:val="28"/>
          <w:lang w:val="vi-VN"/>
        </w:rPr>
        <w:br/>
        <w:t>chẽ, nhất là ở cấp cơ sở đã dẫn đến sử dụng đất chưa hợp lý, kém hiệu quả.</w:t>
      </w:r>
    </w:p>
    <w:p w:rsidR="00BA4DD9" w:rsidRPr="00684049" w:rsidRDefault="00BA4DD9" w:rsidP="008D0B35">
      <w:pPr>
        <w:spacing w:before="60" w:line="360" w:lineRule="exact"/>
        <w:ind w:firstLine="720"/>
        <w:jc w:val="both"/>
        <w:rPr>
          <w:b/>
          <w:sz w:val="28"/>
          <w:szCs w:val="28"/>
        </w:rPr>
      </w:pPr>
      <w:r w:rsidRPr="00684049">
        <w:rPr>
          <w:spacing w:val="-4"/>
          <w:sz w:val="28"/>
          <w:szCs w:val="28"/>
        </w:rPr>
        <w:t xml:space="preserve">- </w:t>
      </w:r>
      <w:r w:rsidRPr="00684049">
        <w:rPr>
          <w:spacing w:val="-4"/>
          <w:sz w:val="28"/>
          <w:szCs w:val="28"/>
          <w:lang w:val="vi-VN"/>
        </w:rPr>
        <w:t>Nhận thức của người dân về chính sách đất đai không đồng đều, ý thức của</w:t>
      </w:r>
      <w:r w:rsidRPr="00684049">
        <w:rPr>
          <w:spacing w:val="-4"/>
          <w:sz w:val="28"/>
          <w:szCs w:val="28"/>
        </w:rPr>
        <w:t xml:space="preserve"> </w:t>
      </w:r>
      <w:r w:rsidRPr="00684049">
        <w:rPr>
          <w:spacing w:val="-4"/>
          <w:sz w:val="28"/>
          <w:szCs w:val="28"/>
          <w:lang w:val="vi-VN"/>
        </w:rPr>
        <w:t>người sử dụng đất chưa cao, một số chưa chấp hành nghiêm pháp luật đất đai</w:t>
      </w:r>
    </w:p>
    <w:p w:rsidR="000313EA" w:rsidRPr="00684049" w:rsidRDefault="000313EA" w:rsidP="008D0B35">
      <w:pPr>
        <w:pStyle w:val="Heading1"/>
        <w:keepNext w:val="0"/>
        <w:spacing w:before="60" w:line="360" w:lineRule="exact"/>
        <w:ind w:firstLine="720"/>
        <w:jc w:val="both"/>
        <w:rPr>
          <w:bCs w:val="0"/>
          <w:color w:val="auto"/>
          <w:sz w:val="28"/>
          <w:szCs w:val="28"/>
        </w:rPr>
      </w:pPr>
      <w:bookmarkStart w:id="197" w:name="_Toc83454781"/>
      <w:r w:rsidRPr="00684049">
        <w:rPr>
          <w:bCs w:val="0"/>
          <w:color w:val="auto"/>
          <w:sz w:val="28"/>
          <w:szCs w:val="28"/>
        </w:rPr>
        <w:t>III. ĐÁNH GIÁ KẾT QUẢ THỰC HIỆN QUY HOẠCH SỬ DỤNG ĐẤT KỲ TRƯỚC</w:t>
      </w:r>
      <w:bookmarkEnd w:id="197"/>
    </w:p>
    <w:p w:rsidR="000313EA" w:rsidRPr="00684049" w:rsidRDefault="000313EA" w:rsidP="008D0B35">
      <w:pPr>
        <w:pStyle w:val="Heading2"/>
        <w:keepNext w:val="0"/>
        <w:keepLines w:val="0"/>
        <w:spacing w:before="60" w:line="360" w:lineRule="exact"/>
        <w:ind w:firstLine="720"/>
        <w:jc w:val="both"/>
        <w:rPr>
          <w:rFonts w:ascii="Times New Roman" w:hAnsi="Times New Roman" w:cs="Times New Roman"/>
          <w:b/>
          <w:color w:val="auto"/>
          <w:sz w:val="28"/>
          <w:szCs w:val="28"/>
        </w:rPr>
      </w:pPr>
      <w:bookmarkStart w:id="198" w:name="_Toc83454782"/>
      <w:r w:rsidRPr="00684049">
        <w:rPr>
          <w:rFonts w:ascii="Times New Roman" w:hAnsi="Times New Roman" w:cs="Times New Roman"/>
          <w:b/>
          <w:color w:val="auto"/>
          <w:sz w:val="28"/>
          <w:szCs w:val="28"/>
        </w:rPr>
        <w:t>3.1. Kết quả thực hiện các chỉ tiêu</w:t>
      </w:r>
      <w:r w:rsidR="009319B9" w:rsidRPr="00684049">
        <w:rPr>
          <w:rFonts w:ascii="Times New Roman" w:hAnsi="Times New Roman" w:cs="Times New Roman"/>
          <w:b/>
          <w:color w:val="auto"/>
          <w:sz w:val="28"/>
          <w:szCs w:val="28"/>
        </w:rPr>
        <w:t xml:space="preserve"> quy hoạch sử dụng đất kỳ trước</w:t>
      </w:r>
      <w:bookmarkEnd w:id="198"/>
    </w:p>
    <w:p w:rsidR="00D234D7" w:rsidRPr="00684049" w:rsidRDefault="00D234D7" w:rsidP="008D0B35">
      <w:pPr>
        <w:widowControl w:val="0"/>
        <w:spacing w:before="60" w:line="360" w:lineRule="exact"/>
        <w:ind w:firstLine="720"/>
        <w:jc w:val="both"/>
        <w:rPr>
          <w:sz w:val="28"/>
          <w:szCs w:val="28"/>
        </w:rPr>
      </w:pPr>
      <w:r w:rsidRPr="00684049">
        <w:rPr>
          <w:sz w:val="28"/>
          <w:szCs w:val="28"/>
          <w:lang w:val="vi-VN"/>
        </w:rPr>
        <w:t xml:space="preserve">Thực hiện </w:t>
      </w:r>
      <w:r w:rsidRPr="00684049">
        <w:rPr>
          <w:sz w:val="28"/>
          <w:szCs w:val="28"/>
          <w:lang w:val="nl-NL"/>
        </w:rPr>
        <w:t>Quyết định số 2873/QĐ - UBND ngày 30/11/2018 của UBND tỉnh Hưng Yên về việc phê duyệt Điều chỉnh quy hoạch sử dụng đất đến năm 2020 và kế hoạch sử dụng đất năm 2018 huyện Văn Lâm</w:t>
      </w:r>
      <w:r w:rsidRPr="00684049">
        <w:rPr>
          <w:sz w:val="28"/>
          <w:szCs w:val="28"/>
          <w:lang w:val="vi-VN"/>
        </w:rPr>
        <w:t xml:space="preserve">, UBND </w:t>
      </w:r>
      <w:r w:rsidRPr="00684049">
        <w:rPr>
          <w:sz w:val="28"/>
          <w:szCs w:val="28"/>
        </w:rPr>
        <w:t>huyện</w:t>
      </w:r>
      <w:r w:rsidRPr="00684049">
        <w:rPr>
          <w:sz w:val="28"/>
          <w:szCs w:val="28"/>
          <w:lang w:val="vi-VN"/>
        </w:rPr>
        <w:t xml:space="preserve"> đã nghiêm túc triển khai việc thu hồi đất, giao đất và chuyển mục đích sử dụng đất theo đúng quy hoạch, kế hoạch sử dụng đất được duyệt. Kết quả thực hiện đến năm 20</w:t>
      </w:r>
      <w:r w:rsidRPr="00684049">
        <w:rPr>
          <w:sz w:val="28"/>
          <w:szCs w:val="28"/>
        </w:rPr>
        <w:t>20</w:t>
      </w:r>
      <w:r w:rsidRPr="00684049">
        <w:rPr>
          <w:sz w:val="28"/>
          <w:szCs w:val="28"/>
          <w:lang w:val="vi-VN"/>
        </w:rPr>
        <w:t xml:space="preserve"> đạt được những thành tựu nhất định, giúp cho việc quản lý sử dụng đất đi vào nề nếp và phục vụ tốt cho các mục tiêu phát triển kinh tế - xã hội của huyện trong những năm qua. Tuy nhiên công tác đầu tư, triển khai thực hiện một số dự án, công trình chậm tiến độ ảnh hưởng đến hiệu quả đầu tư. Một số dự án đã được giao nhưng chưa triển khai thi công để đất hoang hóa, làm chậm tốc độ phát triển kinh tế của huyện so với quy hoạch đề ra. Kết quả thực hiện cụ thể như sau:</w:t>
      </w:r>
    </w:p>
    <w:p w:rsidR="00D234D7" w:rsidRPr="00684049" w:rsidRDefault="00D234D7" w:rsidP="008D0B35">
      <w:pPr>
        <w:widowControl w:val="0"/>
        <w:spacing w:before="60" w:line="360" w:lineRule="exact"/>
        <w:ind w:firstLine="720"/>
        <w:jc w:val="both"/>
        <w:rPr>
          <w:b/>
          <w:i/>
          <w:sz w:val="28"/>
          <w:szCs w:val="28"/>
        </w:rPr>
      </w:pPr>
      <w:r w:rsidRPr="00684049">
        <w:rPr>
          <w:b/>
          <w:i/>
          <w:sz w:val="28"/>
          <w:szCs w:val="28"/>
          <w:lang w:val="vi-VN"/>
        </w:rPr>
        <w:lastRenderedPageBreak/>
        <w:t>3.1.1. Đất nông nghiệp</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Chỉ tiêu đất nông nghiệp năm 2020 của </w:t>
      </w:r>
      <w:r w:rsidR="00DA5B0C" w:rsidRPr="00684049">
        <w:rPr>
          <w:bCs/>
          <w:sz w:val="28"/>
          <w:szCs w:val="28"/>
        </w:rPr>
        <w:t>huyện</w:t>
      </w:r>
      <w:r w:rsidRPr="00684049">
        <w:rPr>
          <w:bCs/>
          <w:sz w:val="28"/>
          <w:szCs w:val="28"/>
        </w:rPr>
        <w:t xml:space="preserve"> được UBND tỉnh phê duyệt là </w:t>
      </w:r>
      <w:r w:rsidR="00DA5B0C" w:rsidRPr="00684049">
        <w:rPr>
          <w:sz w:val="28"/>
          <w:szCs w:val="28"/>
          <w:lang w:val="sv-SE"/>
        </w:rPr>
        <w:t>2.526,60</w:t>
      </w:r>
      <w:r w:rsidRPr="00684049">
        <w:rPr>
          <w:sz w:val="28"/>
          <w:szCs w:val="28"/>
          <w:lang w:val="sv-SE"/>
        </w:rPr>
        <w:t xml:space="preserve"> </w:t>
      </w:r>
      <w:r w:rsidRPr="00684049">
        <w:rPr>
          <w:bCs/>
          <w:sz w:val="28"/>
          <w:szCs w:val="28"/>
        </w:rPr>
        <w:t xml:space="preserve">ha, thực hiện trong năm 2020 là </w:t>
      </w:r>
      <w:r w:rsidR="00DA5B0C" w:rsidRPr="00684049">
        <w:rPr>
          <w:bCs/>
          <w:sz w:val="28"/>
          <w:szCs w:val="28"/>
        </w:rPr>
        <w:t>3.873,89</w:t>
      </w:r>
      <w:r w:rsidRPr="00684049">
        <w:rPr>
          <w:sz w:val="28"/>
          <w:szCs w:val="28"/>
          <w:lang w:val="sv-SE"/>
        </w:rPr>
        <w:t xml:space="preserve"> </w:t>
      </w:r>
      <w:r w:rsidRPr="00684049">
        <w:rPr>
          <w:bCs/>
          <w:sz w:val="28"/>
          <w:szCs w:val="28"/>
        </w:rPr>
        <w:t xml:space="preserve">ha (đạt </w:t>
      </w:r>
      <w:r w:rsidR="00AF4906">
        <w:rPr>
          <w:bCs/>
          <w:sz w:val="28"/>
          <w:szCs w:val="28"/>
        </w:rPr>
        <w:t>65,22</w:t>
      </w:r>
      <w:r w:rsidRPr="00684049">
        <w:rPr>
          <w:bCs/>
          <w:sz w:val="28"/>
          <w:szCs w:val="28"/>
        </w:rPr>
        <w:t xml:space="preserve">%) chỉ tiêu UBND tỉnh giao. Cụ thể các loại đất đạt được như sau: </w:t>
      </w:r>
    </w:p>
    <w:p w:rsidR="00D234D7" w:rsidRPr="00684049" w:rsidRDefault="0090773F" w:rsidP="00A415BB">
      <w:pPr>
        <w:widowControl w:val="0"/>
        <w:spacing w:line="400" w:lineRule="exact"/>
        <w:ind w:firstLine="720"/>
        <w:jc w:val="center"/>
        <w:rPr>
          <w:b/>
          <w:sz w:val="28"/>
          <w:szCs w:val="28"/>
        </w:rPr>
      </w:pPr>
      <w:r w:rsidRPr="00684049">
        <w:rPr>
          <w:b/>
          <w:sz w:val="28"/>
          <w:szCs w:val="28"/>
        </w:rPr>
        <w:t>Bảng 08</w:t>
      </w:r>
      <w:r w:rsidR="00D234D7" w:rsidRPr="00684049">
        <w:rPr>
          <w:b/>
          <w:sz w:val="28"/>
          <w:szCs w:val="28"/>
        </w:rPr>
        <w:t xml:space="preserve">: Kết quả thực hiện </w:t>
      </w:r>
      <w:r w:rsidR="00D234D7" w:rsidRPr="00684049">
        <w:rPr>
          <w:b/>
          <w:sz w:val="28"/>
          <w:szCs w:val="28"/>
          <w:lang w:val="vi-VN"/>
        </w:rPr>
        <w:t>quy hoạch</w:t>
      </w:r>
      <w:r w:rsidR="00D234D7" w:rsidRPr="00684049">
        <w:rPr>
          <w:b/>
          <w:sz w:val="28"/>
          <w:szCs w:val="28"/>
        </w:rPr>
        <w:t xml:space="preserve"> sử dụng đất kỳ trước</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95"/>
        <w:gridCol w:w="797"/>
        <w:gridCol w:w="1506"/>
        <w:gridCol w:w="1328"/>
        <w:gridCol w:w="1151"/>
        <w:gridCol w:w="1152"/>
      </w:tblGrid>
      <w:tr w:rsidR="00AF6536" w:rsidRPr="00684049" w:rsidTr="00AF4906">
        <w:trPr>
          <w:trHeight w:val="207"/>
          <w:jc w:val="center"/>
        </w:trPr>
        <w:tc>
          <w:tcPr>
            <w:tcW w:w="670" w:type="dxa"/>
            <w:vMerge w:val="restart"/>
            <w:shd w:val="clear" w:color="auto" w:fill="auto"/>
            <w:noWrap/>
            <w:vAlign w:val="center"/>
            <w:hideMark/>
          </w:tcPr>
          <w:p w:rsidR="00D234D7" w:rsidRPr="00684049" w:rsidRDefault="00D234D7" w:rsidP="00D234D7">
            <w:pPr>
              <w:jc w:val="center"/>
              <w:rPr>
                <w:b/>
                <w:bCs/>
              </w:rPr>
            </w:pPr>
            <w:r w:rsidRPr="00684049">
              <w:rPr>
                <w:b/>
                <w:bCs/>
              </w:rPr>
              <w:t>STT</w:t>
            </w:r>
          </w:p>
        </w:tc>
        <w:tc>
          <w:tcPr>
            <w:tcW w:w="2795" w:type="dxa"/>
            <w:vMerge w:val="restart"/>
            <w:shd w:val="clear" w:color="auto" w:fill="auto"/>
            <w:noWrap/>
            <w:vAlign w:val="center"/>
            <w:hideMark/>
          </w:tcPr>
          <w:p w:rsidR="00D234D7" w:rsidRPr="00684049" w:rsidRDefault="00D234D7" w:rsidP="00D234D7">
            <w:pPr>
              <w:jc w:val="center"/>
              <w:rPr>
                <w:b/>
                <w:bCs/>
              </w:rPr>
            </w:pPr>
            <w:r w:rsidRPr="00684049">
              <w:rPr>
                <w:b/>
                <w:bCs/>
              </w:rPr>
              <w:t>Chỉ tiêu sử dụng đất</w:t>
            </w:r>
          </w:p>
        </w:tc>
        <w:tc>
          <w:tcPr>
            <w:tcW w:w="797" w:type="dxa"/>
            <w:vMerge w:val="restart"/>
            <w:shd w:val="clear" w:color="auto" w:fill="auto"/>
            <w:noWrap/>
            <w:vAlign w:val="center"/>
            <w:hideMark/>
          </w:tcPr>
          <w:p w:rsidR="00D234D7" w:rsidRPr="00684049" w:rsidRDefault="00D234D7" w:rsidP="00D234D7">
            <w:pPr>
              <w:jc w:val="center"/>
              <w:rPr>
                <w:b/>
                <w:bCs/>
              </w:rPr>
            </w:pPr>
            <w:r w:rsidRPr="00684049">
              <w:rPr>
                <w:b/>
                <w:bCs/>
              </w:rPr>
              <w:t>Mã</w:t>
            </w:r>
          </w:p>
        </w:tc>
        <w:tc>
          <w:tcPr>
            <w:tcW w:w="1506" w:type="dxa"/>
            <w:vMerge w:val="restart"/>
            <w:shd w:val="clear" w:color="auto" w:fill="auto"/>
            <w:vAlign w:val="center"/>
            <w:hideMark/>
          </w:tcPr>
          <w:p w:rsidR="00D234D7" w:rsidRPr="00684049" w:rsidRDefault="00D234D7" w:rsidP="00D234D7">
            <w:pPr>
              <w:jc w:val="center"/>
              <w:rPr>
                <w:b/>
                <w:bCs/>
              </w:rPr>
            </w:pPr>
            <w:r w:rsidRPr="00684049">
              <w:rPr>
                <w:b/>
                <w:bCs/>
              </w:rPr>
              <w:t>Diện tích ĐC quy hoạch được duyệt theo QĐ 2873(ha)</w:t>
            </w:r>
          </w:p>
        </w:tc>
        <w:tc>
          <w:tcPr>
            <w:tcW w:w="3631" w:type="dxa"/>
            <w:gridSpan w:val="3"/>
            <w:shd w:val="clear" w:color="auto" w:fill="auto"/>
            <w:noWrap/>
            <w:vAlign w:val="bottom"/>
            <w:hideMark/>
          </w:tcPr>
          <w:p w:rsidR="00D234D7" w:rsidRPr="00684049" w:rsidRDefault="00D234D7" w:rsidP="00D234D7">
            <w:pPr>
              <w:jc w:val="center"/>
              <w:rPr>
                <w:b/>
                <w:bCs/>
              </w:rPr>
            </w:pPr>
            <w:r w:rsidRPr="00684049">
              <w:rPr>
                <w:b/>
                <w:bCs/>
              </w:rPr>
              <w:t>Kết quả thực hiện</w:t>
            </w:r>
          </w:p>
        </w:tc>
      </w:tr>
      <w:tr w:rsidR="00AF6536" w:rsidRPr="00684049" w:rsidTr="00AF4906">
        <w:trPr>
          <w:trHeight w:val="207"/>
          <w:jc w:val="center"/>
        </w:trPr>
        <w:tc>
          <w:tcPr>
            <w:tcW w:w="670" w:type="dxa"/>
            <w:vMerge/>
            <w:vAlign w:val="center"/>
            <w:hideMark/>
          </w:tcPr>
          <w:p w:rsidR="00D234D7" w:rsidRPr="00684049" w:rsidRDefault="00D234D7" w:rsidP="00D234D7">
            <w:pPr>
              <w:rPr>
                <w:b/>
                <w:bCs/>
              </w:rPr>
            </w:pPr>
          </w:p>
        </w:tc>
        <w:tc>
          <w:tcPr>
            <w:tcW w:w="2795" w:type="dxa"/>
            <w:vMerge/>
            <w:vAlign w:val="center"/>
            <w:hideMark/>
          </w:tcPr>
          <w:p w:rsidR="00D234D7" w:rsidRPr="00684049" w:rsidRDefault="00D234D7" w:rsidP="00D234D7">
            <w:pPr>
              <w:rPr>
                <w:b/>
                <w:bCs/>
              </w:rPr>
            </w:pPr>
          </w:p>
        </w:tc>
        <w:tc>
          <w:tcPr>
            <w:tcW w:w="797" w:type="dxa"/>
            <w:vMerge/>
            <w:vAlign w:val="center"/>
            <w:hideMark/>
          </w:tcPr>
          <w:p w:rsidR="00D234D7" w:rsidRPr="00684049" w:rsidRDefault="00D234D7" w:rsidP="00D234D7">
            <w:pPr>
              <w:rPr>
                <w:b/>
                <w:bCs/>
              </w:rPr>
            </w:pPr>
          </w:p>
        </w:tc>
        <w:tc>
          <w:tcPr>
            <w:tcW w:w="1506" w:type="dxa"/>
            <w:vMerge/>
            <w:vAlign w:val="center"/>
            <w:hideMark/>
          </w:tcPr>
          <w:p w:rsidR="00D234D7" w:rsidRPr="00684049" w:rsidRDefault="00D234D7" w:rsidP="00D234D7">
            <w:pPr>
              <w:rPr>
                <w:b/>
                <w:bCs/>
              </w:rPr>
            </w:pPr>
          </w:p>
        </w:tc>
        <w:tc>
          <w:tcPr>
            <w:tcW w:w="1328" w:type="dxa"/>
            <w:vMerge w:val="restart"/>
            <w:shd w:val="clear" w:color="auto" w:fill="auto"/>
            <w:vAlign w:val="center"/>
            <w:hideMark/>
          </w:tcPr>
          <w:p w:rsidR="00D234D7" w:rsidRPr="00684049" w:rsidRDefault="00D234D7" w:rsidP="00D234D7">
            <w:pPr>
              <w:jc w:val="center"/>
              <w:rPr>
                <w:b/>
                <w:bCs/>
              </w:rPr>
            </w:pPr>
            <w:r w:rsidRPr="00684049">
              <w:rPr>
                <w:b/>
                <w:bCs/>
              </w:rPr>
              <w:t>Diện tích thực hiện năm 2020</w:t>
            </w:r>
            <w:r w:rsidRPr="00684049">
              <w:rPr>
                <w:b/>
                <w:bCs/>
              </w:rPr>
              <w:br/>
              <w:t>(ha)</w:t>
            </w:r>
          </w:p>
        </w:tc>
        <w:tc>
          <w:tcPr>
            <w:tcW w:w="2303" w:type="dxa"/>
            <w:gridSpan w:val="2"/>
            <w:shd w:val="clear" w:color="auto" w:fill="auto"/>
            <w:noWrap/>
            <w:vAlign w:val="bottom"/>
            <w:hideMark/>
          </w:tcPr>
          <w:p w:rsidR="00D234D7" w:rsidRPr="00684049" w:rsidRDefault="00D234D7" w:rsidP="00D234D7">
            <w:pPr>
              <w:jc w:val="center"/>
              <w:rPr>
                <w:b/>
                <w:bCs/>
              </w:rPr>
            </w:pPr>
            <w:r w:rsidRPr="00684049">
              <w:rPr>
                <w:b/>
                <w:bCs/>
              </w:rPr>
              <w:t>So sánh</w:t>
            </w:r>
          </w:p>
        </w:tc>
      </w:tr>
      <w:tr w:rsidR="00AF6536" w:rsidRPr="00684049" w:rsidTr="00AF4906">
        <w:trPr>
          <w:trHeight w:val="620"/>
          <w:jc w:val="center"/>
        </w:trPr>
        <w:tc>
          <w:tcPr>
            <w:tcW w:w="670" w:type="dxa"/>
            <w:vMerge/>
            <w:vAlign w:val="center"/>
            <w:hideMark/>
          </w:tcPr>
          <w:p w:rsidR="00D234D7" w:rsidRPr="00684049" w:rsidRDefault="00D234D7" w:rsidP="00D234D7">
            <w:pPr>
              <w:rPr>
                <w:b/>
                <w:bCs/>
              </w:rPr>
            </w:pPr>
          </w:p>
        </w:tc>
        <w:tc>
          <w:tcPr>
            <w:tcW w:w="2795" w:type="dxa"/>
            <w:vMerge/>
            <w:vAlign w:val="center"/>
            <w:hideMark/>
          </w:tcPr>
          <w:p w:rsidR="00D234D7" w:rsidRPr="00684049" w:rsidRDefault="00D234D7" w:rsidP="00D234D7">
            <w:pPr>
              <w:rPr>
                <w:b/>
                <w:bCs/>
              </w:rPr>
            </w:pPr>
          </w:p>
        </w:tc>
        <w:tc>
          <w:tcPr>
            <w:tcW w:w="797" w:type="dxa"/>
            <w:vMerge/>
            <w:vAlign w:val="center"/>
            <w:hideMark/>
          </w:tcPr>
          <w:p w:rsidR="00D234D7" w:rsidRPr="00684049" w:rsidRDefault="00D234D7" w:rsidP="00D234D7">
            <w:pPr>
              <w:rPr>
                <w:b/>
                <w:bCs/>
              </w:rPr>
            </w:pPr>
          </w:p>
        </w:tc>
        <w:tc>
          <w:tcPr>
            <w:tcW w:w="1506" w:type="dxa"/>
            <w:vMerge/>
            <w:vAlign w:val="center"/>
            <w:hideMark/>
          </w:tcPr>
          <w:p w:rsidR="00D234D7" w:rsidRPr="00684049" w:rsidRDefault="00D234D7" w:rsidP="00D234D7">
            <w:pPr>
              <w:rPr>
                <w:b/>
                <w:bCs/>
              </w:rPr>
            </w:pPr>
          </w:p>
        </w:tc>
        <w:tc>
          <w:tcPr>
            <w:tcW w:w="1328" w:type="dxa"/>
            <w:vMerge/>
            <w:vAlign w:val="center"/>
            <w:hideMark/>
          </w:tcPr>
          <w:p w:rsidR="00D234D7" w:rsidRPr="00684049" w:rsidRDefault="00D234D7" w:rsidP="00D234D7">
            <w:pPr>
              <w:rPr>
                <w:b/>
                <w:bCs/>
              </w:rPr>
            </w:pPr>
          </w:p>
        </w:tc>
        <w:tc>
          <w:tcPr>
            <w:tcW w:w="1151" w:type="dxa"/>
            <w:shd w:val="clear" w:color="auto" w:fill="auto"/>
            <w:vAlign w:val="center"/>
            <w:hideMark/>
          </w:tcPr>
          <w:p w:rsidR="00D234D7" w:rsidRPr="00684049" w:rsidRDefault="00D234D7" w:rsidP="00D234D7">
            <w:pPr>
              <w:jc w:val="center"/>
              <w:rPr>
                <w:b/>
                <w:bCs/>
              </w:rPr>
            </w:pPr>
            <w:r w:rsidRPr="00684049">
              <w:rPr>
                <w:b/>
                <w:bCs/>
              </w:rPr>
              <w:t>Tăng (+)</w:t>
            </w:r>
            <w:r w:rsidRPr="00684049">
              <w:rPr>
                <w:b/>
                <w:bCs/>
              </w:rPr>
              <w:br/>
              <w:t>giảm (-)</w:t>
            </w:r>
            <w:r w:rsidRPr="00684049">
              <w:rPr>
                <w:b/>
                <w:bCs/>
              </w:rPr>
              <w:br/>
              <w:t>ha</w:t>
            </w:r>
          </w:p>
        </w:tc>
        <w:tc>
          <w:tcPr>
            <w:tcW w:w="1152" w:type="dxa"/>
            <w:shd w:val="clear" w:color="auto" w:fill="auto"/>
            <w:vAlign w:val="center"/>
            <w:hideMark/>
          </w:tcPr>
          <w:p w:rsidR="00D234D7" w:rsidRPr="00684049" w:rsidRDefault="00D234D7" w:rsidP="00D234D7">
            <w:pPr>
              <w:jc w:val="center"/>
              <w:rPr>
                <w:b/>
                <w:bCs/>
              </w:rPr>
            </w:pPr>
            <w:r w:rsidRPr="00684049">
              <w:rPr>
                <w:b/>
                <w:bCs/>
              </w:rPr>
              <w:t>Tỷ lệ</w:t>
            </w:r>
            <w:r w:rsidRPr="00684049">
              <w:rPr>
                <w:b/>
                <w:bCs/>
              </w:rPr>
              <w:br/>
              <w:t>(%)</w:t>
            </w:r>
          </w:p>
        </w:tc>
      </w:tr>
      <w:tr w:rsidR="00AF6536" w:rsidRPr="00684049" w:rsidTr="00AF4906">
        <w:trPr>
          <w:trHeight w:val="207"/>
          <w:jc w:val="center"/>
        </w:trPr>
        <w:tc>
          <w:tcPr>
            <w:tcW w:w="670" w:type="dxa"/>
            <w:shd w:val="clear" w:color="auto" w:fill="auto"/>
            <w:noWrap/>
            <w:vAlign w:val="center"/>
            <w:hideMark/>
          </w:tcPr>
          <w:p w:rsidR="00D234D7" w:rsidRPr="00684049" w:rsidRDefault="00D234D7" w:rsidP="00D234D7">
            <w:pPr>
              <w:jc w:val="center"/>
            </w:pPr>
            <w:r w:rsidRPr="00684049">
              <w:t>(1)</w:t>
            </w:r>
          </w:p>
        </w:tc>
        <w:tc>
          <w:tcPr>
            <w:tcW w:w="2795" w:type="dxa"/>
            <w:shd w:val="clear" w:color="auto" w:fill="auto"/>
            <w:noWrap/>
            <w:vAlign w:val="center"/>
            <w:hideMark/>
          </w:tcPr>
          <w:p w:rsidR="00D234D7" w:rsidRPr="00684049" w:rsidRDefault="00D234D7" w:rsidP="00D234D7">
            <w:pPr>
              <w:jc w:val="center"/>
            </w:pPr>
            <w:r w:rsidRPr="00684049">
              <w:t>(2)</w:t>
            </w:r>
          </w:p>
        </w:tc>
        <w:tc>
          <w:tcPr>
            <w:tcW w:w="797" w:type="dxa"/>
            <w:shd w:val="clear" w:color="auto" w:fill="auto"/>
            <w:noWrap/>
            <w:vAlign w:val="center"/>
            <w:hideMark/>
          </w:tcPr>
          <w:p w:rsidR="00D234D7" w:rsidRPr="00684049" w:rsidRDefault="00D234D7" w:rsidP="00D234D7">
            <w:pPr>
              <w:jc w:val="center"/>
            </w:pPr>
            <w:r w:rsidRPr="00684049">
              <w:t>(3)</w:t>
            </w:r>
          </w:p>
        </w:tc>
        <w:tc>
          <w:tcPr>
            <w:tcW w:w="1506" w:type="dxa"/>
            <w:shd w:val="clear" w:color="auto" w:fill="auto"/>
            <w:noWrap/>
            <w:vAlign w:val="center"/>
            <w:hideMark/>
          </w:tcPr>
          <w:p w:rsidR="00D234D7" w:rsidRPr="00684049" w:rsidRDefault="00D234D7" w:rsidP="00D234D7">
            <w:pPr>
              <w:jc w:val="center"/>
            </w:pPr>
            <w:r w:rsidRPr="00684049">
              <w:t>(4)</w:t>
            </w:r>
          </w:p>
        </w:tc>
        <w:tc>
          <w:tcPr>
            <w:tcW w:w="1328" w:type="dxa"/>
            <w:shd w:val="clear" w:color="auto" w:fill="auto"/>
            <w:noWrap/>
            <w:vAlign w:val="center"/>
            <w:hideMark/>
          </w:tcPr>
          <w:p w:rsidR="00D234D7" w:rsidRPr="00684049" w:rsidRDefault="00D234D7" w:rsidP="00D234D7">
            <w:pPr>
              <w:jc w:val="center"/>
            </w:pPr>
            <w:r w:rsidRPr="00684049">
              <w:t>(5)</w:t>
            </w:r>
          </w:p>
        </w:tc>
        <w:tc>
          <w:tcPr>
            <w:tcW w:w="1151" w:type="dxa"/>
            <w:shd w:val="clear" w:color="auto" w:fill="auto"/>
            <w:noWrap/>
            <w:vAlign w:val="center"/>
            <w:hideMark/>
          </w:tcPr>
          <w:p w:rsidR="00D234D7" w:rsidRPr="00684049" w:rsidRDefault="00D234D7" w:rsidP="00D234D7">
            <w:pPr>
              <w:jc w:val="center"/>
            </w:pPr>
            <w:r w:rsidRPr="00684049">
              <w:t>(6)</w:t>
            </w:r>
          </w:p>
        </w:tc>
        <w:tc>
          <w:tcPr>
            <w:tcW w:w="1152" w:type="dxa"/>
            <w:shd w:val="clear" w:color="auto" w:fill="auto"/>
            <w:noWrap/>
            <w:vAlign w:val="center"/>
            <w:hideMark/>
          </w:tcPr>
          <w:p w:rsidR="00D234D7" w:rsidRPr="00684049" w:rsidRDefault="00D234D7" w:rsidP="00D234D7">
            <w:pPr>
              <w:jc w:val="center"/>
            </w:pPr>
            <w:r w:rsidRPr="00684049">
              <w:t>(7)</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pPr>
              <w:rPr>
                <w:b/>
                <w:bCs/>
              </w:rPr>
            </w:pPr>
            <w:r w:rsidRPr="00684049">
              <w:rPr>
                <w:b/>
                <w:bCs/>
              </w:rPr>
              <w:t>1</w:t>
            </w:r>
          </w:p>
        </w:tc>
        <w:tc>
          <w:tcPr>
            <w:tcW w:w="2795" w:type="dxa"/>
            <w:shd w:val="clear" w:color="auto" w:fill="auto"/>
            <w:noWrap/>
            <w:vAlign w:val="bottom"/>
            <w:hideMark/>
          </w:tcPr>
          <w:p w:rsidR="00AF4906" w:rsidRPr="00684049" w:rsidRDefault="00AF4906" w:rsidP="00D234D7">
            <w:pPr>
              <w:rPr>
                <w:b/>
                <w:bCs/>
              </w:rPr>
            </w:pPr>
            <w:r w:rsidRPr="00684049">
              <w:rPr>
                <w:b/>
                <w:bCs/>
              </w:rPr>
              <w:t>Đất nông nghiệp</w:t>
            </w:r>
          </w:p>
        </w:tc>
        <w:tc>
          <w:tcPr>
            <w:tcW w:w="797" w:type="dxa"/>
            <w:shd w:val="clear" w:color="auto" w:fill="auto"/>
            <w:noWrap/>
            <w:vAlign w:val="bottom"/>
            <w:hideMark/>
          </w:tcPr>
          <w:p w:rsidR="00AF4906" w:rsidRPr="00684049" w:rsidRDefault="00AF4906" w:rsidP="00D234D7">
            <w:pPr>
              <w:jc w:val="center"/>
              <w:rPr>
                <w:b/>
                <w:bCs/>
              </w:rPr>
            </w:pPr>
            <w:r w:rsidRPr="00684049">
              <w:rPr>
                <w:b/>
                <w:bCs/>
              </w:rPr>
              <w:t>NNP</w:t>
            </w:r>
          </w:p>
        </w:tc>
        <w:tc>
          <w:tcPr>
            <w:tcW w:w="1506" w:type="dxa"/>
            <w:shd w:val="clear" w:color="auto" w:fill="auto"/>
            <w:noWrap/>
            <w:vAlign w:val="center"/>
            <w:hideMark/>
          </w:tcPr>
          <w:p w:rsidR="00AF4906" w:rsidRDefault="00AF4906" w:rsidP="00AF4906">
            <w:pPr>
              <w:jc w:val="center"/>
              <w:rPr>
                <w:b/>
                <w:bCs/>
                <w:color w:val="000000"/>
              </w:rPr>
            </w:pPr>
            <w:r>
              <w:rPr>
                <w:b/>
                <w:bCs/>
                <w:color w:val="000000"/>
              </w:rPr>
              <w:t>2.526,60</w:t>
            </w:r>
          </w:p>
        </w:tc>
        <w:tc>
          <w:tcPr>
            <w:tcW w:w="1328" w:type="dxa"/>
            <w:shd w:val="clear" w:color="auto" w:fill="auto"/>
            <w:noWrap/>
            <w:vAlign w:val="center"/>
            <w:hideMark/>
          </w:tcPr>
          <w:p w:rsidR="00AF4906" w:rsidRDefault="00AF4906" w:rsidP="00AF4906">
            <w:pPr>
              <w:jc w:val="center"/>
              <w:rPr>
                <w:b/>
                <w:bCs/>
              </w:rPr>
            </w:pPr>
            <w:r>
              <w:rPr>
                <w:b/>
                <w:bCs/>
              </w:rPr>
              <w:t>3.873,89</w:t>
            </w:r>
          </w:p>
        </w:tc>
        <w:tc>
          <w:tcPr>
            <w:tcW w:w="1151" w:type="dxa"/>
            <w:shd w:val="clear" w:color="auto" w:fill="auto"/>
            <w:noWrap/>
            <w:vAlign w:val="center"/>
            <w:hideMark/>
          </w:tcPr>
          <w:p w:rsidR="00AF4906" w:rsidRDefault="00AF4906" w:rsidP="00AF4906">
            <w:pPr>
              <w:jc w:val="center"/>
            </w:pPr>
            <w:r>
              <w:t>1.347,29</w:t>
            </w:r>
          </w:p>
        </w:tc>
        <w:tc>
          <w:tcPr>
            <w:tcW w:w="1152" w:type="dxa"/>
            <w:shd w:val="clear" w:color="auto" w:fill="auto"/>
            <w:noWrap/>
            <w:vAlign w:val="center"/>
            <w:hideMark/>
          </w:tcPr>
          <w:p w:rsidR="00AF4906" w:rsidRDefault="00AF4906" w:rsidP="00AF4906">
            <w:pPr>
              <w:jc w:val="center"/>
            </w:pPr>
            <w:r>
              <w:t>65,22</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r w:rsidRPr="00684049">
              <w:t>1.1</w:t>
            </w:r>
          </w:p>
        </w:tc>
        <w:tc>
          <w:tcPr>
            <w:tcW w:w="2795" w:type="dxa"/>
            <w:shd w:val="clear" w:color="auto" w:fill="auto"/>
            <w:noWrap/>
            <w:vAlign w:val="bottom"/>
            <w:hideMark/>
          </w:tcPr>
          <w:p w:rsidR="00AF4906" w:rsidRPr="00684049" w:rsidRDefault="00AF4906" w:rsidP="00D234D7">
            <w:r w:rsidRPr="00684049">
              <w:t>Đất trồng lúa</w:t>
            </w:r>
          </w:p>
        </w:tc>
        <w:tc>
          <w:tcPr>
            <w:tcW w:w="797" w:type="dxa"/>
            <w:shd w:val="clear" w:color="auto" w:fill="auto"/>
            <w:noWrap/>
            <w:vAlign w:val="bottom"/>
            <w:hideMark/>
          </w:tcPr>
          <w:p w:rsidR="00AF4906" w:rsidRPr="00684049" w:rsidRDefault="00AF4906" w:rsidP="00D234D7">
            <w:pPr>
              <w:jc w:val="center"/>
            </w:pPr>
            <w:r w:rsidRPr="00684049">
              <w:t>LUA</w:t>
            </w:r>
          </w:p>
        </w:tc>
        <w:tc>
          <w:tcPr>
            <w:tcW w:w="1506" w:type="dxa"/>
            <w:shd w:val="clear" w:color="auto" w:fill="auto"/>
            <w:noWrap/>
            <w:vAlign w:val="center"/>
            <w:hideMark/>
          </w:tcPr>
          <w:p w:rsidR="00AF4906" w:rsidRDefault="00AF4906" w:rsidP="00AF4906">
            <w:pPr>
              <w:jc w:val="center"/>
              <w:rPr>
                <w:color w:val="000000"/>
              </w:rPr>
            </w:pPr>
            <w:r>
              <w:rPr>
                <w:color w:val="000000"/>
              </w:rPr>
              <w:t>1.880,59</w:t>
            </w:r>
          </w:p>
        </w:tc>
        <w:tc>
          <w:tcPr>
            <w:tcW w:w="1328" w:type="dxa"/>
            <w:shd w:val="clear" w:color="auto" w:fill="auto"/>
            <w:noWrap/>
            <w:vAlign w:val="center"/>
            <w:hideMark/>
          </w:tcPr>
          <w:p w:rsidR="00AF4906" w:rsidRDefault="00AF4906" w:rsidP="00AF4906">
            <w:pPr>
              <w:jc w:val="center"/>
            </w:pPr>
            <w:r>
              <w:t>2.876,44</w:t>
            </w:r>
          </w:p>
        </w:tc>
        <w:tc>
          <w:tcPr>
            <w:tcW w:w="1151" w:type="dxa"/>
            <w:shd w:val="clear" w:color="auto" w:fill="auto"/>
            <w:noWrap/>
            <w:vAlign w:val="center"/>
            <w:hideMark/>
          </w:tcPr>
          <w:p w:rsidR="00AF4906" w:rsidRDefault="00AF4906" w:rsidP="00AF4906">
            <w:pPr>
              <w:jc w:val="center"/>
            </w:pPr>
            <w:r>
              <w:t>995,85</w:t>
            </w:r>
          </w:p>
        </w:tc>
        <w:tc>
          <w:tcPr>
            <w:tcW w:w="1152" w:type="dxa"/>
            <w:shd w:val="clear" w:color="auto" w:fill="auto"/>
            <w:noWrap/>
            <w:vAlign w:val="center"/>
            <w:hideMark/>
          </w:tcPr>
          <w:p w:rsidR="00AF4906" w:rsidRDefault="00AF4906" w:rsidP="00AF4906">
            <w:pPr>
              <w:jc w:val="center"/>
            </w:pPr>
            <w:r>
              <w:t>65,38</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pPr>
              <w:rPr>
                <w:i/>
                <w:iCs/>
              </w:rPr>
            </w:pPr>
            <w:r w:rsidRPr="00684049">
              <w:rPr>
                <w:i/>
                <w:iCs/>
              </w:rPr>
              <w:t> </w:t>
            </w:r>
          </w:p>
        </w:tc>
        <w:tc>
          <w:tcPr>
            <w:tcW w:w="2795" w:type="dxa"/>
            <w:shd w:val="clear" w:color="auto" w:fill="auto"/>
            <w:vAlign w:val="bottom"/>
            <w:hideMark/>
          </w:tcPr>
          <w:p w:rsidR="00AF4906" w:rsidRPr="00684049" w:rsidRDefault="00AF4906" w:rsidP="00D234D7">
            <w:pPr>
              <w:rPr>
                <w:i/>
                <w:iCs/>
              </w:rPr>
            </w:pPr>
            <w:r w:rsidRPr="00684049">
              <w:rPr>
                <w:i/>
                <w:iCs/>
              </w:rPr>
              <w:t>Trong đó: Đất chuyên trồng lúa nước</w:t>
            </w:r>
          </w:p>
        </w:tc>
        <w:tc>
          <w:tcPr>
            <w:tcW w:w="797" w:type="dxa"/>
            <w:shd w:val="clear" w:color="auto" w:fill="auto"/>
            <w:noWrap/>
            <w:vAlign w:val="bottom"/>
            <w:hideMark/>
          </w:tcPr>
          <w:p w:rsidR="00AF4906" w:rsidRPr="00684049" w:rsidRDefault="00AF4906" w:rsidP="00D234D7">
            <w:pPr>
              <w:jc w:val="center"/>
              <w:rPr>
                <w:i/>
                <w:iCs/>
              </w:rPr>
            </w:pPr>
            <w:r w:rsidRPr="00684049">
              <w:rPr>
                <w:i/>
                <w:iCs/>
              </w:rPr>
              <w:t>LUC</w:t>
            </w:r>
          </w:p>
        </w:tc>
        <w:tc>
          <w:tcPr>
            <w:tcW w:w="1506" w:type="dxa"/>
            <w:shd w:val="clear" w:color="auto" w:fill="auto"/>
            <w:noWrap/>
            <w:vAlign w:val="center"/>
            <w:hideMark/>
          </w:tcPr>
          <w:p w:rsidR="00AF4906" w:rsidRDefault="00AF4906" w:rsidP="00AF4906">
            <w:pPr>
              <w:jc w:val="center"/>
              <w:rPr>
                <w:i/>
                <w:iCs/>
                <w:color w:val="000000"/>
              </w:rPr>
            </w:pPr>
            <w:r>
              <w:rPr>
                <w:i/>
                <w:iCs/>
                <w:color w:val="000000"/>
              </w:rPr>
              <w:t>1.880,59</w:t>
            </w:r>
          </w:p>
        </w:tc>
        <w:tc>
          <w:tcPr>
            <w:tcW w:w="1328" w:type="dxa"/>
            <w:shd w:val="clear" w:color="auto" w:fill="auto"/>
            <w:noWrap/>
            <w:vAlign w:val="center"/>
            <w:hideMark/>
          </w:tcPr>
          <w:p w:rsidR="00AF4906" w:rsidRDefault="00AF4906" w:rsidP="00AF4906">
            <w:pPr>
              <w:jc w:val="center"/>
            </w:pPr>
            <w:r>
              <w:t>2.876,33</w:t>
            </w:r>
          </w:p>
        </w:tc>
        <w:tc>
          <w:tcPr>
            <w:tcW w:w="1151" w:type="dxa"/>
            <w:shd w:val="clear" w:color="auto" w:fill="auto"/>
            <w:noWrap/>
            <w:vAlign w:val="center"/>
            <w:hideMark/>
          </w:tcPr>
          <w:p w:rsidR="00AF4906" w:rsidRDefault="00AF4906" w:rsidP="00AF4906">
            <w:pPr>
              <w:jc w:val="center"/>
            </w:pPr>
            <w:r>
              <w:t>995,74</w:t>
            </w:r>
          </w:p>
        </w:tc>
        <w:tc>
          <w:tcPr>
            <w:tcW w:w="1152" w:type="dxa"/>
            <w:shd w:val="clear" w:color="auto" w:fill="auto"/>
            <w:noWrap/>
            <w:vAlign w:val="center"/>
            <w:hideMark/>
          </w:tcPr>
          <w:p w:rsidR="00AF4906" w:rsidRDefault="00AF4906" w:rsidP="00AF4906">
            <w:pPr>
              <w:jc w:val="center"/>
            </w:pPr>
            <w:r>
              <w:t>65,38</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r w:rsidRPr="00684049">
              <w:t>1.2</w:t>
            </w:r>
          </w:p>
        </w:tc>
        <w:tc>
          <w:tcPr>
            <w:tcW w:w="2795" w:type="dxa"/>
            <w:shd w:val="clear" w:color="auto" w:fill="auto"/>
            <w:noWrap/>
            <w:vAlign w:val="bottom"/>
            <w:hideMark/>
          </w:tcPr>
          <w:p w:rsidR="00AF4906" w:rsidRPr="00684049" w:rsidRDefault="00AF4906" w:rsidP="00D234D7">
            <w:r w:rsidRPr="00684049">
              <w:t>Đất trồng cây hàng năm khác</w:t>
            </w:r>
          </w:p>
        </w:tc>
        <w:tc>
          <w:tcPr>
            <w:tcW w:w="797" w:type="dxa"/>
            <w:shd w:val="clear" w:color="auto" w:fill="auto"/>
            <w:noWrap/>
            <w:vAlign w:val="bottom"/>
            <w:hideMark/>
          </w:tcPr>
          <w:p w:rsidR="00AF4906" w:rsidRPr="00684049" w:rsidRDefault="00AF4906" w:rsidP="00D234D7">
            <w:pPr>
              <w:jc w:val="center"/>
            </w:pPr>
            <w:r w:rsidRPr="00684049">
              <w:t>HNK</w:t>
            </w:r>
          </w:p>
        </w:tc>
        <w:tc>
          <w:tcPr>
            <w:tcW w:w="1506" w:type="dxa"/>
            <w:shd w:val="clear" w:color="auto" w:fill="auto"/>
            <w:noWrap/>
            <w:vAlign w:val="center"/>
            <w:hideMark/>
          </w:tcPr>
          <w:p w:rsidR="00AF4906" w:rsidRDefault="00AF4906" w:rsidP="00AF4906">
            <w:pPr>
              <w:jc w:val="center"/>
              <w:rPr>
                <w:color w:val="000000"/>
              </w:rPr>
            </w:pPr>
            <w:r>
              <w:rPr>
                <w:color w:val="000000"/>
              </w:rPr>
              <w:t>24,12</w:t>
            </w:r>
          </w:p>
        </w:tc>
        <w:tc>
          <w:tcPr>
            <w:tcW w:w="1328" w:type="dxa"/>
            <w:shd w:val="clear" w:color="auto" w:fill="auto"/>
            <w:noWrap/>
            <w:vAlign w:val="center"/>
            <w:hideMark/>
          </w:tcPr>
          <w:p w:rsidR="00AF4906" w:rsidRDefault="00AF4906" w:rsidP="00AF4906">
            <w:pPr>
              <w:jc w:val="center"/>
            </w:pPr>
            <w:r>
              <w:t>302,70</w:t>
            </w:r>
          </w:p>
        </w:tc>
        <w:tc>
          <w:tcPr>
            <w:tcW w:w="1151" w:type="dxa"/>
            <w:shd w:val="clear" w:color="auto" w:fill="auto"/>
            <w:noWrap/>
            <w:vAlign w:val="center"/>
            <w:hideMark/>
          </w:tcPr>
          <w:p w:rsidR="00AF4906" w:rsidRDefault="00AF4906" w:rsidP="00AF4906">
            <w:pPr>
              <w:jc w:val="center"/>
            </w:pPr>
            <w:r>
              <w:t>278,58</w:t>
            </w:r>
          </w:p>
        </w:tc>
        <w:tc>
          <w:tcPr>
            <w:tcW w:w="1152" w:type="dxa"/>
            <w:shd w:val="clear" w:color="auto" w:fill="auto"/>
            <w:noWrap/>
            <w:vAlign w:val="center"/>
            <w:hideMark/>
          </w:tcPr>
          <w:p w:rsidR="00AF4906" w:rsidRDefault="00AF4906" w:rsidP="00AF4906">
            <w:pPr>
              <w:jc w:val="center"/>
            </w:pPr>
            <w:r>
              <w:t>7,97</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r w:rsidRPr="00684049">
              <w:t>1.3</w:t>
            </w:r>
          </w:p>
        </w:tc>
        <w:tc>
          <w:tcPr>
            <w:tcW w:w="2795" w:type="dxa"/>
            <w:shd w:val="clear" w:color="auto" w:fill="auto"/>
            <w:noWrap/>
            <w:vAlign w:val="bottom"/>
            <w:hideMark/>
          </w:tcPr>
          <w:p w:rsidR="00AF4906" w:rsidRPr="00684049" w:rsidRDefault="00AF4906" w:rsidP="00D234D7">
            <w:r w:rsidRPr="00684049">
              <w:t>Đất trồng cây lâu năm</w:t>
            </w:r>
          </w:p>
        </w:tc>
        <w:tc>
          <w:tcPr>
            <w:tcW w:w="797" w:type="dxa"/>
            <w:shd w:val="clear" w:color="auto" w:fill="auto"/>
            <w:noWrap/>
            <w:vAlign w:val="bottom"/>
            <w:hideMark/>
          </w:tcPr>
          <w:p w:rsidR="00AF4906" w:rsidRPr="00684049" w:rsidRDefault="00AF4906" w:rsidP="00D234D7">
            <w:pPr>
              <w:jc w:val="center"/>
            </w:pPr>
            <w:r w:rsidRPr="00684049">
              <w:t>CLN</w:t>
            </w:r>
          </w:p>
        </w:tc>
        <w:tc>
          <w:tcPr>
            <w:tcW w:w="1506" w:type="dxa"/>
            <w:shd w:val="clear" w:color="auto" w:fill="auto"/>
            <w:noWrap/>
            <w:vAlign w:val="center"/>
            <w:hideMark/>
          </w:tcPr>
          <w:p w:rsidR="00AF4906" w:rsidRDefault="00AF4906" w:rsidP="00AF4906">
            <w:pPr>
              <w:jc w:val="center"/>
              <w:rPr>
                <w:color w:val="000000"/>
              </w:rPr>
            </w:pPr>
            <w:r>
              <w:rPr>
                <w:color w:val="000000"/>
              </w:rPr>
              <w:t>254,95</w:t>
            </w:r>
          </w:p>
        </w:tc>
        <w:tc>
          <w:tcPr>
            <w:tcW w:w="1328" w:type="dxa"/>
            <w:shd w:val="clear" w:color="auto" w:fill="auto"/>
            <w:noWrap/>
            <w:vAlign w:val="center"/>
            <w:hideMark/>
          </w:tcPr>
          <w:p w:rsidR="00AF4906" w:rsidRDefault="00AF4906" w:rsidP="00AF4906">
            <w:pPr>
              <w:jc w:val="center"/>
            </w:pPr>
            <w:r>
              <w:t>317,81</w:t>
            </w:r>
          </w:p>
        </w:tc>
        <w:tc>
          <w:tcPr>
            <w:tcW w:w="1151" w:type="dxa"/>
            <w:shd w:val="clear" w:color="auto" w:fill="auto"/>
            <w:noWrap/>
            <w:vAlign w:val="center"/>
            <w:hideMark/>
          </w:tcPr>
          <w:p w:rsidR="00AF4906" w:rsidRDefault="00AF4906" w:rsidP="00AF4906">
            <w:pPr>
              <w:jc w:val="center"/>
            </w:pPr>
            <w:r>
              <w:t>62,86</w:t>
            </w:r>
          </w:p>
        </w:tc>
        <w:tc>
          <w:tcPr>
            <w:tcW w:w="1152" w:type="dxa"/>
            <w:shd w:val="clear" w:color="auto" w:fill="auto"/>
            <w:noWrap/>
            <w:vAlign w:val="center"/>
            <w:hideMark/>
          </w:tcPr>
          <w:p w:rsidR="00AF4906" w:rsidRDefault="00AF4906" w:rsidP="00AF4906">
            <w:pPr>
              <w:jc w:val="center"/>
            </w:pPr>
            <w:r>
              <w:t>80,22</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r w:rsidRPr="00684049">
              <w:t>1.4</w:t>
            </w:r>
          </w:p>
        </w:tc>
        <w:tc>
          <w:tcPr>
            <w:tcW w:w="2795" w:type="dxa"/>
            <w:shd w:val="clear" w:color="auto" w:fill="auto"/>
            <w:noWrap/>
            <w:vAlign w:val="bottom"/>
            <w:hideMark/>
          </w:tcPr>
          <w:p w:rsidR="00AF4906" w:rsidRPr="00684049" w:rsidRDefault="00AF4906" w:rsidP="00D234D7">
            <w:r w:rsidRPr="00684049">
              <w:t>Đất nuôi trồng thủy sản</w:t>
            </w:r>
          </w:p>
        </w:tc>
        <w:tc>
          <w:tcPr>
            <w:tcW w:w="797" w:type="dxa"/>
            <w:shd w:val="clear" w:color="auto" w:fill="auto"/>
            <w:noWrap/>
            <w:vAlign w:val="bottom"/>
            <w:hideMark/>
          </w:tcPr>
          <w:p w:rsidR="00AF4906" w:rsidRPr="00684049" w:rsidRDefault="00AF4906" w:rsidP="00D234D7">
            <w:pPr>
              <w:jc w:val="center"/>
            </w:pPr>
            <w:r w:rsidRPr="00684049">
              <w:t>NTS</w:t>
            </w:r>
          </w:p>
        </w:tc>
        <w:tc>
          <w:tcPr>
            <w:tcW w:w="1506" w:type="dxa"/>
            <w:shd w:val="clear" w:color="auto" w:fill="auto"/>
            <w:noWrap/>
            <w:vAlign w:val="center"/>
            <w:hideMark/>
          </w:tcPr>
          <w:p w:rsidR="00AF4906" w:rsidRDefault="00AF4906" w:rsidP="00AF4906">
            <w:pPr>
              <w:jc w:val="center"/>
              <w:rPr>
                <w:color w:val="000000"/>
              </w:rPr>
            </w:pPr>
            <w:r>
              <w:rPr>
                <w:color w:val="000000"/>
              </w:rPr>
              <w:t>160,83</w:t>
            </w:r>
          </w:p>
        </w:tc>
        <w:tc>
          <w:tcPr>
            <w:tcW w:w="1328" w:type="dxa"/>
            <w:shd w:val="clear" w:color="auto" w:fill="auto"/>
            <w:noWrap/>
            <w:vAlign w:val="center"/>
            <w:hideMark/>
          </w:tcPr>
          <w:p w:rsidR="00AF4906" w:rsidRDefault="00AF4906" w:rsidP="00AF4906">
            <w:pPr>
              <w:jc w:val="center"/>
            </w:pPr>
            <w:r>
              <w:t>224,01</w:t>
            </w:r>
          </w:p>
        </w:tc>
        <w:tc>
          <w:tcPr>
            <w:tcW w:w="1151" w:type="dxa"/>
            <w:shd w:val="clear" w:color="auto" w:fill="auto"/>
            <w:noWrap/>
            <w:vAlign w:val="center"/>
            <w:hideMark/>
          </w:tcPr>
          <w:p w:rsidR="00AF4906" w:rsidRDefault="00AF4906" w:rsidP="00AF4906">
            <w:pPr>
              <w:jc w:val="center"/>
            </w:pPr>
            <w:r>
              <w:t>63,18</w:t>
            </w:r>
          </w:p>
        </w:tc>
        <w:tc>
          <w:tcPr>
            <w:tcW w:w="1152" w:type="dxa"/>
            <w:shd w:val="clear" w:color="auto" w:fill="auto"/>
            <w:noWrap/>
            <w:vAlign w:val="center"/>
            <w:hideMark/>
          </w:tcPr>
          <w:p w:rsidR="00AF4906" w:rsidRDefault="00AF4906" w:rsidP="00AF4906">
            <w:pPr>
              <w:jc w:val="center"/>
            </w:pPr>
            <w:r>
              <w:t>71,80</w:t>
            </w:r>
          </w:p>
        </w:tc>
      </w:tr>
      <w:tr w:rsidR="00AF4906" w:rsidRPr="00684049" w:rsidTr="00AF4906">
        <w:trPr>
          <w:trHeight w:val="207"/>
          <w:jc w:val="center"/>
        </w:trPr>
        <w:tc>
          <w:tcPr>
            <w:tcW w:w="670" w:type="dxa"/>
            <w:shd w:val="clear" w:color="auto" w:fill="auto"/>
            <w:noWrap/>
            <w:vAlign w:val="bottom"/>
            <w:hideMark/>
          </w:tcPr>
          <w:p w:rsidR="00AF4906" w:rsidRPr="00684049" w:rsidRDefault="00AF4906" w:rsidP="00D234D7">
            <w:r w:rsidRPr="00684049">
              <w:t>1.5</w:t>
            </w:r>
          </w:p>
        </w:tc>
        <w:tc>
          <w:tcPr>
            <w:tcW w:w="2795" w:type="dxa"/>
            <w:shd w:val="clear" w:color="auto" w:fill="auto"/>
            <w:noWrap/>
            <w:vAlign w:val="bottom"/>
            <w:hideMark/>
          </w:tcPr>
          <w:p w:rsidR="00AF4906" w:rsidRPr="00684049" w:rsidRDefault="00AF4906" w:rsidP="00D234D7">
            <w:r w:rsidRPr="00684049">
              <w:t>Đất nông nghiệp khác</w:t>
            </w:r>
          </w:p>
        </w:tc>
        <w:tc>
          <w:tcPr>
            <w:tcW w:w="797" w:type="dxa"/>
            <w:shd w:val="clear" w:color="auto" w:fill="auto"/>
            <w:noWrap/>
            <w:vAlign w:val="bottom"/>
            <w:hideMark/>
          </w:tcPr>
          <w:p w:rsidR="00AF4906" w:rsidRPr="00684049" w:rsidRDefault="00AF4906" w:rsidP="00D234D7">
            <w:pPr>
              <w:jc w:val="center"/>
            </w:pPr>
            <w:r w:rsidRPr="00684049">
              <w:t>NKH</w:t>
            </w:r>
          </w:p>
        </w:tc>
        <w:tc>
          <w:tcPr>
            <w:tcW w:w="1506" w:type="dxa"/>
            <w:shd w:val="clear" w:color="auto" w:fill="auto"/>
            <w:noWrap/>
            <w:vAlign w:val="center"/>
            <w:hideMark/>
          </w:tcPr>
          <w:p w:rsidR="00AF4906" w:rsidRDefault="00AF4906" w:rsidP="00AF4906">
            <w:pPr>
              <w:jc w:val="center"/>
              <w:rPr>
                <w:color w:val="000000"/>
              </w:rPr>
            </w:pPr>
            <w:r>
              <w:rPr>
                <w:color w:val="000000"/>
              </w:rPr>
              <w:t>206,11</w:t>
            </w:r>
          </w:p>
        </w:tc>
        <w:tc>
          <w:tcPr>
            <w:tcW w:w="1328" w:type="dxa"/>
            <w:shd w:val="clear" w:color="auto" w:fill="auto"/>
            <w:noWrap/>
            <w:vAlign w:val="center"/>
            <w:hideMark/>
          </w:tcPr>
          <w:p w:rsidR="00AF4906" w:rsidRDefault="00AF4906" w:rsidP="00AF4906">
            <w:pPr>
              <w:jc w:val="center"/>
            </w:pPr>
            <w:r>
              <w:t>152,93</w:t>
            </w:r>
          </w:p>
        </w:tc>
        <w:tc>
          <w:tcPr>
            <w:tcW w:w="1151" w:type="dxa"/>
            <w:shd w:val="clear" w:color="auto" w:fill="auto"/>
            <w:noWrap/>
            <w:vAlign w:val="center"/>
            <w:hideMark/>
          </w:tcPr>
          <w:p w:rsidR="00AF4906" w:rsidRDefault="00AF4906" w:rsidP="00AF4906">
            <w:pPr>
              <w:jc w:val="center"/>
            </w:pPr>
            <w:r>
              <w:t>-53,18</w:t>
            </w:r>
          </w:p>
        </w:tc>
        <w:tc>
          <w:tcPr>
            <w:tcW w:w="1152" w:type="dxa"/>
            <w:shd w:val="clear" w:color="auto" w:fill="auto"/>
            <w:noWrap/>
            <w:vAlign w:val="center"/>
            <w:hideMark/>
          </w:tcPr>
          <w:p w:rsidR="00AF4906" w:rsidRDefault="00AF4906" w:rsidP="00AF4906">
            <w:pPr>
              <w:jc w:val="center"/>
            </w:pPr>
            <w:r>
              <w:t>134,77</w:t>
            </w:r>
          </w:p>
        </w:tc>
      </w:tr>
    </w:tbl>
    <w:p w:rsidR="00D234D7" w:rsidRPr="00684049" w:rsidRDefault="00D234D7" w:rsidP="008D0B35">
      <w:pPr>
        <w:widowControl w:val="0"/>
        <w:spacing w:before="60" w:line="360" w:lineRule="exact"/>
        <w:ind w:firstLine="720"/>
        <w:jc w:val="both"/>
        <w:rPr>
          <w:bCs/>
          <w:sz w:val="28"/>
          <w:szCs w:val="28"/>
        </w:rPr>
      </w:pPr>
      <w:r w:rsidRPr="00684049">
        <w:rPr>
          <w:sz w:val="28"/>
          <w:szCs w:val="28"/>
        </w:rPr>
        <w:t xml:space="preserve">- </w:t>
      </w:r>
      <w:r w:rsidRPr="00684049">
        <w:rPr>
          <w:bCs/>
          <w:sz w:val="28"/>
          <w:szCs w:val="28"/>
        </w:rPr>
        <w:t xml:space="preserve">Đất trồng lúa: Chỉ tiêu được UBND tỉnh phê duyệt là </w:t>
      </w:r>
      <w:r w:rsidR="00C07639" w:rsidRPr="00684049">
        <w:rPr>
          <w:sz w:val="28"/>
          <w:szCs w:val="28"/>
        </w:rPr>
        <w:t>1.880,59</w:t>
      </w:r>
      <w:r w:rsidRPr="00684049">
        <w:rPr>
          <w:sz w:val="28"/>
          <w:szCs w:val="28"/>
        </w:rPr>
        <w:t xml:space="preserve"> </w:t>
      </w:r>
      <w:r w:rsidRPr="00684049">
        <w:rPr>
          <w:bCs/>
          <w:sz w:val="28"/>
          <w:szCs w:val="28"/>
        </w:rPr>
        <w:t xml:space="preserve">ha, thực hiện đến năm 2020 là </w:t>
      </w:r>
      <w:r w:rsidR="00C07639" w:rsidRPr="00684049">
        <w:rPr>
          <w:bCs/>
          <w:sz w:val="28"/>
          <w:szCs w:val="28"/>
        </w:rPr>
        <w:t>2.876,44</w:t>
      </w:r>
      <w:r w:rsidRPr="00684049">
        <w:rPr>
          <w:sz w:val="28"/>
          <w:szCs w:val="28"/>
        </w:rPr>
        <w:t xml:space="preserve"> </w:t>
      </w:r>
      <w:r w:rsidRPr="00684049">
        <w:rPr>
          <w:bCs/>
          <w:sz w:val="28"/>
          <w:szCs w:val="28"/>
        </w:rPr>
        <w:t xml:space="preserve">ha (đạt </w:t>
      </w:r>
      <w:r w:rsidR="00AF4906">
        <w:rPr>
          <w:bCs/>
          <w:sz w:val="28"/>
          <w:szCs w:val="28"/>
        </w:rPr>
        <w:t>65,38</w:t>
      </w:r>
      <w:r w:rsidRPr="00684049">
        <w:rPr>
          <w:bCs/>
          <w:sz w:val="28"/>
          <w:szCs w:val="28"/>
        </w:rPr>
        <w:t xml:space="preserve">%), cao hơn so với chỉ tiêu được duyệt </w:t>
      </w:r>
      <w:r w:rsidR="00C07639" w:rsidRPr="00684049">
        <w:rPr>
          <w:sz w:val="28"/>
          <w:szCs w:val="28"/>
        </w:rPr>
        <w:t>995,85</w:t>
      </w:r>
      <w:r w:rsidRPr="00684049">
        <w:rPr>
          <w:sz w:val="28"/>
          <w:szCs w:val="28"/>
        </w:rPr>
        <w:t xml:space="preserve"> </w:t>
      </w:r>
      <w:r w:rsidR="0033174E">
        <w:rPr>
          <w:bCs/>
          <w:sz w:val="28"/>
          <w:szCs w:val="28"/>
        </w:rPr>
        <w:t>h</w:t>
      </w:r>
      <w:r w:rsidR="00AF4906">
        <w:rPr>
          <w:bCs/>
          <w:sz w:val="28"/>
          <w:szCs w:val="28"/>
        </w:rPr>
        <w:t>a</w:t>
      </w:r>
      <w:r w:rsidR="00475036">
        <w:rPr>
          <w:bCs/>
          <w:sz w:val="28"/>
          <w:szCs w:val="28"/>
        </w:rPr>
        <w:t>. Diện tích đất trồng lúa thực hiện chuyển mục đích được so với quy hoạch được duyệt là thấp, nguyên nhân thấp là do việc thu hồi và chuyển mục đích tại các khu công nghiệp, cụm công nghiệp chưa thực hiện được.</w:t>
      </w:r>
    </w:p>
    <w:p w:rsidR="00D234D7" w:rsidRPr="00684049" w:rsidRDefault="00D234D7" w:rsidP="008D0B35">
      <w:pPr>
        <w:widowControl w:val="0"/>
        <w:spacing w:before="60" w:line="360" w:lineRule="exact"/>
        <w:ind w:firstLine="720"/>
        <w:jc w:val="both"/>
        <w:rPr>
          <w:bCs/>
          <w:sz w:val="28"/>
          <w:szCs w:val="28"/>
        </w:rPr>
      </w:pPr>
      <w:r w:rsidRPr="00684049">
        <w:rPr>
          <w:spacing w:val="-2"/>
          <w:sz w:val="28"/>
          <w:szCs w:val="28"/>
        </w:rPr>
        <w:t>- Đất trồng cây hàng năm khác</w:t>
      </w:r>
      <w:r w:rsidRPr="00684049">
        <w:rPr>
          <w:spacing w:val="-2"/>
          <w:sz w:val="28"/>
          <w:szCs w:val="28"/>
          <w:lang w:val="vi-VN"/>
        </w:rPr>
        <w:t xml:space="preserve">: </w:t>
      </w:r>
      <w:r w:rsidRPr="00684049">
        <w:rPr>
          <w:bCs/>
          <w:sz w:val="28"/>
          <w:szCs w:val="28"/>
        </w:rPr>
        <w:t xml:space="preserve">Chỉ tiêu được UBND tỉnh phê duyệt là </w:t>
      </w:r>
      <w:r w:rsidR="00C07639" w:rsidRPr="00684049">
        <w:rPr>
          <w:sz w:val="28"/>
          <w:szCs w:val="28"/>
        </w:rPr>
        <w:t>24,12</w:t>
      </w:r>
      <w:r w:rsidRPr="00684049">
        <w:rPr>
          <w:sz w:val="28"/>
          <w:szCs w:val="28"/>
        </w:rPr>
        <w:t xml:space="preserve"> </w:t>
      </w:r>
      <w:r w:rsidRPr="00684049">
        <w:rPr>
          <w:bCs/>
          <w:sz w:val="28"/>
          <w:szCs w:val="28"/>
        </w:rPr>
        <w:t xml:space="preserve">ha, thực hiện năm 2020 là </w:t>
      </w:r>
      <w:r w:rsidR="00C07639" w:rsidRPr="00684049">
        <w:rPr>
          <w:bCs/>
          <w:sz w:val="28"/>
          <w:szCs w:val="28"/>
        </w:rPr>
        <w:t>302,70</w:t>
      </w:r>
      <w:r w:rsidRPr="00684049">
        <w:rPr>
          <w:sz w:val="28"/>
          <w:szCs w:val="28"/>
        </w:rPr>
        <w:t xml:space="preserve"> </w:t>
      </w:r>
      <w:r w:rsidRPr="00684049">
        <w:rPr>
          <w:bCs/>
          <w:sz w:val="28"/>
          <w:szCs w:val="28"/>
        </w:rPr>
        <w:t xml:space="preserve">ha (đạt </w:t>
      </w:r>
      <w:r w:rsidR="00AF4906">
        <w:rPr>
          <w:bCs/>
          <w:sz w:val="28"/>
          <w:szCs w:val="28"/>
        </w:rPr>
        <w:t>7,97</w:t>
      </w:r>
      <w:r w:rsidRPr="00684049">
        <w:rPr>
          <w:bCs/>
          <w:sz w:val="28"/>
          <w:szCs w:val="28"/>
        </w:rPr>
        <w:t xml:space="preserve">%), cao hơn so với chỉ tiêu được duyệt </w:t>
      </w:r>
      <w:r w:rsidR="00C07639" w:rsidRPr="00684049">
        <w:rPr>
          <w:sz w:val="28"/>
          <w:szCs w:val="28"/>
        </w:rPr>
        <w:t>278,58</w:t>
      </w:r>
      <w:r w:rsidRPr="00684049">
        <w:rPr>
          <w:sz w:val="28"/>
          <w:szCs w:val="28"/>
        </w:rPr>
        <w:t xml:space="preserve"> </w:t>
      </w:r>
      <w:r w:rsidRPr="00684049">
        <w:rPr>
          <w:bCs/>
          <w:sz w:val="28"/>
          <w:szCs w:val="28"/>
        </w:rPr>
        <w:t>ha.</w:t>
      </w:r>
      <w:r w:rsidR="00AF4906">
        <w:rPr>
          <w:bCs/>
          <w:sz w:val="28"/>
          <w:szCs w:val="28"/>
        </w:rPr>
        <w:t xml:space="preserve"> Diện tích chuyển mục đích thấp hơn so với chỉ tiêu được duyệt là do các công trình phi nông nghiệp chưa thực hiện được, đặc biệt là các khu công nghiệp, cụm công nghiệp</w:t>
      </w:r>
      <w:r w:rsidR="005C3D0A">
        <w:rPr>
          <w:bCs/>
          <w:sz w:val="28"/>
          <w:szCs w:val="28"/>
        </w:rPr>
        <w:t>…vvv</w:t>
      </w:r>
    </w:p>
    <w:p w:rsidR="00D234D7" w:rsidRPr="00684049" w:rsidRDefault="00D234D7" w:rsidP="008D0B35">
      <w:pPr>
        <w:widowControl w:val="0"/>
        <w:spacing w:before="60" w:line="360" w:lineRule="exact"/>
        <w:ind w:firstLine="720"/>
        <w:jc w:val="both"/>
        <w:rPr>
          <w:bCs/>
          <w:sz w:val="28"/>
          <w:szCs w:val="28"/>
        </w:rPr>
      </w:pPr>
      <w:r w:rsidRPr="00684049">
        <w:rPr>
          <w:sz w:val="28"/>
          <w:szCs w:val="28"/>
        </w:rPr>
        <w:t>-</w:t>
      </w:r>
      <w:r w:rsidRPr="00684049">
        <w:rPr>
          <w:sz w:val="28"/>
          <w:szCs w:val="28"/>
          <w:lang w:val="vi-VN"/>
        </w:rPr>
        <w:t xml:space="preserve"> Đất trồng cây lâu năm</w:t>
      </w:r>
      <w:r w:rsidRPr="00684049">
        <w:rPr>
          <w:sz w:val="28"/>
          <w:szCs w:val="28"/>
        </w:rPr>
        <w:t xml:space="preserve">: </w:t>
      </w:r>
      <w:r w:rsidRPr="00684049">
        <w:rPr>
          <w:bCs/>
          <w:sz w:val="28"/>
          <w:szCs w:val="28"/>
        </w:rPr>
        <w:t xml:space="preserve">Chỉ tiêu được UBND tỉnh phê duyệt là </w:t>
      </w:r>
      <w:r w:rsidR="00C07639" w:rsidRPr="00684049">
        <w:rPr>
          <w:sz w:val="28"/>
          <w:szCs w:val="28"/>
        </w:rPr>
        <w:t>257,95</w:t>
      </w:r>
      <w:r w:rsidRPr="00684049">
        <w:rPr>
          <w:sz w:val="28"/>
          <w:szCs w:val="28"/>
        </w:rPr>
        <w:t xml:space="preserve"> </w:t>
      </w:r>
      <w:r w:rsidRPr="00684049">
        <w:rPr>
          <w:bCs/>
          <w:sz w:val="28"/>
          <w:szCs w:val="28"/>
        </w:rPr>
        <w:t xml:space="preserve">ha, thực hiện năm 2020 là </w:t>
      </w:r>
      <w:r w:rsidR="00C07639" w:rsidRPr="00684049">
        <w:rPr>
          <w:bCs/>
          <w:sz w:val="28"/>
          <w:szCs w:val="28"/>
        </w:rPr>
        <w:t>317,81</w:t>
      </w:r>
      <w:r w:rsidRPr="00684049">
        <w:rPr>
          <w:bCs/>
          <w:sz w:val="28"/>
          <w:szCs w:val="28"/>
        </w:rPr>
        <w:t xml:space="preserve"> ha (đạt </w:t>
      </w:r>
      <w:r w:rsidR="005C3D0A">
        <w:rPr>
          <w:bCs/>
          <w:sz w:val="28"/>
          <w:szCs w:val="28"/>
        </w:rPr>
        <w:t>80,22</w:t>
      </w:r>
      <w:r w:rsidRPr="00684049">
        <w:rPr>
          <w:bCs/>
          <w:sz w:val="28"/>
          <w:szCs w:val="28"/>
        </w:rPr>
        <w:t>%), cao</w:t>
      </w:r>
      <w:r w:rsidR="00C07639" w:rsidRPr="00684049">
        <w:rPr>
          <w:bCs/>
          <w:sz w:val="28"/>
          <w:szCs w:val="28"/>
        </w:rPr>
        <w:t xml:space="preserve"> hơn so với chỉ tiêu được duyệt 62,86</w:t>
      </w:r>
      <w:r w:rsidRPr="00684049">
        <w:rPr>
          <w:sz w:val="28"/>
          <w:szCs w:val="28"/>
        </w:rPr>
        <w:t xml:space="preserve"> </w:t>
      </w:r>
      <w:r w:rsidRPr="00684049">
        <w:rPr>
          <w:bCs/>
          <w:sz w:val="28"/>
          <w:szCs w:val="28"/>
        </w:rPr>
        <w:t>ha.</w:t>
      </w:r>
      <w:r w:rsidR="005C3D0A">
        <w:rPr>
          <w:bCs/>
          <w:sz w:val="28"/>
          <w:szCs w:val="28"/>
        </w:rPr>
        <w:t xml:space="preserve"> </w:t>
      </w:r>
    </w:p>
    <w:p w:rsidR="00D234D7" w:rsidRPr="00684049" w:rsidRDefault="00D234D7" w:rsidP="008D0B35">
      <w:pPr>
        <w:widowControl w:val="0"/>
        <w:spacing w:before="60" w:line="360" w:lineRule="exact"/>
        <w:ind w:firstLine="720"/>
        <w:jc w:val="both"/>
        <w:rPr>
          <w:bCs/>
          <w:sz w:val="28"/>
          <w:szCs w:val="28"/>
        </w:rPr>
      </w:pPr>
      <w:r w:rsidRPr="00684049">
        <w:rPr>
          <w:sz w:val="28"/>
          <w:szCs w:val="28"/>
        </w:rPr>
        <w:t>-</w:t>
      </w:r>
      <w:r w:rsidRPr="00684049">
        <w:rPr>
          <w:sz w:val="28"/>
          <w:szCs w:val="28"/>
          <w:lang w:val="vi-VN"/>
        </w:rPr>
        <w:t xml:space="preserve"> Đất nuôi trồng thủy sản</w:t>
      </w:r>
      <w:r w:rsidRPr="00684049">
        <w:rPr>
          <w:sz w:val="28"/>
          <w:szCs w:val="28"/>
        </w:rPr>
        <w:t xml:space="preserve">: </w:t>
      </w:r>
      <w:r w:rsidRPr="00684049">
        <w:rPr>
          <w:bCs/>
          <w:sz w:val="28"/>
          <w:szCs w:val="28"/>
        </w:rPr>
        <w:t xml:space="preserve">Chỉ tiêu được UBND tỉnh phê duyệt là </w:t>
      </w:r>
      <w:r w:rsidR="00152D61">
        <w:rPr>
          <w:bCs/>
          <w:sz w:val="28"/>
          <w:szCs w:val="28"/>
        </w:rPr>
        <w:t>160,</w:t>
      </w:r>
      <w:r w:rsidR="004D2E52">
        <w:rPr>
          <w:bCs/>
          <w:sz w:val="28"/>
          <w:szCs w:val="28"/>
        </w:rPr>
        <w:t>83</w:t>
      </w:r>
      <w:r w:rsidRPr="00684049">
        <w:rPr>
          <w:sz w:val="28"/>
          <w:szCs w:val="28"/>
        </w:rPr>
        <w:t xml:space="preserve"> </w:t>
      </w:r>
      <w:r w:rsidRPr="00684049">
        <w:rPr>
          <w:bCs/>
          <w:sz w:val="28"/>
          <w:szCs w:val="28"/>
        </w:rPr>
        <w:t xml:space="preserve">ha, thực hiện đến năm 2020 là </w:t>
      </w:r>
      <w:r w:rsidR="00BC14E3">
        <w:rPr>
          <w:bCs/>
          <w:sz w:val="28"/>
          <w:szCs w:val="28"/>
        </w:rPr>
        <w:t>224,02</w:t>
      </w:r>
      <w:r w:rsidRPr="00684049">
        <w:rPr>
          <w:bCs/>
          <w:sz w:val="28"/>
          <w:szCs w:val="28"/>
        </w:rPr>
        <w:t xml:space="preserve">ha (đạt </w:t>
      </w:r>
      <w:r w:rsidR="005C3D0A">
        <w:rPr>
          <w:bCs/>
          <w:sz w:val="28"/>
          <w:szCs w:val="28"/>
        </w:rPr>
        <w:t>71,80</w:t>
      </w:r>
      <w:r w:rsidRPr="00684049">
        <w:rPr>
          <w:bCs/>
          <w:sz w:val="28"/>
          <w:szCs w:val="28"/>
        </w:rPr>
        <w:t xml:space="preserve">%), cao hơn so với chỉ tiêu được duyệt là </w:t>
      </w:r>
      <w:r w:rsidR="00111F91" w:rsidRPr="00684049">
        <w:rPr>
          <w:bCs/>
          <w:sz w:val="28"/>
          <w:szCs w:val="28"/>
        </w:rPr>
        <w:t>63,18</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pacing w:val="-6"/>
          <w:sz w:val="28"/>
          <w:szCs w:val="28"/>
        </w:rPr>
      </w:pPr>
      <w:r w:rsidRPr="00684049">
        <w:rPr>
          <w:bCs/>
          <w:spacing w:val="-6"/>
          <w:sz w:val="28"/>
          <w:szCs w:val="28"/>
        </w:rPr>
        <w:t xml:space="preserve">- Đất nông nghiệp khác: Chỉ tiêu được UBND tỉnh phê duyệt là </w:t>
      </w:r>
      <w:r w:rsidR="00111F91" w:rsidRPr="00684049">
        <w:rPr>
          <w:bCs/>
          <w:spacing w:val="-6"/>
          <w:sz w:val="28"/>
          <w:szCs w:val="28"/>
        </w:rPr>
        <w:t>206,11</w:t>
      </w:r>
      <w:r w:rsidRPr="00684049">
        <w:rPr>
          <w:spacing w:val="-6"/>
          <w:sz w:val="28"/>
          <w:szCs w:val="28"/>
        </w:rPr>
        <w:t xml:space="preserve"> </w:t>
      </w:r>
      <w:r w:rsidRPr="00684049">
        <w:rPr>
          <w:bCs/>
          <w:spacing w:val="-6"/>
          <w:sz w:val="28"/>
          <w:szCs w:val="28"/>
        </w:rPr>
        <w:t>ha,</w:t>
      </w:r>
      <w:r w:rsidR="00111F91" w:rsidRPr="00684049">
        <w:rPr>
          <w:bCs/>
          <w:spacing w:val="-6"/>
          <w:sz w:val="28"/>
          <w:szCs w:val="28"/>
        </w:rPr>
        <w:t xml:space="preserve"> thực hiện đến năm 2020 là 152,93</w:t>
      </w:r>
      <w:r w:rsidRPr="00684049">
        <w:rPr>
          <w:bCs/>
          <w:spacing w:val="-6"/>
          <w:sz w:val="28"/>
          <w:szCs w:val="28"/>
        </w:rPr>
        <w:t xml:space="preserve">  ha (đạt </w:t>
      </w:r>
      <w:r w:rsidR="005C3D0A">
        <w:rPr>
          <w:bCs/>
          <w:spacing w:val="-6"/>
          <w:sz w:val="28"/>
          <w:szCs w:val="28"/>
        </w:rPr>
        <w:t>134,77</w:t>
      </w:r>
      <w:r w:rsidRPr="00684049">
        <w:rPr>
          <w:bCs/>
          <w:spacing w:val="-6"/>
          <w:sz w:val="28"/>
          <w:szCs w:val="28"/>
        </w:rPr>
        <w:t xml:space="preserve">%), thấp hơn so với chỉ tiêu </w:t>
      </w:r>
      <w:r w:rsidR="00111F91" w:rsidRPr="00684049">
        <w:rPr>
          <w:bCs/>
          <w:spacing w:val="-6"/>
          <w:sz w:val="28"/>
          <w:szCs w:val="28"/>
        </w:rPr>
        <w:t>53,18</w:t>
      </w:r>
      <w:r w:rsidRPr="00684049">
        <w:rPr>
          <w:bCs/>
          <w:spacing w:val="-6"/>
          <w:sz w:val="28"/>
          <w:szCs w:val="28"/>
        </w:rPr>
        <w:t xml:space="preserve"> ha.</w:t>
      </w:r>
      <w:r w:rsidR="005C3D0A">
        <w:rPr>
          <w:bCs/>
          <w:spacing w:val="-6"/>
          <w:sz w:val="28"/>
          <w:szCs w:val="28"/>
        </w:rPr>
        <w:t xml:space="preserve"> Diện tích đạt thấp hơn so với chỉ tiêu được duyệt là do một số dự án quy hoạch trang trại nhưng chưa triển khai thực hiện được.</w:t>
      </w:r>
      <w:r w:rsidR="002505D1">
        <w:rPr>
          <w:bCs/>
          <w:spacing w:val="-6"/>
          <w:sz w:val="28"/>
          <w:szCs w:val="28"/>
        </w:rPr>
        <w:t>*</w:t>
      </w:r>
      <w:r w:rsidR="005C3D0A">
        <w:rPr>
          <w:bCs/>
          <w:spacing w:val="-6"/>
          <w:sz w:val="28"/>
          <w:szCs w:val="28"/>
        </w:rPr>
        <w:t xml:space="preserve"> </w:t>
      </w:r>
    </w:p>
    <w:p w:rsidR="00D234D7" w:rsidRPr="00684049" w:rsidRDefault="00D234D7" w:rsidP="008D0B35">
      <w:pPr>
        <w:widowControl w:val="0"/>
        <w:spacing w:before="60" w:line="360" w:lineRule="exact"/>
        <w:ind w:firstLine="720"/>
        <w:jc w:val="both"/>
        <w:rPr>
          <w:bCs/>
          <w:i/>
          <w:sz w:val="28"/>
          <w:szCs w:val="28"/>
        </w:rPr>
      </w:pPr>
      <w:r w:rsidRPr="00684049">
        <w:rPr>
          <w:bCs/>
          <w:i/>
          <w:sz w:val="28"/>
          <w:szCs w:val="28"/>
        </w:rPr>
        <w:t xml:space="preserve">Chỉ tiêu </w:t>
      </w:r>
      <w:r w:rsidRPr="00684049">
        <w:rPr>
          <w:bCs/>
          <w:i/>
          <w:sz w:val="28"/>
          <w:szCs w:val="28"/>
          <w:lang w:val="sv-SE"/>
        </w:rPr>
        <w:t>đất nông nghiệp khác</w:t>
      </w:r>
      <w:r w:rsidRPr="00684049">
        <w:rPr>
          <w:bCs/>
          <w:i/>
          <w:sz w:val="28"/>
          <w:szCs w:val="28"/>
        </w:rPr>
        <w:t xml:space="preserve"> thấp hơn so với chỉ tiêu được duyệt là do các </w:t>
      </w:r>
      <w:r w:rsidRPr="00684049">
        <w:rPr>
          <w:bCs/>
          <w:i/>
          <w:sz w:val="28"/>
          <w:szCs w:val="28"/>
        </w:rPr>
        <w:lastRenderedPageBreak/>
        <w:t xml:space="preserve">công trình đăng ký trong kỳ quy hoạch gồm dự án </w:t>
      </w:r>
      <w:r w:rsidR="00111F91" w:rsidRPr="00684049">
        <w:rPr>
          <w:bCs/>
          <w:i/>
          <w:sz w:val="28"/>
          <w:szCs w:val="28"/>
        </w:rPr>
        <w:t>Dự án đầu tư của Hợp tác xã chăn nuôi - Dịch vụ an toàn ….</w:t>
      </w:r>
      <w:r w:rsidRPr="00684049">
        <w:rPr>
          <w:bCs/>
          <w:i/>
          <w:sz w:val="28"/>
          <w:szCs w:val="28"/>
        </w:rPr>
        <w:t xml:space="preserve"> chưa thực hiện hoặc thực hiện chưa đủ diện tích đã đăng ký dẫn đến chỉ tiêu diện tích </w:t>
      </w:r>
      <w:r w:rsidRPr="00684049">
        <w:rPr>
          <w:bCs/>
          <w:i/>
          <w:sz w:val="28"/>
          <w:szCs w:val="28"/>
          <w:lang w:val="sv-SE"/>
        </w:rPr>
        <w:t>đất nông nghiệp khác</w:t>
      </w:r>
      <w:r w:rsidRPr="00684049">
        <w:rPr>
          <w:bCs/>
          <w:i/>
          <w:sz w:val="28"/>
          <w:szCs w:val="28"/>
        </w:rPr>
        <w:t xml:space="preserve"> có sự chênh lệch.</w:t>
      </w:r>
    </w:p>
    <w:p w:rsidR="00111F91" w:rsidRPr="00684049" w:rsidRDefault="00111F91" w:rsidP="008D0B35">
      <w:pPr>
        <w:widowControl w:val="0"/>
        <w:spacing w:before="60" w:line="360" w:lineRule="exact"/>
        <w:ind w:firstLine="720"/>
        <w:jc w:val="both"/>
        <w:rPr>
          <w:bCs/>
          <w:i/>
          <w:sz w:val="28"/>
          <w:szCs w:val="28"/>
        </w:rPr>
      </w:pPr>
      <w:r w:rsidRPr="00684049">
        <w:rPr>
          <w:b/>
          <w:bCs/>
          <w:i/>
          <w:sz w:val="28"/>
          <w:szCs w:val="28"/>
          <w:u w:val="single"/>
        </w:rPr>
        <w:t>Nhận xét trung:</w:t>
      </w:r>
      <w:r w:rsidRPr="00684049">
        <w:rPr>
          <w:bCs/>
          <w:i/>
          <w:sz w:val="28"/>
          <w:szCs w:val="28"/>
        </w:rPr>
        <w:t xml:space="preserve"> Diện tích các loại đất sản xuất nông nghiệp còn cao hơn so vớ</w:t>
      </w:r>
      <w:r w:rsidR="00273F8B" w:rsidRPr="00684049">
        <w:rPr>
          <w:bCs/>
          <w:i/>
          <w:sz w:val="28"/>
          <w:szCs w:val="28"/>
        </w:rPr>
        <w:t>i chỉ tiêu được duyệt nguyên nhâ</w:t>
      </w:r>
      <w:r w:rsidRPr="00684049">
        <w:rPr>
          <w:bCs/>
          <w:i/>
          <w:sz w:val="28"/>
          <w:szCs w:val="28"/>
        </w:rPr>
        <w:t xml:space="preserve">n chính là do các dự án  đăng ký kỳ trước còn chưa thực hiện được đặc biệt là các dự án xây dựng các cụm công nghiệp, các cơ sở sản xuất kinh doanh, các dự án phát triển cơ sở hạ tầng cũng như việc chuyển đổi một </w:t>
      </w:r>
      <w:r w:rsidR="004B5BCC" w:rsidRPr="00684049">
        <w:rPr>
          <w:bCs/>
          <w:i/>
          <w:sz w:val="28"/>
          <w:szCs w:val="28"/>
        </w:rPr>
        <w:t>số khu đô thị, khu đấu giá đất…</w:t>
      </w:r>
    </w:p>
    <w:p w:rsidR="00D234D7" w:rsidRPr="00684049" w:rsidRDefault="00D234D7" w:rsidP="008D0B35">
      <w:pPr>
        <w:widowControl w:val="0"/>
        <w:spacing w:before="60" w:line="360" w:lineRule="exact"/>
        <w:ind w:firstLine="720"/>
        <w:jc w:val="both"/>
        <w:rPr>
          <w:b/>
          <w:bCs/>
          <w:i/>
          <w:sz w:val="28"/>
          <w:szCs w:val="28"/>
        </w:rPr>
      </w:pPr>
      <w:r w:rsidRPr="00684049">
        <w:rPr>
          <w:b/>
          <w:bCs/>
          <w:i/>
          <w:sz w:val="28"/>
          <w:szCs w:val="28"/>
        </w:rPr>
        <w:t>3.1.2. Đất phi nông nghiệp</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Chỉ tiêu đất phi nông nghiệp đến năm 2020 của </w:t>
      </w:r>
      <w:r w:rsidR="00DA5B0C" w:rsidRPr="00684049">
        <w:rPr>
          <w:bCs/>
          <w:sz w:val="28"/>
          <w:szCs w:val="28"/>
        </w:rPr>
        <w:t>huyện</w:t>
      </w:r>
      <w:r w:rsidRPr="00684049">
        <w:rPr>
          <w:bCs/>
          <w:sz w:val="28"/>
          <w:szCs w:val="28"/>
        </w:rPr>
        <w:t xml:space="preserve"> đã được UBND tỉnh phê duyệt l</w:t>
      </w:r>
      <w:r w:rsidR="00B019C0" w:rsidRPr="00684049">
        <w:rPr>
          <w:bCs/>
          <w:sz w:val="28"/>
          <w:szCs w:val="28"/>
        </w:rPr>
        <w:t>à 4.997,39</w:t>
      </w:r>
      <w:r w:rsidR="00B019C0" w:rsidRPr="00684049">
        <w:rPr>
          <w:b/>
          <w:bCs/>
          <w:sz w:val="28"/>
          <w:szCs w:val="28"/>
        </w:rPr>
        <w:t xml:space="preserve"> </w:t>
      </w:r>
      <w:r w:rsidRPr="00684049">
        <w:rPr>
          <w:bCs/>
          <w:sz w:val="28"/>
          <w:szCs w:val="28"/>
        </w:rPr>
        <w:t xml:space="preserve">ha, thực hiện đến năm 2020 là  </w:t>
      </w:r>
      <w:r w:rsidR="00B019C0" w:rsidRPr="00684049">
        <w:rPr>
          <w:bCs/>
          <w:sz w:val="28"/>
          <w:szCs w:val="28"/>
        </w:rPr>
        <w:t xml:space="preserve">3.643,42 </w:t>
      </w:r>
      <w:r w:rsidRPr="00684049">
        <w:rPr>
          <w:bCs/>
          <w:sz w:val="28"/>
          <w:szCs w:val="28"/>
        </w:rPr>
        <w:t xml:space="preserve">ha đạt </w:t>
      </w:r>
      <w:r w:rsidR="00B019C0" w:rsidRPr="00684049">
        <w:rPr>
          <w:bCs/>
          <w:sz w:val="28"/>
          <w:szCs w:val="28"/>
        </w:rPr>
        <w:t>72,91%</w:t>
      </w:r>
      <w:r w:rsidRPr="00684049">
        <w:rPr>
          <w:bCs/>
          <w:sz w:val="28"/>
          <w:szCs w:val="28"/>
        </w:rPr>
        <w:t xml:space="preserve">, thấp hơn chỉ tiêu </w:t>
      </w:r>
      <w:r w:rsidR="00B019C0" w:rsidRPr="00684049">
        <w:rPr>
          <w:bCs/>
          <w:sz w:val="28"/>
          <w:szCs w:val="28"/>
        </w:rPr>
        <w:t>1.353,97</w:t>
      </w:r>
      <w:r w:rsidRPr="00684049">
        <w:rPr>
          <w:bCs/>
          <w:sz w:val="28"/>
          <w:szCs w:val="28"/>
        </w:rPr>
        <w:t xml:space="preserve"> ha cụ thể các loại đất đạt được như sau:</w:t>
      </w:r>
    </w:p>
    <w:p w:rsidR="00D234D7" w:rsidRPr="00684049" w:rsidRDefault="0090773F" w:rsidP="00D234D7">
      <w:pPr>
        <w:widowControl w:val="0"/>
        <w:spacing w:after="120" w:line="400" w:lineRule="atLeast"/>
        <w:ind w:firstLine="720"/>
        <w:jc w:val="center"/>
        <w:rPr>
          <w:b/>
          <w:sz w:val="28"/>
          <w:szCs w:val="28"/>
        </w:rPr>
      </w:pPr>
      <w:r w:rsidRPr="00684049">
        <w:rPr>
          <w:b/>
          <w:sz w:val="28"/>
          <w:szCs w:val="28"/>
        </w:rPr>
        <w:t>Bảng 09</w:t>
      </w:r>
      <w:r w:rsidR="00D234D7" w:rsidRPr="00684049">
        <w:rPr>
          <w:b/>
          <w:sz w:val="28"/>
          <w:szCs w:val="28"/>
        </w:rPr>
        <w:t xml:space="preserve">: Kết quả thực hiện </w:t>
      </w:r>
      <w:r w:rsidR="00D234D7" w:rsidRPr="00684049">
        <w:rPr>
          <w:b/>
          <w:sz w:val="28"/>
          <w:szCs w:val="28"/>
          <w:lang w:val="vi-VN"/>
        </w:rPr>
        <w:t>quy hoạch</w:t>
      </w:r>
      <w:r w:rsidR="00D234D7" w:rsidRPr="00684049">
        <w:rPr>
          <w:b/>
          <w:sz w:val="28"/>
          <w:szCs w:val="28"/>
        </w:rPr>
        <w:t xml:space="preserve"> sử dụng đất kỳ trước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305"/>
        <w:gridCol w:w="990"/>
        <w:gridCol w:w="1530"/>
        <w:gridCol w:w="1350"/>
        <w:gridCol w:w="1170"/>
        <w:gridCol w:w="1080"/>
      </w:tblGrid>
      <w:tr w:rsidR="008768B6" w:rsidRPr="00684049" w:rsidTr="008768B6">
        <w:trPr>
          <w:trHeight w:val="151"/>
          <w:tblHeader/>
          <w:jc w:val="center"/>
        </w:trPr>
        <w:tc>
          <w:tcPr>
            <w:tcW w:w="805" w:type="dxa"/>
            <w:vMerge w:val="restart"/>
            <w:shd w:val="clear" w:color="auto" w:fill="auto"/>
            <w:noWrap/>
            <w:vAlign w:val="center"/>
            <w:hideMark/>
          </w:tcPr>
          <w:p w:rsidR="00111F91" w:rsidRPr="00684049" w:rsidRDefault="00111F91" w:rsidP="00111F91">
            <w:pPr>
              <w:jc w:val="center"/>
              <w:rPr>
                <w:b/>
                <w:bCs/>
              </w:rPr>
            </w:pPr>
            <w:r w:rsidRPr="00684049">
              <w:rPr>
                <w:b/>
                <w:bCs/>
              </w:rPr>
              <w:t>STT</w:t>
            </w:r>
          </w:p>
        </w:tc>
        <w:tc>
          <w:tcPr>
            <w:tcW w:w="3305" w:type="dxa"/>
            <w:vMerge w:val="restart"/>
            <w:shd w:val="clear" w:color="auto" w:fill="auto"/>
            <w:noWrap/>
            <w:vAlign w:val="center"/>
            <w:hideMark/>
          </w:tcPr>
          <w:p w:rsidR="00111F91" w:rsidRPr="00684049" w:rsidRDefault="00111F91" w:rsidP="00111F91">
            <w:pPr>
              <w:jc w:val="center"/>
              <w:rPr>
                <w:b/>
                <w:bCs/>
              </w:rPr>
            </w:pPr>
            <w:r w:rsidRPr="00684049">
              <w:rPr>
                <w:b/>
                <w:bCs/>
              </w:rPr>
              <w:t>Chỉ tiêu sử dụng đất</w:t>
            </w:r>
          </w:p>
        </w:tc>
        <w:tc>
          <w:tcPr>
            <w:tcW w:w="990" w:type="dxa"/>
            <w:vMerge w:val="restart"/>
            <w:shd w:val="clear" w:color="auto" w:fill="auto"/>
            <w:noWrap/>
            <w:vAlign w:val="center"/>
            <w:hideMark/>
          </w:tcPr>
          <w:p w:rsidR="00111F91" w:rsidRPr="00684049" w:rsidRDefault="00111F91" w:rsidP="00111F91">
            <w:pPr>
              <w:jc w:val="center"/>
              <w:rPr>
                <w:b/>
                <w:bCs/>
              </w:rPr>
            </w:pPr>
            <w:r w:rsidRPr="00684049">
              <w:rPr>
                <w:b/>
                <w:bCs/>
              </w:rPr>
              <w:t>Mã</w:t>
            </w:r>
          </w:p>
        </w:tc>
        <w:tc>
          <w:tcPr>
            <w:tcW w:w="1530" w:type="dxa"/>
            <w:vMerge w:val="restart"/>
            <w:shd w:val="clear" w:color="auto" w:fill="auto"/>
            <w:vAlign w:val="center"/>
            <w:hideMark/>
          </w:tcPr>
          <w:p w:rsidR="00111F91" w:rsidRPr="00684049" w:rsidRDefault="00111F91" w:rsidP="00111F91">
            <w:pPr>
              <w:jc w:val="center"/>
              <w:rPr>
                <w:b/>
                <w:bCs/>
              </w:rPr>
            </w:pPr>
            <w:r w:rsidRPr="00684049">
              <w:rPr>
                <w:b/>
                <w:bCs/>
              </w:rPr>
              <w:t>Diện tích ĐC quy hoạch được duyệt theo QĐ 2873(ha)</w:t>
            </w:r>
          </w:p>
        </w:tc>
        <w:tc>
          <w:tcPr>
            <w:tcW w:w="3600" w:type="dxa"/>
            <w:gridSpan w:val="3"/>
            <w:shd w:val="clear" w:color="auto" w:fill="auto"/>
            <w:noWrap/>
            <w:vAlign w:val="bottom"/>
            <w:hideMark/>
          </w:tcPr>
          <w:p w:rsidR="00111F91" w:rsidRPr="00684049" w:rsidRDefault="00111F91" w:rsidP="00111F91">
            <w:pPr>
              <w:jc w:val="center"/>
              <w:rPr>
                <w:b/>
                <w:bCs/>
              </w:rPr>
            </w:pPr>
            <w:r w:rsidRPr="00684049">
              <w:rPr>
                <w:b/>
                <w:bCs/>
              </w:rPr>
              <w:t>Kết quả thực hiện</w:t>
            </w:r>
          </w:p>
        </w:tc>
      </w:tr>
      <w:tr w:rsidR="008768B6" w:rsidRPr="00684049" w:rsidTr="008768B6">
        <w:trPr>
          <w:trHeight w:val="151"/>
          <w:tblHeader/>
          <w:jc w:val="center"/>
        </w:trPr>
        <w:tc>
          <w:tcPr>
            <w:tcW w:w="805" w:type="dxa"/>
            <w:vMerge/>
            <w:vAlign w:val="center"/>
            <w:hideMark/>
          </w:tcPr>
          <w:p w:rsidR="00111F91" w:rsidRPr="00684049" w:rsidRDefault="00111F91" w:rsidP="00111F91">
            <w:pPr>
              <w:rPr>
                <w:b/>
                <w:bCs/>
              </w:rPr>
            </w:pPr>
          </w:p>
        </w:tc>
        <w:tc>
          <w:tcPr>
            <w:tcW w:w="3305" w:type="dxa"/>
            <w:vMerge/>
            <w:vAlign w:val="center"/>
            <w:hideMark/>
          </w:tcPr>
          <w:p w:rsidR="00111F91" w:rsidRPr="00684049" w:rsidRDefault="00111F91" w:rsidP="00111F91">
            <w:pPr>
              <w:rPr>
                <w:b/>
                <w:bCs/>
              </w:rPr>
            </w:pPr>
          </w:p>
        </w:tc>
        <w:tc>
          <w:tcPr>
            <w:tcW w:w="990" w:type="dxa"/>
            <w:vMerge/>
            <w:vAlign w:val="center"/>
            <w:hideMark/>
          </w:tcPr>
          <w:p w:rsidR="00111F91" w:rsidRPr="00684049" w:rsidRDefault="00111F91" w:rsidP="00111F91">
            <w:pPr>
              <w:rPr>
                <w:b/>
                <w:bCs/>
              </w:rPr>
            </w:pPr>
          </w:p>
        </w:tc>
        <w:tc>
          <w:tcPr>
            <w:tcW w:w="1530" w:type="dxa"/>
            <w:vMerge/>
            <w:vAlign w:val="center"/>
            <w:hideMark/>
          </w:tcPr>
          <w:p w:rsidR="00111F91" w:rsidRPr="00684049" w:rsidRDefault="00111F91" w:rsidP="00111F91">
            <w:pPr>
              <w:rPr>
                <w:b/>
                <w:bCs/>
              </w:rPr>
            </w:pPr>
          </w:p>
        </w:tc>
        <w:tc>
          <w:tcPr>
            <w:tcW w:w="1350" w:type="dxa"/>
            <w:vMerge w:val="restart"/>
            <w:shd w:val="clear" w:color="auto" w:fill="auto"/>
            <w:vAlign w:val="center"/>
            <w:hideMark/>
          </w:tcPr>
          <w:p w:rsidR="00111F91" w:rsidRPr="00684049" w:rsidRDefault="00111F91" w:rsidP="00111F91">
            <w:pPr>
              <w:jc w:val="center"/>
              <w:rPr>
                <w:b/>
                <w:bCs/>
              </w:rPr>
            </w:pPr>
            <w:r w:rsidRPr="00684049">
              <w:rPr>
                <w:b/>
                <w:bCs/>
              </w:rPr>
              <w:t>Diện tích thực hiện năm 2020</w:t>
            </w:r>
            <w:r w:rsidRPr="00684049">
              <w:rPr>
                <w:b/>
                <w:bCs/>
              </w:rPr>
              <w:br/>
              <w:t>(ha)</w:t>
            </w:r>
          </w:p>
        </w:tc>
        <w:tc>
          <w:tcPr>
            <w:tcW w:w="2250" w:type="dxa"/>
            <w:gridSpan w:val="2"/>
            <w:shd w:val="clear" w:color="auto" w:fill="auto"/>
            <w:noWrap/>
            <w:vAlign w:val="bottom"/>
            <w:hideMark/>
          </w:tcPr>
          <w:p w:rsidR="00111F91" w:rsidRPr="00684049" w:rsidRDefault="00111F91" w:rsidP="00111F91">
            <w:pPr>
              <w:jc w:val="center"/>
              <w:rPr>
                <w:b/>
                <w:bCs/>
              </w:rPr>
            </w:pPr>
            <w:r w:rsidRPr="00684049">
              <w:rPr>
                <w:b/>
                <w:bCs/>
              </w:rPr>
              <w:t>So sánh</w:t>
            </w:r>
          </w:p>
        </w:tc>
      </w:tr>
      <w:tr w:rsidR="008768B6" w:rsidRPr="00684049" w:rsidTr="008768B6">
        <w:trPr>
          <w:trHeight w:val="454"/>
          <w:tblHeader/>
          <w:jc w:val="center"/>
        </w:trPr>
        <w:tc>
          <w:tcPr>
            <w:tcW w:w="805" w:type="dxa"/>
            <w:vMerge/>
            <w:vAlign w:val="center"/>
            <w:hideMark/>
          </w:tcPr>
          <w:p w:rsidR="00111F91" w:rsidRPr="00684049" w:rsidRDefault="00111F91" w:rsidP="00111F91">
            <w:pPr>
              <w:rPr>
                <w:b/>
                <w:bCs/>
              </w:rPr>
            </w:pPr>
          </w:p>
        </w:tc>
        <w:tc>
          <w:tcPr>
            <w:tcW w:w="3305" w:type="dxa"/>
            <w:vMerge/>
            <w:vAlign w:val="center"/>
            <w:hideMark/>
          </w:tcPr>
          <w:p w:rsidR="00111F91" w:rsidRPr="00684049" w:rsidRDefault="00111F91" w:rsidP="00111F91">
            <w:pPr>
              <w:rPr>
                <w:b/>
                <w:bCs/>
              </w:rPr>
            </w:pPr>
          </w:p>
        </w:tc>
        <w:tc>
          <w:tcPr>
            <w:tcW w:w="990" w:type="dxa"/>
            <w:vMerge/>
            <w:vAlign w:val="center"/>
            <w:hideMark/>
          </w:tcPr>
          <w:p w:rsidR="00111F91" w:rsidRPr="00684049" w:rsidRDefault="00111F91" w:rsidP="00111F91">
            <w:pPr>
              <w:rPr>
                <w:b/>
                <w:bCs/>
              </w:rPr>
            </w:pPr>
          </w:p>
        </w:tc>
        <w:tc>
          <w:tcPr>
            <w:tcW w:w="1530" w:type="dxa"/>
            <w:vMerge/>
            <w:vAlign w:val="center"/>
            <w:hideMark/>
          </w:tcPr>
          <w:p w:rsidR="00111F91" w:rsidRPr="00684049" w:rsidRDefault="00111F91" w:rsidP="00111F91">
            <w:pPr>
              <w:rPr>
                <w:b/>
                <w:bCs/>
              </w:rPr>
            </w:pPr>
          </w:p>
        </w:tc>
        <w:tc>
          <w:tcPr>
            <w:tcW w:w="1350" w:type="dxa"/>
            <w:vMerge/>
            <w:vAlign w:val="center"/>
            <w:hideMark/>
          </w:tcPr>
          <w:p w:rsidR="00111F91" w:rsidRPr="00684049" w:rsidRDefault="00111F91" w:rsidP="00111F91">
            <w:pPr>
              <w:rPr>
                <w:b/>
                <w:bCs/>
              </w:rPr>
            </w:pPr>
          </w:p>
        </w:tc>
        <w:tc>
          <w:tcPr>
            <w:tcW w:w="1170" w:type="dxa"/>
            <w:shd w:val="clear" w:color="auto" w:fill="auto"/>
            <w:vAlign w:val="center"/>
            <w:hideMark/>
          </w:tcPr>
          <w:p w:rsidR="00111F91" w:rsidRPr="00684049" w:rsidRDefault="00111F91" w:rsidP="00111F91">
            <w:pPr>
              <w:jc w:val="center"/>
              <w:rPr>
                <w:b/>
                <w:bCs/>
              </w:rPr>
            </w:pPr>
            <w:r w:rsidRPr="00684049">
              <w:rPr>
                <w:b/>
                <w:bCs/>
              </w:rPr>
              <w:t>Tăng (+)</w:t>
            </w:r>
            <w:r w:rsidRPr="00684049">
              <w:rPr>
                <w:b/>
                <w:bCs/>
              </w:rPr>
              <w:br/>
              <w:t>giảm (-)</w:t>
            </w:r>
            <w:r w:rsidRPr="00684049">
              <w:rPr>
                <w:b/>
                <w:bCs/>
              </w:rPr>
              <w:br/>
              <w:t>ha</w:t>
            </w:r>
          </w:p>
        </w:tc>
        <w:tc>
          <w:tcPr>
            <w:tcW w:w="1080" w:type="dxa"/>
            <w:shd w:val="clear" w:color="auto" w:fill="auto"/>
            <w:vAlign w:val="center"/>
            <w:hideMark/>
          </w:tcPr>
          <w:p w:rsidR="00111F91" w:rsidRPr="00684049" w:rsidRDefault="00111F91" w:rsidP="00111F91">
            <w:pPr>
              <w:jc w:val="center"/>
              <w:rPr>
                <w:b/>
                <w:bCs/>
              </w:rPr>
            </w:pPr>
            <w:r w:rsidRPr="00684049">
              <w:rPr>
                <w:b/>
                <w:bCs/>
              </w:rPr>
              <w:t>Tỷ lệ</w:t>
            </w:r>
            <w:r w:rsidRPr="00684049">
              <w:rPr>
                <w:b/>
                <w:bCs/>
              </w:rPr>
              <w:br/>
              <w:t>(%)</w:t>
            </w:r>
          </w:p>
        </w:tc>
      </w:tr>
      <w:tr w:rsidR="008768B6" w:rsidRPr="00684049" w:rsidTr="008768B6">
        <w:trPr>
          <w:trHeight w:val="151"/>
          <w:jc w:val="center"/>
        </w:trPr>
        <w:tc>
          <w:tcPr>
            <w:tcW w:w="805" w:type="dxa"/>
            <w:shd w:val="clear" w:color="auto" w:fill="auto"/>
            <w:noWrap/>
            <w:vAlign w:val="center"/>
            <w:hideMark/>
          </w:tcPr>
          <w:p w:rsidR="00111F91" w:rsidRPr="00684049" w:rsidRDefault="00111F91" w:rsidP="00111F91">
            <w:pPr>
              <w:jc w:val="center"/>
            </w:pPr>
            <w:r w:rsidRPr="00684049">
              <w:t>(1)</w:t>
            </w:r>
          </w:p>
        </w:tc>
        <w:tc>
          <w:tcPr>
            <w:tcW w:w="3305" w:type="dxa"/>
            <w:shd w:val="clear" w:color="auto" w:fill="auto"/>
            <w:noWrap/>
            <w:vAlign w:val="center"/>
            <w:hideMark/>
          </w:tcPr>
          <w:p w:rsidR="00111F91" w:rsidRPr="00684049" w:rsidRDefault="00111F91" w:rsidP="00111F91">
            <w:pPr>
              <w:jc w:val="center"/>
            </w:pPr>
            <w:r w:rsidRPr="00684049">
              <w:t>(2)</w:t>
            </w:r>
          </w:p>
        </w:tc>
        <w:tc>
          <w:tcPr>
            <w:tcW w:w="990" w:type="dxa"/>
            <w:shd w:val="clear" w:color="auto" w:fill="auto"/>
            <w:noWrap/>
            <w:vAlign w:val="center"/>
            <w:hideMark/>
          </w:tcPr>
          <w:p w:rsidR="00111F91" w:rsidRPr="00684049" w:rsidRDefault="00111F91" w:rsidP="00111F91">
            <w:pPr>
              <w:jc w:val="center"/>
            </w:pPr>
            <w:r w:rsidRPr="00684049">
              <w:t>(3)</w:t>
            </w:r>
          </w:p>
        </w:tc>
        <w:tc>
          <w:tcPr>
            <w:tcW w:w="1530" w:type="dxa"/>
            <w:shd w:val="clear" w:color="auto" w:fill="auto"/>
            <w:noWrap/>
            <w:vAlign w:val="center"/>
            <w:hideMark/>
          </w:tcPr>
          <w:p w:rsidR="00111F91" w:rsidRPr="00684049" w:rsidRDefault="00111F91" w:rsidP="00111F91">
            <w:pPr>
              <w:jc w:val="center"/>
            </w:pPr>
            <w:r w:rsidRPr="00684049">
              <w:t>(4)</w:t>
            </w:r>
          </w:p>
        </w:tc>
        <w:tc>
          <w:tcPr>
            <w:tcW w:w="1350" w:type="dxa"/>
            <w:shd w:val="clear" w:color="auto" w:fill="auto"/>
            <w:noWrap/>
            <w:vAlign w:val="center"/>
            <w:hideMark/>
          </w:tcPr>
          <w:p w:rsidR="00111F91" w:rsidRPr="00684049" w:rsidRDefault="00111F91" w:rsidP="00111F91">
            <w:pPr>
              <w:jc w:val="center"/>
            </w:pPr>
            <w:r w:rsidRPr="00684049">
              <w:t>(5)</w:t>
            </w:r>
          </w:p>
        </w:tc>
        <w:tc>
          <w:tcPr>
            <w:tcW w:w="1170" w:type="dxa"/>
            <w:shd w:val="clear" w:color="auto" w:fill="auto"/>
            <w:noWrap/>
            <w:vAlign w:val="center"/>
            <w:hideMark/>
          </w:tcPr>
          <w:p w:rsidR="00111F91" w:rsidRPr="00684049" w:rsidRDefault="00111F91" w:rsidP="00111F91">
            <w:pPr>
              <w:jc w:val="center"/>
            </w:pPr>
            <w:r w:rsidRPr="00684049">
              <w:t>(6)</w:t>
            </w:r>
          </w:p>
        </w:tc>
        <w:tc>
          <w:tcPr>
            <w:tcW w:w="1080" w:type="dxa"/>
            <w:shd w:val="clear" w:color="auto" w:fill="auto"/>
            <w:noWrap/>
            <w:vAlign w:val="center"/>
            <w:hideMark/>
          </w:tcPr>
          <w:p w:rsidR="00111F91" w:rsidRPr="00684049" w:rsidRDefault="00111F91" w:rsidP="00111F91">
            <w:pPr>
              <w:jc w:val="center"/>
            </w:pPr>
            <w:r w:rsidRPr="00684049">
              <w:t>(7)</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pPr>
              <w:rPr>
                <w:b/>
                <w:bCs/>
              </w:rPr>
            </w:pPr>
            <w:r w:rsidRPr="00684049">
              <w:rPr>
                <w:b/>
                <w:bCs/>
              </w:rPr>
              <w:t>2</w:t>
            </w:r>
          </w:p>
        </w:tc>
        <w:tc>
          <w:tcPr>
            <w:tcW w:w="3305" w:type="dxa"/>
            <w:shd w:val="clear" w:color="auto" w:fill="auto"/>
            <w:noWrap/>
            <w:vAlign w:val="bottom"/>
            <w:hideMark/>
          </w:tcPr>
          <w:p w:rsidR="00111F91" w:rsidRPr="00684049" w:rsidRDefault="00111F91" w:rsidP="00111F91">
            <w:pPr>
              <w:rPr>
                <w:b/>
                <w:bCs/>
              </w:rPr>
            </w:pPr>
            <w:r w:rsidRPr="00684049">
              <w:rPr>
                <w:b/>
                <w:bCs/>
              </w:rPr>
              <w:t>Đất phi nông nghiệp</w:t>
            </w:r>
          </w:p>
        </w:tc>
        <w:tc>
          <w:tcPr>
            <w:tcW w:w="990" w:type="dxa"/>
            <w:shd w:val="clear" w:color="auto" w:fill="auto"/>
            <w:noWrap/>
            <w:vAlign w:val="bottom"/>
            <w:hideMark/>
          </w:tcPr>
          <w:p w:rsidR="00111F91" w:rsidRPr="00684049" w:rsidRDefault="00111F91" w:rsidP="00111F91">
            <w:pPr>
              <w:jc w:val="center"/>
              <w:rPr>
                <w:b/>
                <w:bCs/>
              </w:rPr>
            </w:pPr>
            <w:r w:rsidRPr="00684049">
              <w:rPr>
                <w:b/>
                <w:bCs/>
              </w:rPr>
              <w:t>PNN</w:t>
            </w:r>
          </w:p>
        </w:tc>
        <w:tc>
          <w:tcPr>
            <w:tcW w:w="1530" w:type="dxa"/>
            <w:shd w:val="clear" w:color="auto" w:fill="auto"/>
            <w:noWrap/>
            <w:vAlign w:val="center"/>
            <w:hideMark/>
          </w:tcPr>
          <w:p w:rsidR="00111F91" w:rsidRPr="00684049" w:rsidRDefault="00111F91" w:rsidP="00111F91">
            <w:pPr>
              <w:jc w:val="center"/>
              <w:rPr>
                <w:b/>
                <w:bCs/>
              </w:rPr>
            </w:pPr>
            <w:r w:rsidRPr="00684049">
              <w:rPr>
                <w:b/>
                <w:bCs/>
              </w:rPr>
              <w:t>4.997,39</w:t>
            </w:r>
          </w:p>
        </w:tc>
        <w:tc>
          <w:tcPr>
            <w:tcW w:w="1350" w:type="dxa"/>
            <w:shd w:val="clear" w:color="auto" w:fill="auto"/>
            <w:noWrap/>
            <w:vAlign w:val="center"/>
            <w:hideMark/>
          </w:tcPr>
          <w:p w:rsidR="00111F91" w:rsidRPr="00684049" w:rsidRDefault="00111F91" w:rsidP="00111F91">
            <w:pPr>
              <w:jc w:val="center"/>
            </w:pPr>
            <w:r w:rsidRPr="00684049">
              <w:t>3.643,42</w:t>
            </w:r>
          </w:p>
        </w:tc>
        <w:tc>
          <w:tcPr>
            <w:tcW w:w="1170" w:type="dxa"/>
            <w:shd w:val="clear" w:color="auto" w:fill="auto"/>
            <w:noWrap/>
            <w:vAlign w:val="center"/>
            <w:hideMark/>
          </w:tcPr>
          <w:p w:rsidR="00111F91" w:rsidRPr="00684049" w:rsidRDefault="00111F91" w:rsidP="00111F91">
            <w:pPr>
              <w:jc w:val="center"/>
            </w:pPr>
            <w:r w:rsidRPr="00684049">
              <w:t>-1.353,97</w:t>
            </w:r>
          </w:p>
        </w:tc>
        <w:tc>
          <w:tcPr>
            <w:tcW w:w="1080" w:type="dxa"/>
            <w:shd w:val="clear" w:color="auto" w:fill="auto"/>
            <w:noWrap/>
            <w:vAlign w:val="center"/>
            <w:hideMark/>
          </w:tcPr>
          <w:p w:rsidR="00111F91" w:rsidRPr="00684049" w:rsidRDefault="00111F91" w:rsidP="00111F91">
            <w:pPr>
              <w:jc w:val="center"/>
            </w:pPr>
            <w:r w:rsidRPr="00684049">
              <w:t>72,91</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w:t>
            </w:r>
          </w:p>
        </w:tc>
        <w:tc>
          <w:tcPr>
            <w:tcW w:w="3305" w:type="dxa"/>
            <w:shd w:val="clear" w:color="auto" w:fill="auto"/>
            <w:noWrap/>
            <w:vAlign w:val="bottom"/>
            <w:hideMark/>
          </w:tcPr>
          <w:p w:rsidR="00111F91" w:rsidRPr="00684049" w:rsidRDefault="00111F91" w:rsidP="00111F91">
            <w:r w:rsidRPr="00684049">
              <w:t>Đất quốc phòng</w:t>
            </w:r>
          </w:p>
        </w:tc>
        <w:tc>
          <w:tcPr>
            <w:tcW w:w="990" w:type="dxa"/>
            <w:shd w:val="clear" w:color="auto" w:fill="auto"/>
            <w:noWrap/>
            <w:vAlign w:val="bottom"/>
            <w:hideMark/>
          </w:tcPr>
          <w:p w:rsidR="00111F91" w:rsidRPr="00684049" w:rsidRDefault="00111F91" w:rsidP="00111F91">
            <w:pPr>
              <w:jc w:val="center"/>
            </w:pPr>
            <w:r w:rsidRPr="00684049">
              <w:t>CQP</w:t>
            </w:r>
          </w:p>
        </w:tc>
        <w:tc>
          <w:tcPr>
            <w:tcW w:w="1530" w:type="dxa"/>
            <w:shd w:val="clear" w:color="auto" w:fill="auto"/>
            <w:noWrap/>
            <w:vAlign w:val="center"/>
            <w:hideMark/>
          </w:tcPr>
          <w:p w:rsidR="00111F91" w:rsidRPr="00684049" w:rsidRDefault="00111F91" w:rsidP="00111F91">
            <w:pPr>
              <w:jc w:val="center"/>
            </w:pPr>
            <w:r w:rsidRPr="00684049">
              <w:t>1,61</w:t>
            </w:r>
          </w:p>
        </w:tc>
        <w:tc>
          <w:tcPr>
            <w:tcW w:w="1350" w:type="dxa"/>
            <w:shd w:val="clear" w:color="auto" w:fill="auto"/>
            <w:noWrap/>
            <w:vAlign w:val="center"/>
            <w:hideMark/>
          </w:tcPr>
          <w:p w:rsidR="00111F91" w:rsidRPr="00684049" w:rsidRDefault="00111F91" w:rsidP="00111F91">
            <w:pPr>
              <w:jc w:val="center"/>
            </w:pPr>
            <w:r w:rsidRPr="00684049">
              <w:t>0,42</w:t>
            </w:r>
          </w:p>
        </w:tc>
        <w:tc>
          <w:tcPr>
            <w:tcW w:w="1170" w:type="dxa"/>
            <w:shd w:val="clear" w:color="auto" w:fill="auto"/>
            <w:noWrap/>
            <w:vAlign w:val="center"/>
            <w:hideMark/>
          </w:tcPr>
          <w:p w:rsidR="00111F91" w:rsidRPr="00684049" w:rsidRDefault="00111F91" w:rsidP="00111F91">
            <w:pPr>
              <w:jc w:val="center"/>
            </w:pPr>
            <w:r w:rsidRPr="00684049">
              <w:t>-1,19</w:t>
            </w:r>
          </w:p>
        </w:tc>
        <w:tc>
          <w:tcPr>
            <w:tcW w:w="1080" w:type="dxa"/>
            <w:shd w:val="clear" w:color="auto" w:fill="auto"/>
            <w:noWrap/>
            <w:vAlign w:val="center"/>
            <w:hideMark/>
          </w:tcPr>
          <w:p w:rsidR="00111F91" w:rsidRPr="00684049" w:rsidRDefault="00111F91" w:rsidP="00111F91">
            <w:pPr>
              <w:jc w:val="center"/>
            </w:pPr>
            <w:r w:rsidRPr="00684049">
              <w:t>26,09</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2.2</w:t>
            </w:r>
          </w:p>
        </w:tc>
        <w:tc>
          <w:tcPr>
            <w:tcW w:w="3305" w:type="dxa"/>
            <w:shd w:val="clear" w:color="auto" w:fill="auto"/>
            <w:noWrap/>
            <w:vAlign w:val="bottom"/>
            <w:hideMark/>
          </w:tcPr>
          <w:p w:rsidR="00111F91" w:rsidRPr="00684049" w:rsidRDefault="00111F91" w:rsidP="00111F91">
            <w:r w:rsidRPr="00684049">
              <w:t>Đất an ninh</w:t>
            </w:r>
          </w:p>
        </w:tc>
        <w:tc>
          <w:tcPr>
            <w:tcW w:w="990" w:type="dxa"/>
            <w:shd w:val="clear" w:color="auto" w:fill="auto"/>
            <w:noWrap/>
            <w:vAlign w:val="bottom"/>
            <w:hideMark/>
          </w:tcPr>
          <w:p w:rsidR="00111F91" w:rsidRPr="00684049" w:rsidRDefault="00111F91" w:rsidP="00111F91">
            <w:pPr>
              <w:jc w:val="center"/>
            </w:pPr>
            <w:r w:rsidRPr="00684049">
              <w:t>CAN</w:t>
            </w:r>
          </w:p>
        </w:tc>
        <w:tc>
          <w:tcPr>
            <w:tcW w:w="1530" w:type="dxa"/>
            <w:shd w:val="clear" w:color="auto" w:fill="auto"/>
            <w:noWrap/>
            <w:vAlign w:val="center"/>
            <w:hideMark/>
          </w:tcPr>
          <w:p w:rsidR="00111F91" w:rsidRPr="00684049" w:rsidRDefault="00111F91" w:rsidP="00111F91">
            <w:pPr>
              <w:jc w:val="center"/>
            </w:pPr>
            <w:r w:rsidRPr="00684049">
              <w:t>5,75</w:t>
            </w:r>
          </w:p>
        </w:tc>
        <w:tc>
          <w:tcPr>
            <w:tcW w:w="1350" w:type="dxa"/>
            <w:shd w:val="clear" w:color="auto" w:fill="auto"/>
            <w:noWrap/>
            <w:vAlign w:val="center"/>
            <w:hideMark/>
          </w:tcPr>
          <w:p w:rsidR="00111F91" w:rsidRPr="00684049" w:rsidRDefault="00111F91" w:rsidP="00111F91">
            <w:pPr>
              <w:jc w:val="center"/>
            </w:pPr>
            <w:r w:rsidRPr="00684049">
              <w:t>2,34</w:t>
            </w:r>
          </w:p>
        </w:tc>
        <w:tc>
          <w:tcPr>
            <w:tcW w:w="1170" w:type="dxa"/>
            <w:shd w:val="clear" w:color="auto" w:fill="auto"/>
            <w:noWrap/>
            <w:vAlign w:val="center"/>
            <w:hideMark/>
          </w:tcPr>
          <w:p w:rsidR="00111F91" w:rsidRPr="00684049" w:rsidRDefault="00111F91" w:rsidP="00111F91">
            <w:pPr>
              <w:jc w:val="center"/>
            </w:pPr>
            <w:r w:rsidRPr="00684049">
              <w:t>-3,41</w:t>
            </w:r>
          </w:p>
        </w:tc>
        <w:tc>
          <w:tcPr>
            <w:tcW w:w="1080" w:type="dxa"/>
            <w:shd w:val="clear" w:color="auto" w:fill="auto"/>
            <w:noWrap/>
            <w:vAlign w:val="center"/>
            <w:hideMark/>
          </w:tcPr>
          <w:p w:rsidR="00111F91" w:rsidRPr="00684049" w:rsidRDefault="00111F91" w:rsidP="00111F91">
            <w:pPr>
              <w:jc w:val="center"/>
            </w:pPr>
            <w:r w:rsidRPr="00684049">
              <w:t>40,70</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2.3</w:t>
            </w:r>
          </w:p>
        </w:tc>
        <w:tc>
          <w:tcPr>
            <w:tcW w:w="3305" w:type="dxa"/>
            <w:shd w:val="clear" w:color="auto" w:fill="auto"/>
            <w:noWrap/>
            <w:vAlign w:val="bottom"/>
            <w:hideMark/>
          </w:tcPr>
          <w:p w:rsidR="00111F91" w:rsidRPr="00684049" w:rsidRDefault="00111F91" w:rsidP="00111F91">
            <w:r w:rsidRPr="00684049">
              <w:t>Đất khu công nghiệp</w:t>
            </w:r>
          </w:p>
        </w:tc>
        <w:tc>
          <w:tcPr>
            <w:tcW w:w="990" w:type="dxa"/>
            <w:shd w:val="clear" w:color="auto" w:fill="auto"/>
            <w:noWrap/>
            <w:vAlign w:val="bottom"/>
            <w:hideMark/>
          </w:tcPr>
          <w:p w:rsidR="00111F91" w:rsidRPr="00684049" w:rsidRDefault="00111F91" w:rsidP="00111F91">
            <w:pPr>
              <w:jc w:val="center"/>
            </w:pPr>
            <w:r w:rsidRPr="00684049">
              <w:t>SKK</w:t>
            </w:r>
          </w:p>
        </w:tc>
        <w:tc>
          <w:tcPr>
            <w:tcW w:w="1530" w:type="dxa"/>
            <w:shd w:val="clear" w:color="auto" w:fill="auto"/>
            <w:noWrap/>
            <w:vAlign w:val="center"/>
            <w:hideMark/>
          </w:tcPr>
          <w:p w:rsidR="00111F91" w:rsidRPr="00684049" w:rsidRDefault="00111F91" w:rsidP="00111F91">
            <w:pPr>
              <w:jc w:val="center"/>
            </w:pPr>
            <w:r w:rsidRPr="00684049">
              <w:t>560,10</w:t>
            </w:r>
          </w:p>
        </w:tc>
        <w:tc>
          <w:tcPr>
            <w:tcW w:w="1350" w:type="dxa"/>
            <w:shd w:val="clear" w:color="auto" w:fill="auto"/>
            <w:noWrap/>
            <w:vAlign w:val="center"/>
            <w:hideMark/>
          </w:tcPr>
          <w:p w:rsidR="00111F91" w:rsidRPr="00684049" w:rsidRDefault="00111F91" w:rsidP="00111F91">
            <w:pPr>
              <w:jc w:val="center"/>
            </w:pPr>
            <w:r w:rsidRPr="00684049">
              <w:t>451,17</w:t>
            </w:r>
          </w:p>
        </w:tc>
        <w:tc>
          <w:tcPr>
            <w:tcW w:w="1170" w:type="dxa"/>
            <w:shd w:val="clear" w:color="auto" w:fill="auto"/>
            <w:noWrap/>
            <w:vAlign w:val="center"/>
            <w:hideMark/>
          </w:tcPr>
          <w:p w:rsidR="00111F91" w:rsidRPr="00684049" w:rsidRDefault="00111F91" w:rsidP="00111F91">
            <w:pPr>
              <w:jc w:val="center"/>
            </w:pPr>
            <w:r w:rsidRPr="00684049">
              <w:t>-108,93</w:t>
            </w:r>
          </w:p>
        </w:tc>
        <w:tc>
          <w:tcPr>
            <w:tcW w:w="1080" w:type="dxa"/>
            <w:shd w:val="clear" w:color="auto" w:fill="auto"/>
            <w:noWrap/>
            <w:vAlign w:val="center"/>
            <w:hideMark/>
          </w:tcPr>
          <w:p w:rsidR="00111F91" w:rsidRPr="00684049" w:rsidRDefault="00111F91" w:rsidP="00111F91">
            <w:pPr>
              <w:jc w:val="center"/>
            </w:pPr>
            <w:r w:rsidRPr="00684049">
              <w:t>80,55</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2.4</w:t>
            </w:r>
          </w:p>
        </w:tc>
        <w:tc>
          <w:tcPr>
            <w:tcW w:w="3305" w:type="dxa"/>
            <w:shd w:val="clear" w:color="auto" w:fill="auto"/>
            <w:noWrap/>
            <w:vAlign w:val="bottom"/>
            <w:hideMark/>
          </w:tcPr>
          <w:p w:rsidR="00111F91" w:rsidRPr="00684049" w:rsidRDefault="00111F91" w:rsidP="00111F91">
            <w:r w:rsidRPr="00684049">
              <w:t>Đất cụm công nghiệp</w:t>
            </w:r>
          </w:p>
        </w:tc>
        <w:tc>
          <w:tcPr>
            <w:tcW w:w="990" w:type="dxa"/>
            <w:shd w:val="clear" w:color="auto" w:fill="auto"/>
            <w:noWrap/>
            <w:vAlign w:val="bottom"/>
            <w:hideMark/>
          </w:tcPr>
          <w:p w:rsidR="00111F91" w:rsidRPr="00684049" w:rsidRDefault="00111F91" w:rsidP="00111F91">
            <w:pPr>
              <w:jc w:val="center"/>
            </w:pPr>
            <w:r w:rsidRPr="00684049">
              <w:t>SKN</w:t>
            </w:r>
          </w:p>
        </w:tc>
        <w:tc>
          <w:tcPr>
            <w:tcW w:w="1530" w:type="dxa"/>
            <w:shd w:val="clear" w:color="auto" w:fill="auto"/>
            <w:noWrap/>
            <w:vAlign w:val="center"/>
            <w:hideMark/>
          </w:tcPr>
          <w:p w:rsidR="00111F91" w:rsidRPr="00684049" w:rsidRDefault="00111F91" w:rsidP="00111F91">
            <w:pPr>
              <w:jc w:val="center"/>
            </w:pPr>
            <w:r w:rsidRPr="00684049">
              <w:t>391,98</w:t>
            </w:r>
          </w:p>
        </w:tc>
        <w:tc>
          <w:tcPr>
            <w:tcW w:w="1350" w:type="dxa"/>
            <w:shd w:val="clear" w:color="auto" w:fill="auto"/>
            <w:noWrap/>
            <w:vAlign w:val="center"/>
            <w:hideMark/>
          </w:tcPr>
          <w:p w:rsidR="00111F91" w:rsidRPr="00684049" w:rsidRDefault="00111F91" w:rsidP="00111F91">
            <w:pPr>
              <w:jc w:val="center"/>
            </w:pPr>
            <w:r w:rsidRPr="00684049">
              <w:t>169,55</w:t>
            </w:r>
          </w:p>
        </w:tc>
        <w:tc>
          <w:tcPr>
            <w:tcW w:w="1170" w:type="dxa"/>
            <w:shd w:val="clear" w:color="auto" w:fill="auto"/>
            <w:noWrap/>
            <w:vAlign w:val="center"/>
            <w:hideMark/>
          </w:tcPr>
          <w:p w:rsidR="00111F91" w:rsidRPr="00684049" w:rsidRDefault="00111F91" w:rsidP="00111F91">
            <w:pPr>
              <w:jc w:val="center"/>
            </w:pPr>
            <w:r w:rsidRPr="00684049">
              <w:t>-222,43</w:t>
            </w:r>
          </w:p>
        </w:tc>
        <w:tc>
          <w:tcPr>
            <w:tcW w:w="1080" w:type="dxa"/>
            <w:shd w:val="clear" w:color="auto" w:fill="auto"/>
            <w:noWrap/>
            <w:vAlign w:val="center"/>
            <w:hideMark/>
          </w:tcPr>
          <w:p w:rsidR="00111F91" w:rsidRPr="00684049" w:rsidRDefault="00111F91" w:rsidP="00111F91">
            <w:pPr>
              <w:jc w:val="center"/>
            </w:pPr>
            <w:r w:rsidRPr="00684049">
              <w:t>43,25</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2.5</w:t>
            </w:r>
          </w:p>
        </w:tc>
        <w:tc>
          <w:tcPr>
            <w:tcW w:w="3305" w:type="dxa"/>
            <w:shd w:val="clear" w:color="auto" w:fill="auto"/>
            <w:noWrap/>
            <w:vAlign w:val="bottom"/>
            <w:hideMark/>
          </w:tcPr>
          <w:p w:rsidR="00111F91" w:rsidRPr="00684049" w:rsidRDefault="00111F91" w:rsidP="00111F91">
            <w:r w:rsidRPr="00684049">
              <w:t>Đất thương mại dịch vụ</w:t>
            </w:r>
          </w:p>
        </w:tc>
        <w:tc>
          <w:tcPr>
            <w:tcW w:w="990" w:type="dxa"/>
            <w:shd w:val="clear" w:color="auto" w:fill="auto"/>
            <w:noWrap/>
            <w:vAlign w:val="bottom"/>
            <w:hideMark/>
          </w:tcPr>
          <w:p w:rsidR="00111F91" w:rsidRPr="00684049" w:rsidRDefault="00111F91" w:rsidP="00111F91">
            <w:pPr>
              <w:jc w:val="center"/>
            </w:pPr>
            <w:r w:rsidRPr="00684049">
              <w:t>TMD</w:t>
            </w:r>
          </w:p>
        </w:tc>
        <w:tc>
          <w:tcPr>
            <w:tcW w:w="1530" w:type="dxa"/>
            <w:shd w:val="clear" w:color="auto" w:fill="auto"/>
            <w:noWrap/>
            <w:vAlign w:val="center"/>
            <w:hideMark/>
          </w:tcPr>
          <w:p w:rsidR="00111F91" w:rsidRPr="00684049" w:rsidRDefault="00111F91" w:rsidP="00111F91">
            <w:pPr>
              <w:jc w:val="center"/>
            </w:pPr>
            <w:r w:rsidRPr="00684049">
              <w:t>53,03</w:t>
            </w:r>
          </w:p>
        </w:tc>
        <w:tc>
          <w:tcPr>
            <w:tcW w:w="1350" w:type="dxa"/>
            <w:shd w:val="clear" w:color="auto" w:fill="auto"/>
            <w:noWrap/>
            <w:vAlign w:val="center"/>
            <w:hideMark/>
          </w:tcPr>
          <w:p w:rsidR="00111F91" w:rsidRPr="00684049" w:rsidRDefault="00111F91" w:rsidP="00111F91">
            <w:pPr>
              <w:jc w:val="center"/>
            </w:pPr>
            <w:r w:rsidRPr="00684049">
              <w:t>4,37</w:t>
            </w:r>
          </w:p>
        </w:tc>
        <w:tc>
          <w:tcPr>
            <w:tcW w:w="1170" w:type="dxa"/>
            <w:shd w:val="clear" w:color="auto" w:fill="auto"/>
            <w:noWrap/>
            <w:vAlign w:val="center"/>
            <w:hideMark/>
          </w:tcPr>
          <w:p w:rsidR="00111F91" w:rsidRPr="00684049" w:rsidRDefault="00111F91" w:rsidP="00111F91">
            <w:pPr>
              <w:jc w:val="center"/>
            </w:pPr>
            <w:r w:rsidRPr="00684049">
              <w:t>-48,66</w:t>
            </w:r>
          </w:p>
        </w:tc>
        <w:tc>
          <w:tcPr>
            <w:tcW w:w="1080" w:type="dxa"/>
            <w:shd w:val="clear" w:color="auto" w:fill="auto"/>
            <w:noWrap/>
            <w:vAlign w:val="center"/>
            <w:hideMark/>
          </w:tcPr>
          <w:p w:rsidR="00111F91" w:rsidRPr="00684049" w:rsidRDefault="00111F91" w:rsidP="00111F91">
            <w:pPr>
              <w:jc w:val="center"/>
            </w:pPr>
            <w:r w:rsidRPr="00684049">
              <w:t>8,24</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2.6</w:t>
            </w:r>
          </w:p>
        </w:tc>
        <w:tc>
          <w:tcPr>
            <w:tcW w:w="3305" w:type="dxa"/>
            <w:shd w:val="clear" w:color="auto" w:fill="auto"/>
            <w:noWrap/>
            <w:vAlign w:val="bottom"/>
            <w:hideMark/>
          </w:tcPr>
          <w:p w:rsidR="00111F91" w:rsidRPr="00684049" w:rsidRDefault="00111F91" w:rsidP="00111F91">
            <w:r w:rsidRPr="00684049">
              <w:t>Đất cơ sở sản xuất phi nông nghiệp</w:t>
            </w:r>
          </w:p>
        </w:tc>
        <w:tc>
          <w:tcPr>
            <w:tcW w:w="990" w:type="dxa"/>
            <w:shd w:val="clear" w:color="auto" w:fill="auto"/>
            <w:noWrap/>
            <w:vAlign w:val="bottom"/>
            <w:hideMark/>
          </w:tcPr>
          <w:p w:rsidR="00111F91" w:rsidRPr="00684049" w:rsidRDefault="00111F91" w:rsidP="00111F91">
            <w:pPr>
              <w:jc w:val="center"/>
            </w:pPr>
            <w:r w:rsidRPr="00684049">
              <w:t>SKC</w:t>
            </w:r>
          </w:p>
        </w:tc>
        <w:tc>
          <w:tcPr>
            <w:tcW w:w="1530" w:type="dxa"/>
            <w:shd w:val="clear" w:color="auto" w:fill="auto"/>
            <w:noWrap/>
            <w:vAlign w:val="center"/>
            <w:hideMark/>
          </w:tcPr>
          <w:p w:rsidR="00111F91" w:rsidRPr="00684049" w:rsidRDefault="00111F91" w:rsidP="00111F91">
            <w:pPr>
              <w:jc w:val="center"/>
            </w:pPr>
            <w:r w:rsidRPr="00684049">
              <w:t>708,36</w:t>
            </w:r>
          </w:p>
        </w:tc>
        <w:tc>
          <w:tcPr>
            <w:tcW w:w="1350" w:type="dxa"/>
            <w:shd w:val="clear" w:color="auto" w:fill="auto"/>
            <w:noWrap/>
            <w:vAlign w:val="center"/>
            <w:hideMark/>
          </w:tcPr>
          <w:p w:rsidR="00111F91" w:rsidRPr="00684049" w:rsidRDefault="00111F91" w:rsidP="00111F91">
            <w:pPr>
              <w:jc w:val="center"/>
            </w:pPr>
            <w:r w:rsidRPr="00684049">
              <w:t>465,60</w:t>
            </w:r>
          </w:p>
        </w:tc>
        <w:tc>
          <w:tcPr>
            <w:tcW w:w="1170" w:type="dxa"/>
            <w:shd w:val="clear" w:color="auto" w:fill="auto"/>
            <w:noWrap/>
            <w:vAlign w:val="center"/>
            <w:hideMark/>
          </w:tcPr>
          <w:p w:rsidR="00111F91" w:rsidRPr="00684049" w:rsidRDefault="00111F91" w:rsidP="00111F91">
            <w:pPr>
              <w:jc w:val="center"/>
            </w:pPr>
            <w:r w:rsidRPr="00684049">
              <w:t>-242,76</w:t>
            </w:r>
          </w:p>
        </w:tc>
        <w:tc>
          <w:tcPr>
            <w:tcW w:w="1080" w:type="dxa"/>
            <w:shd w:val="clear" w:color="auto" w:fill="auto"/>
            <w:noWrap/>
            <w:vAlign w:val="center"/>
            <w:hideMark/>
          </w:tcPr>
          <w:p w:rsidR="00111F91" w:rsidRPr="00684049" w:rsidRDefault="00111F91" w:rsidP="00111F91">
            <w:pPr>
              <w:jc w:val="center"/>
            </w:pPr>
            <w:r w:rsidRPr="00684049">
              <w:t>65,73</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2.7</w:t>
            </w:r>
          </w:p>
        </w:tc>
        <w:tc>
          <w:tcPr>
            <w:tcW w:w="3305" w:type="dxa"/>
            <w:shd w:val="clear" w:color="auto" w:fill="auto"/>
            <w:noWrap/>
            <w:vAlign w:val="bottom"/>
            <w:hideMark/>
          </w:tcPr>
          <w:p w:rsidR="00111F91" w:rsidRPr="00684049" w:rsidRDefault="00111F91" w:rsidP="00111F91">
            <w:r w:rsidRPr="00684049">
              <w:t>Đất sản xuất vật liệu xây dựng, làm đồ gốm</w:t>
            </w:r>
          </w:p>
        </w:tc>
        <w:tc>
          <w:tcPr>
            <w:tcW w:w="990" w:type="dxa"/>
            <w:shd w:val="clear" w:color="auto" w:fill="auto"/>
            <w:noWrap/>
            <w:vAlign w:val="bottom"/>
            <w:hideMark/>
          </w:tcPr>
          <w:p w:rsidR="00111F91" w:rsidRPr="00684049" w:rsidRDefault="00111F91" w:rsidP="00111F91">
            <w:pPr>
              <w:jc w:val="center"/>
            </w:pPr>
            <w:r w:rsidRPr="00684049">
              <w:t>SKX</w:t>
            </w:r>
          </w:p>
        </w:tc>
        <w:tc>
          <w:tcPr>
            <w:tcW w:w="1530" w:type="dxa"/>
            <w:shd w:val="clear" w:color="auto" w:fill="auto"/>
            <w:noWrap/>
            <w:vAlign w:val="center"/>
            <w:hideMark/>
          </w:tcPr>
          <w:p w:rsidR="00111F91" w:rsidRPr="00684049" w:rsidRDefault="00111F91" w:rsidP="00111F91">
            <w:pPr>
              <w:jc w:val="center"/>
            </w:pPr>
            <w:r w:rsidRPr="00684049">
              <w:t>36,57</w:t>
            </w:r>
          </w:p>
        </w:tc>
        <w:tc>
          <w:tcPr>
            <w:tcW w:w="1350" w:type="dxa"/>
            <w:shd w:val="clear" w:color="auto" w:fill="auto"/>
            <w:noWrap/>
            <w:vAlign w:val="center"/>
            <w:hideMark/>
          </w:tcPr>
          <w:p w:rsidR="00111F91" w:rsidRPr="00684049" w:rsidRDefault="00111F91" w:rsidP="00111F91">
            <w:pPr>
              <w:jc w:val="center"/>
            </w:pPr>
            <w:r w:rsidRPr="00684049">
              <w:t>0,25</w:t>
            </w:r>
          </w:p>
        </w:tc>
        <w:tc>
          <w:tcPr>
            <w:tcW w:w="1170" w:type="dxa"/>
            <w:shd w:val="clear" w:color="auto" w:fill="auto"/>
            <w:noWrap/>
            <w:vAlign w:val="center"/>
            <w:hideMark/>
          </w:tcPr>
          <w:p w:rsidR="00111F91" w:rsidRPr="00684049" w:rsidRDefault="00111F91" w:rsidP="00111F91">
            <w:pPr>
              <w:jc w:val="center"/>
            </w:pPr>
            <w:r w:rsidRPr="00684049">
              <w:t>-36,32</w:t>
            </w:r>
          </w:p>
        </w:tc>
        <w:tc>
          <w:tcPr>
            <w:tcW w:w="1080" w:type="dxa"/>
            <w:shd w:val="clear" w:color="auto" w:fill="auto"/>
            <w:noWrap/>
            <w:vAlign w:val="center"/>
            <w:hideMark/>
          </w:tcPr>
          <w:p w:rsidR="00111F91" w:rsidRPr="00684049" w:rsidRDefault="00111F91" w:rsidP="00111F91">
            <w:pPr>
              <w:jc w:val="center"/>
            </w:pPr>
            <w:r w:rsidRPr="00684049">
              <w:t>0,68</w:t>
            </w:r>
          </w:p>
        </w:tc>
      </w:tr>
      <w:tr w:rsidR="008768B6" w:rsidRPr="00684049" w:rsidTr="008768B6">
        <w:trPr>
          <w:trHeight w:val="303"/>
          <w:jc w:val="center"/>
        </w:trPr>
        <w:tc>
          <w:tcPr>
            <w:tcW w:w="805" w:type="dxa"/>
            <w:shd w:val="clear" w:color="auto" w:fill="auto"/>
            <w:noWrap/>
            <w:vAlign w:val="bottom"/>
            <w:hideMark/>
          </w:tcPr>
          <w:p w:rsidR="00111F91" w:rsidRPr="00684049" w:rsidRDefault="00111F91" w:rsidP="00111F91">
            <w:r w:rsidRPr="00684049">
              <w:t>2.8</w:t>
            </w:r>
          </w:p>
        </w:tc>
        <w:tc>
          <w:tcPr>
            <w:tcW w:w="3305" w:type="dxa"/>
            <w:shd w:val="clear" w:color="auto" w:fill="auto"/>
            <w:vAlign w:val="bottom"/>
            <w:hideMark/>
          </w:tcPr>
          <w:p w:rsidR="00111F91" w:rsidRPr="00684049" w:rsidRDefault="00111F91" w:rsidP="00111F91">
            <w:r w:rsidRPr="00684049">
              <w:t>Đất phát triển hạ tầng cấp quốc gia, cấp tỉnh, cấp huyện, cấp xã</w:t>
            </w:r>
          </w:p>
        </w:tc>
        <w:tc>
          <w:tcPr>
            <w:tcW w:w="990" w:type="dxa"/>
            <w:shd w:val="clear" w:color="auto" w:fill="auto"/>
            <w:noWrap/>
            <w:vAlign w:val="bottom"/>
            <w:hideMark/>
          </w:tcPr>
          <w:p w:rsidR="00111F91" w:rsidRPr="00684049" w:rsidRDefault="00111F91" w:rsidP="00111F91">
            <w:pPr>
              <w:jc w:val="center"/>
            </w:pPr>
            <w:r w:rsidRPr="00684049">
              <w:t>DHT</w:t>
            </w:r>
          </w:p>
        </w:tc>
        <w:tc>
          <w:tcPr>
            <w:tcW w:w="1530" w:type="dxa"/>
            <w:shd w:val="clear" w:color="auto" w:fill="auto"/>
            <w:noWrap/>
            <w:vAlign w:val="center"/>
            <w:hideMark/>
          </w:tcPr>
          <w:p w:rsidR="00111F91" w:rsidRPr="00684049" w:rsidRDefault="00111F91" w:rsidP="00111F91">
            <w:pPr>
              <w:jc w:val="center"/>
              <w:rPr>
                <w:b/>
                <w:bCs/>
              </w:rPr>
            </w:pPr>
            <w:r w:rsidRPr="00684049">
              <w:rPr>
                <w:b/>
                <w:bCs/>
              </w:rPr>
              <w:t>1.792,90</w:t>
            </w:r>
          </w:p>
        </w:tc>
        <w:tc>
          <w:tcPr>
            <w:tcW w:w="1350" w:type="dxa"/>
            <w:shd w:val="clear" w:color="auto" w:fill="auto"/>
            <w:noWrap/>
            <w:vAlign w:val="center"/>
            <w:hideMark/>
          </w:tcPr>
          <w:p w:rsidR="00111F91" w:rsidRPr="00684049" w:rsidRDefault="00111F91" w:rsidP="00111F91">
            <w:pPr>
              <w:jc w:val="center"/>
            </w:pPr>
            <w:r w:rsidRPr="00684049">
              <w:t>1.455,58</w:t>
            </w:r>
          </w:p>
        </w:tc>
        <w:tc>
          <w:tcPr>
            <w:tcW w:w="1170" w:type="dxa"/>
            <w:shd w:val="clear" w:color="auto" w:fill="auto"/>
            <w:noWrap/>
            <w:vAlign w:val="center"/>
            <w:hideMark/>
          </w:tcPr>
          <w:p w:rsidR="00111F91" w:rsidRPr="00684049" w:rsidRDefault="00111F91" w:rsidP="00111F91">
            <w:pPr>
              <w:jc w:val="center"/>
            </w:pPr>
            <w:r w:rsidRPr="00684049">
              <w:t>-337,32</w:t>
            </w:r>
          </w:p>
        </w:tc>
        <w:tc>
          <w:tcPr>
            <w:tcW w:w="1080" w:type="dxa"/>
            <w:shd w:val="clear" w:color="auto" w:fill="auto"/>
            <w:noWrap/>
            <w:vAlign w:val="center"/>
            <w:hideMark/>
          </w:tcPr>
          <w:p w:rsidR="00111F91" w:rsidRPr="00684049" w:rsidRDefault="00111F91" w:rsidP="00111F91">
            <w:pPr>
              <w:jc w:val="center"/>
            </w:pPr>
            <w:r w:rsidRPr="00684049">
              <w:t>81,19</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pPr>
              <w:rPr>
                <w:i/>
                <w:iCs/>
              </w:rP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giao thông</w:t>
            </w:r>
          </w:p>
        </w:tc>
        <w:tc>
          <w:tcPr>
            <w:tcW w:w="990" w:type="dxa"/>
            <w:shd w:val="clear" w:color="auto" w:fill="auto"/>
            <w:noWrap/>
            <w:vAlign w:val="bottom"/>
            <w:hideMark/>
          </w:tcPr>
          <w:p w:rsidR="00111F91" w:rsidRPr="00684049" w:rsidRDefault="00111F91" w:rsidP="00111F91">
            <w:pPr>
              <w:jc w:val="center"/>
              <w:rPr>
                <w:i/>
                <w:iCs/>
              </w:rPr>
            </w:pPr>
            <w:r w:rsidRPr="00684049">
              <w:rPr>
                <w:i/>
                <w:iCs/>
              </w:rPr>
              <w:t>DGT</w:t>
            </w:r>
          </w:p>
        </w:tc>
        <w:tc>
          <w:tcPr>
            <w:tcW w:w="1530" w:type="dxa"/>
            <w:shd w:val="clear" w:color="auto" w:fill="auto"/>
            <w:noWrap/>
            <w:vAlign w:val="center"/>
            <w:hideMark/>
          </w:tcPr>
          <w:p w:rsidR="00111F91" w:rsidRPr="00684049" w:rsidRDefault="00111F91" w:rsidP="00111F91">
            <w:pPr>
              <w:jc w:val="center"/>
              <w:rPr>
                <w:i/>
                <w:iCs/>
              </w:rPr>
            </w:pPr>
            <w:r w:rsidRPr="00684049">
              <w:rPr>
                <w:i/>
                <w:iCs/>
              </w:rPr>
              <w:t>1.014,08</w:t>
            </w:r>
          </w:p>
        </w:tc>
        <w:tc>
          <w:tcPr>
            <w:tcW w:w="1350" w:type="dxa"/>
            <w:shd w:val="clear" w:color="auto" w:fill="auto"/>
            <w:noWrap/>
            <w:vAlign w:val="center"/>
            <w:hideMark/>
          </w:tcPr>
          <w:p w:rsidR="00111F91" w:rsidRPr="00684049" w:rsidRDefault="00111F91" w:rsidP="00111F91">
            <w:pPr>
              <w:jc w:val="center"/>
            </w:pPr>
            <w:r w:rsidRPr="00684049">
              <w:t>884,12</w:t>
            </w:r>
          </w:p>
        </w:tc>
        <w:tc>
          <w:tcPr>
            <w:tcW w:w="1170" w:type="dxa"/>
            <w:shd w:val="clear" w:color="auto" w:fill="auto"/>
            <w:noWrap/>
            <w:vAlign w:val="center"/>
            <w:hideMark/>
          </w:tcPr>
          <w:p w:rsidR="00111F91" w:rsidRPr="00684049" w:rsidRDefault="00111F91" w:rsidP="00111F91">
            <w:pPr>
              <w:jc w:val="center"/>
            </w:pPr>
            <w:r w:rsidRPr="00684049">
              <w:t>-129,96</w:t>
            </w:r>
          </w:p>
        </w:tc>
        <w:tc>
          <w:tcPr>
            <w:tcW w:w="1080" w:type="dxa"/>
            <w:shd w:val="clear" w:color="auto" w:fill="auto"/>
            <w:noWrap/>
            <w:vAlign w:val="center"/>
            <w:hideMark/>
          </w:tcPr>
          <w:p w:rsidR="00111F91" w:rsidRPr="00684049" w:rsidRDefault="00111F91" w:rsidP="00111F91">
            <w:pPr>
              <w:jc w:val="center"/>
            </w:pPr>
            <w:r w:rsidRPr="00684049">
              <w:t>87,18</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thủy lợi</w:t>
            </w:r>
          </w:p>
        </w:tc>
        <w:tc>
          <w:tcPr>
            <w:tcW w:w="990" w:type="dxa"/>
            <w:shd w:val="clear" w:color="auto" w:fill="auto"/>
            <w:noWrap/>
            <w:vAlign w:val="bottom"/>
            <w:hideMark/>
          </w:tcPr>
          <w:p w:rsidR="00111F91" w:rsidRPr="00684049" w:rsidRDefault="00111F91" w:rsidP="00111F91">
            <w:pPr>
              <w:jc w:val="center"/>
              <w:rPr>
                <w:i/>
                <w:iCs/>
              </w:rPr>
            </w:pPr>
            <w:r w:rsidRPr="00684049">
              <w:rPr>
                <w:i/>
                <w:iCs/>
              </w:rPr>
              <w:t>DTL</w:t>
            </w:r>
          </w:p>
        </w:tc>
        <w:tc>
          <w:tcPr>
            <w:tcW w:w="1530" w:type="dxa"/>
            <w:shd w:val="clear" w:color="auto" w:fill="auto"/>
            <w:noWrap/>
            <w:vAlign w:val="center"/>
            <w:hideMark/>
          </w:tcPr>
          <w:p w:rsidR="00111F91" w:rsidRPr="00684049" w:rsidRDefault="00111F91" w:rsidP="00111F91">
            <w:pPr>
              <w:jc w:val="center"/>
              <w:rPr>
                <w:i/>
                <w:iCs/>
              </w:rPr>
            </w:pPr>
            <w:r w:rsidRPr="00684049">
              <w:rPr>
                <w:i/>
                <w:iCs/>
              </w:rPr>
              <w:t>392,74</w:t>
            </w:r>
          </w:p>
        </w:tc>
        <w:tc>
          <w:tcPr>
            <w:tcW w:w="1350" w:type="dxa"/>
            <w:shd w:val="clear" w:color="auto" w:fill="auto"/>
            <w:noWrap/>
            <w:vAlign w:val="center"/>
            <w:hideMark/>
          </w:tcPr>
          <w:p w:rsidR="00111F91" w:rsidRPr="00684049" w:rsidRDefault="00111F91" w:rsidP="00111F91">
            <w:pPr>
              <w:jc w:val="center"/>
            </w:pPr>
            <w:r w:rsidRPr="00684049">
              <w:t>321,89</w:t>
            </w:r>
          </w:p>
        </w:tc>
        <w:tc>
          <w:tcPr>
            <w:tcW w:w="1170" w:type="dxa"/>
            <w:shd w:val="clear" w:color="auto" w:fill="auto"/>
            <w:noWrap/>
            <w:vAlign w:val="center"/>
            <w:hideMark/>
          </w:tcPr>
          <w:p w:rsidR="00111F91" w:rsidRPr="00684049" w:rsidRDefault="00111F91" w:rsidP="00111F91">
            <w:pPr>
              <w:jc w:val="center"/>
            </w:pPr>
            <w:r w:rsidRPr="00684049">
              <w:t>-70,85</w:t>
            </w:r>
          </w:p>
        </w:tc>
        <w:tc>
          <w:tcPr>
            <w:tcW w:w="1080" w:type="dxa"/>
            <w:shd w:val="clear" w:color="auto" w:fill="auto"/>
            <w:noWrap/>
            <w:vAlign w:val="center"/>
            <w:hideMark/>
          </w:tcPr>
          <w:p w:rsidR="00111F91" w:rsidRPr="00684049" w:rsidRDefault="00111F91" w:rsidP="00111F91">
            <w:pPr>
              <w:jc w:val="center"/>
            </w:pPr>
            <w:r w:rsidRPr="00684049">
              <w:t>81,96</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xây dựng cơ sở văn hóa</w:t>
            </w:r>
          </w:p>
        </w:tc>
        <w:tc>
          <w:tcPr>
            <w:tcW w:w="990" w:type="dxa"/>
            <w:shd w:val="clear" w:color="auto" w:fill="auto"/>
            <w:noWrap/>
            <w:vAlign w:val="bottom"/>
            <w:hideMark/>
          </w:tcPr>
          <w:p w:rsidR="00111F91" w:rsidRPr="00684049" w:rsidRDefault="00111F91" w:rsidP="00111F91">
            <w:pPr>
              <w:jc w:val="center"/>
              <w:rPr>
                <w:i/>
                <w:iCs/>
              </w:rPr>
            </w:pPr>
            <w:r w:rsidRPr="00684049">
              <w:rPr>
                <w:i/>
                <w:iCs/>
              </w:rPr>
              <w:t>DVH</w:t>
            </w:r>
          </w:p>
        </w:tc>
        <w:tc>
          <w:tcPr>
            <w:tcW w:w="1530" w:type="dxa"/>
            <w:shd w:val="clear" w:color="auto" w:fill="auto"/>
            <w:noWrap/>
            <w:vAlign w:val="center"/>
            <w:hideMark/>
          </w:tcPr>
          <w:p w:rsidR="00111F91" w:rsidRPr="00684049" w:rsidRDefault="00111F91" w:rsidP="00111F91">
            <w:pPr>
              <w:jc w:val="center"/>
              <w:rPr>
                <w:i/>
                <w:iCs/>
              </w:rPr>
            </w:pPr>
            <w:r w:rsidRPr="00684049">
              <w:rPr>
                <w:i/>
                <w:iCs/>
              </w:rPr>
              <w:t>6,16</w:t>
            </w:r>
          </w:p>
        </w:tc>
        <w:tc>
          <w:tcPr>
            <w:tcW w:w="1350" w:type="dxa"/>
            <w:shd w:val="clear" w:color="auto" w:fill="auto"/>
            <w:noWrap/>
            <w:vAlign w:val="center"/>
            <w:hideMark/>
          </w:tcPr>
          <w:p w:rsidR="00111F91" w:rsidRPr="00684049" w:rsidRDefault="00111F91" w:rsidP="00111F91">
            <w:pPr>
              <w:jc w:val="center"/>
            </w:pPr>
            <w:r w:rsidRPr="00684049">
              <w:t>11,34</w:t>
            </w:r>
          </w:p>
        </w:tc>
        <w:tc>
          <w:tcPr>
            <w:tcW w:w="1170" w:type="dxa"/>
            <w:shd w:val="clear" w:color="auto" w:fill="auto"/>
            <w:noWrap/>
            <w:vAlign w:val="center"/>
            <w:hideMark/>
          </w:tcPr>
          <w:p w:rsidR="00111F91" w:rsidRPr="00684049" w:rsidRDefault="00111F91" w:rsidP="00111F91">
            <w:pPr>
              <w:jc w:val="center"/>
            </w:pPr>
            <w:r w:rsidRPr="00684049">
              <w:t>5,18</w:t>
            </w:r>
          </w:p>
        </w:tc>
        <w:tc>
          <w:tcPr>
            <w:tcW w:w="1080" w:type="dxa"/>
            <w:shd w:val="clear" w:color="auto" w:fill="auto"/>
            <w:noWrap/>
            <w:vAlign w:val="center"/>
            <w:hideMark/>
          </w:tcPr>
          <w:p w:rsidR="00111F91" w:rsidRPr="00684049" w:rsidRDefault="00111F91" w:rsidP="00111F91">
            <w:pPr>
              <w:jc w:val="center"/>
            </w:pPr>
            <w:r w:rsidRPr="00684049">
              <w:t>184,09</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xây dựng cơ sở y tế</w:t>
            </w:r>
          </w:p>
        </w:tc>
        <w:tc>
          <w:tcPr>
            <w:tcW w:w="990" w:type="dxa"/>
            <w:shd w:val="clear" w:color="auto" w:fill="auto"/>
            <w:noWrap/>
            <w:vAlign w:val="bottom"/>
            <w:hideMark/>
          </w:tcPr>
          <w:p w:rsidR="00111F91" w:rsidRPr="00684049" w:rsidRDefault="00111F91" w:rsidP="00111F91">
            <w:pPr>
              <w:jc w:val="center"/>
              <w:rPr>
                <w:i/>
                <w:iCs/>
              </w:rPr>
            </w:pPr>
            <w:r w:rsidRPr="00684049">
              <w:rPr>
                <w:i/>
                <w:iCs/>
              </w:rPr>
              <w:t>DYT</w:t>
            </w:r>
          </w:p>
        </w:tc>
        <w:tc>
          <w:tcPr>
            <w:tcW w:w="1530" w:type="dxa"/>
            <w:shd w:val="clear" w:color="auto" w:fill="auto"/>
            <w:noWrap/>
            <w:vAlign w:val="center"/>
            <w:hideMark/>
          </w:tcPr>
          <w:p w:rsidR="00111F91" w:rsidRPr="00684049" w:rsidRDefault="00111F91" w:rsidP="00111F91">
            <w:pPr>
              <w:jc w:val="center"/>
              <w:rPr>
                <w:i/>
                <w:iCs/>
              </w:rPr>
            </w:pPr>
            <w:r w:rsidRPr="00684049">
              <w:rPr>
                <w:i/>
                <w:iCs/>
              </w:rPr>
              <w:t>8,74</w:t>
            </w:r>
          </w:p>
        </w:tc>
        <w:tc>
          <w:tcPr>
            <w:tcW w:w="1350" w:type="dxa"/>
            <w:shd w:val="clear" w:color="auto" w:fill="auto"/>
            <w:noWrap/>
            <w:vAlign w:val="center"/>
            <w:hideMark/>
          </w:tcPr>
          <w:p w:rsidR="00111F91" w:rsidRPr="00684049" w:rsidRDefault="00111F91" w:rsidP="00111F91">
            <w:pPr>
              <w:jc w:val="center"/>
            </w:pPr>
            <w:r w:rsidRPr="00684049">
              <w:t>2,92</w:t>
            </w:r>
          </w:p>
        </w:tc>
        <w:tc>
          <w:tcPr>
            <w:tcW w:w="1170" w:type="dxa"/>
            <w:shd w:val="clear" w:color="auto" w:fill="auto"/>
            <w:noWrap/>
            <w:vAlign w:val="center"/>
            <w:hideMark/>
          </w:tcPr>
          <w:p w:rsidR="00111F91" w:rsidRPr="00684049" w:rsidRDefault="00111F91" w:rsidP="00111F91">
            <w:pPr>
              <w:jc w:val="center"/>
            </w:pPr>
            <w:r w:rsidRPr="00684049">
              <w:t>-5,82</w:t>
            </w:r>
          </w:p>
        </w:tc>
        <w:tc>
          <w:tcPr>
            <w:tcW w:w="1080" w:type="dxa"/>
            <w:shd w:val="clear" w:color="auto" w:fill="auto"/>
            <w:noWrap/>
            <w:vAlign w:val="center"/>
            <w:hideMark/>
          </w:tcPr>
          <w:p w:rsidR="00111F91" w:rsidRPr="00684049" w:rsidRDefault="00111F91" w:rsidP="00111F91">
            <w:pPr>
              <w:jc w:val="center"/>
            </w:pPr>
            <w:r w:rsidRPr="00684049">
              <w:t>33,41</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xây dựng cơ sở giáo dục và đào tạo</w:t>
            </w:r>
          </w:p>
        </w:tc>
        <w:tc>
          <w:tcPr>
            <w:tcW w:w="990" w:type="dxa"/>
            <w:shd w:val="clear" w:color="auto" w:fill="auto"/>
            <w:noWrap/>
            <w:vAlign w:val="bottom"/>
            <w:hideMark/>
          </w:tcPr>
          <w:p w:rsidR="00111F91" w:rsidRPr="00684049" w:rsidRDefault="00111F91" w:rsidP="00111F91">
            <w:pPr>
              <w:jc w:val="center"/>
              <w:rPr>
                <w:i/>
                <w:iCs/>
              </w:rPr>
            </w:pPr>
            <w:r w:rsidRPr="00684049">
              <w:rPr>
                <w:i/>
                <w:iCs/>
              </w:rPr>
              <w:t>DGD</w:t>
            </w:r>
          </w:p>
        </w:tc>
        <w:tc>
          <w:tcPr>
            <w:tcW w:w="1530" w:type="dxa"/>
            <w:shd w:val="clear" w:color="auto" w:fill="auto"/>
            <w:noWrap/>
            <w:vAlign w:val="center"/>
            <w:hideMark/>
          </w:tcPr>
          <w:p w:rsidR="00111F91" w:rsidRPr="00684049" w:rsidRDefault="00111F91" w:rsidP="00111F91">
            <w:pPr>
              <w:jc w:val="center"/>
              <w:rPr>
                <w:i/>
                <w:iCs/>
              </w:rPr>
            </w:pPr>
            <w:r w:rsidRPr="00684049">
              <w:rPr>
                <w:i/>
                <w:iCs/>
              </w:rPr>
              <w:t>126,24</w:t>
            </w:r>
          </w:p>
        </w:tc>
        <w:tc>
          <w:tcPr>
            <w:tcW w:w="1350" w:type="dxa"/>
            <w:shd w:val="clear" w:color="auto" w:fill="auto"/>
            <w:noWrap/>
            <w:vAlign w:val="center"/>
            <w:hideMark/>
          </w:tcPr>
          <w:p w:rsidR="00111F91" w:rsidRPr="00684049" w:rsidRDefault="00111F91" w:rsidP="00111F91">
            <w:pPr>
              <w:jc w:val="center"/>
            </w:pPr>
            <w:r w:rsidRPr="00684049">
              <w:t>49,05</w:t>
            </w:r>
          </w:p>
        </w:tc>
        <w:tc>
          <w:tcPr>
            <w:tcW w:w="1170" w:type="dxa"/>
            <w:shd w:val="clear" w:color="auto" w:fill="auto"/>
            <w:noWrap/>
            <w:vAlign w:val="center"/>
            <w:hideMark/>
          </w:tcPr>
          <w:p w:rsidR="00111F91" w:rsidRPr="00684049" w:rsidRDefault="00111F91" w:rsidP="00111F91">
            <w:pPr>
              <w:jc w:val="center"/>
            </w:pPr>
            <w:r w:rsidRPr="00684049">
              <w:t>-77,19</w:t>
            </w:r>
          </w:p>
        </w:tc>
        <w:tc>
          <w:tcPr>
            <w:tcW w:w="1080" w:type="dxa"/>
            <w:shd w:val="clear" w:color="auto" w:fill="auto"/>
            <w:noWrap/>
            <w:vAlign w:val="center"/>
            <w:hideMark/>
          </w:tcPr>
          <w:p w:rsidR="00111F91" w:rsidRPr="00684049" w:rsidRDefault="00111F91" w:rsidP="00111F91">
            <w:pPr>
              <w:jc w:val="center"/>
            </w:pPr>
            <w:r w:rsidRPr="00684049">
              <w:t>38,85</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xây dựng cơ sở thể dục thể thao</w:t>
            </w:r>
          </w:p>
        </w:tc>
        <w:tc>
          <w:tcPr>
            <w:tcW w:w="990" w:type="dxa"/>
            <w:shd w:val="clear" w:color="auto" w:fill="auto"/>
            <w:noWrap/>
            <w:vAlign w:val="bottom"/>
            <w:hideMark/>
          </w:tcPr>
          <w:p w:rsidR="00111F91" w:rsidRPr="00684049" w:rsidRDefault="00111F91" w:rsidP="00111F91">
            <w:pPr>
              <w:jc w:val="center"/>
              <w:rPr>
                <w:i/>
                <w:iCs/>
              </w:rPr>
            </w:pPr>
            <w:r w:rsidRPr="00684049">
              <w:rPr>
                <w:i/>
                <w:iCs/>
              </w:rPr>
              <w:t>DTT</w:t>
            </w:r>
          </w:p>
        </w:tc>
        <w:tc>
          <w:tcPr>
            <w:tcW w:w="1530" w:type="dxa"/>
            <w:shd w:val="clear" w:color="auto" w:fill="auto"/>
            <w:noWrap/>
            <w:vAlign w:val="center"/>
            <w:hideMark/>
          </w:tcPr>
          <w:p w:rsidR="00111F91" w:rsidRPr="00684049" w:rsidRDefault="00111F91" w:rsidP="00111F91">
            <w:pPr>
              <w:jc w:val="center"/>
              <w:rPr>
                <w:i/>
                <w:iCs/>
              </w:rPr>
            </w:pPr>
            <w:r w:rsidRPr="00684049">
              <w:rPr>
                <w:i/>
                <w:iCs/>
              </w:rPr>
              <w:t>37,31</w:t>
            </w:r>
          </w:p>
        </w:tc>
        <w:tc>
          <w:tcPr>
            <w:tcW w:w="1350" w:type="dxa"/>
            <w:shd w:val="clear" w:color="auto" w:fill="auto"/>
            <w:noWrap/>
            <w:vAlign w:val="center"/>
            <w:hideMark/>
          </w:tcPr>
          <w:p w:rsidR="00111F91" w:rsidRPr="00684049" w:rsidRDefault="00111F91" w:rsidP="00111F91">
            <w:pPr>
              <w:jc w:val="center"/>
            </w:pPr>
            <w:r w:rsidRPr="00684049">
              <w:t>20,77</w:t>
            </w:r>
          </w:p>
        </w:tc>
        <w:tc>
          <w:tcPr>
            <w:tcW w:w="1170" w:type="dxa"/>
            <w:shd w:val="clear" w:color="auto" w:fill="auto"/>
            <w:noWrap/>
            <w:vAlign w:val="center"/>
            <w:hideMark/>
          </w:tcPr>
          <w:p w:rsidR="00111F91" w:rsidRPr="00684049" w:rsidRDefault="00111F91" w:rsidP="00111F91">
            <w:pPr>
              <w:jc w:val="center"/>
            </w:pPr>
            <w:r w:rsidRPr="00684049">
              <w:t>-16,54</w:t>
            </w:r>
          </w:p>
        </w:tc>
        <w:tc>
          <w:tcPr>
            <w:tcW w:w="1080" w:type="dxa"/>
            <w:shd w:val="clear" w:color="auto" w:fill="auto"/>
            <w:noWrap/>
            <w:vAlign w:val="center"/>
            <w:hideMark/>
          </w:tcPr>
          <w:p w:rsidR="00111F91" w:rsidRPr="00684049" w:rsidRDefault="00111F91" w:rsidP="00111F91">
            <w:pPr>
              <w:jc w:val="center"/>
            </w:pPr>
            <w:r w:rsidRPr="00684049">
              <w:t>55,67</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công trình năng lượng</w:t>
            </w:r>
          </w:p>
        </w:tc>
        <w:tc>
          <w:tcPr>
            <w:tcW w:w="990" w:type="dxa"/>
            <w:shd w:val="clear" w:color="auto" w:fill="auto"/>
            <w:noWrap/>
            <w:vAlign w:val="bottom"/>
            <w:hideMark/>
          </w:tcPr>
          <w:p w:rsidR="00111F91" w:rsidRPr="00684049" w:rsidRDefault="00111F91" w:rsidP="00111F91">
            <w:pPr>
              <w:jc w:val="center"/>
              <w:rPr>
                <w:i/>
                <w:iCs/>
              </w:rPr>
            </w:pPr>
            <w:r w:rsidRPr="00684049">
              <w:rPr>
                <w:i/>
                <w:iCs/>
              </w:rPr>
              <w:t>DNL</w:t>
            </w:r>
          </w:p>
        </w:tc>
        <w:tc>
          <w:tcPr>
            <w:tcW w:w="1530" w:type="dxa"/>
            <w:shd w:val="clear" w:color="auto" w:fill="auto"/>
            <w:noWrap/>
            <w:vAlign w:val="center"/>
            <w:hideMark/>
          </w:tcPr>
          <w:p w:rsidR="00111F91" w:rsidRPr="00684049" w:rsidRDefault="00111F91" w:rsidP="00111F91">
            <w:pPr>
              <w:jc w:val="center"/>
              <w:rPr>
                <w:i/>
                <w:iCs/>
              </w:rPr>
            </w:pPr>
            <w:r w:rsidRPr="00684049">
              <w:rPr>
                <w:i/>
                <w:iCs/>
              </w:rPr>
              <w:t>27,74</w:t>
            </w:r>
          </w:p>
        </w:tc>
        <w:tc>
          <w:tcPr>
            <w:tcW w:w="1350" w:type="dxa"/>
            <w:shd w:val="clear" w:color="auto" w:fill="auto"/>
            <w:noWrap/>
            <w:vAlign w:val="center"/>
            <w:hideMark/>
          </w:tcPr>
          <w:p w:rsidR="00111F91" w:rsidRPr="00684049" w:rsidRDefault="00111F91" w:rsidP="00111F91">
            <w:pPr>
              <w:jc w:val="center"/>
            </w:pPr>
            <w:r w:rsidRPr="00684049">
              <w:t>23,55</w:t>
            </w:r>
          </w:p>
        </w:tc>
        <w:tc>
          <w:tcPr>
            <w:tcW w:w="1170" w:type="dxa"/>
            <w:shd w:val="clear" w:color="auto" w:fill="auto"/>
            <w:noWrap/>
            <w:vAlign w:val="center"/>
            <w:hideMark/>
          </w:tcPr>
          <w:p w:rsidR="00111F91" w:rsidRPr="00684049" w:rsidRDefault="00111F91" w:rsidP="00111F91">
            <w:pPr>
              <w:jc w:val="center"/>
            </w:pPr>
            <w:r w:rsidRPr="00684049">
              <w:t>-4,19</w:t>
            </w:r>
          </w:p>
        </w:tc>
        <w:tc>
          <w:tcPr>
            <w:tcW w:w="1080" w:type="dxa"/>
            <w:shd w:val="clear" w:color="auto" w:fill="auto"/>
            <w:noWrap/>
            <w:vAlign w:val="center"/>
            <w:hideMark/>
          </w:tcPr>
          <w:p w:rsidR="00111F91" w:rsidRPr="00684049" w:rsidRDefault="00111F91" w:rsidP="00111F91">
            <w:pPr>
              <w:jc w:val="center"/>
            </w:pPr>
            <w:r w:rsidRPr="00684049">
              <w:t>84,90</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công trình bưu chính, viễn thông</w:t>
            </w:r>
          </w:p>
        </w:tc>
        <w:tc>
          <w:tcPr>
            <w:tcW w:w="990" w:type="dxa"/>
            <w:shd w:val="clear" w:color="auto" w:fill="auto"/>
            <w:noWrap/>
            <w:vAlign w:val="bottom"/>
            <w:hideMark/>
          </w:tcPr>
          <w:p w:rsidR="00111F91" w:rsidRPr="00684049" w:rsidRDefault="00111F91" w:rsidP="00111F91">
            <w:pPr>
              <w:jc w:val="center"/>
              <w:rPr>
                <w:i/>
                <w:iCs/>
              </w:rPr>
            </w:pPr>
            <w:r w:rsidRPr="00684049">
              <w:rPr>
                <w:i/>
                <w:iCs/>
              </w:rPr>
              <w:t>DBV</w:t>
            </w:r>
          </w:p>
        </w:tc>
        <w:tc>
          <w:tcPr>
            <w:tcW w:w="1530" w:type="dxa"/>
            <w:shd w:val="clear" w:color="auto" w:fill="auto"/>
            <w:noWrap/>
            <w:vAlign w:val="center"/>
            <w:hideMark/>
          </w:tcPr>
          <w:p w:rsidR="00111F91" w:rsidRPr="00684049" w:rsidRDefault="00111F91" w:rsidP="00111F91">
            <w:pPr>
              <w:jc w:val="center"/>
              <w:rPr>
                <w:i/>
                <w:iCs/>
              </w:rPr>
            </w:pPr>
            <w:r w:rsidRPr="00684049">
              <w:rPr>
                <w:i/>
                <w:iCs/>
              </w:rPr>
              <w:t>1,23</w:t>
            </w:r>
          </w:p>
        </w:tc>
        <w:tc>
          <w:tcPr>
            <w:tcW w:w="1350" w:type="dxa"/>
            <w:shd w:val="clear" w:color="auto" w:fill="auto"/>
            <w:noWrap/>
            <w:vAlign w:val="center"/>
            <w:hideMark/>
          </w:tcPr>
          <w:p w:rsidR="00111F91" w:rsidRPr="00684049" w:rsidRDefault="00111F91" w:rsidP="00111F91">
            <w:pPr>
              <w:jc w:val="center"/>
            </w:pPr>
            <w:r w:rsidRPr="00684049">
              <w:t>0,98</w:t>
            </w:r>
          </w:p>
        </w:tc>
        <w:tc>
          <w:tcPr>
            <w:tcW w:w="1170" w:type="dxa"/>
            <w:shd w:val="clear" w:color="auto" w:fill="auto"/>
            <w:noWrap/>
            <w:vAlign w:val="center"/>
            <w:hideMark/>
          </w:tcPr>
          <w:p w:rsidR="00111F91" w:rsidRPr="00684049" w:rsidRDefault="00111F91" w:rsidP="00111F91">
            <w:pPr>
              <w:jc w:val="center"/>
            </w:pPr>
            <w:r w:rsidRPr="00684049">
              <w:t>-0,25</w:t>
            </w:r>
          </w:p>
        </w:tc>
        <w:tc>
          <w:tcPr>
            <w:tcW w:w="1080" w:type="dxa"/>
            <w:shd w:val="clear" w:color="auto" w:fill="auto"/>
            <w:noWrap/>
            <w:vAlign w:val="center"/>
            <w:hideMark/>
          </w:tcPr>
          <w:p w:rsidR="00111F91" w:rsidRPr="00684049" w:rsidRDefault="00111F91" w:rsidP="00111F91">
            <w:pPr>
              <w:jc w:val="center"/>
            </w:pPr>
            <w:r w:rsidRPr="00684049">
              <w:t>79,67</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có di tích lịch sử - văn hóa</w:t>
            </w:r>
          </w:p>
        </w:tc>
        <w:tc>
          <w:tcPr>
            <w:tcW w:w="990" w:type="dxa"/>
            <w:shd w:val="clear" w:color="auto" w:fill="auto"/>
            <w:noWrap/>
            <w:vAlign w:val="bottom"/>
            <w:hideMark/>
          </w:tcPr>
          <w:p w:rsidR="00111F91" w:rsidRPr="00684049" w:rsidRDefault="00111F91" w:rsidP="00111F91">
            <w:pPr>
              <w:jc w:val="center"/>
              <w:rPr>
                <w:i/>
                <w:iCs/>
              </w:rPr>
            </w:pPr>
            <w:r w:rsidRPr="00684049">
              <w:rPr>
                <w:i/>
                <w:iCs/>
              </w:rPr>
              <w:t>DDT</w:t>
            </w:r>
          </w:p>
        </w:tc>
        <w:tc>
          <w:tcPr>
            <w:tcW w:w="1530" w:type="dxa"/>
            <w:shd w:val="clear" w:color="auto" w:fill="auto"/>
            <w:noWrap/>
            <w:vAlign w:val="center"/>
            <w:hideMark/>
          </w:tcPr>
          <w:p w:rsidR="00111F91" w:rsidRPr="00684049" w:rsidRDefault="00111F91" w:rsidP="00111F91">
            <w:pPr>
              <w:jc w:val="center"/>
              <w:rPr>
                <w:i/>
                <w:iCs/>
              </w:rPr>
            </w:pPr>
            <w:r w:rsidRPr="00684049">
              <w:rPr>
                <w:i/>
                <w:iCs/>
              </w:rPr>
              <w:t>13,22</w:t>
            </w:r>
          </w:p>
        </w:tc>
        <w:tc>
          <w:tcPr>
            <w:tcW w:w="1350" w:type="dxa"/>
            <w:shd w:val="clear" w:color="auto" w:fill="auto"/>
            <w:noWrap/>
            <w:vAlign w:val="center"/>
            <w:hideMark/>
          </w:tcPr>
          <w:p w:rsidR="00111F91" w:rsidRPr="00684049" w:rsidRDefault="00111F91" w:rsidP="00111F91">
            <w:pPr>
              <w:jc w:val="center"/>
            </w:pPr>
            <w:r w:rsidRPr="00684049">
              <w:t>4,03</w:t>
            </w:r>
          </w:p>
        </w:tc>
        <w:tc>
          <w:tcPr>
            <w:tcW w:w="1170" w:type="dxa"/>
            <w:shd w:val="clear" w:color="auto" w:fill="auto"/>
            <w:noWrap/>
            <w:vAlign w:val="center"/>
            <w:hideMark/>
          </w:tcPr>
          <w:p w:rsidR="00111F91" w:rsidRPr="00684049" w:rsidRDefault="00111F91" w:rsidP="00111F91">
            <w:pPr>
              <w:jc w:val="center"/>
            </w:pPr>
            <w:r w:rsidRPr="00684049">
              <w:t>- 9,19</w:t>
            </w:r>
          </w:p>
        </w:tc>
        <w:tc>
          <w:tcPr>
            <w:tcW w:w="1080" w:type="dxa"/>
            <w:shd w:val="clear" w:color="auto" w:fill="auto"/>
            <w:noWrap/>
            <w:vAlign w:val="center"/>
            <w:hideMark/>
          </w:tcPr>
          <w:p w:rsidR="00111F91" w:rsidRPr="00684049" w:rsidRDefault="00111F91" w:rsidP="00111F91">
            <w:pPr>
              <w:jc w:val="center"/>
            </w:pPr>
            <w:r w:rsidRPr="00684049">
              <w:t>30,48</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bãi thải, xử lý chất thải</w:t>
            </w:r>
          </w:p>
        </w:tc>
        <w:tc>
          <w:tcPr>
            <w:tcW w:w="990" w:type="dxa"/>
            <w:shd w:val="clear" w:color="auto" w:fill="auto"/>
            <w:noWrap/>
            <w:vAlign w:val="bottom"/>
            <w:hideMark/>
          </w:tcPr>
          <w:p w:rsidR="00111F91" w:rsidRPr="00684049" w:rsidRDefault="00111F91" w:rsidP="00111F91">
            <w:pPr>
              <w:jc w:val="center"/>
              <w:rPr>
                <w:i/>
                <w:iCs/>
              </w:rPr>
            </w:pPr>
            <w:r w:rsidRPr="00684049">
              <w:rPr>
                <w:i/>
                <w:iCs/>
              </w:rPr>
              <w:t>DRA</w:t>
            </w:r>
          </w:p>
        </w:tc>
        <w:tc>
          <w:tcPr>
            <w:tcW w:w="1530" w:type="dxa"/>
            <w:shd w:val="clear" w:color="auto" w:fill="auto"/>
            <w:noWrap/>
            <w:vAlign w:val="center"/>
            <w:hideMark/>
          </w:tcPr>
          <w:p w:rsidR="00111F91" w:rsidRPr="00684049" w:rsidRDefault="00111F91" w:rsidP="00111F91">
            <w:pPr>
              <w:jc w:val="center"/>
              <w:rPr>
                <w:i/>
                <w:iCs/>
              </w:rPr>
            </w:pPr>
            <w:r w:rsidRPr="00684049">
              <w:rPr>
                <w:i/>
                <w:iCs/>
              </w:rPr>
              <w:t>34,70</w:t>
            </w:r>
          </w:p>
        </w:tc>
        <w:tc>
          <w:tcPr>
            <w:tcW w:w="1350" w:type="dxa"/>
            <w:shd w:val="clear" w:color="auto" w:fill="auto"/>
            <w:noWrap/>
            <w:vAlign w:val="center"/>
            <w:hideMark/>
          </w:tcPr>
          <w:p w:rsidR="00111F91" w:rsidRPr="00684049" w:rsidRDefault="00111F91" w:rsidP="00111F91">
            <w:pPr>
              <w:jc w:val="center"/>
            </w:pPr>
            <w:r w:rsidRPr="00684049">
              <w:t>24,03</w:t>
            </w:r>
          </w:p>
        </w:tc>
        <w:tc>
          <w:tcPr>
            <w:tcW w:w="1170" w:type="dxa"/>
            <w:shd w:val="clear" w:color="auto" w:fill="auto"/>
            <w:noWrap/>
            <w:vAlign w:val="center"/>
            <w:hideMark/>
          </w:tcPr>
          <w:p w:rsidR="00111F91" w:rsidRPr="00684049" w:rsidRDefault="00111F91" w:rsidP="00111F91">
            <w:pPr>
              <w:jc w:val="center"/>
            </w:pPr>
            <w:r w:rsidRPr="00684049">
              <w:t>-10,67</w:t>
            </w:r>
          </w:p>
        </w:tc>
        <w:tc>
          <w:tcPr>
            <w:tcW w:w="1080" w:type="dxa"/>
            <w:shd w:val="clear" w:color="auto" w:fill="auto"/>
            <w:noWrap/>
            <w:vAlign w:val="center"/>
            <w:hideMark/>
          </w:tcPr>
          <w:p w:rsidR="00111F91" w:rsidRPr="00684049" w:rsidRDefault="00111F91" w:rsidP="00111F91">
            <w:pPr>
              <w:jc w:val="center"/>
            </w:pPr>
            <w:r w:rsidRPr="00684049">
              <w:t>69,25</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cơ sở tôn giáo</w:t>
            </w:r>
          </w:p>
        </w:tc>
        <w:tc>
          <w:tcPr>
            <w:tcW w:w="990" w:type="dxa"/>
            <w:shd w:val="clear" w:color="auto" w:fill="auto"/>
            <w:noWrap/>
            <w:vAlign w:val="bottom"/>
            <w:hideMark/>
          </w:tcPr>
          <w:p w:rsidR="00111F91" w:rsidRPr="00684049" w:rsidRDefault="00111F91" w:rsidP="00111F91">
            <w:pPr>
              <w:jc w:val="center"/>
              <w:rPr>
                <w:i/>
                <w:iCs/>
              </w:rPr>
            </w:pPr>
            <w:r w:rsidRPr="00684049">
              <w:rPr>
                <w:i/>
                <w:iCs/>
              </w:rPr>
              <w:t>TON</w:t>
            </w:r>
          </w:p>
        </w:tc>
        <w:tc>
          <w:tcPr>
            <w:tcW w:w="1530" w:type="dxa"/>
            <w:shd w:val="clear" w:color="auto" w:fill="auto"/>
            <w:noWrap/>
            <w:vAlign w:val="center"/>
            <w:hideMark/>
          </w:tcPr>
          <w:p w:rsidR="00111F91" w:rsidRPr="00684049" w:rsidRDefault="00111F91" w:rsidP="00111F91">
            <w:pPr>
              <w:jc w:val="center"/>
              <w:rPr>
                <w:i/>
                <w:iCs/>
              </w:rPr>
            </w:pPr>
            <w:r w:rsidRPr="00684049">
              <w:rPr>
                <w:i/>
                <w:iCs/>
              </w:rPr>
              <w:t>26,44</w:t>
            </w:r>
          </w:p>
        </w:tc>
        <w:tc>
          <w:tcPr>
            <w:tcW w:w="1350" w:type="dxa"/>
            <w:shd w:val="clear" w:color="auto" w:fill="auto"/>
            <w:noWrap/>
            <w:vAlign w:val="center"/>
            <w:hideMark/>
          </w:tcPr>
          <w:p w:rsidR="00111F91" w:rsidRPr="00684049" w:rsidRDefault="00111F91" w:rsidP="00111F91">
            <w:pPr>
              <w:jc w:val="center"/>
            </w:pPr>
            <w:r w:rsidRPr="00684049">
              <w:t>23,48</w:t>
            </w:r>
          </w:p>
        </w:tc>
        <w:tc>
          <w:tcPr>
            <w:tcW w:w="1170" w:type="dxa"/>
            <w:shd w:val="clear" w:color="auto" w:fill="auto"/>
            <w:noWrap/>
            <w:vAlign w:val="center"/>
            <w:hideMark/>
          </w:tcPr>
          <w:p w:rsidR="00111F91" w:rsidRPr="00684049" w:rsidRDefault="00111F91" w:rsidP="00111F91">
            <w:pPr>
              <w:jc w:val="center"/>
            </w:pPr>
            <w:r w:rsidRPr="00684049">
              <w:t>-2,96</w:t>
            </w:r>
          </w:p>
        </w:tc>
        <w:tc>
          <w:tcPr>
            <w:tcW w:w="1080" w:type="dxa"/>
            <w:shd w:val="clear" w:color="auto" w:fill="auto"/>
            <w:noWrap/>
            <w:vAlign w:val="center"/>
            <w:hideMark/>
          </w:tcPr>
          <w:p w:rsidR="00111F91" w:rsidRPr="00684049" w:rsidRDefault="00111F91" w:rsidP="00111F91">
            <w:pPr>
              <w:jc w:val="center"/>
            </w:pPr>
            <w:r w:rsidRPr="00684049">
              <w:t>88,80</w:t>
            </w:r>
          </w:p>
        </w:tc>
      </w:tr>
      <w:tr w:rsidR="008768B6" w:rsidRPr="00684049" w:rsidTr="008768B6">
        <w:trPr>
          <w:trHeight w:val="303"/>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 xml:space="preserve">Đất làm nghĩa trang, nhà tang </w:t>
            </w:r>
            <w:r w:rsidRPr="00684049">
              <w:rPr>
                <w:i/>
                <w:iCs/>
              </w:rPr>
              <w:lastRenderedPageBreak/>
              <w:t>lễ, nhà hỏa táng</w:t>
            </w:r>
          </w:p>
        </w:tc>
        <w:tc>
          <w:tcPr>
            <w:tcW w:w="990" w:type="dxa"/>
            <w:shd w:val="clear" w:color="auto" w:fill="auto"/>
            <w:noWrap/>
            <w:vAlign w:val="bottom"/>
            <w:hideMark/>
          </w:tcPr>
          <w:p w:rsidR="00111F91" w:rsidRPr="00684049" w:rsidRDefault="00111F91" w:rsidP="00111F91">
            <w:pPr>
              <w:jc w:val="center"/>
              <w:rPr>
                <w:i/>
                <w:iCs/>
              </w:rPr>
            </w:pPr>
            <w:r w:rsidRPr="00684049">
              <w:rPr>
                <w:i/>
                <w:iCs/>
              </w:rPr>
              <w:lastRenderedPageBreak/>
              <w:t>NTD</w:t>
            </w:r>
          </w:p>
        </w:tc>
        <w:tc>
          <w:tcPr>
            <w:tcW w:w="1530" w:type="dxa"/>
            <w:shd w:val="clear" w:color="auto" w:fill="auto"/>
            <w:noWrap/>
            <w:vAlign w:val="center"/>
            <w:hideMark/>
          </w:tcPr>
          <w:p w:rsidR="00111F91" w:rsidRPr="00684049" w:rsidRDefault="00111F91" w:rsidP="00111F91">
            <w:pPr>
              <w:jc w:val="center"/>
              <w:rPr>
                <w:i/>
                <w:iCs/>
              </w:rPr>
            </w:pPr>
            <w:r w:rsidRPr="00684049">
              <w:rPr>
                <w:i/>
                <w:iCs/>
              </w:rPr>
              <w:t>90,40</w:t>
            </w:r>
          </w:p>
        </w:tc>
        <w:tc>
          <w:tcPr>
            <w:tcW w:w="1350" w:type="dxa"/>
            <w:shd w:val="clear" w:color="auto" w:fill="auto"/>
            <w:noWrap/>
            <w:vAlign w:val="center"/>
            <w:hideMark/>
          </w:tcPr>
          <w:p w:rsidR="00111F91" w:rsidRPr="00684049" w:rsidRDefault="00111F91" w:rsidP="00111F91">
            <w:pPr>
              <w:jc w:val="center"/>
            </w:pPr>
            <w:r w:rsidRPr="00684049">
              <w:t>85,75</w:t>
            </w:r>
          </w:p>
        </w:tc>
        <w:tc>
          <w:tcPr>
            <w:tcW w:w="1170" w:type="dxa"/>
            <w:shd w:val="clear" w:color="auto" w:fill="auto"/>
            <w:noWrap/>
            <w:vAlign w:val="center"/>
            <w:hideMark/>
          </w:tcPr>
          <w:p w:rsidR="00111F91" w:rsidRPr="00684049" w:rsidRDefault="00111F91" w:rsidP="00111F91">
            <w:pPr>
              <w:jc w:val="center"/>
            </w:pPr>
            <w:r w:rsidRPr="00684049">
              <w:t>-4,65</w:t>
            </w:r>
          </w:p>
        </w:tc>
        <w:tc>
          <w:tcPr>
            <w:tcW w:w="1080" w:type="dxa"/>
            <w:shd w:val="clear" w:color="auto" w:fill="auto"/>
            <w:noWrap/>
            <w:vAlign w:val="center"/>
            <w:hideMark/>
          </w:tcPr>
          <w:p w:rsidR="00111F91" w:rsidRPr="00684049" w:rsidRDefault="00111F91" w:rsidP="00111F91">
            <w:pPr>
              <w:jc w:val="center"/>
            </w:pPr>
            <w:r w:rsidRPr="00684049">
              <w:t>94,86</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lastRenderedPageBreak/>
              <w:t>-</w:t>
            </w:r>
          </w:p>
        </w:tc>
        <w:tc>
          <w:tcPr>
            <w:tcW w:w="3305" w:type="dxa"/>
            <w:shd w:val="clear" w:color="auto" w:fill="auto"/>
            <w:vAlign w:val="bottom"/>
            <w:hideMark/>
          </w:tcPr>
          <w:p w:rsidR="00111F91" w:rsidRPr="00684049" w:rsidRDefault="00111F91" w:rsidP="00111F91">
            <w:pPr>
              <w:rPr>
                <w:i/>
                <w:iCs/>
              </w:rPr>
            </w:pPr>
            <w:r w:rsidRPr="00684049">
              <w:rPr>
                <w:i/>
                <w:iCs/>
              </w:rPr>
              <w:t>Đất xây dựng cơ sở dịch vụ xã hội</w:t>
            </w:r>
          </w:p>
        </w:tc>
        <w:tc>
          <w:tcPr>
            <w:tcW w:w="990" w:type="dxa"/>
            <w:shd w:val="clear" w:color="auto" w:fill="auto"/>
            <w:noWrap/>
            <w:vAlign w:val="bottom"/>
            <w:hideMark/>
          </w:tcPr>
          <w:p w:rsidR="00111F91" w:rsidRPr="00684049" w:rsidRDefault="00111F91" w:rsidP="00111F91">
            <w:pPr>
              <w:jc w:val="center"/>
              <w:rPr>
                <w:i/>
                <w:iCs/>
              </w:rPr>
            </w:pPr>
            <w:r w:rsidRPr="00684049">
              <w:rPr>
                <w:i/>
                <w:iCs/>
              </w:rPr>
              <w:t>DXH</w:t>
            </w:r>
          </w:p>
        </w:tc>
        <w:tc>
          <w:tcPr>
            <w:tcW w:w="1530" w:type="dxa"/>
            <w:shd w:val="clear" w:color="auto" w:fill="auto"/>
            <w:noWrap/>
            <w:vAlign w:val="center"/>
            <w:hideMark/>
          </w:tcPr>
          <w:p w:rsidR="00111F91" w:rsidRPr="00684049" w:rsidRDefault="00111F91" w:rsidP="00111F91">
            <w:pPr>
              <w:jc w:val="center"/>
              <w:rPr>
                <w:i/>
                <w:iCs/>
              </w:rPr>
            </w:pPr>
            <w:r w:rsidRPr="00684049">
              <w:rPr>
                <w:i/>
                <w:iCs/>
              </w:rPr>
              <w:t>1,00</w:t>
            </w:r>
          </w:p>
        </w:tc>
        <w:tc>
          <w:tcPr>
            <w:tcW w:w="1350" w:type="dxa"/>
            <w:shd w:val="clear" w:color="auto" w:fill="auto"/>
            <w:noWrap/>
            <w:vAlign w:val="center"/>
            <w:hideMark/>
          </w:tcPr>
          <w:p w:rsidR="00111F91" w:rsidRPr="00684049" w:rsidRDefault="00111F91" w:rsidP="00111F91">
            <w:pPr>
              <w:jc w:val="center"/>
            </w:pPr>
            <w:r w:rsidRPr="00684049">
              <w:t>-</w:t>
            </w:r>
          </w:p>
        </w:tc>
        <w:tc>
          <w:tcPr>
            <w:tcW w:w="1170" w:type="dxa"/>
            <w:shd w:val="clear" w:color="auto" w:fill="auto"/>
            <w:noWrap/>
            <w:vAlign w:val="center"/>
            <w:hideMark/>
          </w:tcPr>
          <w:p w:rsidR="00111F91" w:rsidRPr="00684049" w:rsidRDefault="00111F91" w:rsidP="00111F91">
            <w:pPr>
              <w:jc w:val="center"/>
            </w:pPr>
            <w:r w:rsidRPr="00684049">
              <w:t>-1,00</w:t>
            </w:r>
          </w:p>
        </w:tc>
        <w:tc>
          <w:tcPr>
            <w:tcW w:w="1080" w:type="dxa"/>
            <w:shd w:val="clear" w:color="auto" w:fill="auto"/>
            <w:noWrap/>
            <w:vAlign w:val="center"/>
            <w:hideMark/>
          </w:tcPr>
          <w:p w:rsidR="00111F91" w:rsidRPr="00684049" w:rsidRDefault="00111F91" w:rsidP="00111F91">
            <w:pPr>
              <w:jc w:val="center"/>
            </w:pPr>
            <w:r w:rsidRPr="00684049">
              <w:t>-</w:t>
            </w:r>
          </w:p>
        </w:tc>
      </w:tr>
      <w:tr w:rsidR="008768B6" w:rsidRPr="00684049" w:rsidTr="008768B6">
        <w:trPr>
          <w:trHeight w:val="151"/>
          <w:jc w:val="center"/>
        </w:trPr>
        <w:tc>
          <w:tcPr>
            <w:tcW w:w="805" w:type="dxa"/>
            <w:shd w:val="clear" w:color="auto" w:fill="auto"/>
            <w:noWrap/>
            <w:hideMark/>
          </w:tcPr>
          <w:p w:rsidR="00111F91" w:rsidRPr="00684049" w:rsidRDefault="00111F91" w:rsidP="00111F91">
            <w:pPr>
              <w:jc w:val="center"/>
            </w:pPr>
            <w:r w:rsidRPr="00684049">
              <w:rPr>
                <w:i/>
                <w:iCs/>
              </w:rPr>
              <w:t>-</w:t>
            </w:r>
          </w:p>
        </w:tc>
        <w:tc>
          <w:tcPr>
            <w:tcW w:w="3305" w:type="dxa"/>
            <w:shd w:val="clear" w:color="auto" w:fill="auto"/>
            <w:vAlign w:val="bottom"/>
            <w:hideMark/>
          </w:tcPr>
          <w:p w:rsidR="00111F91" w:rsidRPr="00684049" w:rsidRDefault="00111F91" w:rsidP="00111F91">
            <w:pPr>
              <w:rPr>
                <w:i/>
                <w:iCs/>
              </w:rPr>
            </w:pPr>
            <w:r w:rsidRPr="00684049">
              <w:rPr>
                <w:i/>
                <w:iCs/>
              </w:rPr>
              <w:t>Đất chợ</w:t>
            </w:r>
          </w:p>
        </w:tc>
        <w:tc>
          <w:tcPr>
            <w:tcW w:w="990" w:type="dxa"/>
            <w:shd w:val="clear" w:color="auto" w:fill="auto"/>
            <w:noWrap/>
            <w:vAlign w:val="bottom"/>
            <w:hideMark/>
          </w:tcPr>
          <w:p w:rsidR="00111F91" w:rsidRPr="00684049" w:rsidRDefault="00111F91" w:rsidP="00111F91">
            <w:pPr>
              <w:jc w:val="center"/>
              <w:rPr>
                <w:i/>
                <w:iCs/>
              </w:rPr>
            </w:pPr>
            <w:r w:rsidRPr="00684049">
              <w:rPr>
                <w:i/>
                <w:iCs/>
              </w:rPr>
              <w:t>DCH</w:t>
            </w:r>
          </w:p>
        </w:tc>
        <w:tc>
          <w:tcPr>
            <w:tcW w:w="1530" w:type="dxa"/>
            <w:shd w:val="clear" w:color="auto" w:fill="auto"/>
            <w:noWrap/>
            <w:vAlign w:val="center"/>
            <w:hideMark/>
          </w:tcPr>
          <w:p w:rsidR="00111F91" w:rsidRPr="00684049" w:rsidRDefault="00111F91" w:rsidP="00111F91">
            <w:pPr>
              <w:jc w:val="center"/>
              <w:rPr>
                <w:i/>
                <w:iCs/>
              </w:rPr>
            </w:pPr>
            <w:r w:rsidRPr="00684049">
              <w:rPr>
                <w:i/>
                <w:iCs/>
              </w:rPr>
              <w:t>12,90</w:t>
            </w:r>
          </w:p>
        </w:tc>
        <w:tc>
          <w:tcPr>
            <w:tcW w:w="1350" w:type="dxa"/>
            <w:shd w:val="clear" w:color="auto" w:fill="auto"/>
            <w:noWrap/>
            <w:vAlign w:val="center"/>
            <w:hideMark/>
          </w:tcPr>
          <w:p w:rsidR="00111F91" w:rsidRPr="00684049" w:rsidRDefault="00111F91" w:rsidP="00111F91">
            <w:pPr>
              <w:jc w:val="center"/>
            </w:pPr>
            <w:r w:rsidRPr="00684049">
              <w:t>3,67</w:t>
            </w:r>
          </w:p>
        </w:tc>
        <w:tc>
          <w:tcPr>
            <w:tcW w:w="1170" w:type="dxa"/>
            <w:shd w:val="clear" w:color="auto" w:fill="auto"/>
            <w:noWrap/>
            <w:vAlign w:val="center"/>
            <w:hideMark/>
          </w:tcPr>
          <w:p w:rsidR="00111F91" w:rsidRPr="00684049" w:rsidRDefault="00111F91" w:rsidP="00111F91">
            <w:pPr>
              <w:jc w:val="center"/>
            </w:pPr>
            <w:r w:rsidRPr="00684049">
              <w:t>-9,23</w:t>
            </w:r>
          </w:p>
        </w:tc>
        <w:tc>
          <w:tcPr>
            <w:tcW w:w="1080" w:type="dxa"/>
            <w:shd w:val="clear" w:color="auto" w:fill="auto"/>
            <w:noWrap/>
            <w:vAlign w:val="center"/>
            <w:hideMark/>
          </w:tcPr>
          <w:p w:rsidR="00111F91" w:rsidRPr="00684049" w:rsidRDefault="00111F91" w:rsidP="00111F91">
            <w:pPr>
              <w:jc w:val="center"/>
            </w:pPr>
            <w:r w:rsidRPr="00684049">
              <w:t>28,45</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2.9</w:t>
            </w:r>
          </w:p>
        </w:tc>
        <w:tc>
          <w:tcPr>
            <w:tcW w:w="3305" w:type="dxa"/>
            <w:shd w:val="clear" w:color="auto" w:fill="auto"/>
            <w:noWrap/>
            <w:vAlign w:val="bottom"/>
            <w:hideMark/>
          </w:tcPr>
          <w:p w:rsidR="00111F91" w:rsidRPr="00684049" w:rsidRDefault="00111F91" w:rsidP="00111F91">
            <w:r w:rsidRPr="00684049">
              <w:t xml:space="preserve">Đất danh lam thắng cảnh </w:t>
            </w:r>
          </w:p>
        </w:tc>
        <w:tc>
          <w:tcPr>
            <w:tcW w:w="990" w:type="dxa"/>
            <w:shd w:val="clear" w:color="auto" w:fill="auto"/>
            <w:noWrap/>
            <w:vAlign w:val="bottom"/>
            <w:hideMark/>
          </w:tcPr>
          <w:p w:rsidR="00111F91" w:rsidRPr="00684049" w:rsidRDefault="00111F91" w:rsidP="00111F91">
            <w:pPr>
              <w:jc w:val="center"/>
            </w:pPr>
            <w:r w:rsidRPr="00684049">
              <w:t>DDL</w:t>
            </w:r>
          </w:p>
        </w:tc>
        <w:tc>
          <w:tcPr>
            <w:tcW w:w="1530" w:type="dxa"/>
            <w:shd w:val="clear" w:color="auto" w:fill="auto"/>
            <w:noWrap/>
            <w:vAlign w:val="center"/>
            <w:hideMark/>
          </w:tcPr>
          <w:p w:rsidR="00111F91" w:rsidRPr="00684049" w:rsidRDefault="00111F91" w:rsidP="00111F91">
            <w:pPr>
              <w:jc w:val="center"/>
            </w:pPr>
          </w:p>
        </w:tc>
        <w:tc>
          <w:tcPr>
            <w:tcW w:w="1350" w:type="dxa"/>
            <w:shd w:val="clear" w:color="auto" w:fill="auto"/>
            <w:noWrap/>
            <w:vAlign w:val="center"/>
            <w:hideMark/>
          </w:tcPr>
          <w:p w:rsidR="00111F91" w:rsidRPr="00684049" w:rsidRDefault="00111F91" w:rsidP="00111F91">
            <w:pPr>
              <w:jc w:val="center"/>
            </w:pPr>
            <w:r w:rsidRPr="00684049">
              <w:t>0,71</w:t>
            </w:r>
          </w:p>
        </w:tc>
        <w:tc>
          <w:tcPr>
            <w:tcW w:w="1170" w:type="dxa"/>
            <w:shd w:val="clear" w:color="auto" w:fill="auto"/>
            <w:noWrap/>
            <w:vAlign w:val="center"/>
            <w:hideMark/>
          </w:tcPr>
          <w:p w:rsidR="00111F91" w:rsidRPr="00684049" w:rsidRDefault="00111F91" w:rsidP="00111F91">
            <w:pPr>
              <w:jc w:val="center"/>
            </w:pPr>
            <w:r w:rsidRPr="00684049">
              <w:t>0,71</w:t>
            </w:r>
          </w:p>
        </w:tc>
        <w:tc>
          <w:tcPr>
            <w:tcW w:w="1080" w:type="dxa"/>
            <w:shd w:val="clear" w:color="auto" w:fill="auto"/>
            <w:noWrap/>
            <w:vAlign w:val="center"/>
          </w:tcPr>
          <w:p w:rsidR="00111F91" w:rsidRPr="00684049" w:rsidRDefault="00111F91" w:rsidP="00111F91">
            <w:pPr>
              <w:jc w:val="center"/>
            </w:pP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2.10</w:t>
            </w:r>
          </w:p>
        </w:tc>
        <w:tc>
          <w:tcPr>
            <w:tcW w:w="3305" w:type="dxa"/>
            <w:shd w:val="clear" w:color="auto" w:fill="auto"/>
            <w:noWrap/>
            <w:vAlign w:val="bottom"/>
            <w:hideMark/>
          </w:tcPr>
          <w:p w:rsidR="00111F91" w:rsidRPr="00684049" w:rsidRDefault="00111F91" w:rsidP="00111F91">
            <w:r w:rsidRPr="00684049">
              <w:t>Đất sinh hoạt cộng đồng</w:t>
            </w:r>
          </w:p>
        </w:tc>
        <w:tc>
          <w:tcPr>
            <w:tcW w:w="990" w:type="dxa"/>
            <w:shd w:val="clear" w:color="auto" w:fill="auto"/>
            <w:noWrap/>
            <w:vAlign w:val="bottom"/>
            <w:hideMark/>
          </w:tcPr>
          <w:p w:rsidR="00111F91" w:rsidRPr="00684049" w:rsidRDefault="00111F91" w:rsidP="00111F91">
            <w:pPr>
              <w:jc w:val="center"/>
            </w:pPr>
            <w:r w:rsidRPr="00684049">
              <w:t>DSH</w:t>
            </w:r>
          </w:p>
        </w:tc>
        <w:tc>
          <w:tcPr>
            <w:tcW w:w="1530" w:type="dxa"/>
            <w:shd w:val="clear" w:color="auto" w:fill="auto"/>
            <w:noWrap/>
            <w:vAlign w:val="center"/>
            <w:hideMark/>
          </w:tcPr>
          <w:p w:rsidR="00111F91" w:rsidRPr="00684049" w:rsidRDefault="00111F91" w:rsidP="00111F91">
            <w:pPr>
              <w:jc w:val="center"/>
            </w:pPr>
            <w:r w:rsidRPr="00684049">
              <w:t>9,31</w:t>
            </w:r>
          </w:p>
        </w:tc>
        <w:tc>
          <w:tcPr>
            <w:tcW w:w="1350" w:type="dxa"/>
            <w:shd w:val="clear" w:color="auto" w:fill="auto"/>
            <w:noWrap/>
            <w:vAlign w:val="center"/>
            <w:hideMark/>
          </w:tcPr>
          <w:p w:rsidR="00111F91" w:rsidRPr="00684049" w:rsidRDefault="00111F91" w:rsidP="00111F91">
            <w:pPr>
              <w:jc w:val="center"/>
            </w:pPr>
            <w:r w:rsidRPr="00684049">
              <w:t>-</w:t>
            </w:r>
          </w:p>
        </w:tc>
        <w:tc>
          <w:tcPr>
            <w:tcW w:w="1170" w:type="dxa"/>
            <w:shd w:val="clear" w:color="auto" w:fill="auto"/>
            <w:noWrap/>
            <w:vAlign w:val="center"/>
            <w:hideMark/>
          </w:tcPr>
          <w:p w:rsidR="00111F91" w:rsidRPr="00684049" w:rsidRDefault="00111F91" w:rsidP="00111F91">
            <w:pPr>
              <w:jc w:val="center"/>
            </w:pPr>
            <w:r w:rsidRPr="00684049">
              <w:t>- 9,31</w:t>
            </w:r>
          </w:p>
        </w:tc>
        <w:tc>
          <w:tcPr>
            <w:tcW w:w="1080" w:type="dxa"/>
            <w:shd w:val="clear" w:color="auto" w:fill="auto"/>
            <w:noWrap/>
            <w:vAlign w:val="center"/>
            <w:hideMark/>
          </w:tcPr>
          <w:p w:rsidR="00111F91" w:rsidRPr="00684049" w:rsidRDefault="00111F91" w:rsidP="00111F91">
            <w:pPr>
              <w:jc w:val="center"/>
            </w:pPr>
            <w:r w:rsidRPr="00684049">
              <w:t>-</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2.11</w:t>
            </w:r>
          </w:p>
        </w:tc>
        <w:tc>
          <w:tcPr>
            <w:tcW w:w="3305" w:type="dxa"/>
            <w:shd w:val="clear" w:color="auto" w:fill="auto"/>
            <w:noWrap/>
            <w:vAlign w:val="bottom"/>
            <w:hideMark/>
          </w:tcPr>
          <w:p w:rsidR="00111F91" w:rsidRPr="00684049" w:rsidRDefault="00111F91" w:rsidP="00111F91">
            <w:r w:rsidRPr="00684049">
              <w:t>Đất khu vui chơi, giải trí công cộng</w:t>
            </w:r>
          </w:p>
        </w:tc>
        <w:tc>
          <w:tcPr>
            <w:tcW w:w="990" w:type="dxa"/>
            <w:shd w:val="clear" w:color="auto" w:fill="auto"/>
            <w:noWrap/>
            <w:vAlign w:val="bottom"/>
            <w:hideMark/>
          </w:tcPr>
          <w:p w:rsidR="00111F91" w:rsidRPr="00684049" w:rsidRDefault="00111F91" w:rsidP="00111F91">
            <w:pPr>
              <w:jc w:val="center"/>
            </w:pPr>
            <w:r w:rsidRPr="00684049">
              <w:t>DKV</w:t>
            </w:r>
          </w:p>
        </w:tc>
        <w:tc>
          <w:tcPr>
            <w:tcW w:w="1530" w:type="dxa"/>
            <w:shd w:val="clear" w:color="auto" w:fill="auto"/>
            <w:noWrap/>
            <w:vAlign w:val="center"/>
            <w:hideMark/>
          </w:tcPr>
          <w:p w:rsidR="00111F91" w:rsidRPr="00684049" w:rsidRDefault="00111F91" w:rsidP="00111F91">
            <w:pPr>
              <w:jc w:val="center"/>
            </w:pPr>
            <w:r w:rsidRPr="00684049">
              <w:t>3,46</w:t>
            </w:r>
          </w:p>
        </w:tc>
        <w:tc>
          <w:tcPr>
            <w:tcW w:w="1350" w:type="dxa"/>
            <w:shd w:val="clear" w:color="auto" w:fill="auto"/>
            <w:noWrap/>
            <w:vAlign w:val="center"/>
            <w:hideMark/>
          </w:tcPr>
          <w:p w:rsidR="00111F91" w:rsidRPr="00684049" w:rsidRDefault="00111F91" w:rsidP="00111F91">
            <w:pPr>
              <w:jc w:val="center"/>
            </w:pPr>
            <w:r w:rsidRPr="00684049">
              <w:t>0,22</w:t>
            </w:r>
          </w:p>
        </w:tc>
        <w:tc>
          <w:tcPr>
            <w:tcW w:w="1170" w:type="dxa"/>
            <w:shd w:val="clear" w:color="auto" w:fill="auto"/>
            <w:noWrap/>
            <w:vAlign w:val="center"/>
            <w:hideMark/>
          </w:tcPr>
          <w:p w:rsidR="00111F91" w:rsidRPr="00684049" w:rsidRDefault="00111F91" w:rsidP="00111F91">
            <w:pPr>
              <w:jc w:val="center"/>
            </w:pPr>
            <w:r w:rsidRPr="00684049">
              <w:t>-3,24</w:t>
            </w:r>
          </w:p>
        </w:tc>
        <w:tc>
          <w:tcPr>
            <w:tcW w:w="1080" w:type="dxa"/>
            <w:shd w:val="clear" w:color="auto" w:fill="auto"/>
            <w:noWrap/>
            <w:vAlign w:val="center"/>
            <w:hideMark/>
          </w:tcPr>
          <w:p w:rsidR="00111F91" w:rsidRPr="00684049" w:rsidRDefault="00111F91" w:rsidP="00111F91">
            <w:pPr>
              <w:jc w:val="center"/>
            </w:pPr>
            <w:r w:rsidRPr="00684049">
              <w:t>6,36</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2.12</w:t>
            </w:r>
          </w:p>
        </w:tc>
        <w:tc>
          <w:tcPr>
            <w:tcW w:w="3305" w:type="dxa"/>
            <w:shd w:val="clear" w:color="auto" w:fill="auto"/>
            <w:noWrap/>
            <w:vAlign w:val="bottom"/>
            <w:hideMark/>
          </w:tcPr>
          <w:p w:rsidR="00111F91" w:rsidRPr="00684049" w:rsidRDefault="00111F91" w:rsidP="00111F91">
            <w:r w:rsidRPr="00684049">
              <w:t>Đất ở tại nông thôn</w:t>
            </w:r>
          </w:p>
        </w:tc>
        <w:tc>
          <w:tcPr>
            <w:tcW w:w="990" w:type="dxa"/>
            <w:shd w:val="clear" w:color="auto" w:fill="auto"/>
            <w:noWrap/>
            <w:vAlign w:val="bottom"/>
            <w:hideMark/>
          </w:tcPr>
          <w:p w:rsidR="00111F91" w:rsidRPr="00684049" w:rsidRDefault="00111F91" w:rsidP="00111F91">
            <w:pPr>
              <w:jc w:val="center"/>
            </w:pPr>
            <w:r w:rsidRPr="00684049">
              <w:t>ONT</w:t>
            </w:r>
          </w:p>
        </w:tc>
        <w:tc>
          <w:tcPr>
            <w:tcW w:w="1530" w:type="dxa"/>
            <w:shd w:val="clear" w:color="auto" w:fill="auto"/>
            <w:noWrap/>
            <w:vAlign w:val="center"/>
            <w:hideMark/>
          </w:tcPr>
          <w:p w:rsidR="00111F91" w:rsidRPr="00684049" w:rsidRDefault="00111F91" w:rsidP="00111F91">
            <w:pPr>
              <w:jc w:val="center"/>
            </w:pPr>
            <w:r w:rsidRPr="00684049">
              <w:t>753,72</w:t>
            </w:r>
          </w:p>
        </w:tc>
        <w:tc>
          <w:tcPr>
            <w:tcW w:w="1350" w:type="dxa"/>
            <w:shd w:val="clear" w:color="auto" w:fill="auto"/>
            <w:noWrap/>
            <w:vAlign w:val="center"/>
            <w:hideMark/>
          </w:tcPr>
          <w:p w:rsidR="00111F91" w:rsidRPr="00684049" w:rsidRDefault="00111F91" w:rsidP="00111F91">
            <w:pPr>
              <w:jc w:val="center"/>
            </w:pPr>
            <w:r w:rsidRPr="00684049">
              <w:t>721,53</w:t>
            </w:r>
          </w:p>
        </w:tc>
        <w:tc>
          <w:tcPr>
            <w:tcW w:w="1170" w:type="dxa"/>
            <w:shd w:val="clear" w:color="auto" w:fill="auto"/>
            <w:noWrap/>
            <w:vAlign w:val="center"/>
            <w:hideMark/>
          </w:tcPr>
          <w:p w:rsidR="00111F91" w:rsidRPr="00684049" w:rsidRDefault="00111F91" w:rsidP="00111F91">
            <w:pPr>
              <w:jc w:val="center"/>
            </w:pPr>
            <w:r w:rsidRPr="00684049">
              <w:t>-32,19</w:t>
            </w:r>
          </w:p>
        </w:tc>
        <w:tc>
          <w:tcPr>
            <w:tcW w:w="1080" w:type="dxa"/>
            <w:shd w:val="clear" w:color="auto" w:fill="auto"/>
            <w:noWrap/>
            <w:vAlign w:val="center"/>
            <w:hideMark/>
          </w:tcPr>
          <w:p w:rsidR="00111F91" w:rsidRPr="00684049" w:rsidRDefault="00111F91" w:rsidP="00111F91">
            <w:pPr>
              <w:jc w:val="center"/>
            </w:pPr>
            <w:r w:rsidRPr="00684049">
              <w:t>95,73</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2.13</w:t>
            </w:r>
          </w:p>
        </w:tc>
        <w:tc>
          <w:tcPr>
            <w:tcW w:w="3305" w:type="dxa"/>
            <w:shd w:val="clear" w:color="auto" w:fill="auto"/>
            <w:noWrap/>
            <w:vAlign w:val="bottom"/>
            <w:hideMark/>
          </w:tcPr>
          <w:p w:rsidR="00111F91" w:rsidRPr="00684049" w:rsidRDefault="00111F91" w:rsidP="00111F91">
            <w:r w:rsidRPr="00684049">
              <w:t>Đất ở tại đô thị</w:t>
            </w:r>
          </w:p>
        </w:tc>
        <w:tc>
          <w:tcPr>
            <w:tcW w:w="990" w:type="dxa"/>
            <w:shd w:val="clear" w:color="auto" w:fill="auto"/>
            <w:noWrap/>
            <w:vAlign w:val="bottom"/>
            <w:hideMark/>
          </w:tcPr>
          <w:p w:rsidR="00111F91" w:rsidRPr="00684049" w:rsidRDefault="00111F91" w:rsidP="00111F91">
            <w:pPr>
              <w:jc w:val="center"/>
            </w:pPr>
            <w:r w:rsidRPr="00684049">
              <w:t>ODT</w:t>
            </w:r>
          </w:p>
        </w:tc>
        <w:tc>
          <w:tcPr>
            <w:tcW w:w="1530" w:type="dxa"/>
            <w:shd w:val="clear" w:color="auto" w:fill="auto"/>
            <w:noWrap/>
            <w:vAlign w:val="center"/>
            <w:hideMark/>
          </w:tcPr>
          <w:p w:rsidR="00111F91" w:rsidRPr="00684049" w:rsidRDefault="00111F91" w:rsidP="00111F91">
            <w:pPr>
              <w:jc w:val="center"/>
            </w:pPr>
            <w:r w:rsidRPr="00684049">
              <w:t>406,94</w:t>
            </w:r>
          </w:p>
        </w:tc>
        <w:tc>
          <w:tcPr>
            <w:tcW w:w="1350" w:type="dxa"/>
            <w:shd w:val="clear" w:color="auto" w:fill="auto"/>
            <w:noWrap/>
            <w:vAlign w:val="center"/>
            <w:hideMark/>
          </w:tcPr>
          <w:p w:rsidR="00111F91" w:rsidRPr="00684049" w:rsidRDefault="00111F91" w:rsidP="00111F91">
            <w:pPr>
              <w:jc w:val="center"/>
            </w:pPr>
            <w:r w:rsidRPr="00684049">
              <w:t>145,82</w:t>
            </w:r>
          </w:p>
        </w:tc>
        <w:tc>
          <w:tcPr>
            <w:tcW w:w="1170" w:type="dxa"/>
            <w:shd w:val="clear" w:color="auto" w:fill="auto"/>
            <w:noWrap/>
            <w:vAlign w:val="center"/>
            <w:hideMark/>
          </w:tcPr>
          <w:p w:rsidR="00111F91" w:rsidRPr="00684049" w:rsidRDefault="00111F91" w:rsidP="00111F91">
            <w:pPr>
              <w:jc w:val="center"/>
            </w:pPr>
            <w:r w:rsidRPr="00684049">
              <w:t>-261,12</w:t>
            </w:r>
          </w:p>
        </w:tc>
        <w:tc>
          <w:tcPr>
            <w:tcW w:w="1080" w:type="dxa"/>
            <w:shd w:val="clear" w:color="auto" w:fill="auto"/>
            <w:noWrap/>
            <w:vAlign w:val="center"/>
            <w:hideMark/>
          </w:tcPr>
          <w:p w:rsidR="00111F91" w:rsidRPr="00684049" w:rsidRDefault="00111F91" w:rsidP="00111F91">
            <w:pPr>
              <w:jc w:val="center"/>
            </w:pPr>
            <w:r w:rsidRPr="00684049">
              <w:t>35,83</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2.14</w:t>
            </w:r>
          </w:p>
        </w:tc>
        <w:tc>
          <w:tcPr>
            <w:tcW w:w="3305" w:type="dxa"/>
            <w:shd w:val="clear" w:color="auto" w:fill="auto"/>
            <w:noWrap/>
            <w:vAlign w:val="bottom"/>
            <w:hideMark/>
          </w:tcPr>
          <w:p w:rsidR="00111F91" w:rsidRPr="00684049" w:rsidRDefault="00111F91" w:rsidP="00111F91">
            <w:r w:rsidRPr="00684049">
              <w:t>Đất xây dựng trụ sở cơ quan</w:t>
            </w:r>
          </w:p>
        </w:tc>
        <w:tc>
          <w:tcPr>
            <w:tcW w:w="990" w:type="dxa"/>
            <w:shd w:val="clear" w:color="auto" w:fill="auto"/>
            <w:noWrap/>
            <w:vAlign w:val="bottom"/>
            <w:hideMark/>
          </w:tcPr>
          <w:p w:rsidR="00111F91" w:rsidRPr="00684049" w:rsidRDefault="00111F91" w:rsidP="00111F91">
            <w:pPr>
              <w:jc w:val="center"/>
            </w:pPr>
            <w:r w:rsidRPr="00684049">
              <w:t>TSC</w:t>
            </w:r>
          </w:p>
        </w:tc>
        <w:tc>
          <w:tcPr>
            <w:tcW w:w="1530" w:type="dxa"/>
            <w:shd w:val="clear" w:color="auto" w:fill="auto"/>
            <w:noWrap/>
            <w:vAlign w:val="center"/>
            <w:hideMark/>
          </w:tcPr>
          <w:p w:rsidR="00111F91" w:rsidRPr="00684049" w:rsidRDefault="00111F91" w:rsidP="00111F91">
            <w:pPr>
              <w:jc w:val="center"/>
            </w:pPr>
            <w:r w:rsidRPr="00684049">
              <w:t>16,03</w:t>
            </w:r>
          </w:p>
        </w:tc>
        <w:tc>
          <w:tcPr>
            <w:tcW w:w="1350" w:type="dxa"/>
            <w:shd w:val="clear" w:color="auto" w:fill="auto"/>
            <w:noWrap/>
            <w:vAlign w:val="center"/>
            <w:hideMark/>
          </w:tcPr>
          <w:p w:rsidR="00111F91" w:rsidRPr="00684049" w:rsidRDefault="00111F91" w:rsidP="00111F91">
            <w:pPr>
              <w:jc w:val="center"/>
            </w:pPr>
            <w:r w:rsidRPr="00684049">
              <w:t>12,66</w:t>
            </w:r>
          </w:p>
        </w:tc>
        <w:tc>
          <w:tcPr>
            <w:tcW w:w="1170" w:type="dxa"/>
            <w:shd w:val="clear" w:color="auto" w:fill="auto"/>
            <w:noWrap/>
            <w:vAlign w:val="center"/>
            <w:hideMark/>
          </w:tcPr>
          <w:p w:rsidR="00111F91" w:rsidRPr="00684049" w:rsidRDefault="00111F91" w:rsidP="00111F91">
            <w:pPr>
              <w:jc w:val="center"/>
            </w:pPr>
            <w:r w:rsidRPr="00684049">
              <w:t>-3,37</w:t>
            </w:r>
          </w:p>
        </w:tc>
        <w:tc>
          <w:tcPr>
            <w:tcW w:w="1080" w:type="dxa"/>
            <w:shd w:val="clear" w:color="auto" w:fill="auto"/>
            <w:noWrap/>
            <w:vAlign w:val="center"/>
            <w:hideMark/>
          </w:tcPr>
          <w:p w:rsidR="00111F91" w:rsidRPr="00684049" w:rsidRDefault="00111F91" w:rsidP="00111F91">
            <w:pPr>
              <w:jc w:val="center"/>
            </w:pPr>
            <w:r w:rsidRPr="00684049">
              <w:t>78,98</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2.15</w:t>
            </w:r>
          </w:p>
        </w:tc>
        <w:tc>
          <w:tcPr>
            <w:tcW w:w="3305" w:type="dxa"/>
            <w:shd w:val="clear" w:color="auto" w:fill="auto"/>
            <w:noWrap/>
            <w:vAlign w:val="bottom"/>
            <w:hideMark/>
          </w:tcPr>
          <w:p w:rsidR="00111F91" w:rsidRPr="00684049" w:rsidRDefault="00111F91" w:rsidP="00111F91">
            <w:r w:rsidRPr="00684049">
              <w:t>Đất xây dựng trụ của tổ chức sự nghiệp</w:t>
            </w:r>
          </w:p>
        </w:tc>
        <w:tc>
          <w:tcPr>
            <w:tcW w:w="990" w:type="dxa"/>
            <w:shd w:val="clear" w:color="auto" w:fill="auto"/>
            <w:noWrap/>
            <w:vAlign w:val="bottom"/>
            <w:hideMark/>
          </w:tcPr>
          <w:p w:rsidR="00111F91" w:rsidRPr="00684049" w:rsidRDefault="00111F91" w:rsidP="00111F91">
            <w:pPr>
              <w:jc w:val="center"/>
            </w:pPr>
            <w:r w:rsidRPr="00684049">
              <w:t>DTS</w:t>
            </w:r>
          </w:p>
        </w:tc>
        <w:tc>
          <w:tcPr>
            <w:tcW w:w="1530" w:type="dxa"/>
            <w:shd w:val="clear" w:color="auto" w:fill="auto"/>
            <w:noWrap/>
            <w:vAlign w:val="center"/>
            <w:hideMark/>
          </w:tcPr>
          <w:p w:rsidR="00111F91" w:rsidRPr="00684049" w:rsidRDefault="00111F91" w:rsidP="00111F91">
            <w:pPr>
              <w:jc w:val="center"/>
            </w:pPr>
            <w:r w:rsidRPr="00684049">
              <w:t>0,71</w:t>
            </w:r>
          </w:p>
        </w:tc>
        <w:tc>
          <w:tcPr>
            <w:tcW w:w="1350" w:type="dxa"/>
            <w:shd w:val="clear" w:color="auto" w:fill="auto"/>
            <w:noWrap/>
            <w:vAlign w:val="center"/>
            <w:hideMark/>
          </w:tcPr>
          <w:p w:rsidR="00111F91" w:rsidRPr="00684049" w:rsidRDefault="00111F91" w:rsidP="00111F91">
            <w:pPr>
              <w:jc w:val="center"/>
            </w:pPr>
            <w:r w:rsidRPr="00684049">
              <w:t>0,18</w:t>
            </w:r>
          </w:p>
        </w:tc>
        <w:tc>
          <w:tcPr>
            <w:tcW w:w="1170" w:type="dxa"/>
            <w:shd w:val="clear" w:color="auto" w:fill="auto"/>
            <w:noWrap/>
            <w:vAlign w:val="center"/>
            <w:hideMark/>
          </w:tcPr>
          <w:p w:rsidR="00111F91" w:rsidRPr="00684049" w:rsidRDefault="00111F91" w:rsidP="00111F91">
            <w:pPr>
              <w:jc w:val="center"/>
            </w:pPr>
            <w:r w:rsidRPr="00684049">
              <w:t>- 0,53</w:t>
            </w:r>
          </w:p>
        </w:tc>
        <w:tc>
          <w:tcPr>
            <w:tcW w:w="1080" w:type="dxa"/>
            <w:shd w:val="clear" w:color="auto" w:fill="auto"/>
            <w:noWrap/>
            <w:vAlign w:val="center"/>
            <w:hideMark/>
          </w:tcPr>
          <w:p w:rsidR="00111F91" w:rsidRPr="00684049" w:rsidRDefault="00111F91" w:rsidP="00111F91">
            <w:pPr>
              <w:jc w:val="center"/>
            </w:pPr>
            <w:r w:rsidRPr="00684049">
              <w:t>25,35</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2.16</w:t>
            </w:r>
          </w:p>
        </w:tc>
        <w:tc>
          <w:tcPr>
            <w:tcW w:w="3305" w:type="dxa"/>
            <w:shd w:val="clear" w:color="auto" w:fill="auto"/>
            <w:noWrap/>
            <w:vAlign w:val="bottom"/>
            <w:hideMark/>
          </w:tcPr>
          <w:p w:rsidR="00111F91" w:rsidRPr="00684049" w:rsidRDefault="00111F91" w:rsidP="00111F91">
            <w:r w:rsidRPr="00684049">
              <w:t>Đất xây dựng cơ sở ngoại giao</w:t>
            </w:r>
          </w:p>
        </w:tc>
        <w:tc>
          <w:tcPr>
            <w:tcW w:w="990" w:type="dxa"/>
            <w:shd w:val="clear" w:color="auto" w:fill="auto"/>
            <w:noWrap/>
            <w:vAlign w:val="bottom"/>
            <w:hideMark/>
          </w:tcPr>
          <w:p w:rsidR="00111F91" w:rsidRPr="00684049" w:rsidRDefault="00111F91" w:rsidP="00111F91">
            <w:pPr>
              <w:jc w:val="center"/>
            </w:pPr>
            <w:r w:rsidRPr="00684049">
              <w:t>DNG</w:t>
            </w:r>
          </w:p>
        </w:tc>
        <w:tc>
          <w:tcPr>
            <w:tcW w:w="1530" w:type="dxa"/>
            <w:shd w:val="clear" w:color="auto" w:fill="auto"/>
            <w:noWrap/>
            <w:vAlign w:val="center"/>
            <w:hideMark/>
          </w:tcPr>
          <w:p w:rsidR="00111F91" w:rsidRPr="00684049" w:rsidRDefault="00111F91" w:rsidP="00111F91">
            <w:pPr>
              <w:jc w:val="center"/>
            </w:pPr>
          </w:p>
        </w:tc>
        <w:tc>
          <w:tcPr>
            <w:tcW w:w="1350" w:type="dxa"/>
            <w:shd w:val="clear" w:color="auto" w:fill="auto"/>
            <w:noWrap/>
            <w:vAlign w:val="center"/>
            <w:hideMark/>
          </w:tcPr>
          <w:p w:rsidR="00111F91" w:rsidRPr="00684049" w:rsidRDefault="00111F91" w:rsidP="00111F91">
            <w:pPr>
              <w:jc w:val="center"/>
            </w:pPr>
            <w:r w:rsidRPr="00684049">
              <w:t>-</w:t>
            </w:r>
          </w:p>
        </w:tc>
        <w:tc>
          <w:tcPr>
            <w:tcW w:w="1170" w:type="dxa"/>
            <w:shd w:val="clear" w:color="auto" w:fill="auto"/>
            <w:noWrap/>
            <w:vAlign w:val="center"/>
            <w:hideMark/>
          </w:tcPr>
          <w:p w:rsidR="00111F91" w:rsidRPr="00684049" w:rsidRDefault="00111F91" w:rsidP="00111F91">
            <w:pPr>
              <w:jc w:val="center"/>
            </w:pPr>
            <w:r w:rsidRPr="00684049">
              <w:t>-</w:t>
            </w:r>
          </w:p>
        </w:tc>
        <w:tc>
          <w:tcPr>
            <w:tcW w:w="1080" w:type="dxa"/>
            <w:shd w:val="clear" w:color="auto" w:fill="auto"/>
            <w:noWrap/>
            <w:vAlign w:val="center"/>
          </w:tcPr>
          <w:p w:rsidR="00111F91" w:rsidRPr="00684049" w:rsidRDefault="00111F91" w:rsidP="00111F91">
            <w:pPr>
              <w:jc w:val="center"/>
            </w:pP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2.17</w:t>
            </w:r>
          </w:p>
        </w:tc>
        <w:tc>
          <w:tcPr>
            <w:tcW w:w="3305" w:type="dxa"/>
            <w:shd w:val="clear" w:color="auto" w:fill="auto"/>
            <w:noWrap/>
            <w:vAlign w:val="bottom"/>
            <w:hideMark/>
          </w:tcPr>
          <w:p w:rsidR="00111F91" w:rsidRPr="00684049" w:rsidRDefault="00111F91" w:rsidP="00111F91">
            <w:r w:rsidRPr="00684049">
              <w:t>Đất cơ sở tín ngưỡng</w:t>
            </w:r>
          </w:p>
        </w:tc>
        <w:tc>
          <w:tcPr>
            <w:tcW w:w="990" w:type="dxa"/>
            <w:shd w:val="clear" w:color="auto" w:fill="auto"/>
            <w:noWrap/>
            <w:vAlign w:val="bottom"/>
            <w:hideMark/>
          </w:tcPr>
          <w:p w:rsidR="00111F91" w:rsidRPr="00684049" w:rsidRDefault="00111F91" w:rsidP="00111F91">
            <w:pPr>
              <w:jc w:val="center"/>
            </w:pPr>
            <w:r w:rsidRPr="00684049">
              <w:t>TIN</w:t>
            </w:r>
          </w:p>
        </w:tc>
        <w:tc>
          <w:tcPr>
            <w:tcW w:w="1530" w:type="dxa"/>
            <w:shd w:val="clear" w:color="auto" w:fill="auto"/>
            <w:noWrap/>
            <w:vAlign w:val="center"/>
            <w:hideMark/>
          </w:tcPr>
          <w:p w:rsidR="00111F91" w:rsidRPr="00684049" w:rsidRDefault="00111F91" w:rsidP="00111F91">
            <w:pPr>
              <w:jc w:val="center"/>
            </w:pPr>
            <w:r w:rsidRPr="00684049">
              <w:t>18,71</w:t>
            </w:r>
          </w:p>
        </w:tc>
        <w:tc>
          <w:tcPr>
            <w:tcW w:w="1350" w:type="dxa"/>
            <w:shd w:val="clear" w:color="auto" w:fill="auto"/>
            <w:noWrap/>
            <w:vAlign w:val="center"/>
            <w:hideMark/>
          </w:tcPr>
          <w:p w:rsidR="00111F91" w:rsidRPr="00684049" w:rsidRDefault="00111F91" w:rsidP="00111F91">
            <w:pPr>
              <w:jc w:val="center"/>
            </w:pPr>
            <w:r w:rsidRPr="00684049">
              <w:t>11,23</w:t>
            </w:r>
          </w:p>
        </w:tc>
        <w:tc>
          <w:tcPr>
            <w:tcW w:w="1170" w:type="dxa"/>
            <w:shd w:val="clear" w:color="auto" w:fill="auto"/>
            <w:noWrap/>
            <w:vAlign w:val="center"/>
            <w:hideMark/>
          </w:tcPr>
          <w:p w:rsidR="00111F91" w:rsidRPr="00684049" w:rsidRDefault="00111F91" w:rsidP="00111F91">
            <w:pPr>
              <w:jc w:val="center"/>
            </w:pPr>
            <w:r w:rsidRPr="00684049">
              <w:t>-7,48</w:t>
            </w:r>
          </w:p>
        </w:tc>
        <w:tc>
          <w:tcPr>
            <w:tcW w:w="1080" w:type="dxa"/>
            <w:shd w:val="clear" w:color="auto" w:fill="auto"/>
            <w:noWrap/>
            <w:vAlign w:val="center"/>
            <w:hideMark/>
          </w:tcPr>
          <w:p w:rsidR="00111F91" w:rsidRPr="00684049" w:rsidRDefault="00111F91" w:rsidP="00111F91">
            <w:pPr>
              <w:jc w:val="center"/>
            </w:pPr>
            <w:r w:rsidRPr="00684049">
              <w:t>60,02</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2.18</w:t>
            </w:r>
          </w:p>
        </w:tc>
        <w:tc>
          <w:tcPr>
            <w:tcW w:w="3305" w:type="dxa"/>
            <w:shd w:val="clear" w:color="auto" w:fill="auto"/>
            <w:noWrap/>
            <w:vAlign w:val="bottom"/>
            <w:hideMark/>
          </w:tcPr>
          <w:p w:rsidR="00111F91" w:rsidRPr="00684049" w:rsidRDefault="00111F91" w:rsidP="00111F91">
            <w:r w:rsidRPr="00684049">
              <w:t>Đất sông, ngòi, kênh, rạch, suối</w:t>
            </w:r>
          </w:p>
        </w:tc>
        <w:tc>
          <w:tcPr>
            <w:tcW w:w="990" w:type="dxa"/>
            <w:shd w:val="clear" w:color="auto" w:fill="auto"/>
            <w:noWrap/>
            <w:vAlign w:val="bottom"/>
            <w:hideMark/>
          </w:tcPr>
          <w:p w:rsidR="00111F91" w:rsidRPr="00684049" w:rsidRDefault="00111F91" w:rsidP="00111F91">
            <w:pPr>
              <w:jc w:val="center"/>
            </w:pPr>
            <w:r w:rsidRPr="00684049">
              <w:t>SON</w:t>
            </w:r>
          </w:p>
        </w:tc>
        <w:tc>
          <w:tcPr>
            <w:tcW w:w="1530" w:type="dxa"/>
            <w:shd w:val="clear" w:color="auto" w:fill="auto"/>
            <w:noWrap/>
            <w:vAlign w:val="center"/>
            <w:hideMark/>
          </w:tcPr>
          <w:p w:rsidR="00111F91" w:rsidRPr="00684049" w:rsidRDefault="00111F91" w:rsidP="00111F91">
            <w:pPr>
              <w:jc w:val="center"/>
            </w:pPr>
            <w:r w:rsidRPr="00684049">
              <w:t>112,43</w:t>
            </w:r>
          </w:p>
        </w:tc>
        <w:tc>
          <w:tcPr>
            <w:tcW w:w="1350" w:type="dxa"/>
            <w:shd w:val="clear" w:color="auto" w:fill="auto"/>
            <w:noWrap/>
            <w:vAlign w:val="center"/>
            <w:hideMark/>
          </w:tcPr>
          <w:p w:rsidR="00111F91" w:rsidRPr="00684049" w:rsidRDefault="00111F91" w:rsidP="00111F91">
            <w:pPr>
              <w:jc w:val="center"/>
            </w:pPr>
            <w:r w:rsidRPr="00684049">
              <w:t>76,98</w:t>
            </w:r>
          </w:p>
        </w:tc>
        <w:tc>
          <w:tcPr>
            <w:tcW w:w="1170" w:type="dxa"/>
            <w:shd w:val="clear" w:color="auto" w:fill="auto"/>
            <w:noWrap/>
            <w:vAlign w:val="center"/>
            <w:hideMark/>
          </w:tcPr>
          <w:p w:rsidR="00111F91" w:rsidRPr="00684049" w:rsidRDefault="00111F91" w:rsidP="00111F91">
            <w:pPr>
              <w:jc w:val="center"/>
            </w:pPr>
            <w:r w:rsidRPr="00684049">
              <w:t>-35,45</w:t>
            </w:r>
          </w:p>
        </w:tc>
        <w:tc>
          <w:tcPr>
            <w:tcW w:w="1080" w:type="dxa"/>
            <w:shd w:val="clear" w:color="auto" w:fill="auto"/>
            <w:noWrap/>
            <w:vAlign w:val="center"/>
            <w:hideMark/>
          </w:tcPr>
          <w:p w:rsidR="00111F91" w:rsidRPr="00684049" w:rsidRDefault="00111F91" w:rsidP="00111F91">
            <w:pPr>
              <w:jc w:val="center"/>
            </w:pPr>
            <w:r w:rsidRPr="00684049">
              <w:t>68,47</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2.19</w:t>
            </w:r>
          </w:p>
        </w:tc>
        <w:tc>
          <w:tcPr>
            <w:tcW w:w="3305" w:type="dxa"/>
            <w:shd w:val="clear" w:color="auto" w:fill="auto"/>
            <w:noWrap/>
            <w:vAlign w:val="bottom"/>
            <w:hideMark/>
          </w:tcPr>
          <w:p w:rsidR="00111F91" w:rsidRPr="00684049" w:rsidRDefault="00111F91" w:rsidP="00111F91">
            <w:r w:rsidRPr="00684049">
              <w:t>Đất có mặt nước chuyên dùng</w:t>
            </w:r>
          </w:p>
        </w:tc>
        <w:tc>
          <w:tcPr>
            <w:tcW w:w="990" w:type="dxa"/>
            <w:shd w:val="clear" w:color="auto" w:fill="auto"/>
            <w:noWrap/>
            <w:vAlign w:val="bottom"/>
            <w:hideMark/>
          </w:tcPr>
          <w:p w:rsidR="00111F91" w:rsidRPr="00684049" w:rsidRDefault="00111F91" w:rsidP="00111F91">
            <w:pPr>
              <w:jc w:val="center"/>
            </w:pPr>
            <w:r w:rsidRPr="00684049">
              <w:t>MNC</w:t>
            </w:r>
          </w:p>
        </w:tc>
        <w:tc>
          <w:tcPr>
            <w:tcW w:w="1530" w:type="dxa"/>
            <w:shd w:val="clear" w:color="auto" w:fill="auto"/>
            <w:noWrap/>
            <w:vAlign w:val="center"/>
            <w:hideMark/>
          </w:tcPr>
          <w:p w:rsidR="00111F91" w:rsidRPr="00684049" w:rsidRDefault="00111F91" w:rsidP="00111F91">
            <w:pPr>
              <w:jc w:val="center"/>
            </w:pPr>
            <w:r w:rsidRPr="00684049">
              <w:t>125,48</w:t>
            </w:r>
          </w:p>
        </w:tc>
        <w:tc>
          <w:tcPr>
            <w:tcW w:w="1350" w:type="dxa"/>
            <w:shd w:val="clear" w:color="auto" w:fill="auto"/>
            <w:noWrap/>
            <w:vAlign w:val="center"/>
            <w:hideMark/>
          </w:tcPr>
          <w:p w:rsidR="00111F91" w:rsidRPr="00684049" w:rsidRDefault="00111F91" w:rsidP="00111F91">
            <w:pPr>
              <w:jc w:val="center"/>
            </w:pPr>
            <w:r w:rsidRPr="00684049">
              <w:t>121,70</w:t>
            </w:r>
          </w:p>
        </w:tc>
        <w:tc>
          <w:tcPr>
            <w:tcW w:w="1170" w:type="dxa"/>
            <w:shd w:val="clear" w:color="auto" w:fill="auto"/>
            <w:noWrap/>
            <w:vAlign w:val="center"/>
            <w:hideMark/>
          </w:tcPr>
          <w:p w:rsidR="00111F91" w:rsidRPr="00684049" w:rsidRDefault="00111F91" w:rsidP="00111F91">
            <w:pPr>
              <w:jc w:val="center"/>
            </w:pPr>
            <w:r w:rsidRPr="00684049">
              <w:t>-3,78</w:t>
            </w:r>
          </w:p>
        </w:tc>
        <w:tc>
          <w:tcPr>
            <w:tcW w:w="1080" w:type="dxa"/>
            <w:shd w:val="clear" w:color="auto" w:fill="auto"/>
            <w:noWrap/>
            <w:vAlign w:val="center"/>
            <w:hideMark/>
          </w:tcPr>
          <w:p w:rsidR="00111F91" w:rsidRPr="00684049" w:rsidRDefault="00111F91" w:rsidP="00111F91">
            <w:pPr>
              <w:jc w:val="center"/>
            </w:pPr>
            <w:r w:rsidRPr="00684049">
              <w:t>96,99</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2.20</w:t>
            </w:r>
          </w:p>
        </w:tc>
        <w:tc>
          <w:tcPr>
            <w:tcW w:w="3305" w:type="dxa"/>
            <w:shd w:val="clear" w:color="auto" w:fill="auto"/>
            <w:noWrap/>
            <w:vAlign w:val="bottom"/>
            <w:hideMark/>
          </w:tcPr>
          <w:p w:rsidR="00111F91" w:rsidRPr="00684049" w:rsidRDefault="00111F91" w:rsidP="00111F91">
            <w:r w:rsidRPr="00684049">
              <w:t>Đất phi nông nghiệp khác</w:t>
            </w:r>
          </w:p>
        </w:tc>
        <w:tc>
          <w:tcPr>
            <w:tcW w:w="990" w:type="dxa"/>
            <w:shd w:val="clear" w:color="auto" w:fill="auto"/>
            <w:noWrap/>
            <w:vAlign w:val="bottom"/>
            <w:hideMark/>
          </w:tcPr>
          <w:p w:rsidR="00111F91" w:rsidRPr="00684049" w:rsidRDefault="00111F91" w:rsidP="00111F91">
            <w:pPr>
              <w:jc w:val="center"/>
            </w:pPr>
            <w:r w:rsidRPr="00684049">
              <w:t>PNK</w:t>
            </w:r>
          </w:p>
        </w:tc>
        <w:tc>
          <w:tcPr>
            <w:tcW w:w="1530" w:type="dxa"/>
            <w:shd w:val="clear" w:color="auto" w:fill="auto"/>
            <w:noWrap/>
            <w:vAlign w:val="center"/>
            <w:hideMark/>
          </w:tcPr>
          <w:p w:rsidR="00111F91" w:rsidRPr="00684049" w:rsidRDefault="00111F91" w:rsidP="00111F91">
            <w:pPr>
              <w:jc w:val="center"/>
            </w:pPr>
            <w:r w:rsidRPr="00684049">
              <w:t>0,30</w:t>
            </w:r>
          </w:p>
        </w:tc>
        <w:tc>
          <w:tcPr>
            <w:tcW w:w="1350" w:type="dxa"/>
            <w:shd w:val="clear" w:color="auto" w:fill="auto"/>
            <w:noWrap/>
            <w:vAlign w:val="center"/>
            <w:hideMark/>
          </w:tcPr>
          <w:p w:rsidR="00111F91" w:rsidRPr="00684049" w:rsidRDefault="00111F91" w:rsidP="00111F91">
            <w:pPr>
              <w:jc w:val="center"/>
            </w:pPr>
            <w:r w:rsidRPr="00684049">
              <w:t>2,80</w:t>
            </w:r>
          </w:p>
        </w:tc>
        <w:tc>
          <w:tcPr>
            <w:tcW w:w="1170" w:type="dxa"/>
            <w:shd w:val="clear" w:color="auto" w:fill="auto"/>
            <w:noWrap/>
            <w:vAlign w:val="center"/>
            <w:hideMark/>
          </w:tcPr>
          <w:p w:rsidR="00111F91" w:rsidRPr="00684049" w:rsidRDefault="00111F91" w:rsidP="00111F91">
            <w:pPr>
              <w:jc w:val="center"/>
            </w:pPr>
            <w:r w:rsidRPr="00684049">
              <w:t>2,50</w:t>
            </w:r>
          </w:p>
        </w:tc>
        <w:tc>
          <w:tcPr>
            <w:tcW w:w="1080" w:type="dxa"/>
            <w:shd w:val="clear" w:color="auto" w:fill="auto"/>
            <w:noWrap/>
            <w:vAlign w:val="center"/>
            <w:hideMark/>
          </w:tcPr>
          <w:p w:rsidR="00111F91" w:rsidRPr="00684049" w:rsidRDefault="00111F91" w:rsidP="00111F91">
            <w:pPr>
              <w:jc w:val="center"/>
            </w:pPr>
            <w:r w:rsidRPr="00684049">
              <w:t>933,33</w:t>
            </w: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r w:rsidRPr="00684049">
              <w:t>2.21</w:t>
            </w:r>
          </w:p>
        </w:tc>
        <w:tc>
          <w:tcPr>
            <w:tcW w:w="3305" w:type="dxa"/>
            <w:shd w:val="clear" w:color="auto" w:fill="auto"/>
            <w:noWrap/>
            <w:vAlign w:val="bottom"/>
            <w:hideMark/>
          </w:tcPr>
          <w:p w:rsidR="00111F91" w:rsidRPr="00684049" w:rsidRDefault="00111F91" w:rsidP="00111F91">
            <w:r w:rsidRPr="00684049">
              <w:t>Đất công trình công cộng khác</w:t>
            </w:r>
          </w:p>
        </w:tc>
        <w:tc>
          <w:tcPr>
            <w:tcW w:w="990" w:type="dxa"/>
            <w:shd w:val="clear" w:color="auto" w:fill="auto"/>
            <w:vAlign w:val="center"/>
            <w:hideMark/>
          </w:tcPr>
          <w:p w:rsidR="00111F91" w:rsidRPr="00684049" w:rsidRDefault="00111F91" w:rsidP="00111F91">
            <w:pPr>
              <w:jc w:val="center"/>
            </w:pPr>
            <w:r w:rsidRPr="00684049">
              <w:t>DCK</w:t>
            </w:r>
          </w:p>
        </w:tc>
        <w:tc>
          <w:tcPr>
            <w:tcW w:w="1530" w:type="dxa"/>
            <w:shd w:val="clear" w:color="auto" w:fill="auto"/>
            <w:noWrap/>
            <w:vAlign w:val="center"/>
            <w:hideMark/>
          </w:tcPr>
          <w:p w:rsidR="00111F91" w:rsidRPr="00684049" w:rsidRDefault="00111F91" w:rsidP="00111F91">
            <w:pPr>
              <w:jc w:val="center"/>
              <w:rPr>
                <w:b/>
                <w:bCs/>
              </w:rPr>
            </w:pPr>
          </w:p>
        </w:tc>
        <w:tc>
          <w:tcPr>
            <w:tcW w:w="1350" w:type="dxa"/>
            <w:shd w:val="clear" w:color="auto" w:fill="auto"/>
            <w:noWrap/>
            <w:vAlign w:val="center"/>
            <w:hideMark/>
          </w:tcPr>
          <w:p w:rsidR="00111F91" w:rsidRPr="00684049" w:rsidRDefault="00111F91" w:rsidP="00111F91">
            <w:pPr>
              <w:jc w:val="center"/>
            </w:pPr>
            <w:r w:rsidRPr="00684049">
              <w:t>0,31</w:t>
            </w:r>
          </w:p>
        </w:tc>
        <w:tc>
          <w:tcPr>
            <w:tcW w:w="1170" w:type="dxa"/>
            <w:shd w:val="clear" w:color="auto" w:fill="auto"/>
            <w:noWrap/>
            <w:vAlign w:val="center"/>
            <w:hideMark/>
          </w:tcPr>
          <w:p w:rsidR="00111F91" w:rsidRPr="00684049" w:rsidRDefault="00111F91" w:rsidP="00111F91">
            <w:pPr>
              <w:jc w:val="center"/>
            </w:pPr>
            <w:r w:rsidRPr="00684049">
              <w:t>0,31</w:t>
            </w:r>
          </w:p>
        </w:tc>
        <w:tc>
          <w:tcPr>
            <w:tcW w:w="1080" w:type="dxa"/>
            <w:shd w:val="clear" w:color="auto" w:fill="auto"/>
            <w:noWrap/>
            <w:vAlign w:val="center"/>
          </w:tcPr>
          <w:p w:rsidR="00111F91" w:rsidRPr="00684049" w:rsidRDefault="00111F91" w:rsidP="00111F91">
            <w:pPr>
              <w:jc w:val="center"/>
            </w:pPr>
          </w:p>
        </w:tc>
      </w:tr>
      <w:tr w:rsidR="008768B6" w:rsidRPr="00684049" w:rsidTr="008768B6">
        <w:trPr>
          <w:trHeight w:val="151"/>
          <w:jc w:val="center"/>
        </w:trPr>
        <w:tc>
          <w:tcPr>
            <w:tcW w:w="805" w:type="dxa"/>
            <w:shd w:val="clear" w:color="auto" w:fill="auto"/>
            <w:noWrap/>
            <w:vAlign w:val="bottom"/>
            <w:hideMark/>
          </w:tcPr>
          <w:p w:rsidR="00111F91" w:rsidRPr="00684049" w:rsidRDefault="00111F91" w:rsidP="00111F91">
            <w:pPr>
              <w:rPr>
                <w:b/>
                <w:bCs/>
              </w:rPr>
            </w:pPr>
            <w:r w:rsidRPr="00684049">
              <w:rPr>
                <w:b/>
                <w:bCs/>
              </w:rPr>
              <w:t>3</w:t>
            </w:r>
          </w:p>
        </w:tc>
        <w:tc>
          <w:tcPr>
            <w:tcW w:w="3305" w:type="dxa"/>
            <w:shd w:val="clear" w:color="auto" w:fill="auto"/>
            <w:noWrap/>
            <w:vAlign w:val="bottom"/>
            <w:hideMark/>
          </w:tcPr>
          <w:p w:rsidR="00111F91" w:rsidRPr="00684049" w:rsidRDefault="00111F91" w:rsidP="00111F91">
            <w:pPr>
              <w:rPr>
                <w:b/>
                <w:bCs/>
              </w:rPr>
            </w:pPr>
            <w:r w:rsidRPr="00684049">
              <w:rPr>
                <w:b/>
                <w:bCs/>
              </w:rPr>
              <w:t>Đất chưa sử dụng</w:t>
            </w:r>
          </w:p>
        </w:tc>
        <w:tc>
          <w:tcPr>
            <w:tcW w:w="990" w:type="dxa"/>
            <w:shd w:val="clear" w:color="auto" w:fill="auto"/>
            <w:noWrap/>
            <w:vAlign w:val="bottom"/>
            <w:hideMark/>
          </w:tcPr>
          <w:p w:rsidR="00111F91" w:rsidRPr="00684049" w:rsidRDefault="00111F91" w:rsidP="00111F91">
            <w:pPr>
              <w:jc w:val="center"/>
              <w:rPr>
                <w:b/>
                <w:bCs/>
              </w:rPr>
            </w:pPr>
            <w:r w:rsidRPr="00684049">
              <w:rPr>
                <w:b/>
                <w:bCs/>
              </w:rPr>
              <w:t>CSD</w:t>
            </w:r>
          </w:p>
        </w:tc>
        <w:tc>
          <w:tcPr>
            <w:tcW w:w="1530" w:type="dxa"/>
            <w:shd w:val="clear" w:color="auto" w:fill="auto"/>
            <w:noWrap/>
            <w:vAlign w:val="center"/>
            <w:hideMark/>
          </w:tcPr>
          <w:p w:rsidR="00111F91" w:rsidRPr="00684049" w:rsidRDefault="00111F91" w:rsidP="00111F91">
            <w:pPr>
              <w:jc w:val="center"/>
              <w:rPr>
                <w:b/>
                <w:bCs/>
              </w:rPr>
            </w:pPr>
          </w:p>
        </w:tc>
        <w:tc>
          <w:tcPr>
            <w:tcW w:w="1350" w:type="dxa"/>
            <w:shd w:val="clear" w:color="auto" w:fill="auto"/>
            <w:noWrap/>
            <w:vAlign w:val="center"/>
            <w:hideMark/>
          </w:tcPr>
          <w:p w:rsidR="00111F91" w:rsidRPr="00684049" w:rsidRDefault="00111F91" w:rsidP="00111F91">
            <w:pPr>
              <w:jc w:val="center"/>
            </w:pPr>
            <w:r w:rsidRPr="00684049">
              <w:t>4,07</w:t>
            </w:r>
          </w:p>
        </w:tc>
        <w:tc>
          <w:tcPr>
            <w:tcW w:w="1170" w:type="dxa"/>
            <w:shd w:val="clear" w:color="auto" w:fill="auto"/>
            <w:noWrap/>
            <w:vAlign w:val="center"/>
            <w:hideMark/>
          </w:tcPr>
          <w:p w:rsidR="00111F91" w:rsidRPr="00684049" w:rsidRDefault="00111F91" w:rsidP="00111F91">
            <w:pPr>
              <w:jc w:val="center"/>
            </w:pPr>
            <w:r w:rsidRPr="00684049">
              <w:t>4,07</w:t>
            </w:r>
          </w:p>
        </w:tc>
        <w:tc>
          <w:tcPr>
            <w:tcW w:w="1080" w:type="dxa"/>
            <w:shd w:val="clear" w:color="auto" w:fill="auto"/>
            <w:noWrap/>
            <w:vAlign w:val="center"/>
          </w:tcPr>
          <w:p w:rsidR="00111F91" w:rsidRPr="00684049" w:rsidRDefault="00111F91" w:rsidP="00111F91">
            <w:pPr>
              <w:jc w:val="center"/>
            </w:pPr>
          </w:p>
        </w:tc>
      </w:tr>
    </w:tbl>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Đất quốc phòng </w:t>
      </w:r>
      <w:r w:rsidRPr="00684049">
        <w:rPr>
          <w:sz w:val="28"/>
          <w:szCs w:val="28"/>
        </w:rPr>
        <w:t xml:space="preserve">được: </w:t>
      </w:r>
      <w:r w:rsidRPr="00684049">
        <w:rPr>
          <w:bCs/>
          <w:sz w:val="28"/>
          <w:szCs w:val="28"/>
        </w:rPr>
        <w:t xml:space="preserve">Chỉ tiêu được UBND tỉnh phê duyệt là </w:t>
      </w:r>
      <w:r w:rsidR="00B019C0" w:rsidRPr="00684049">
        <w:rPr>
          <w:bCs/>
          <w:sz w:val="28"/>
          <w:szCs w:val="28"/>
        </w:rPr>
        <w:t>1,61</w:t>
      </w:r>
      <w:r w:rsidRPr="00684049">
        <w:rPr>
          <w:bCs/>
          <w:sz w:val="28"/>
          <w:szCs w:val="28"/>
        </w:rPr>
        <w:t xml:space="preserve"> ha, thực hiện đến năm 2020 là </w:t>
      </w:r>
      <w:r w:rsidR="00B019C0" w:rsidRPr="00684049">
        <w:rPr>
          <w:bCs/>
          <w:sz w:val="28"/>
          <w:szCs w:val="28"/>
        </w:rPr>
        <w:t>0,42</w:t>
      </w:r>
      <w:r w:rsidRPr="00684049">
        <w:rPr>
          <w:bCs/>
          <w:sz w:val="28"/>
          <w:szCs w:val="28"/>
        </w:rPr>
        <w:t xml:space="preserve"> ha (đạt </w:t>
      </w:r>
      <w:r w:rsidR="00B019C0" w:rsidRPr="00684049">
        <w:rPr>
          <w:bCs/>
          <w:sz w:val="28"/>
          <w:szCs w:val="28"/>
        </w:rPr>
        <w:t>26,09</w:t>
      </w:r>
      <w:r w:rsidRPr="00684049">
        <w:rPr>
          <w:bCs/>
          <w:sz w:val="28"/>
          <w:szCs w:val="28"/>
        </w:rPr>
        <w:t>%), thấp hơn</w:t>
      </w:r>
      <w:r w:rsidR="00B019C0" w:rsidRPr="00684049">
        <w:rPr>
          <w:bCs/>
          <w:sz w:val="28"/>
          <w:szCs w:val="28"/>
        </w:rPr>
        <w:t xml:space="preserve"> so với chỉ tiêu được duyệt là 1,19</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pacing w:val="-2"/>
          <w:sz w:val="28"/>
          <w:szCs w:val="28"/>
        </w:rPr>
        <w:t xml:space="preserve">- Đất an ninh: </w:t>
      </w:r>
      <w:r w:rsidRPr="00684049">
        <w:rPr>
          <w:bCs/>
          <w:sz w:val="28"/>
          <w:szCs w:val="28"/>
        </w:rPr>
        <w:t xml:space="preserve">Chỉ tiêu được UBND tỉnh phê duyệt là </w:t>
      </w:r>
      <w:r w:rsidR="00B019C0" w:rsidRPr="00684049">
        <w:rPr>
          <w:bCs/>
          <w:sz w:val="28"/>
          <w:szCs w:val="28"/>
        </w:rPr>
        <w:t>5,75</w:t>
      </w:r>
      <w:r w:rsidRPr="00684049">
        <w:rPr>
          <w:bCs/>
          <w:sz w:val="28"/>
          <w:szCs w:val="28"/>
        </w:rPr>
        <w:t xml:space="preserve"> ha, thực hiện đến năm 2020 là </w:t>
      </w:r>
      <w:r w:rsidR="00B019C0" w:rsidRPr="00684049">
        <w:rPr>
          <w:bCs/>
          <w:sz w:val="28"/>
          <w:szCs w:val="28"/>
        </w:rPr>
        <w:t>2,34</w:t>
      </w:r>
      <w:r w:rsidRPr="00684049">
        <w:rPr>
          <w:bCs/>
          <w:sz w:val="28"/>
          <w:szCs w:val="28"/>
        </w:rPr>
        <w:t xml:space="preserve"> ha (đạt </w:t>
      </w:r>
      <w:r w:rsidR="00B019C0" w:rsidRPr="00684049">
        <w:rPr>
          <w:bCs/>
          <w:sz w:val="28"/>
          <w:szCs w:val="28"/>
        </w:rPr>
        <w:t>40,70</w:t>
      </w:r>
      <w:r w:rsidRPr="00684049">
        <w:rPr>
          <w:bCs/>
          <w:sz w:val="28"/>
          <w:szCs w:val="28"/>
        </w:rPr>
        <w:t xml:space="preserve">%), thấp hơn so với chỉ tiêu được duyệt là </w:t>
      </w:r>
      <w:r w:rsidR="00B019C0" w:rsidRPr="00684049">
        <w:rPr>
          <w:bCs/>
          <w:sz w:val="28"/>
          <w:szCs w:val="28"/>
        </w:rPr>
        <w:t>3,41</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Đất khu công nghiệp: Chỉ tiêu được UBND tỉnh phê duyệt là </w:t>
      </w:r>
      <w:r w:rsidR="00B019C0" w:rsidRPr="00684049">
        <w:rPr>
          <w:bCs/>
          <w:sz w:val="28"/>
          <w:szCs w:val="28"/>
        </w:rPr>
        <w:t>560,10</w:t>
      </w:r>
      <w:r w:rsidRPr="00684049">
        <w:rPr>
          <w:bCs/>
          <w:sz w:val="28"/>
          <w:szCs w:val="28"/>
        </w:rPr>
        <w:t xml:space="preserve"> ha, thực hiện đến năm 2020 là </w:t>
      </w:r>
      <w:r w:rsidR="00B019C0" w:rsidRPr="00684049">
        <w:rPr>
          <w:bCs/>
          <w:sz w:val="28"/>
          <w:szCs w:val="28"/>
        </w:rPr>
        <w:t>451,17</w:t>
      </w:r>
      <w:r w:rsidRPr="00684049">
        <w:rPr>
          <w:bCs/>
          <w:sz w:val="28"/>
          <w:szCs w:val="28"/>
        </w:rPr>
        <w:t xml:space="preserve"> ha (đạt </w:t>
      </w:r>
      <w:r w:rsidR="00B019C0" w:rsidRPr="00684049">
        <w:rPr>
          <w:bCs/>
          <w:sz w:val="28"/>
          <w:szCs w:val="28"/>
        </w:rPr>
        <w:t>80,55</w:t>
      </w:r>
      <w:r w:rsidRPr="00684049">
        <w:rPr>
          <w:bCs/>
          <w:sz w:val="28"/>
          <w:szCs w:val="28"/>
        </w:rPr>
        <w:t>%), thấp hơn so v</w:t>
      </w:r>
      <w:r w:rsidR="00B019C0" w:rsidRPr="00684049">
        <w:rPr>
          <w:bCs/>
          <w:sz w:val="28"/>
          <w:szCs w:val="28"/>
        </w:rPr>
        <w:t>ới chỉ tiêu được duyệt là 108,93</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Đất cụm công nghiệp: Chỉ tiêu được UBND tỉnh phê duyệt là </w:t>
      </w:r>
      <w:r w:rsidR="00B019C0" w:rsidRPr="00684049">
        <w:rPr>
          <w:bCs/>
          <w:sz w:val="28"/>
          <w:szCs w:val="28"/>
        </w:rPr>
        <w:t>391,98</w:t>
      </w:r>
      <w:r w:rsidRPr="00684049">
        <w:rPr>
          <w:bCs/>
          <w:sz w:val="28"/>
          <w:szCs w:val="28"/>
        </w:rPr>
        <w:t xml:space="preserve"> ha, thực hiện đến năm 2020 là </w:t>
      </w:r>
      <w:r w:rsidR="00B019C0" w:rsidRPr="00684049">
        <w:rPr>
          <w:bCs/>
          <w:sz w:val="28"/>
          <w:szCs w:val="28"/>
        </w:rPr>
        <w:t>169,55</w:t>
      </w:r>
      <w:r w:rsidRPr="00684049">
        <w:rPr>
          <w:bCs/>
          <w:sz w:val="28"/>
          <w:szCs w:val="28"/>
        </w:rPr>
        <w:t xml:space="preserve"> ha (đạt </w:t>
      </w:r>
      <w:r w:rsidR="00B019C0" w:rsidRPr="00684049">
        <w:rPr>
          <w:bCs/>
          <w:sz w:val="28"/>
          <w:szCs w:val="28"/>
        </w:rPr>
        <w:t>43,25</w:t>
      </w:r>
      <w:r w:rsidRPr="00684049">
        <w:rPr>
          <w:bCs/>
          <w:sz w:val="28"/>
          <w:szCs w:val="28"/>
        </w:rPr>
        <w:t>%), thấp hơn so v</w:t>
      </w:r>
      <w:r w:rsidR="00B019C0" w:rsidRPr="00684049">
        <w:rPr>
          <w:bCs/>
          <w:sz w:val="28"/>
          <w:szCs w:val="28"/>
        </w:rPr>
        <w:t>ới chỉ tiêu được duyệt là 222,45</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sz w:val="28"/>
          <w:szCs w:val="28"/>
        </w:rPr>
        <w:t xml:space="preserve">- Đất thương mại dịch vụ: </w:t>
      </w:r>
      <w:r w:rsidRPr="00684049">
        <w:rPr>
          <w:bCs/>
          <w:sz w:val="28"/>
          <w:szCs w:val="28"/>
        </w:rPr>
        <w:t xml:space="preserve">Chỉ tiêu được UBND tỉnh phê duyệt là </w:t>
      </w:r>
      <w:r w:rsidR="00B019C0" w:rsidRPr="00684049">
        <w:rPr>
          <w:bCs/>
          <w:sz w:val="28"/>
          <w:szCs w:val="28"/>
        </w:rPr>
        <w:t>53,03</w:t>
      </w:r>
      <w:r w:rsidRPr="00684049">
        <w:rPr>
          <w:bCs/>
          <w:sz w:val="28"/>
          <w:szCs w:val="28"/>
        </w:rPr>
        <w:t xml:space="preserve"> ha, thực hiện đến năm 2020 là </w:t>
      </w:r>
      <w:r w:rsidR="00B019C0" w:rsidRPr="00684049">
        <w:rPr>
          <w:bCs/>
          <w:sz w:val="28"/>
          <w:szCs w:val="28"/>
        </w:rPr>
        <w:t>4,37</w:t>
      </w:r>
      <w:r w:rsidRPr="00684049">
        <w:rPr>
          <w:bCs/>
          <w:sz w:val="28"/>
          <w:szCs w:val="28"/>
        </w:rPr>
        <w:t xml:space="preserve"> ha (đạt </w:t>
      </w:r>
      <w:r w:rsidR="00B019C0" w:rsidRPr="00684049">
        <w:rPr>
          <w:bCs/>
          <w:sz w:val="28"/>
          <w:szCs w:val="28"/>
        </w:rPr>
        <w:t>8,24</w:t>
      </w:r>
      <w:r w:rsidRPr="00684049">
        <w:rPr>
          <w:bCs/>
          <w:sz w:val="28"/>
          <w:szCs w:val="28"/>
        </w:rPr>
        <w:t xml:space="preserve">%), thấp hơn so với chỉ tiêu được duyệt là </w:t>
      </w:r>
      <w:r w:rsidR="00B019C0" w:rsidRPr="00684049">
        <w:rPr>
          <w:bCs/>
          <w:sz w:val="28"/>
          <w:szCs w:val="28"/>
        </w:rPr>
        <w:t>48,66</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sz w:val="28"/>
          <w:szCs w:val="28"/>
        </w:rPr>
        <w:t xml:space="preserve">- Đất cơ sở sản xuất phi nông nghiệp: </w:t>
      </w:r>
      <w:r w:rsidRPr="00684049">
        <w:rPr>
          <w:bCs/>
          <w:sz w:val="28"/>
          <w:szCs w:val="28"/>
        </w:rPr>
        <w:t>Chỉ tiêu đư</w:t>
      </w:r>
      <w:r w:rsidR="00B019C0" w:rsidRPr="00684049">
        <w:rPr>
          <w:bCs/>
          <w:sz w:val="28"/>
          <w:szCs w:val="28"/>
        </w:rPr>
        <w:t>ợc UBND tỉnh phê duyệt là 708,36</w:t>
      </w:r>
      <w:r w:rsidRPr="00684049">
        <w:rPr>
          <w:bCs/>
          <w:sz w:val="28"/>
          <w:szCs w:val="28"/>
        </w:rPr>
        <w:t xml:space="preserve"> ha, thực hiện đến năm 2020 là </w:t>
      </w:r>
      <w:r w:rsidR="00B019C0" w:rsidRPr="00684049">
        <w:rPr>
          <w:bCs/>
          <w:sz w:val="28"/>
          <w:szCs w:val="28"/>
        </w:rPr>
        <w:t>465,60</w:t>
      </w:r>
      <w:r w:rsidRPr="00684049">
        <w:rPr>
          <w:bCs/>
          <w:sz w:val="28"/>
          <w:szCs w:val="28"/>
        </w:rPr>
        <w:t xml:space="preserve"> ha (đạt </w:t>
      </w:r>
      <w:r w:rsidR="00B019C0" w:rsidRPr="00684049">
        <w:rPr>
          <w:bCs/>
          <w:sz w:val="28"/>
          <w:szCs w:val="28"/>
        </w:rPr>
        <w:t>65,73</w:t>
      </w:r>
      <w:r w:rsidRPr="00684049">
        <w:rPr>
          <w:bCs/>
          <w:sz w:val="28"/>
          <w:szCs w:val="28"/>
        </w:rPr>
        <w:t xml:space="preserve">%), thấp hơn so với chỉ tiêu được duyệt là </w:t>
      </w:r>
      <w:r w:rsidR="00B019C0" w:rsidRPr="00684049">
        <w:rPr>
          <w:bCs/>
          <w:sz w:val="28"/>
          <w:szCs w:val="28"/>
        </w:rPr>
        <w:t>242,76</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Đất phát triển hạ tầng cấp quốc gia, cấp tỉnh, cấp huyện, cấp xã: Chỉ tiêu được UBND tỉnh phê duyệt là </w:t>
      </w:r>
      <w:r w:rsidR="00B019C0" w:rsidRPr="00684049">
        <w:rPr>
          <w:bCs/>
          <w:sz w:val="28"/>
          <w:szCs w:val="28"/>
        </w:rPr>
        <w:t>1.792,90</w:t>
      </w:r>
      <w:r w:rsidRPr="00684049">
        <w:rPr>
          <w:bCs/>
          <w:sz w:val="28"/>
          <w:szCs w:val="28"/>
        </w:rPr>
        <w:t xml:space="preserve"> ha, thực hiện đến năm 2020 là </w:t>
      </w:r>
      <w:r w:rsidR="00B019C0" w:rsidRPr="00684049">
        <w:rPr>
          <w:bCs/>
          <w:sz w:val="28"/>
          <w:szCs w:val="28"/>
        </w:rPr>
        <w:t xml:space="preserve">1.455,58 ha </w:t>
      </w:r>
      <w:r w:rsidR="00B019C0" w:rsidRPr="00684049">
        <w:rPr>
          <w:bCs/>
          <w:sz w:val="28"/>
          <w:szCs w:val="28"/>
        </w:rPr>
        <w:lastRenderedPageBreak/>
        <w:t>(đạt 81,19</w:t>
      </w:r>
      <w:r w:rsidRPr="00684049">
        <w:rPr>
          <w:bCs/>
          <w:sz w:val="28"/>
          <w:szCs w:val="28"/>
        </w:rPr>
        <w:t xml:space="preserve">%), thấp hơn so với chỉ tiêu được duyệt là </w:t>
      </w:r>
      <w:r w:rsidR="007A27E9" w:rsidRPr="00684049">
        <w:rPr>
          <w:bCs/>
          <w:sz w:val="28"/>
          <w:szCs w:val="28"/>
        </w:rPr>
        <w:t>337,32</w:t>
      </w:r>
      <w:r w:rsidRPr="00684049">
        <w:rPr>
          <w:bCs/>
          <w:sz w:val="28"/>
          <w:szCs w:val="28"/>
        </w:rPr>
        <w:t xml:space="preserve"> ha.</w:t>
      </w:r>
    </w:p>
    <w:p w:rsidR="00D234D7" w:rsidRPr="00684049" w:rsidRDefault="00D234D7" w:rsidP="008D0B35">
      <w:pPr>
        <w:widowControl w:val="0"/>
        <w:spacing w:before="60" w:line="360" w:lineRule="exact"/>
        <w:ind w:firstLine="720"/>
        <w:jc w:val="both"/>
        <w:rPr>
          <w:i/>
          <w:sz w:val="28"/>
          <w:szCs w:val="28"/>
        </w:rPr>
      </w:pPr>
      <w:r w:rsidRPr="00684049">
        <w:rPr>
          <w:i/>
          <w:sz w:val="28"/>
          <w:szCs w:val="28"/>
          <w:lang w:val="da-DK"/>
        </w:rPr>
        <w:t>Trong kỳ quy hoạch đăng ký thực hiện các công trình hạ tầng giao thông, thủy lợi, giáo dục, y tế, thể dục - thể thao,.... nhưng chưa thực hiện dẫn đến diện tích đất phát triển hạ tầng không đạt chỉ tiêu.</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w:t>
      </w:r>
      <w:r w:rsidR="007A27E9" w:rsidRPr="00684049">
        <w:rPr>
          <w:bCs/>
          <w:sz w:val="28"/>
          <w:szCs w:val="28"/>
        </w:rPr>
        <w:t>Đất danh lam thắng cảnh</w:t>
      </w:r>
      <w:r w:rsidRPr="00684049">
        <w:rPr>
          <w:bCs/>
          <w:sz w:val="28"/>
          <w:szCs w:val="28"/>
        </w:rPr>
        <w:t xml:space="preserve">: Chỉ tiêu được UBND tỉnh phê duyệt là </w:t>
      </w:r>
      <w:r w:rsidR="007A27E9" w:rsidRPr="00684049">
        <w:rPr>
          <w:bCs/>
          <w:sz w:val="28"/>
          <w:szCs w:val="28"/>
        </w:rPr>
        <w:t>0,00</w:t>
      </w:r>
      <w:r w:rsidRPr="00684049">
        <w:rPr>
          <w:bCs/>
          <w:sz w:val="28"/>
          <w:szCs w:val="28"/>
        </w:rPr>
        <w:t xml:space="preserve"> ha, thực hiện đến năm 2020 là </w:t>
      </w:r>
      <w:r w:rsidR="007A27E9" w:rsidRPr="00684049">
        <w:rPr>
          <w:bCs/>
          <w:sz w:val="28"/>
          <w:szCs w:val="28"/>
        </w:rPr>
        <w:t>0,71</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z w:val="28"/>
          <w:szCs w:val="28"/>
        </w:rPr>
        <w:t xml:space="preserve">- </w:t>
      </w:r>
      <w:r w:rsidR="007A27E9" w:rsidRPr="00684049">
        <w:rPr>
          <w:bCs/>
          <w:sz w:val="28"/>
          <w:szCs w:val="28"/>
        </w:rPr>
        <w:t>Đất sinh hoạt cộng đồn</w:t>
      </w:r>
      <w:r w:rsidR="00381CE0" w:rsidRPr="00684049">
        <w:rPr>
          <w:bCs/>
          <w:sz w:val="28"/>
          <w:szCs w:val="28"/>
        </w:rPr>
        <w:t>g</w:t>
      </w:r>
      <w:r w:rsidRPr="00684049">
        <w:rPr>
          <w:bCs/>
          <w:sz w:val="28"/>
          <w:szCs w:val="28"/>
        </w:rPr>
        <w:t xml:space="preserve">: Chỉ tiêu được UBND tỉnh phê duyệt là </w:t>
      </w:r>
      <w:r w:rsidR="007A27E9" w:rsidRPr="00684049">
        <w:rPr>
          <w:bCs/>
          <w:sz w:val="28"/>
          <w:szCs w:val="28"/>
        </w:rPr>
        <w:t>9,31</w:t>
      </w:r>
      <w:r w:rsidRPr="00684049">
        <w:rPr>
          <w:bCs/>
          <w:sz w:val="28"/>
          <w:szCs w:val="28"/>
        </w:rPr>
        <w:t xml:space="preserve"> ha, </w:t>
      </w:r>
      <w:r w:rsidR="007A27E9" w:rsidRPr="00684049">
        <w:rPr>
          <w:bCs/>
          <w:sz w:val="28"/>
          <w:szCs w:val="28"/>
        </w:rPr>
        <w:t>đến năm 2020 chỉ tiêu này không còn do quá trình kiểm kê đánh giá lại tiêu trí loại đất</w:t>
      </w:r>
      <w:r w:rsidRPr="00684049">
        <w:rPr>
          <w:bCs/>
          <w:sz w:val="28"/>
          <w:szCs w:val="28"/>
        </w:rPr>
        <w:t>.</w:t>
      </w:r>
    </w:p>
    <w:p w:rsidR="007A27E9" w:rsidRPr="00684049" w:rsidRDefault="007A27E9" w:rsidP="008D0B35">
      <w:pPr>
        <w:widowControl w:val="0"/>
        <w:spacing w:before="60" w:line="360" w:lineRule="exact"/>
        <w:ind w:firstLine="720"/>
        <w:jc w:val="both"/>
        <w:rPr>
          <w:bCs/>
          <w:sz w:val="28"/>
          <w:szCs w:val="28"/>
        </w:rPr>
      </w:pPr>
      <w:r w:rsidRPr="00684049">
        <w:rPr>
          <w:bCs/>
          <w:spacing w:val="-4"/>
          <w:sz w:val="28"/>
          <w:szCs w:val="28"/>
        </w:rPr>
        <w:t xml:space="preserve">- Đất khu vui chơi, giải trí công cộng: </w:t>
      </w:r>
      <w:r w:rsidRPr="00684049">
        <w:rPr>
          <w:bCs/>
          <w:sz w:val="28"/>
          <w:szCs w:val="28"/>
        </w:rPr>
        <w:t>Chỉ tiêu được UBND tỉnh phê duyệt là 3,46 ha, thực hiện đến năm 2020 là 0,22 ha (đạt 95,73%), thấp hơn so với chỉ tiêu được duyệt là 3,24 ha</w:t>
      </w:r>
    </w:p>
    <w:p w:rsidR="00D234D7" w:rsidRPr="00684049" w:rsidRDefault="00D234D7" w:rsidP="008D0B35">
      <w:pPr>
        <w:widowControl w:val="0"/>
        <w:spacing w:before="60" w:line="360" w:lineRule="exact"/>
        <w:ind w:firstLine="720"/>
        <w:jc w:val="both"/>
        <w:rPr>
          <w:bCs/>
          <w:sz w:val="28"/>
          <w:szCs w:val="28"/>
        </w:rPr>
      </w:pPr>
      <w:r w:rsidRPr="00684049">
        <w:rPr>
          <w:bCs/>
          <w:spacing w:val="-4"/>
          <w:sz w:val="28"/>
          <w:szCs w:val="28"/>
        </w:rPr>
        <w:t xml:space="preserve">- Đất ở tại nông thôn: </w:t>
      </w:r>
      <w:r w:rsidRPr="00684049">
        <w:rPr>
          <w:bCs/>
          <w:sz w:val="28"/>
          <w:szCs w:val="28"/>
        </w:rPr>
        <w:t>Chỉ tiêu đư</w:t>
      </w:r>
      <w:r w:rsidR="007A27E9" w:rsidRPr="00684049">
        <w:rPr>
          <w:bCs/>
          <w:sz w:val="28"/>
          <w:szCs w:val="28"/>
        </w:rPr>
        <w:t>ợc UBND tỉnh phê duyệt là 753,72</w:t>
      </w:r>
      <w:r w:rsidRPr="00684049">
        <w:rPr>
          <w:bCs/>
          <w:sz w:val="28"/>
          <w:szCs w:val="28"/>
        </w:rPr>
        <w:t xml:space="preserve"> ha, thực hiện đến năm 2020 là </w:t>
      </w:r>
      <w:r w:rsidR="007A27E9" w:rsidRPr="00684049">
        <w:rPr>
          <w:bCs/>
          <w:sz w:val="28"/>
          <w:szCs w:val="28"/>
        </w:rPr>
        <w:t>721,53</w:t>
      </w:r>
      <w:r w:rsidRPr="00684049">
        <w:rPr>
          <w:bCs/>
          <w:sz w:val="28"/>
          <w:szCs w:val="28"/>
        </w:rPr>
        <w:t xml:space="preserve"> ha (đạt </w:t>
      </w:r>
      <w:r w:rsidR="007A27E9" w:rsidRPr="00684049">
        <w:rPr>
          <w:bCs/>
          <w:sz w:val="28"/>
          <w:szCs w:val="28"/>
        </w:rPr>
        <w:t>95,73</w:t>
      </w:r>
      <w:r w:rsidRPr="00684049">
        <w:rPr>
          <w:bCs/>
          <w:sz w:val="28"/>
          <w:szCs w:val="28"/>
        </w:rPr>
        <w:t xml:space="preserve">%), thấp hơn so với chỉ tiêu được duyệt là </w:t>
      </w:r>
      <w:r w:rsidR="007A27E9" w:rsidRPr="00684049">
        <w:rPr>
          <w:bCs/>
          <w:sz w:val="28"/>
          <w:szCs w:val="28"/>
        </w:rPr>
        <w:t>32,19</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pacing w:val="-4"/>
          <w:sz w:val="28"/>
          <w:szCs w:val="28"/>
        </w:rPr>
        <w:t xml:space="preserve">- Đất ở tại đô thị: </w:t>
      </w:r>
      <w:r w:rsidRPr="00684049">
        <w:rPr>
          <w:bCs/>
          <w:sz w:val="28"/>
          <w:szCs w:val="28"/>
        </w:rPr>
        <w:t xml:space="preserve">Chỉ tiêu được UBND tỉnh phê duyệt là </w:t>
      </w:r>
      <w:r w:rsidR="007A27E9" w:rsidRPr="00684049">
        <w:rPr>
          <w:bCs/>
          <w:sz w:val="28"/>
          <w:szCs w:val="28"/>
        </w:rPr>
        <w:t>406,94</w:t>
      </w:r>
      <w:r w:rsidRPr="00684049">
        <w:rPr>
          <w:bCs/>
          <w:sz w:val="28"/>
          <w:szCs w:val="28"/>
        </w:rPr>
        <w:t xml:space="preserve"> ha, thực hiện đến năm 2020 là </w:t>
      </w:r>
      <w:r w:rsidR="007A27E9" w:rsidRPr="00684049">
        <w:rPr>
          <w:bCs/>
          <w:sz w:val="28"/>
          <w:szCs w:val="28"/>
        </w:rPr>
        <w:t>145,82</w:t>
      </w:r>
      <w:r w:rsidRPr="00684049">
        <w:rPr>
          <w:bCs/>
          <w:sz w:val="28"/>
          <w:szCs w:val="28"/>
        </w:rPr>
        <w:t xml:space="preserve"> ha (đạt </w:t>
      </w:r>
      <w:r w:rsidR="007A27E9" w:rsidRPr="00684049">
        <w:rPr>
          <w:bCs/>
          <w:sz w:val="28"/>
          <w:szCs w:val="28"/>
        </w:rPr>
        <w:t>35,83</w:t>
      </w:r>
      <w:r w:rsidRPr="00684049">
        <w:rPr>
          <w:bCs/>
          <w:sz w:val="28"/>
          <w:szCs w:val="28"/>
        </w:rPr>
        <w:t>%), thấp hơn so với chỉ tiêu được duyệ</w:t>
      </w:r>
      <w:r w:rsidR="007A27E9" w:rsidRPr="00684049">
        <w:rPr>
          <w:bCs/>
          <w:sz w:val="28"/>
          <w:szCs w:val="28"/>
        </w:rPr>
        <w:t>t là 261,12</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bCs/>
          <w:spacing w:val="-2"/>
          <w:sz w:val="28"/>
          <w:szCs w:val="28"/>
        </w:rPr>
        <w:t xml:space="preserve">- Đất xây dựng trụ sở cơ quan: </w:t>
      </w:r>
      <w:r w:rsidRPr="00684049">
        <w:rPr>
          <w:bCs/>
          <w:sz w:val="28"/>
          <w:szCs w:val="28"/>
        </w:rPr>
        <w:t xml:space="preserve">Chỉ tiêu được UBND tỉnh phê duyệt là </w:t>
      </w:r>
      <w:r w:rsidR="007A27E9" w:rsidRPr="00684049">
        <w:rPr>
          <w:bCs/>
          <w:sz w:val="28"/>
          <w:szCs w:val="28"/>
        </w:rPr>
        <w:t>16,03</w:t>
      </w:r>
      <w:r w:rsidRPr="00684049">
        <w:rPr>
          <w:bCs/>
          <w:sz w:val="28"/>
          <w:szCs w:val="28"/>
        </w:rPr>
        <w:t xml:space="preserve"> ha, thực hiện đến năm 2020 là </w:t>
      </w:r>
      <w:r w:rsidR="007A27E9" w:rsidRPr="00684049">
        <w:rPr>
          <w:bCs/>
          <w:sz w:val="28"/>
          <w:szCs w:val="28"/>
        </w:rPr>
        <w:t>12,66 ha (đạt 78,98</w:t>
      </w:r>
      <w:r w:rsidRPr="00684049">
        <w:rPr>
          <w:bCs/>
          <w:sz w:val="28"/>
          <w:szCs w:val="28"/>
        </w:rPr>
        <w:t>%), thấp hơn so</w:t>
      </w:r>
      <w:r w:rsidR="007A27E9" w:rsidRPr="00684049">
        <w:rPr>
          <w:bCs/>
          <w:sz w:val="28"/>
          <w:szCs w:val="28"/>
        </w:rPr>
        <w:t xml:space="preserve"> với chỉ tiêu được duyệt là 3,37</w:t>
      </w:r>
      <w:r w:rsidRPr="00684049">
        <w:rPr>
          <w:bCs/>
          <w:sz w:val="28"/>
          <w:szCs w:val="28"/>
        </w:rPr>
        <w:t xml:space="preserve"> ha.</w:t>
      </w:r>
    </w:p>
    <w:p w:rsidR="00D234D7" w:rsidRPr="00684049" w:rsidRDefault="00D234D7" w:rsidP="008D0B35">
      <w:pPr>
        <w:widowControl w:val="0"/>
        <w:spacing w:before="60" w:line="360" w:lineRule="exact"/>
        <w:ind w:firstLine="720"/>
        <w:jc w:val="both"/>
        <w:rPr>
          <w:bCs/>
          <w:sz w:val="28"/>
          <w:szCs w:val="28"/>
        </w:rPr>
      </w:pPr>
      <w:r w:rsidRPr="00684049">
        <w:rPr>
          <w:sz w:val="28"/>
          <w:szCs w:val="28"/>
        </w:rPr>
        <w:t xml:space="preserve">- Đất xây dựng trụ sở của tổ chức sự nghiệp: </w:t>
      </w:r>
      <w:r w:rsidRPr="00684049">
        <w:rPr>
          <w:bCs/>
          <w:sz w:val="28"/>
          <w:szCs w:val="28"/>
        </w:rPr>
        <w:t>Chỉ tiêu đ</w:t>
      </w:r>
      <w:r w:rsidR="007A27E9" w:rsidRPr="00684049">
        <w:rPr>
          <w:bCs/>
          <w:sz w:val="28"/>
          <w:szCs w:val="28"/>
        </w:rPr>
        <w:t>ược UBND tỉnh phê duyệt là 0,71</w:t>
      </w:r>
      <w:r w:rsidRPr="00684049">
        <w:rPr>
          <w:bCs/>
          <w:sz w:val="28"/>
          <w:szCs w:val="28"/>
        </w:rPr>
        <w:t xml:space="preserve"> ha, thực hiện đến năm 2020 là </w:t>
      </w:r>
      <w:r w:rsidR="007A27E9" w:rsidRPr="00684049">
        <w:rPr>
          <w:bCs/>
          <w:sz w:val="28"/>
          <w:szCs w:val="28"/>
        </w:rPr>
        <w:t>0,18</w:t>
      </w:r>
      <w:r w:rsidRPr="00684049">
        <w:rPr>
          <w:bCs/>
          <w:sz w:val="28"/>
          <w:szCs w:val="28"/>
        </w:rPr>
        <w:t xml:space="preserve"> ha (đạt </w:t>
      </w:r>
      <w:r w:rsidR="007A27E9" w:rsidRPr="00684049">
        <w:rPr>
          <w:bCs/>
          <w:sz w:val="28"/>
          <w:szCs w:val="28"/>
        </w:rPr>
        <w:t>25,35</w:t>
      </w:r>
      <w:r w:rsidRPr="00684049">
        <w:rPr>
          <w:bCs/>
          <w:sz w:val="28"/>
          <w:szCs w:val="28"/>
        </w:rPr>
        <w:t xml:space="preserve">%), thấp hơn so với chỉ tiêu được duyệt là </w:t>
      </w:r>
      <w:r w:rsidR="007A27E9" w:rsidRPr="00684049">
        <w:rPr>
          <w:bCs/>
          <w:sz w:val="28"/>
          <w:szCs w:val="28"/>
        </w:rPr>
        <w:t>0,53</w:t>
      </w:r>
      <w:r w:rsidRPr="00684049">
        <w:rPr>
          <w:bCs/>
          <w:sz w:val="28"/>
          <w:szCs w:val="28"/>
        </w:rPr>
        <w:t xml:space="preserve"> ha.</w:t>
      </w:r>
    </w:p>
    <w:p w:rsidR="007A27E9" w:rsidRPr="00684049" w:rsidRDefault="007A27E9" w:rsidP="008D0B35">
      <w:pPr>
        <w:widowControl w:val="0"/>
        <w:spacing w:before="60" w:line="360" w:lineRule="exact"/>
        <w:ind w:firstLine="720"/>
        <w:jc w:val="both"/>
        <w:rPr>
          <w:bCs/>
          <w:sz w:val="28"/>
          <w:szCs w:val="28"/>
        </w:rPr>
      </w:pPr>
      <w:r w:rsidRPr="00684049">
        <w:rPr>
          <w:sz w:val="28"/>
          <w:szCs w:val="28"/>
        </w:rPr>
        <w:t xml:space="preserve">- Đất cơ sở tín ngưỡng: </w:t>
      </w:r>
      <w:r w:rsidRPr="00684049">
        <w:rPr>
          <w:bCs/>
          <w:sz w:val="28"/>
          <w:szCs w:val="28"/>
        </w:rPr>
        <w:t xml:space="preserve">Chỉ tiêu được UBND tỉnh phê duyệt là 18,71 ha, thực hiện đến năm 2020 là 11,23 ha (đạt 60,02%), </w:t>
      </w:r>
      <w:r w:rsidR="00C400E6" w:rsidRPr="00684049">
        <w:rPr>
          <w:bCs/>
          <w:sz w:val="28"/>
          <w:szCs w:val="28"/>
        </w:rPr>
        <w:t>thấp</w:t>
      </w:r>
      <w:r w:rsidRPr="00684049">
        <w:rPr>
          <w:bCs/>
          <w:sz w:val="28"/>
          <w:szCs w:val="28"/>
        </w:rPr>
        <w:t xml:space="preserve"> hơn so với chỉ tiêu được duyệt là 7,48 ha.</w:t>
      </w:r>
    </w:p>
    <w:p w:rsidR="007A27E9" w:rsidRPr="00684049" w:rsidRDefault="007A27E9" w:rsidP="008D0B35">
      <w:pPr>
        <w:widowControl w:val="0"/>
        <w:spacing w:before="60" w:line="360" w:lineRule="exact"/>
        <w:ind w:firstLine="720"/>
        <w:jc w:val="both"/>
        <w:rPr>
          <w:bCs/>
          <w:sz w:val="28"/>
          <w:szCs w:val="28"/>
        </w:rPr>
      </w:pPr>
      <w:r w:rsidRPr="00684049">
        <w:rPr>
          <w:sz w:val="28"/>
          <w:szCs w:val="28"/>
        </w:rPr>
        <w:t xml:space="preserve">- Đất sông, ngòi, kênh, rạch, suối: </w:t>
      </w:r>
      <w:r w:rsidRPr="00684049">
        <w:rPr>
          <w:bCs/>
          <w:sz w:val="28"/>
          <w:szCs w:val="28"/>
        </w:rPr>
        <w:t xml:space="preserve">Chỉ tiêu được UBND tỉnh phê duyệt là </w:t>
      </w:r>
      <w:r w:rsidR="00C400E6" w:rsidRPr="00684049">
        <w:rPr>
          <w:bCs/>
          <w:sz w:val="28"/>
          <w:szCs w:val="28"/>
        </w:rPr>
        <w:t>112,43</w:t>
      </w:r>
      <w:r w:rsidRPr="00684049">
        <w:rPr>
          <w:bCs/>
          <w:sz w:val="28"/>
          <w:szCs w:val="28"/>
        </w:rPr>
        <w:t xml:space="preserve"> ha, thực hiện đến năm 2020 là </w:t>
      </w:r>
      <w:r w:rsidR="00C400E6" w:rsidRPr="00684049">
        <w:rPr>
          <w:bCs/>
          <w:sz w:val="28"/>
          <w:szCs w:val="28"/>
        </w:rPr>
        <w:t>76,98</w:t>
      </w:r>
      <w:r w:rsidRPr="00684049">
        <w:rPr>
          <w:bCs/>
          <w:sz w:val="28"/>
          <w:szCs w:val="28"/>
        </w:rPr>
        <w:t xml:space="preserve"> ha (đạt </w:t>
      </w:r>
      <w:r w:rsidR="00C400E6" w:rsidRPr="00684049">
        <w:rPr>
          <w:bCs/>
          <w:sz w:val="28"/>
          <w:szCs w:val="28"/>
        </w:rPr>
        <w:t>68,47</w:t>
      </w:r>
      <w:r w:rsidRPr="00684049">
        <w:rPr>
          <w:bCs/>
          <w:sz w:val="28"/>
          <w:szCs w:val="28"/>
        </w:rPr>
        <w:t xml:space="preserve">%), </w:t>
      </w:r>
      <w:r w:rsidR="00C400E6" w:rsidRPr="00684049">
        <w:rPr>
          <w:bCs/>
          <w:sz w:val="28"/>
          <w:szCs w:val="28"/>
        </w:rPr>
        <w:t>thấp</w:t>
      </w:r>
      <w:r w:rsidRPr="00684049">
        <w:rPr>
          <w:bCs/>
          <w:sz w:val="28"/>
          <w:szCs w:val="28"/>
        </w:rPr>
        <w:t xml:space="preserve"> hơn so với chỉ tiêu được duyệt là </w:t>
      </w:r>
      <w:r w:rsidR="00C400E6" w:rsidRPr="00684049">
        <w:rPr>
          <w:bCs/>
          <w:sz w:val="28"/>
          <w:szCs w:val="28"/>
        </w:rPr>
        <w:t>35,45</w:t>
      </w:r>
      <w:r w:rsidRPr="00684049">
        <w:rPr>
          <w:bCs/>
          <w:sz w:val="28"/>
          <w:szCs w:val="28"/>
        </w:rPr>
        <w:t xml:space="preserve"> ha.</w:t>
      </w:r>
    </w:p>
    <w:p w:rsidR="00C400E6" w:rsidRPr="00684049" w:rsidRDefault="00C400E6" w:rsidP="008D0B35">
      <w:pPr>
        <w:widowControl w:val="0"/>
        <w:spacing w:before="60" w:line="360" w:lineRule="exact"/>
        <w:ind w:firstLine="720"/>
        <w:jc w:val="both"/>
        <w:rPr>
          <w:bCs/>
          <w:sz w:val="28"/>
          <w:szCs w:val="28"/>
        </w:rPr>
      </w:pPr>
      <w:r w:rsidRPr="00684049">
        <w:rPr>
          <w:sz w:val="28"/>
          <w:szCs w:val="28"/>
        </w:rPr>
        <w:t xml:space="preserve">- Đất có mặt nước chuyên dùng: </w:t>
      </w:r>
      <w:r w:rsidRPr="00684049">
        <w:rPr>
          <w:bCs/>
          <w:sz w:val="28"/>
          <w:szCs w:val="28"/>
        </w:rPr>
        <w:t>Chỉ tiêu được UBND tỉnh phê duyệt là 125,48 ha, thực hiện đến năm 2020 là 121,70 ha (đạt 96,99%), thấp hơn so với chỉ tiêu được duyệt là 3,78 ha.</w:t>
      </w:r>
    </w:p>
    <w:p w:rsidR="00C400E6" w:rsidRPr="00684049" w:rsidRDefault="00C400E6" w:rsidP="008D0B35">
      <w:pPr>
        <w:widowControl w:val="0"/>
        <w:spacing w:before="60" w:line="360" w:lineRule="exact"/>
        <w:ind w:firstLine="720"/>
        <w:jc w:val="both"/>
        <w:rPr>
          <w:bCs/>
          <w:sz w:val="28"/>
          <w:szCs w:val="28"/>
        </w:rPr>
      </w:pPr>
      <w:r w:rsidRPr="00684049">
        <w:rPr>
          <w:sz w:val="28"/>
          <w:szCs w:val="28"/>
        </w:rPr>
        <w:t xml:space="preserve">- Đất phi nông nghiệp khác: </w:t>
      </w:r>
      <w:r w:rsidRPr="00684049">
        <w:rPr>
          <w:bCs/>
          <w:sz w:val="28"/>
          <w:szCs w:val="28"/>
        </w:rPr>
        <w:t>Chỉ tiêu được UBND tỉnh phê duyệt là 0,30 ha, thực hiện đến năm 2020 là 2,80 ha (đạt 933,33%), cao hơn so với chỉ tiêu được duyệt là 2,50 ha.</w:t>
      </w:r>
    </w:p>
    <w:p w:rsidR="00C400E6" w:rsidRPr="00684049" w:rsidRDefault="00D234D7" w:rsidP="008D0B35">
      <w:pPr>
        <w:widowControl w:val="0"/>
        <w:spacing w:before="60" w:line="360" w:lineRule="exact"/>
        <w:ind w:firstLine="720"/>
        <w:jc w:val="both"/>
        <w:rPr>
          <w:bCs/>
          <w:i/>
          <w:sz w:val="28"/>
          <w:szCs w:val="28"/>
        </w:rPr>
      </w:pPr>
      <w:r w:rsidRPr="00684049">
        <w:rPr>
          <w:bCs/>
          <w:sz w:val="28"/>
          <w:szCs w:val="28"/>
        </w:rPr>
        <w:t>- Đất công trình công cộng khác: Chỉ tiêu UBND phê duyệt 0 ha, hiệ</w:t>
      </w:r>
      <w:r w:rsidR="00C400E6" w:rsidRPr="00684049">
        <w:rPr>
          <w:bCs/>
          <w:sz w:val="28"/>
          <w:szCs w:val="28"/>
        </w:rPr>
        <w:t>n trạng năm 2020 có 0,31</w:t>
      </w:r>
      <w:r w:rsidRPr="00684049">
        <w:rPr>
          <w:bCs/>
          <w:sz w:val="28"/>
          <w:szCs w:val="28"/>
        </w:rPr>
        <w:t xml:space="preserve"> ha.</w:t>
      </w:r>
      <w:r w:rsidR="00C400E6" w:rsidRPr="00684049">
        <w:rPr>
          <w:bCs/>
          <w:i/>
          <w:sz w:val="28"/>
          <w:szCs w:val="28"/>
        </w:rPr>
        <w:t xml:space="preserve"> Nguyên nhân: Trong kỳ quy hoạch chưa có mã đất này, đến kỳ kiểm kê đất đai huyện năm 2019 mới có chỉ tiêu này.</w:t>
      </w:r>
    </w:p>
    <w:p w:rsidR="00D234D7" w:rsidRPr="00684049" w:rsidRDefault="00D234D7" w:rsidP="008D0B35">
      <w:pPr>
        <w:widowControl w:val="0"/>
        <w:spacing w:before="60" w:line="360" w:lineRule="exact"/>
        <w:ind w:firstLine="720"/>
        <w:jc w:val="both"/>
        <w:rPr>
          <w:b/>
          <w:bCs/>
          <w:i/>
          <w:sz w:val="28"/>
          <w:szCs w:val="28"/>
        </w:rPr>
      </w:pPr>
      <w:r w:rsidRPr="00684049">
        <w:rPr>
          <w:b/>
          <w:bCs/>
          <w:i/>
          <w:sz w:val="28"/>
          <w:szCs w:val="28"/>
        </w:rPr>
        <w:lastRenderedPageBreak/>
        <w:t>3.1.3. Đất chưa sử dụng</w:t>
      </w:r>
    </w:p>
    <w:p w:rsidR="00D234D7" w:rsidRPr="00684049" w:rsidRDefault="00D234D7" w:rsidP="008D0B35">
      <w:pPr>
        <w:widowControl w:val="0"/>
        <w:spacing w:before="60" w:line="360" w:lineRule="exact"/>
        <w:ind w:firstLine="720"/>
        <w:jc w:val="both"/>
        <w:rPr>
          <w:sz w:val="28"/>
          <w:szCs w:val="28"/>
          <w:lang w:val="sv-SE"/>
        </w:rPr>
      </w:pPr>
      <w:r w:rsidRPr="00684049">
        <w:rPr>
          <w:sz w:val="28"/>
          <w:szCs w:val="28"/>
          <w:lang w:val="sv-SE"/>
        </w:rPr>
        <w:t>Chỉ tiêu diện tích theo phương án điều chỉnh quy hoạch sử dụng đất đến năm 2020 là</w:t>
      </w:r>
      <w:r w:rsidR="00C400E6" w:rsidRPr="00684049">
        <w:rPr>
          <w:sz w:val="28"/>
          <w:szCs w:val="28"/>
          <w:lang w:val="sv-SE"/>
        </w:rPr>
        <w:t xml:space="preserve"> 0,00</w:t>
      </w:r>
      <w:r w:rsidRPr="00684049">
        <w:rPr>
          <w:sz w:val="28"/>
          <w:szCs w:val="28"/>
          <w:lang w:val="sv-SE"/>
        </w:rPr>
        <w:t xml:space="preserve"> ha. Kết quả thực hiện đến năm 2020 là </w:t>
      </w:r>
      <w:r w:rsidR="00C400E6" w:rsidRPr="00684049">
        <w:rPr>
          <w:sz w:val="28"/>
          <w:szCs w:val="28"/>
          <w:lang w:val="sv-SE"/>
        </w:rPr>
        <w:t>4,07</w:t>
      </w:r>
      <w:r w:rsidR="009474F3" w:rsidRPr="00684049">
        <w:rPr>
          <w:sz w:val="28"/>
          <w:szCs w:val="28"/>
          <w:lang w:val="sv-SE"/>
        </w:rPr>
        <w:t xml:space="preserve"> ha.</w:t>
      </w:r>
      <w:r w:rsidR="00C400E6" w:rsidRPr="00684049">
        <w:rPr>
          <w:sz w:val="28"/>
          <w:szCs w:val="28"/>
          <w:lang w:val="sv-SE"/>
        </w:rPr>
        <w:t xml:space="preserve"> </w:t>
      </w:r>
      <w:r w:rsidRPr="00684049">
        <w:rPr>
          <w:sz w:val="28"/>
          <w:szCs w:val="28"/>
          <w:lang w:val="sv-SE"/>
        </w:rPr>
        <w:t xml:space="preserve"> </w:t>
      </w:r>
    </w:p>
    <w:p w:rsidR="00D234D7" w:rsidRPr="00684049" w:rsidRDefault="00D234D7" w:rsidP="008D0B35">
      <w:pPr>
        <w:widowControl w:val="0"/>
        <w:spacing w:before="60" w:line="360" w:lineRule="exact"/>
        <w:ind w:firstLine="720"/>
        <w:jc w:val="both"/>
        <w:rPr>
          <w:sz w:val="28"/>
          <w:szCs w:val="28"/>
        </w:rPr>
      </w:pPr>
      <w:r w:rsidRPr="00684049">
        <w:rPr>
          <w:i/>
          <w:sz w:val="28"/>
          <w:szCs w:val="28"/>
        </w:rPr>
        <w:t>(Chi tiết tại biểu 02/CH)</w:t>
      </w:r>
    </w:p>
    <w:p w:rsidR="000313EA" w:rsidRPr="00684049" w:rsidRDefault="000313EA" w:rsidP="008D0B35">
      <w:pPr>
        <w:widowControl w:val="0"/>
        <w:spacing w:before="60" w:line="360" w:lineRule="exact"/>
        <w:ind w:firstLine="720"/>
        <w:jc w:val="both"/>
        <w:rPr>
          <w:b/>
          <w:sz w:val="28"/>
          <w:szCs w:val="28"/>
        </w:rPr>
      </w:pPr>
      <w:bookmarkStart w:id="199" w:name="_Toc83454783"/>
      <w:r w:rsidRPr="00684049">
        <w:rPr>
          <w:b/>
          <w:sz w:val="28"/>
          <w:szCs w:val="28"/>
        </w:rPr>
        <w:t>3.2. Đánh giá những mặt được, những tồn tại và nguyên nhân của tồn tại trong thực hiện</w:t>
      </w:r>
      <w:r w:rsidR="009319B9" w:rsidRPr="00684049">
        <w:rPr>
          <w:b/>
          <w:sz w:val="28"/>
          <w:szCs w:val="28"/>
        </w:rPr>
        <w:t xml:space="preserve"> quy hoạch sử dụng đất kỳ trước</w:t>
      </w:r>
      <w:bookmarkEnd w:id="199"/>
    </w:p>
    <w:p w:rsidR="009474F3" w:rsidRPr="00684049" w:rsidRDefault="009474F3" w:rsidP="008D0B35">
      <w:pPr>
        <w:widowControl w:val="0"/>
        <w:spacing w:before="60" w:line="360" w:lineRule="exact"/>
        <w:ind w:firstLine="720"/>
        <w:jc w:val="both"/>
        <w:rPr>
          <w:b/>
          <w:bCs/>
          <w:i/>
          <w:iCs/>
          <w:sz w:val="28"/>
          <w:szCs w:val="28"/>
        </w:rPr>
      </w:pPr>
      <w:r w:rsidRPr="00684049">
        <w:rPr>
          <w:b/>
          <w:bCs/>
          <w:i/>
          <w:iCs/>
          <w:sz w:val="28"/>
          <w:szCs w:val="28"/>
        </w:rPr>
        <w:t>3.2.1. Những mặt đạt được</w:t>
      </w:r>
    </w:p>
    <w:p w:rsidR="009474F3" w:rsidRPr="00684049" w:rsidRDefault="009474F3" w:rsidP="008D0B35">
      <w:pPr>
        <w:widowControl w:val="0"/>
        <w:spacing w:before="60" w:line="360" w:lineRule="exact"/>
        <w:ind w:firstLine="720"/>
        <w:jc w:val="both"/>
        <w:rPr>
          <w:sz w:val="28"/>
          <w:szCs w:val="28"/>
        </w:rPr>
      </w:pPr>
      <w:r w:rsidRPr="00684049">
        <w:rPr>
          <w:sz w:val="28"/>
          <w:szCs w:val="28"/>
        </w:rPr>
        <w:t>Kết quả thực hiện các chỉ tiêu điều hoạch sử dụng đất giai đoạn 2016 - 2020 của huyện đạt kết quả khá, cơ bản đáp ứng yêu cầu phát triển kinh tế - xã hội, ̣phát triển hạ tầng, các cơ sở sản xuất, dịch vụ, mở rộng đô thị, khu dân cư nông thôn. Trong đó:</w:t>
      </w:r>
    </w:p>
    <w:p w:rsidR="009474F3" w:rsidRPr="00684049" w:rsidRDefault="009474F3" w:rsidP="008D0B35">
      <w:pPr>
        <w:widowControl w:val="0"/>
        <w:spacing w:before="60" w:line="360" w:lineRule="exact"/>
        <w:ind w:firstLine="720"/>
        <w:jc w:val="both"/>
        <w:rPr>
          <w:bCs/>
          <w:sz w:val="28"/>
          <w:szCs w:val="28"/>
        </w:rPr>
      </w:pPr>
      <w:r w:rsidRPr="00684049">
        <w:rPr>
          <w:sz w:val="28"/>
          <w:szCs w:val="28"/>
        </w:rPr>
        <w:t xml:space="preserve">- Đối với nhóm đất nông nghiệp: </w:t>
      </w:r>
      <w:r w:rsidRPr="00684049">
        <w:rPr>
          <w:bCs/>
          <w:sz w:val="28"/>
          <w:szCs w:val="28"/>
        </w:rPr>
        <w:t>có 4 chỉ tiêu sử dụng đất đạt cao hơn so với chỉ tiêu được duyệt: đất trồng lúa đạt 152,32%; đất trồng cây hàng năm khác đạt 1.254,98%; đất trồng cây lâu năm 124,66%; đất nuôi trồng thủy sản 139,28%. Có 1 chỉ tiêu sử dụng đất đạt thấp hơn so với chỉ tiêu được duyệt: đất nông nghiệp khác</w:t>
      </w:r>
      <w:r w:rsidR="00022CD5" w:rsidRPr="00684049">
        <w:rPr>
          <w:bCs/>
          <w:sz w:val="28"/>
          <w:szCs w:val="28"/>
        </w:rPr>
        <w:t xml:space="preserve"> 74,20</w:t>
      </w:r>
      <w:r w:rsidRPr="00684049">
        <w:rPr>
          <w:bCs/>
          <w:sz w:val="28"/>
          <w:szCs w:val="28"/>
        </w:rPr>
        <w:t>%.</w:t>
      </w:r>
      <w:r w:rsidRPr="00684049">
        <w:rPr>
          <w:sz w:val="28"/>
          <w:szCs w:val="28"/>
        </w:rPr>
        <w:t xml:space="preserve"> Đất sản xuất nông nghiệp được sử dụng khá triệt để, hợp lý và hiệu quả, các chỉ tiêu đều giảm thấp hơn so với chỉ tiêu được UBND tỉnh phê duyệt. Việc chuyển mục đích</w:t>
      </w:r>
      <w:r w:rsidRPr="00684049">
        <w:rPr>
          <w:bCs/>
          <w:sz w:val="28"/>
          <w:szCs w:val="28"/>
        </w:rPr>
        <w:t xml:space="preserve"> đất nông nghiệp sử dụng sang các mục đích phi nông nghiệp đạt kết quả chưa cao, một số công trình đang từng bước triển khai hoặc một số công trình diện tích thực hiện thấp hơn nhiều so với diện tích công trình dự án đăng ký chuyển mục đích.</w:t>
      </w:r>
    </w:p>
    <w:p w:rsidR="009474F3" w:rsidRPr="00684049" w:rsidRDefault="009474F3" w:rsidP="008D0B35">
      <w:pPr>
        <w:widowControl w:val="0"/>
        <w:spacing w:before="60" w:line="360" w:lineRule="exact"/>
        <w:ind w:firstLine="720"/>
        <w:jc w:val="both"/>
        <w:rPr>
          <w:sz w:val="28"/>
          <w:szCs w:val="28"/>
        </w:rPr>
      </w:pPr>
      <w:r w:rsidRPr="00684049">
        <w:rPr>
          <w:sz w:val="28"/>
          <w:szCs w:val="28"/>
        </w:rPr>
        <w:t xml:space="preserve">- Đối với nhóm đất phi nông nghiệp: </w:t>
      </w:r>
    </w:p>
    <w:p w:rsidR="009474F3" w:rsidRPr="00684049" w:rsidRDefault="00022CD5" w:rsidP="008D0B35">
      <w:pPr>
        <w:widowControl w:val="0"/>
        <w:spacing w:before="60" w:line="360" w:lineRule="exact"/>
        <w:ind w:firstLine="720"/>
        <w:jc w:val="both"/>
        <w:rPr>
          <w:bCs/>
          <w:sz w:val="28"/>
          <w:szCs w:val="28"/>
        </w:rPr>
      </w:pPr>
      <w:r w:rsidRPr="00684049">
        <w:rPr>
          <w:bCs/>
          <w:sz w:val="28"/>
          <w:szCs w:val="28"/>
        </w:rPr>
        <w:t>+ Có 1</w:t>
      </w:r>
      <w:r w:rsidR="009474F3" w:rsidRPr="00684049">
        <w:rPr>
          <w:bCs/>
          <w:sz w:val="28"/>
          <w:szCs w:val="28"/>
        </w:rPr>
        <w:t>/2</w:t>
      </w:r>
      <w:r w:rsidRPr="00684049">
        <w:rPr>
          <w:bCs/>
          <w:sz w:val="28"/>
          <w:szCs w:val="28"/>
        </w:rPr>
        <w:t>2</w:t>
      </w:r>
      <w:r w:rsidR="009474F3" w:rsidRPr="00684049">
        <w:rPr>
          <w:bCs/>
          <w:sz w:val="28"/>
          <w:szCs w:val="28"/>
        </w:rPr>
        <w:t xml:space="preserve"> chỉ tiêu đất phi nông nghiệp đạt cao hơn với chỉ tiêu được duyệt: </w:t>
      </w:r>
      <w:r w:rsidRPr="00684049">
        <w:rPr>
          <w:bCs/>
          <w:sz w:val="28"/>
          <w:szCs w:val="28"/>
        </w:rPr>
        <w:t>đất phi nông nghiệp khác 933,33%.</w:t>
      </w:r>
    </w:p>
    <w:p w:rsidR="009474F3" w:rsidRPr="00684049" w:rsidRDefault="00022CD5" w:rsidP="008D0B35">
      <w:pPr>
        <w:widowControl w:val="0"/>
        <w:spacing w:before="60" w:line="360" w:lineRule="exact"/>
        <w:ind w:firstLine="720"/>
        <w:jc w:val="both"/>
        <w:rPr>
          <w:sz w:val="28"/>
          <w:szCs w:val="28"/>
        </w:rPr>
      </w:pPr>
      <w:r w:rsidRPr="00684049">
        <w:rPr>
          <w:bCs/>
          <w:sz w:val="28"/>
          <w:szCs w:val="28"/>
        </w:rPr>
        <w:t>+ Có 5</w:t>
      </w:r>
      <w:r w:rsidR="009474F3" w:rsidRPr="00684049">
        <w:rPr>
          <w:bCs/>
          <w:sz w:val="28"/>
          <w:szCs w:val="28"/>
        </w:rPr>
        <w:t>/2</w:t>
      </w:r>
      <w:r w:rsidRPr="00684049">
        <w:rPr>
          <w:bCs/>
          <w:sz w:val="28"/>
          <w:szCs w:val="28"/>
        </w:rPr>
        <w:t>2</w:t>
      </w:r>
      <w:r w:rsidR="009474F3" w:rsidRPr="00684049">
        <w:rPr>
          <w:bCs/>
          <w:sz w:val="28"/>
          <w:szCs w:val="28"/>
        </w:rPr>
        <w:t xml:space="preserve"> chỉ tiêu của đất phi nông nghiệp đạt ở mức 70 - 9</w:t>
      </w:r>
      <w:r w:rsidRPr="00684049">
        <w:rPr>
          <w:bCs/>
          <w:sz w:val="28"/>
          <w:szCs w:val="28"/>
        </w:rPr>
        <w:t>9</w:t>
      </w:r>
      <w:r w:rsidR="009474F3" w:rsidRPr="00684049">
        <w:rPr>
          <w:bCs/>
          <w:sz w:val="28"/>
          <w:szCs w:val="28"/>
        </w:rPr>
        <w:t xml:space="preserve">% chỉ tiêu được duyệt là: đất </w:t>
      </w:r>
      <w:r w:rsidRPr="00684049">
        <w:rPr>
          <w:bCs/>
          <w:sz w:val="28"/>
          <w:szCs w:val="28"/>
        </w:rPr>
        <w:t>khu công nghiệp</w:t>
      </w:r>
      <w:r w:rsidR="009474F3" w:rsidRPr="00684049">
        <w:rPr>
          <w:bCs/>
          <w:sz w:val="28"/>
          <w:szCs w:val="28"/>
        </w:rPr>
        <w:t>;</w:t>
      </w:r>
      <w:r w:rsidRPr="00684049">
        <w:rPr>
          <w:bCs/>
          <w:sz w:val="28"/>
          <w:szCs w:val="28"/>
        </w:rPr>
        <w:t xml:space="preserve"> </w:t>
      </w:r>
      <w:r w:rsidR="009474F3" w:rsidRPr="00684049">
        <w:rPr>
          <w:bCs/>
          <w:sz w:val="28"/>
          <w:szCs w:val="28"/>
        </w:rPr>
        <w:t xml:space="preserve">đất phát triển hạ tầng cấp quốc gia, cấp tỉnh, cấp huyện, cấp xã; đất </w:t>
      </w:r>
      <w:r w:rsidRPr="00684049">
        <w:rPr>
          <w:bCs/>
          <w:sz w:val="28"/>
          <w:szCs w:val="28"/>
        </w:rPr>
        <w:t xml:space="preserve">ở tại nông thôn; đất xây dựng trụ sở cơ quan </w:t>
      </w:r>
      <w:r w:rsidR="009474F3" w:rsidRPr="00684049">
        <w:rPr>
          <w:bCs/>
          <w:sz w:val="28"/>
          <w:szCs w:val="28"/>
        </w:rPr>
        <w:t>và đất có mặt nước chuyên dùng.</w:t>
      </w:r>
    </w:p>
    <w:p w:rsidR="009474F3" w:rsidRPr="00684049" w:rsidRDefault="00022CD5" w:rsidP="008D0B35">
      <w:pPr>
        <w:widowControl w:val="0"/>
        <w:spacing w:before="60" w:line="360" w:lineRule="exact"/>
        <w:ind w:firstLine="720"/>
        <w:jc w:val="both"/>
        <w:rPr>
          <w:bCs/>
          <w:spacing w:val="2"/>
          <w:sz w:val="28"/>
          <w:szCs w:val="28"/>
        </w:rPr>
      </w:pPr>
      <w:r w:rsidRPr="00684049">
        <w:rPr>
          <w:bCs/>
          <w:sz w:val="28"/>
          <w:szCs w:val="28"/>
        </w:rPr>
        <w:t>+ Có 3/22</w:t>
      </w:r>
      <w:r w:rsidR="009474F3" w:rsidRPr="00684049">
        <w:rPr>
          <w:bCs/>
          <w:sz w:val="28"/>
          <w:szCs w:val="28"/>
        </w:rPr>
        <w:t xml:space="preserve"> chỉ tiêu của đất phi nông nghiệp đạt ở mức 50 - 70% chỉ tiêu được duyệt là: </w:t>
      </w:r>
      <w:r w:rsidR="009474F3" w:rsidRPr="00684049">
        <w:rPr>
          <w:bCs/>
          <w:spacing w:val="-2"/>
          <w:sz w:val="28"/>
          <w:szCs w:val="28"/>
          <w:lang w:val="sv-SE"/>
        </w:rPr>
        <w:t xml:space="preserve">đất cơ sở sản xuất phi nông nghiệp; </w:t>
      </w:r>
      <w:r w:rsidR="009474F3" w:rsidRPr="00684049">
        <w:rPr>
          <w:bCs/>
          <w:spacing w:val="2"/>
          <w:sz w:val="28"/>
          <w:szCs w:val="28"/>
        </w:rPr>
        <w:t xml:space="preserve">đất </w:t>
      </w:r>
      <w:r w:rsidRPr="00684049">
        <w:rPr>
          <w:bCs/>
          <w:spacing w:val="2"/>
          <w:sz w:val="28"/>
          <w:szCs w:val="28"/>
        </w:rPr>
        <w:t>sông, ngòi, kênh, rạch, suối</w:t>
      </w:r>
      <w:r w:rsidR="009474F3" w:rsidRPr="00684049">
        <w:rPr>
          <w:bCs/>
          <w:spacing w:val="2"/>
          <w:sz w:val="28"/>
          <w:szCs w:val="28"/>
        </w:rPr>
        <w:t xml:space="preserve"> và đất </w:t>
      </w:r>
      <w:r w:rsidRPr="00684049">
        <w:rPr>
          <w:bCs/>
          <w:spacing w:val="2"/>
          <w:sz w:val="28"/>
          <w:szCs w:val="28"/>
        </w:rPr>
        <w:t>cơ sở tín ngưỡng</w:t>
      </w:r>
      <w:r w:rsidR="009474F3" w:rsidRPr="00684049">
        <w:rPr>
          <w:bCs/>
          <w:spacing w:val="2"/>
          <w:sz w:val="28"/>
          <w:szCs w:val="28"/>
        </w:rPr>
        <w:t>.</w:t>
      </w:r>
    </w:p>
    <w:p w:rsidR="009474F3" w:rsidRPr="00684049" w:rsidRDefault="009474F3" w:rsidP="008D0B35">
      <w:pPr>
        <w:widowControl w:val="0"/>
        <w:spacing w:before="60" w:line="360" w:lineRule="exact"/>
        <w:ind w:firstLine="720"/>
        <w:jc w:val="both"/>
        <w:rPr>
          <w:bCs/>
          <w:spacing w:val="2"/>
          <w:sz w:val="28"/>
          <w:szCs w:val="28"/>
        </w:rPr>
      </w:pPr>
      <w:r w:rsidRPr="00684049">
        <w:rPr>
          <w:bCs/>
          <w:spacing w:val="2"/>
          <w:sz w:val="28"/>
          <w:szCs w:val="28"/>
        </w:rPr>
        <w:t xml:space="preserve">+ Các chỉ tiêu như </w:t>
      </w:r>
      <w:r w:rsidR="00E315ED" w:rsidRPr="00684049">
        <w:rPr>
          <w:bCs/>
          <w:spacing w:val="2"/>
          <w:sz w:val="28"/>
          <w:szCs w:val="28"/>
        </w:rPr>
        <w:t xml:space="preserve">đất quốc phòng, đất an ninh, đất cụm công nghiệp, đất thương mại dịch vụ,  đất sản xuất vật liệu xây dựng, làm đồ gốm, đất khu vui chơi, giải trí công cộng, </w:t>
      </w:r>
      <w:r w:rsidRPr="00684049">
        <w:rPr>
          <w:bCs/>
          <w:spacing w:val="2"/>
          <w:sz w:val="28"/>
          <w:szCs w:val="28"/>
        </w:rPr>
        <w:t xml:space="preserve"> </w:t>
      </w:r>
      <w:r w:rsidR="00E315ED" w:rsidRPr="00684049">
        <w:rPr>
          <w:bCs/>
          <w:spacing w:val="2"/>
          <w:sz w:val="28"/>
          <w:szCs w:val="28"/>
        </w:rPr>
        <w:t xml:space="preserve">đất ở tại đô thị, đất xây dựng trụ của tổ chức sự nghiệp </w:t>
      </w:r>
      <w:r w:rsidRPr="00684049">
        <w:rPr>
          <w:bCs/>
          <w:spacing w:val="2"/>
          <w:sz w:val="28"/>
          <w:szCs w:val="28"/>
        </w:rPr>
        <w:t>đạt thấp dưới 50% chỉ tiêu được duyệt.</w:t>
      </w:r>
    </w:p>
    <w:p w:rsidR="009474F3" w:rsidRPr="00684049" w:rsidRDefault="009474F3" w:rsidP="008D0B35">
      <w:pPr>
        <w:widowControl w:val="0"/>
        <w:spacing w:before="60" w:line="360" w:lineRule="exact"/>
        <w:ind w:firstLine="720"/>
        <w:jc w:val="both"/>
        <w:rPr>
          <w:bCs/>
          <w:spacing w:val="2"/>
          <w:sz w:val="28"/>
          <w:szCs w:val="28"/>
        </w:rPr>
      </w:pPr>
      <w:r w:rsidRPr="00684049">
        <w:rPr>
          <w:bCs/>
          <w:spacing w:val="2"/>
          <w:sz w:val="28"/>
          <w:szCs w:val="28"/>
        </w:rPr>
        <w:t xml:space="preserve">Nhìn chung việc bố trí quỹ đất đáp ứng nhu cầu xây dựng hạ tầng, phát triển công nghiệp, dịch vụ, chỉnh trang và xây dựng mới khu dân cư nông thôn và đô thị. Đất phi nông nghiệp được sử dụng đúng yêu cầu mục đích sử dụng, quản lý chặt </w:t>
      </w:r>
      <w:r w:rsidRPr="00684049">
        <w:rPr>
          <w:bCs/>
          <w:spacing w:val="2"/>
          <w:sz w:val="28"/>
          <w:szCs w:val="28"/>
        </w:rPr>
        <w:lastRenderedPageBreak/>
        <w:t>chẽ việc chuyển đất sản xuất nông nghiệp sang mục đích phi nông nghiệp, nhất là việc sử dụng đất trồng lúa.</w:t>
      </w:r>
    </w:p>
    <w:p w:rsidR="009474F3" w:rsidRPr="00684049" w:rsidRDefault="009474F3" w:rsidP="008D0B35">
      <w:pPr>
        <w:widowControl w:val="0"/>
        <w:spacing w:before="60" w:line="360" w:lineRule="exact"/>
        <w:ind w:firstLine="720"/>
        <w:jc w:val="both"/>
        <w:rPr>
          <w:bCs/>
          <w:spacing w:val="2"/>
          <w:sz w:val="28"/>
          <w:szCs w:val="28"/>
        </w:rPr>
      </w:pPr>
      <w:r w:rsidRPr="00684049">
        <w:rPr>
          <w:bCs/>
          <w:spacing w:val="2"/>
          <w:sz w:val="28"/>
          <w:szCs w:val="28"/>
        </w:rPr>
        <w:t>Giải quyết được nhu cầu đất ở cho người dân do dân số tăng tự nhiên và tăng cơ học hoặc tái định cư khi giải tỏa để xây dựng hạ tầng, phát triển kinh tế, tạo điều kiện tốt hơn cho nhân dân an cư lạc nghiệp.</w:t>
      </w:r>
    </w:p>
    <w:p w:rsidR="009474F3" w:rsidRPr="00684049" w:rsidRDefault="009474F3" w:rsidP="008D0B35">
      <w:pPr>
        <w:widowControl w:val="0"/>
        <w:spacing w:before="60" w:line="360" w:lineRule="exact"/>
        <w:ind w:firstLine="720"/>
        <w:jc w:val="both"/>
        <w:rPr>
          <w:sz w:val="28"/>
          <w:szCs w:val="28"/>
        </w:rPr>
      </w:pPr>
      <w:r w:rsidRPr="00684049">
        <w:rPr>
          <w:sz w:val="28"/>
          <w:szCs w:val="28"/>
        </w:rPr>
        <w:t>Quy hoạch, kế hoạch sử dụng đất đã thực sự trở thành công cụ pháp lý hết sức quan trọng cho quản lý Nhà nước về đất đai; nhất là đối với công tác giao đất, cho thuê đất, chuyển mục đích sử dụng đất, thu hồi đất, lập hồ sơ địa chính và cấp giấy chứng nhận quyền sử dụng đất... Các cấp chính quyền và ngành quản lý đất đai đã chú trọng, tăng cường quản lý đất đai theo quy hoạch, kế hoạch; kiên quyết xử lý và ngăn chặn tình trạng giao đất, cho thuê đất, chuyển mục đích sử dụng đất vi phạm quy hoạch, kế hoạch sử dụng đất. Việc tăng cường quản lý đối với thực hiện quy hoạch, kế hoạch sử dụng đất đã góp phần quan trọng đưa công tác quản lý đất đai ở địa phương đi vào nề nếp.</w:t>
      </w:r>
    </w:p>
    <w:p w:rsidR="009474F3" w:rsidRPr="00684049" w:rsidRDefault="009474F3" w:rsidP="008D0B35">
      <w:pPr>
        <w:widowControl w:val="0"/>
        <w:spacing w:before="60" w:line="360" w:lineRule="exact"/>
        <w:ind w:firstLine="720"/>
        <w:jc w:val="both"/>
        <w:rPr>
          <w:b/>
          <w:i/>
          <w:sz w:val="28"/>
          <w:szCs w:val="28"/>
        </w:rPr>
      </w:pPr>
      <w:r w:rsidRPr="00684049">
        <w:rPr>
          <w:b/>
          <w:bCs/>
          <w:i/>
          <w:iCs/>
          <w:sz w:val="28"/>
          <w:szCs w:val="28"/>
        </w:rPr>
        <w:t>3.2.2. Những tồn tại và nguyên nhân</w:t>
      </w:r>
    </w:p>
    <w:p w:rsidR="009474F3" w:rsidRPr="00684049" w:rsidRDefault="009474F3" w:rsidP="008D0B35">
      <w:pPr>
        <w:widowControl w:val="0"/>
        <w:spacing w:before="60" w:line="360" w:lineRule="exact"/>
        <w:ind w:firstLine="720"/>
        <w:jc w:val="both"/>
        <w:rPr>
          <w:sz w:val="28"/>
          <w:szCs w:val="28"/>
        </w:rPr>
      </w:pPr>
      <w:r w:rsidRPr="00684049">
        <w:rPr>
          <w:sz w:val="28"/>
          <w:szCs w:val="28"/>
        </w:rPr>
        <w:t>Quá trình thực hiện quy hoạch, kế hoạch sử dụng đất kỳ trước, bên cạnh</w:t>
      </w:r>
      <w:r w:rsidRPr="00684049">
        <w:rPr>
          <w:sz w:val="28"/>
          <w:szCs w:val="28"/>
        </w:rPr>
        <w:br/>
        <w:t>những kết quả đã đạt được, đảm bảo đúng tiến độ về mặt thời gian cũng như các</w:t>
      </w:r>
      <w:r w:rsidRPr="00684049">
        <w:rPr>
          <w:sz w:val="28"/>
          <w:szCs w:val="28"/>
        </w:rPr>
        <w:br/>
        <w:t>nội dung kế hoạch đề ra, còn tồn tại một số vấn đề bất cập như:</w:t>
      </w:r>
    </w:p>
    <w:p w:rsidR="00473A71" w:rsidRPr="00684049" w:rsidRDefault="00473A71" w:rsidP="008D0B35">
      <w:pPr>
        <w:widowControl w:val="0"/>
        <w:spacing w:before="60" w:line="360" w:lineRule="exact"/>
        <w:ind w:firstLine="720"/>
        <w:jc w:val="both"/>
        <w:rPr>
          <w:sz w:val="28"/>
          <w:szCs w:val="28"/>
        </w:rPr>
      </w:pPr>
      <w:r w:rsidRPr="00684049">
        <w:rPr>
          <w:rFonts w:eastAsia="Calibri"/>
          <w:sz w:val="28"/>
          <w:szCs w:val="28"/>
          <w:lang w:val="sv-SE"/>
        </w:rPr>
        <w:t>- Các chỉ tiêu sử dụng đất trong quá trình thực hiện so với các chỉ tiêu quy hoạch, kế hoạch được duyệt có biến động do thay đổi các chỉ tiêu thống kê, kiểm kê đất đai, phân loại đất dẫn đến việc đánh giá kết quả thực hiện quy hoạch,kế hoạch bằng các chỉ tiêu sử dụng đất chưa phản ánh đúng bản chất quá trình chu chuyển đất đai.</w:t>
      </w:r>
    </w:p>
    <w:p w:rsidR="009474F3" w:rsidRPr="00684049" w:rsidRDefault="009474F3" w:rsidP="008D0B35">
      <w:pPr>
        <w:widowControl w:val="0"/>
        <w:spacing w:before="60" w:line="360" w:lineRule="exact"/>
        <w:ind w:firstLine="720"/>
        <w:jc w:val="both"/>
        <w:rPr>
          <w:sz w:val="28"/>
          <w:szCs w:val="28"/>
        </w:rPr>
      </w:pPr>
      <w:r w:rsidRPr="00684049">
        <w:rPr>
          <w:sz w:val="28"/>
          <w:szCs w:val="28"/>
        </w:rPr>
        <w:t xml:space="preserve">- Tình hình phát triển kinh tế xã hội những năm vừa qua của tỉnh </w:t>
      </w:r>
      <w:r w:rsidR="00473A71" w:rsidRPr="00684049">
        <w:rPr>
          <w:sz w:val="28"/>
          <w:szCs w:val="28"/>
        </w:rPr>
        <w:t>Hưng Yên</w:t>
      </w:r>
      <w:r w:rsidRPr="00684049">
        <w:rPr>
          <w:sz w:val="28"/>
          <w:szCs w:val="28"/>
        </w:rPr>
        <w:t xml:space="preserve"> và huyện có nhiều biến động kéo theo nhu cầu sử dụng đất của các</w:t>
      </w:r>
      <w:r w:rsidRPr="00684049">
        <w:rPr>
          <w:sz w:val="28"/>
          <w:szCs w:val="28"/>
        </w:rPr>
        <w:br/>
        <w:t>ngành thay đổi, do đó một số công trình, dự án không còn phù hợp và một số dự</w:t>
      </w:r>
      <w:r w:rsidRPr="00684049">
        <w:rPr>
          <w:sz w:val="28"/>
          <w:szCs w:val="28"/>
        </w:rPr>
        <w:br/>
        <w:t>án phát sinh so với quy hoạch, kế hoạch được duyệt.</w:t>
      </w:r>
    </w:p>
    <w:p w:rsidR="009474F3" w:rsidRPr="00684049" w:rsidRDefault="009474F3" w:rsidP="008D0B35">
      <w:pPr>
        <w:widowControl w:val="0"/>
        <w:spacing w:before="60" w:line="360" w:lineRule="exact"/>
        <w:ind w:firstLine="720"/>
        <w:jc w:val="both"/>
        <w:rPr>
          <w:sz w:val="28"/>
          <w:szCs w:val="28"/>
        </w:rPr>
      </w:pPr>
      <w:r w:rsidRPr="00684049">
        <w:rPr>
          <w:sz w:val="28"/>
          <w:szCs w:val="28"/>
        </w:rPr>
        <w:t>- Quy hoạch, kế hoạch sử dụng đất kỳ trước chưa sát với thực tiễn, việc</w:t>
      </w:r>
      <w:r w:rsidRPr="00684049">
        <w:rPr>
          <w:sz w:val="28"/>
          <w:szCs w:val="28"/>
        </w:rPr>
        <w:br/>
        <w:t>đăng ký nhu cầu sử dụng đất của các tổ chức còn chủ quan, chưa căn cứ vào</w:t>
      </w:r>
      <w:r w:rsidRPr="00684049">
        <w:rPr>
          <w:sz w:val="28"/>
          <w:szCs w:val="28"/>
        </w:rPr>
        <w:br/>
        <w:t>nguồn vốn để triển khai thực hiện dẫn đến kết quả thực hiện chưa cao như: đất</w:t>
      </w:r>
      <w:r w:rsidRPr="00684049">
        <w:rPr>
          <w:sz w:val="28"/>
          <w:szCs w:val="28"/>
        </w:rPr>
        <w:br/>
        <w:t>thương mại, dịch vụ, đất xây dựng trụ sở cơ quan, đất sử dụng cho hoạt động khoáng sản, đất ở tại nông thôn, đất sản xuất vật liệu xây dựng, làm đồ gốm,…</w:t>
      </w:r>
    </w:p>
    <w:p w:rsidR="00975185" w:rsidRPr="00684049" w:rsidRDefault="009474F3" w:rsidP="008D0B35">
      <w:pPr>
        <w:widowControl w:val="0"/>
        <w:spacing w:before="60" w:line="360" w:lineRule="exact"/>
        <w:ind w:firstLine="720"/>
        <w:jc w:val="both"/>
        <w:rPr>
          <w:sz w:val="28"/>
          <w:szCs w:val="28"/>
        </w:rPr>
      </w:pPr>
      <w:r w:rsidRPr="00684049">
        <w:rPr>
          <w:sz w:val="28"/>
          <w:szCs w:val="28"/>
        </w:rPr>
        <w:t xml:space="preserve">- </w:t>
      </w:r>
      <w:r w:rsidR="00975185" w:rsidRPr="00684049">
        <w:rPr>
          <w:rFonts w:eastAsia="Calibri"/>
          <w:sz w:val="28"/>
          <w:szCs w:val="28"/>
          <w:lang w:val="sv-SE"/>
        </w:rPr>
        <w:t>Quy hoạch, kế hoạch sử dụng đất và các quy hoạch ngành, lĩnh vực còn thiếu đồng bộ do còn khác nhau về tầm nhìn, kỳ quy hoạch (QHSDĐ đến năm 2020, tuy nhiên một số QH ngành như cụm công nghiệp, điện lực, quy hoạch chung... có tầm nhìn đến năm 2025, năm 2030 và dài hơn); có ngành, lĩnh vực chưa thực sự quan tâm đến việc dự báo nhu cầu sử dụng đất của ngành trong quá trình lập quy hoạch sử dụng đất dẫn đến kết quả thực hiện các chỉ tiêu và công t</w:t>
      </w:r>
      <w:r w:rsidR="007674B8" w:rsidRPr="00684049">
        <w:rPr>
          <w:rFonts w:eastAsia="Calibri"/>
          <w:sz w:val="28"/>
          <w:szCs w:val="28"/>
          <w:lang w:val="sv-SE"/>
        </w:rPr>
        <w:t>r</w:t>
      </w:r>
      <w:r w:rsidR="00975185" w:rsidRPr="00684049">
        <w:rPr>
          <w:rFonts w:eastAsia="Calibri"/>
          <w:sz w:val="28"/>
          <w:szCs w:val="28"/>
          <w:lang w:val="sv-SE"/>
        </w:rPr>
        <w:t xml:space="preserve">ình, dự án còn thấp trong quy hoạch còn thấp hoặc chưa quan tâm đến việc điều chỉnh quy hoạch ngành, lĩnh </w:t>
      </w:r>
      <w:r w:rsidR="00975185" w:rsidRPr="00684049">
        <w:rPr>
          <w:rFonts w:eastAsia="Calibri"/>
          <w:sz w:val="28"/>
          <w:szCs w:val="28"/>
          <w:lang w:val="sv-SE"/>
        </w:rPr>
        <w:lastRenderedPageBreak/>
        <w:t>vực cho giai đoạn đến năm 2020 để đảm bảo phù hợp với quy hoạch sử dụng đất được duyệt</w:t>
      </w:r>
    </w:p>
    <w:p w:rsidR="00975185" w:rsidRPr="00684049" w:rsidRDefault="00975185" w:rsidP="008D0B35">
      <w:pPr>
        <w:widowControl w:val="0"/>
        <w:spacing w:before="60" w:line="360" w:lineRule="exact"/>
        <w:ind w:firstLine="720"/>
        <w:jc w:val="both"/>
        <w:rPr>
          <w:rFonts w:eastAsia="Calibri"/>
          <w:sz w:val="28"/>
          <w:szCs w:val="28"/>
          <w:lang w:val="sv-SE"/>
        </w:rPr>
      </w:pPr>
      <w:r w:rsidRPr="00684049">
        <w:rPr>
          <w:rFonts w:eastAsia="Calibri"/>
          <w:sz w:val="28"/>
          <w:szCs w:val="28"/>
          <w:lang w:val="sv-SE"/>
        </w:rPr>
        <w:t>- Việc triển khai thực hiện quy hoạch ngành, lĩnh vực còn bị hạn chế do chỉ tiêu sử dụng đất được phân bổ từ QHSDĐ cấp trên chưa phù hợp với nhu cầu của địa phương và các ngành, chưa thực sự chú ý tới yếu tố bảo vệ môi trường, phát triển bền vững; việc bố trí nguồn vốn đầu tư cho các công trình, dự án của ngành hoặc thu hút đầu tư của ngành còn khó khăn; quy trình, thủ tục đất đai khi thực hiện một số công trình, dự án của ngành còn kéo dài (Nhu cầu chuyển mục đích sử dụng đất trồng lúa trên địa bàn huyện đã được Thủ tướng Chính phủ chấp thuận, phê duyệt quy hoạch sử dụng đất, tuy nhiên khi thực hiện các thủ tục về đầu tư, đất đai các dự án phải hoàn thiện hồ sơ trình Thủ tướng Chính phủ có văn bản cho phép chuyển mục đích sử dụng đất trồng lúa trên 10ha, quy trình, trình tự, thủ tục mất nhiều thời gian...)</w:t>
      </w:r>
    </w:p>
    <w:p w:rsidR="00975185" w:rsidRPr="00684049" w:rsidRDefault="00975185" w:rsidP="008D0B35">
      <w:pPr>
        <w:widowControl w:val="0"/>
        <w:spacing w:before="60" w:line="360" w:lineRule="exact"/>
        <w:ind w:firstLine="720"/>
        <w:jc w:val="both"/>
        <w:rPr>
          <w:sz w:val="28"/>
          <w:szCs w:val="28"/>
        </w:rPr>
      </w:pPr>
      <w:r w:rsidRPr="00684049">
        <w:rPr>
          <w:sz w:val="28"/>
          <w:szCs w:val="28"/>
        </w:rPr>
        <w:t>- Do thiếu vốn đầu tư nên nhiều ngành, nhiều lĩnh vực đã không thực hiện</w:t>
      </w:r>
      <w:r w:rsidRPr="00684049">
        <w:rPr>
          <w:sz w:val="28"/>
          <w:szCs w:val="28"/>
        </w:rPr>
        <w:br/>
        <w:t>theo kế hoạch hoặc thực hiện với tiến độ chậm. Đây cũng là nguyên nhân dẫn đến các chỉ tiêu sử dụng đất  không đạt quy hoạch phê duyệt.</w:t>
      </w:r>
    </w:p>
    <w:p w:rsidR="009474F3" w:rsidRPr="00684049" w:rsidRDefault="009474F3" w:rsidP="008D0B35">
      <w:pPr>
        <w:widowControl w:val="0"/>
        <w:spacing w:before="60" w:line="360" w:lineRule="exact"/>
        <w:ind w:firstLine="720"/>
        <w:jc w:val="both"/>
        <w:rPr>
          <w:sz w:val="28"/>
          <w:szCs w:val="28"/>
        </w:rPr>
      </w:pPr>
      <w:r w:rsidRPr="00684049">
        <w:rPr>
          <w:sz w:val="28"/>
          <w:szCs w:val="28"/>
        </w:rPr>
        <w:t>- Các nhà đầu tư sau khi được thỏa thuận địa điểm xây dựng công trình còn chậm làm các thủ tục theo quy định để Nhà nước thu hồi, giao đất, cho thuê đất xây dựng công trình, dự án.</w:t>
      </w:r>
    </w:p>
    <w:p w:rsidR="009474F3" w:rsidRPr="00684049" w:rsidRDefault="009474F3" w:rsidP="008D0B35">
      <w:pPr>
        <w:widowControl w:val="0"/>
        <w:spacing w:before="60" w:line="360" w:lineRule="exact"/>
        <w:ind w:firstLine="720"/>
        <w:jc w:val="both"/>
        <w:rPr>
          <w:sz w:val="28"/>
          <w:szCs w:val="28"/>
        </w:rPr>
      </w:pPr>
      <w:r w:rsidRPr="00684049">
        <w:rPr>
          <w:sz w:val="28"/>
          <w:szCs w:val="28"/>
          <w:lang w:val="vi-VN"/>
        </w:rPr>
        <w:t xml:space="preserve">Công tác thu hồi đất, bồi thường, giải phóng mặt bằng phục vụ các dự án phát triển kinh tế - xã hội còn gặp nhiều khó khăn do </w:t>
      </w:r>
      <w:r w:rsidR="00473A71" w:rsidRPr="00684049">
        <w:rPr>
          <w:sz w:val="28"/>
          <w:szCs w:val="28"/>
        </w:rPr>
        <w:t>công tác thu hồi,</w:t>
      </w:r>
      <w:r w:rsidRPr="00684049">
        <w:rPr>
          <w:sz w:val="28"/>
          <w:szCs w:val="28"/>
          <w:lang w:val="vi-VN"/>
        </w:rPr>
        <w:t xml:space="preserve"> bồi thường giải phóng mặt bằng, nhận thức của người dân về pháp luật đất đai còn hạn chế cũng như</w:t>
      </w:r>
      <w:r w:rsidRPr="00684049">
        <w:rPr>
          <w:sz w:val="28"/>
          <w:szCs w:val="28"/>
        </w:rPr>
        <w:t xml:space="preserve"> </w:t>
      </w:r>
      <w:r w:rsidRPr="00684049">
        <w:rPr>
          <w:sz w:val="28"/>
          <w:szCs w:val="28"/>
          <w:lang w:val="vi-VN"/>
        </w:rPr>
        <w:t>ý thức trách nhiệm của một số công dân chưa tốt.</w:t>
      </w:r>
    </w:p>
    <w:p w:rsidR="009474F3" w:rsidRPr="00684049" w:rsidRDefault="00975185" w:rsidP="008D0B35">
      <w:pPr>
        <w:widowControl w:val="0"/>
        <w:spacing w:before="60" w:line="360" w:lineRule="exact"/>
        <w:ind w:firstLine="720"/>
        <w:jc w:val="both"/>
        <w:rPr>
          <w:sz w:val="28"/>
          <w:szCs w:val="28"/>
        </w:rPr>
      </w:pPr>
      <w:r w:rsidRPr="00684049">
        <w:rPr>
          <w:sz w:val="28"/>
          <w:szCs w:val="28"/>
          <w:lang w:val="cs-CZ"/>
        </w:rPr>
        <w:t>Một số cấp ủy, chính quyền cấp xã ch</w:t>
      </w:r>
      <w:r w:rsidRPr="00684049">
        <w:rPr>
          <w:sz w:val="28"/>
          <w:szCs w:val="28"/>
          <w:lang w:val="vi-VN"/>
        </w:rPr>
        <w:t>ưa hoàn thành nhiệm vụ quản l</w:t>
      </w:r>
      <w:r w:rsidRPr="00684049">
        <w:rPr>
          <w:sz w:val="28"/>
          <w:szCs w:val="28"/>
          <w:lang w:val="cs-CZ"/>
        </w:rPr>
        <w:t>ý Nhà n</w:t>
      </w:r>
      <w:r w:rsidRPr="00684049">
        <w:rPr>
          <w:sz w:val="28"/>
          <w:szCs w:val="28"/>
          <w:lang w:val="vi-VN"/>
        </w:rPr>
        <w:t>ước về đất đai trên địa bàn; đội ngũ cán bộ làm công tác quản l</w:t>
      </w:r>
      <w:r w:rsidRPr="00684049">
        <w:rPr>
          <w:sz w:val="28"/>
          <w:szCs w:val="28"/>
          <w:lang w:val="cs-CZ"/>
        </w:rPr>
        <w:t>ý đất đai ở cơ sở còn thiếu và hạn chế về chuyên môn nghiệp vụ. Công tác thanh tra, kiểm tra quản lý đất đai ở cấp huyện chưa thực hiện thường xuyên, ch</w:t>
      </w:r>
      <w:r w:rsidRPr="00684049">
        <w:rPr>
          <w:sz w:val="28"/>
          <w:szCs w:val="28"/>
          <w:lang w:val="vi-VN"/>
        </w:rPr>
        <w:t>ưa đáp ứng được so với yêu cầu.</w:t>
      </w:r>
    </w:p>
    <w:p w:rsidR="00975185" w:rsidRPr="00684049" w:rsidRDefault="00975185" w:rsidP="008D0B35">
      <w:pPr>
        <w:widowControl w:val="0"/>
        <w:spacing w:before="60" w:line="360" w:lineRule="exact"/>
        <w:ind w:firstLine="720"/>
        <w:jc w:val="both"/>
        <w:rPr>
          <w:sz w:val="28"/>
          <w:szCs w:val="28"/>
        </w:rPr>
      </w:pPr>
      <w:r w:rsidRPr="00684049">
        <w:rPr>
          <w:sz w:val="28"/>
          <w:szCs w:val="28"/>
          <w:lang w:val="vi-VN"/>
        </w:rPr>
        <w:t>Một bộ phận không nhỏ các tổ chức, hộ gia đình, cá nhân sử dụng đất chưa nhận thức đầy đủ quyền lợi và nghĩa vụ của người sử dụng đất; cố tình không thực hiện đúng quy định của pháp luật về đất đai, không tự giác kê khai đăng ký cấp giấy chứng nhận quyền sử dụng đất, không thực hiện di chuyển khi Nhà nước thu hồi đất, sử dụng đất không đúng mục đích…làm ảnh hưởng tới công tác quản lý về đất đai.</w:t>
      </w:r>
    </w:p>
    <w:p w:rsidR="00975185" w:rsidRPr="00684049" w:rsidRDefault="00975185" w:rsidP="008D0B35">
      <w:pPr>
        <w:widowControl w:val="0"/>
        <w:spacing w:before="60" w:line="360" w:lineRule="exact"/>
        <w:ind w:firstLine="720"/>
        <w:jc w:val="both"/>
        <w:rPr>
          <w:sz w:val="28"/>
          <w:szCs w:val="28"/>
        </w:rPr>
      </w:pPr>
      <w:r w:rsidRPr="00684049">
        <w:rPr>
          <w:sz w:val="28"/>
          <w:szCs w:val="28"/>
          <w:lang w:val="vi-VN"/>
        </w:rPr>
        <w:t>Ý thức chấp hành pháp luật của cấp quản lý nhất là cơ sở và của người sử dụng đất chưa cao nên các vi phạm vẫn còn xảy ra hoặc khi phát hiện chưa được xử lý kịp thời. Về phía người tranh chấp, khiếu nại, tố cáo do nhận thức và hiểu biết về Luật khiếu nại, tố cáo chưa đầy đủ nên khi thực hiện quyền khiếu nại, tố cáo không theo đúng quy định của pháp luật</w:t>
      </w:r>
    </w:p>
    <w:p w:rsidR="000313EA" w:rsidRPr="00684049" w:rsidRDefault="000313EA" w:rsidP="008D0B35">
      <w:pPr>
        <w:widowControl w:val="0"/>
        <w:spacing w:before="60" w:line="360" w:lineRule="exact"/>
        <w:ind w:firstLine="720"/>
        <w:jc w:val="both"/>
        <w:rPr>
          <w:b/>
          <w:sz w:val="28"/>
          <w:szCs w:val="28"/>
        </w:rPr>
      </w:pPr>
      <w:bookmarkStart w:id="200" w:name="_Toc83454784"/>
      <w:r w:rsidRPr="00684049">
        <w:rPr>
          <w:b/>
          <w:sz w:val="28"/>
          <w:szCs w:val="28"/>
        </w:rPr>
        <w:t>3.3. Bài học kinh nghiệm trong việc thực hiện quy hoạch, kế hoạch</w:t>
      </w:r>
      <w:r w:rsidR="009319B9" w:rsidRPr="00684049">
        <w:rPr>
          <w:b/>
          <w:sz w:val="28"/>
          <w:szCs w:val="28"/>
        </w:rPr>
        <w:t xml:space="preserve"> sử dụng đất sử dụng đất kỳ tới</w:t>
      </w:r>
      <w:bookmarkEnd w:id="200"/>
    </w:p>
    <w:p w:rsidR="00473A71" w:rsidRPr="00684049" w:rsidRDefault="00473A71" w:rsidP="008D0B35">
      <w:pPr>
        <w:widowControl w:val="0"/>
        <w:spacing w:before="60" w:line="360" w:lineRule="exact"/>
        <w:ind w:firstLine="720"/>
        <w:jc w:val="both"/>
        <w:rPr>
          <w:spacing w:val="-2"/>
          <w:sz w:val="28"/>
          <w:szCs w:val="28"/>
        </w:rPr>
      </w:pPr>
      <w:r w:rsidRPr="00684049">
        <w:rPr>
          <w:spacing w:val="-2"/>
          <w:sz w:val="28"/>
          <w:szCs w:val="28"/>
        </w:rPr>
        <w:lastRenderedPageBreak/>
        <w:t xml:space="preserve">Quy hoạch sử dụng đất phải được lập và phê duyệt sát với thực tiễn trên cơ sở phân tích, dự báo có tính khoa học nhu cầu đầu tư các dự án đầu tư có sử dụng đất và có tính đến sự vận động của thị trường quyền sử dụng đất trong thị trường bất động sản.Việc xác định nhu cầu sử dụng đất cần cân nhắc kỹ, phù hợp với khả năng bố trí nguồn vốn để thực hiện, tránh tình trạng dự án treo, làm lãng phí nguồn tài nguyên đất và ảnh hưởng đến đời sống tinh thần của người dân. </w:t>
      </w:r>
    </w:p>
    <w:p w:rsidR="00473A71" w:rsidRPr="00684049" w:rsidRDefault="00473A71" w:rsidP="008D0B35">
      <w:pPr>
        <w:widowControl w:val="0"/>
        <w:spacing w:before="60" w:line="360" w:lineRule="exact"/>
        <w:ind w:firstLine="720"/>
        <w:jc w:val="both"/>
        <w:rPr>
          <w:sz w:val="28"/>
          <w:szCs w:val="28"/>
        </w:rPr>
      </w:pPr>
      <w:r w:rsidRPr="00684049">
        <w:rPr>
          <w:sz w:val="28"/>
          <w:szCs w:val="28"/>
        </w:rPr>
        <w:t>Cần phối hợp chặt chẽ giữa các cấp, các ngành trong việc lập và phê duyệt quy hoạch, kế hoạch sử dụng đất và quy hoạch các ngành khác đảm bảo đồng bộ, thống nhất; nhu cầu sử dụng đất của các quy hoạch các ngành phải phù hợp với khả năng đáp ứng quỹ đất của quy hoạch sử dụng đất.</w:t>
      </w:r>
    </w:p>
    <w:p w:rsidR="00473A71" w:rsidRPr="00684049" w:rsidRDefault="00473A71" w:rsidP="008D0B35">
      <w:pPr>
        <w:widowControl w:val="0"/>
        <w:spacing w:before="60" w:line="360" w:lineRule="exact"/>
        <w:ind w:firstLine="720"/>
        <w:jc w:val="both"/>
        <w:rPr>
          <w:sz w:val="28"/>
          <w:szCs w:val="28"/>
        </w:rPr>
      </w:pPr>
      <w:r w:rsidRPr="00684049">
        <w:rPr>
          <w:sz w:val="28"/>
          <w:szCs w:val="28"/>
        </w:rPr>
        <w:t>Muốn quy hoạch sử dụng đất thực sự là công cụ pháp lý quan trọng cho quản lý Nhà nước về đất đai thì phải tăng cường quản lý chặt chẽ việc thực hiện quy hoạch sử dụng đất; kịp thời phát hiện và xử lý nghiêm minh, kiên quyết các hành vi vi phạm pháp luật đất đai vi phạm quy hoạch, kế hoạch sử dụng đất. Kiên quyết xử lý trách nhiệm của cán bộ, công chức để xảy ra tình trạng vi phạm pháp luật đất đai, vi phạm quy hoạch sử dụng đất.</w:t>
      </w:r>
    </w:p>
    <w:p w:rsidR="00473A71" w:rsidRPr="00684049" w:rsidRDefault="00473A71" w:rsidP="008D0B35">
      <w:pPr>
        <w:widowControl w:val="0"/>
        <w:spacing w:before="60" w:line="360" w:lineRule="exact"/>
        <w:ind w:firstLine="720"/>
        <w:jc w:val="both"/>
        <w:rPr>
          <w:sz w:val="28"/>
          <w:szCs w:val="28"/>
        </w:rPr>
      </w:pPr>
      <w:r w:rsidRPr="00684049">
        <w:rPr>
          <w:sz w:val="28"/>
          <w:szCs w:val="28"/>
        </w:rPr>
        <w:t>Các cấp, các ngành cần huy động mọi nguồn lực, vốn đầu tư để thực hiện</w:t>
      </w:r>
      <w:r w:rsidRPr="00684049">
        <w:rPr>
          <w:sz w:val="28"/>
          <w:szCs w:val="28"/>
        </w:rPr>
        <w:br/>
        <w:t>các công trình, dự án đã đăng ký nhu cầu sử dụng đất trong quy hoạch, kế hoạch</w:t>
      </w:r>
      <w:r w:rsidRPr="00684049">
        <w:rPr>
          <w:sz w:val="28"/>
          <w:szCs w:val="28"/>
        </w:rPr>
        <w:br/>
        <w:t>sử dụng đất để đạt được mục tiêu phát triển của từng ngành, lĩnh vực đề ra; góp</w:t>
      </w:r>
      <w:r w:rsidRPr="00684049">
        <w:rPr>
          <w:sz w:val="28"/>
          <w:szCs w:val="28"/>
        </w:rPr>
        <w:br/>
        <w:t>phần thực hiện kế hoạch phát triển kinh tế - xã hội của huyện, tỉnh trong từng giai đoạn phát triển.</w:t>
      </w:r>
    </w:p>
    <w:p w:rsidR="00473A71" w:rsidRPr="00684049" w:rsidRDefault="00473A71" w:rsidP="008D0B35">
      <w:pPr>
        <w:widowControl w:val="0"/>
        <w:spacing w:before="60" w:line="360" w:lineRule="exact"/>
        <w:ind w:firstLine="720"/>
        <w:jc w:val="both"/>
        <w:rPr>
          <w:sz w:val="28"/>
          <w:szCs w:val="28"/>
        </w:rPr>
      </w:pPr>
      <w:r w:rsidRPr="00684049">
        <w:rPr>
          <w:sz w:val="28"/>
          <w:szCs w:val="28"/>
        </w:rPr>
        <w:t xml:space="preserve"> Quy hoạch của các ngành, lĩnh vực có liên quan đến sử dụng đất phải</w:t>
      </w:r>
      <w:r w:rsidRPr="00684049">
        <w:rPr>
          <w:sz w:val="28"/>
          <w:szCs w:val="28"/>
        </w:rPr>
        <w:br/>
        <w:t>thống nhất với quy hoạch sử dụng đất và ngược lại quy hoạch sử dụng đất phải</w:t>
      </w:r>
      <w:r w:rsidRPr="00684049">
        <w:rPr>
          <w:sz w:val="28"/>
          <w:szCs w:val="28"/>
        </w:rPr>
        <w:br/>
        <w:t>được xây dựng, tổng hợp trên cơ sở nhu cầu sử dụng đất của các ngành, lĩnh vực</w:t>
      </w:r>
      <w:r w:rsidRPr="00684049">
        <w:rPr>
          <w:sz w:val="28"/>
          <w:szCs w:val="28"/>
        </w:rPr>
        <w:br/>
        <w:t>theo quy định của Luật Đất đai. Các ngành cần phối hợp chặt chẽ với ngành Tài nguyên và Môi trường trong việc xác định nhu cầu sử dụng đất và trong việc xây dựng quy hoạch phát triển ngành.</w:t>
      </w:r>
    </w:p>
    <w:p w:rsidR="00473A71" w:rsidRPr="00684049" w:rsidRDefault="00473A71" w:rsidP="008D0B35">
      <w:pPr>
        <w:widowControl w:val="0"/>
        <w:spacing w:before="60" w:line="360" w:lineRule="exact"/>
        <w:ind w:firstLine="720"/>
        <w:jc w:val="both"/>
        <w:rPr>
          <w:b/>
          <w:sz w:val="28"/>
          <w:szCs w:val="28"/>
        </w:rPr>
      </w:pPr>
      <w:r w:rsidRPr="00684049">
        <w:rPr>
          <w:sz w:val="28"/>
          <w:szCs w:val="28"/>
        </w:rPr>
        <w:t>Đổi mới công tác lập quy hoạch, nâng cao chất lượng quy hoạch, kế hoạch sử dụng đất theo hướng tiếp cận phương pháp tiên tiến; quan tâm đến vấn đề kinh tế, xã hội, bảo vệ môi trường, mục tiêu bảo đảm an ninh lượng thực, có tính đến tác động của biến đổi khí hậu; tạo sự đồng bộ giữa quy hoạch sử dụng đất với quy hoạch xây dựng; có phân tích không gian nhu cầu sử dụng đất; công khai và tham vấn các bên liên quan trong quá trình lập quy hoạch.</w:t>
      </w:r>
    </w:p>
    <w:p w:rsidR="000313EA" w:rsidRPr="00684049" w:rsidRDefault="000313EA" w:rsidP="008D0B35">
      <w:pPr>
        <w:widowControl w:val="0"/>
        <w:spacing w:before="60" w:line="360" w:lineRule="exact"/>
        <w:ind w:firstLine="720"/>
        <w:jc w:val="both"/>
        <w:rPr>
          <w:sz w:val="28"/>
          <w:szCs w:val="28"/>
        </w:rPr>
      </w:pPr>
      <w:bookmarkStart w:id="201" w:name="_Toc83454785"/>
      <w:r w:rsidRPr="00684049">
        <w:rPr>
          <w:b/>
          <w:bCs/>
          <w:sz w:val="28"/>
          <w:szCs w:val="28"/>
        </w:rPr>
        <w:t xml:space="preserve">IV. </w:t>
      </w:r>
      <w:r w:rsidRPr="00684049">
        <w:rPr>
          <w:b/>
          <w:bCs/>
          <w:spacing w:val="1"/>
          <w:sz w:val="28"/>
          <w:szCs w:val="28"/>
        </w:rPr>
        <w:t>T</w:t>
      </w:r>
      <w:r w:rsidRPr="00684049">
        <w:rPr>
          <w:b/>
          <w:bCs/>
          <w:sz w:val="28"/>
          <w:szCs w:val="28"/>
        </w:rPr>
        <w:t>I</w:t>
      </w:r>
      <w:r w:rsidRPr="00684049">
        <w:rPr>
          <w:b/>
          <w:bCs/>
          <w:spacing w:val="1"/>
          <w:sz w:val="28"/>
          <w:szCs w:val="28"/>
        </w:rPr>
        <w:t>Ề</w:t>
      </w:r>
      <w:r w:rsidRPr="00684049">
        <w:rPr>
          <w:b/>
          <w:bCs/>
          <w:sz w:val="28"/>
          <w:szCs w:val="28"/>
        </w:rPr>
        <w:t>M</w:t>
      </w:r>
      <w:r w:rsidRPr="00684049">
        <w:rPr>
          <w:b/>
          <w:bCs/>
          <w:spacing w:val="-1"/>
          <w:sz w:val="28"/>
          <w:szCs w:val="28"/>
        </w:rPr>
        <w:t xml:space="preserve"> </w:t>
      </w:r>
      <w:r w:rsidRPr="00684049">
        <w:rPr>
          <w:b/>
          <w:bCs/>
          <w:sz w:val="28"/>
          <w:szCs w:val="28"/>
        </w:rPr>
        <w:t>N</w:t>
      </w:r>
      <w:r w:rsidRPr="00684049">
        <w:rPr>
          <w:b/>
          <w:bCs/>
          <w:spacing w:val="-1"/>
          <w:sz w:val="28"/>
          <w:szCs w:val="28"/>
        </w:rPr>
        <w:t>Ă</w:t>
      </w:r>
      <w:r w:rsidRPr="00684049">
        <w:rPr>
          <w:b/>
          <w:bCs/>
          <w:sz w:val="28"/>
          <w:szCs w:val="28"/>
        </w:rPr>
        <w:t>NG Đ</w:t>
      </w:r>
      <w:r w:rsidRPr="00684049">
        <w:rPr>
          <w:b/>
          <w:bCs/>
          <w:spacing w:val="-1"/>
          <w:sz w:val="28"/>
          <w:szCs w:val="28"/>
        </w:rPr>
        <w:t>Ấ</w:t>
      </w:r>
      <w:r w:rsidRPr="00684049">
        <w:rPr>
          <w:b/>
          <w:bCs/>
          <w:sz w:val="28"/>
          <w:szCs w:val="28"/>
        </w:rPr>
        <w:t>T</w:t>
      </w:r>
      <w:r w:rsidRPr="00684049">
        <w:rPr>
          <w:b/>
          <w:bCs/>
          <w:spacing w:val="1"/>
          <w:sz w:val="28"/>
          <w:szCs w:val="28"/>
        </w:rPr>
        <w:t xml:space="preserve"> </w:t>
      </w:r>
      <w:r w:rsidRPr="00684049">
        <w:rPr>
          <w:b/>
          <w:bCs/>
          <w:spacing w:val="-1"/>
          <w:sz w:val="28"/>
          <w:szCs w:val="28"/>
        </w:rPr>
        <w:t>Đ</w:t>
      </w:r>
      <w:r w:rsidRPr="00684049">
        <w:rPr>
          <w:b/>
          <w:bCs/>
          <w:sz w:val="28"/>
          <w:szCs w:val="28"/>
        </w:rPr>
        <w:t>AI</w:t>
      </w:r>
      <w:bookmarkEnd w:id="201"/>
    </w:p>
    <w:p w:rsidR="00276D87" w:rsidRPr="00684049" w:rsidRDefault="00276D87" w:rsidP="008D0B35">
      <w:pPr>
        <w:widowControl w:val="0"/>
        <w:spacing w:before="60" w:line="360" w:lineRule="exact"/>
        <w:ind w:firstLine="720"/>
        <w:jc w:val="both"/>
        <w:rPr>
          <w:sz w:val="28"/>
          <w:szCs w:val="28"/>
        </w:rPr>
      </w:pPr>
      <w:r w:rsidRPr="00684049">
        <w:rPr>
          <w:sz w:val="28"/>
          <w:szCs w:val="28"/>
          <w:lang w:val="vi-VN"/>
        </w:rPr>
        <w:t xml:space="preserve">Tiềm năng đất đai để phát triển các ngành về cơ bản được xác định trên cơ sở kết quả đánh giá tiềm năng đất đai đã được thực hiện trong </w:t>
      </w:r>
      <w:r w:rsidRPr="00684049">
        <w:rPr>
          <w:sz w:val="28"/>
          <w:szCs w:val="28"/>
        </w:rPr>
        <w:t xml:space="preserve">điều chỉnh quy hoạch </w:t>
      </w:r>
      <w:r w:rsidRPr="00684049">
        <w:rPr>
          <w:sz w:val="28"/>
          <w:szCs w:val="28"/>
          <w:lang w:val="vi-VN"/>
        </w:rPr>
        <w:t>sử dụng đất đến năm 2020,</w:t>
      </w:r>
      <w:r w:rsidRPr="00684049">
        <w:rPr>
          <w:sz w:val="28"/>
          <w:szCs w:val="28"/>
        </w:rPr>
        <w:t xml:space="preserve"> kế hoạch sử dụng đất năm 2018</w:t>
      </w:r>
      <w:r w:rsidRPr="00684049">
        <w:rPr>
          <w:sz w:val="28"/>
          <w:szCs w:val="28"/>
          <w:lang w:val="vi-VN"/>
        </w:rPr>
        <w:t xml:space="preserve"> của </w:t>
      </w:r>
      <w:r w:rsidRPr="00684049">
        <w:rPr>
          <w:sz w:val="28"/>
          <w:szCs w:val="28"/>
        </w:rPr>
        <w:t>huyện</w:t>
      </w:r>
      <w:r w:rsidRPr="00684049">
        <w:rPr>
          <w:sz w:val="28"/>
          <w:szCs w:val="28"/>
          <w:lang w:val="vi-VN"/>
        </w:rPr>
        <w:t xml:space="preserve"> </w:t>
      </w:r>
      <w:r w:rsidRPr="00684049">
        <w:rPr>
          <w:sz w:val="28"/>
          <w:szCs w:val="28"/>
        </w:rPr>
        <w:t>Văn Lâm</w:t>
      </w:r>
      <w:r w:rsidRPr="00684049">
        <w:rPr>
          <w:sz w:val="28"/>
          <w:szCs w:val="28"/>
          <w:lang w:val="vi-VN"/>
        </w:rPr>
        <w:t xml:space="preserve">. Tuy nhiên do nhiều yếu tố khác nhau (như điều kiện khí hậu ngày càng phức tạp, tài nguyên đất bị biến động, chính sách đầu tư thay đổi...) dẫn đến tiềm năng đất đai xác </w:t>
      </w:r>
      <w:r w:rsidRPr="00684049">
        <w:rPr>
          <w:sz w:val="28"/>
          <w:szCs w:val="28"/>
          <w:lang w:val="vi-VN"/>
        </w:rPr>
        <w:lastRenderedPageBreak/>
        <w:t xml:space="preserve">định để phát triển một số lĩnh vực trước đây không còn phù hợp. Về mặt tổng quan có thể nhận thấy trong tổng quỹ đất tự nhiên của huyện, diện tích đất đã khai thác đưa vào sử dụng cho các mục đích dân sinh kinh tế là </w:t>
      </w:r>
      <w:r w:rsidRPr="00684049">
        <w:rPr>
          <w:sz w:val="28"/>
          <w:szCs w:val="28"/>
        </w:rPr>
        <w:t>7.51</w:t>
      </w:r>
      <w:r w:rsidR="00F56991" w:rsidRPr="00684049">
        <w:rPr>
          <w:sz w:val="28"/>
          <w:szCs w:val="28"/>
        </w:rPr>
        <w:t>6,81 ha</w:t>
      </w:r>
      <w:r w:rsidRPr="00684049">
        <w:rPr>
          <w:sz w:val="28"/>
          <w:szCs w:val="28"/>
          <w:lang w:val="vi-VN"/>
        </w:rPr>
        <w:t xml:space="preserve">, chiếm </w:t>
      </w:r>
      <w:r w:rsidRPr="00684049">
        <w:rPr>
          <w:sz w:val="28"/>
          <w:szCs w:val="28"/>
        </w:rPr>
        <w:t>99,95</w:t>
      </w:r>
      <w:r w:rsidRPr="00684049">
        <w:rPr>
          <w:sz w:val="28"/>
          <w:szCs w:val="28"/>
          <w:lang w:val="vi-VN"/>
        </w:rPr>
        <w:t>% tổng diện tích tự nhiên</w:t>
      </w:r>
      <w:r w:rsidRPr="00684049">
        <w:rPr>
          <w:sz w:val="28"/>
          <w:szCs w:val="28"/>
        </w:rPr>
        <w:t xml:space="preserve"> của huyện. </w:t>
      </w:r>
      <w:r w:rsidRPr="00684049">
        <w:rPr>
          <w:sz w:val="28"/>
          <w:szCs w:val="28"/>
          <w:lang w:val="vi-VN"/>
        </w:rPr>
        <w:t>Trong đó:</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Đất nông nghiệp có </w:t>
      </w:r>
      <w:r w:rsidRPr="00684049">
        <w:rPr>
          <w:sz w:val="28"/>
          <w:szCs w:val="28"/>
        </w:rPr>
        <w:t>3.873,89</w:t>
      </w:r>
      <w:r w:rsidRPr="00684049">
        <w:rPr>
          <w:sz w:val="28"/>
          <w:szCs w:val="28"/>
          <w:lang w:val="vi-VN"/>
        </w:rPr>
        <w:t xml:space="preserve"> ha, chiếm </w:t>
      </w:r>
      <w:r w:rsidRPr="00684049">
        <w:rPr>
          <w:sz w:val="28"/>
          <w:szCs w:val="28"/>
        </w:rPr>
        <w:t>51,51</w:t>
      </w:r>
      <w:r w:rsidRPr="00684049">
        <w:rPr>
          <w:sz w:val="28"/>
          <w:szCs w:val="28"/>
          <w:lang w:val="vi-VN"/>
        </w:rPr>
        <w:t>% diện tích tự nhiên. Năng suất sản lượng các loại cây trồng, vật nuôi mới chỉ đạt ở mức trung bình khá so với cả tỉnh, nếu có những giải pháp hữu hiệu nhằm điều chỉnh những bất hợp lý trong cơ cấu cây trồng vật nuôi, kết hợp với những ứng dụng thành tựu khoa học kỹ thuật trong sản xuất thì hiệu quả sử dụng đất sẽ cao, năng suất sản lượng sẽ còn tăng lên.</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Đất phi nông nghiệp mới chỉ có </w:t>
      </w:r>
      <w:r w:rsidRPr="00684049">
        <w:rPr>
          <w:sz w:val="28"/>
          <w:szCs w:val="28"/>
        </w:rPr>
        <w:t>3.643,42</w:t>
      </w:r>
      <w:r w:rsidRPr="00684049">
        <w:rPr>
          <w:sz w:val="28"/>
          <w:szCs w:val="28"/>
          <w:lang w:val="vi-VN"/>
        </w:rPr>
        <w:t xml:space="preserve"> ha, chiếm </w:t>
      </w:r>
      <w:r w:rsidRPr="00684049">
        <w:rPr>
          <w:sz w:val="28"/>
          <w:szCs w:val="28"/>
        </w:rPr>
        <w:t>48,44</w:t>
      </w:r>
      <w:r w:rsidRPr="00684049">
        <w:rPr>
          <w:sz w:val="28"/>
          <w:szCs w:val="28"/>
          <w:lang w:val="vi-VN"/>
        </w:rPr>
        <w:t>% diện tích đất tự nhiên, tuy nhiên hệ số sử dụng đất còn thấp, chưa tận dụng được không gian và chiều cao; có nơi còn sử dụng lãng phí, nếu được quản lý, bố trí sắp xếp lại sẽ tiết kiệm được một quỹ đất đáng kể.</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Đất chưa sử dụng vẫn còn </w:t>
      </w:r>
      <w:r w:rsidRPr="00684049">
        <w:rPr>
          <w:sz w:val="28"/>
          <w:szCs w:val="28"/>
        </w:rPr>
        <w:t>4,07</w:t>
      </w:r>
      <w:r w:rsidRPr="00684049">
        <w:rPr>
          <w:sz w:val="28"/>
          <w:szCs w:val="28"/>
          <w:lang w:val="vi-VN"/>
        </w:rPr>
        <w:t xml:space="preserve"> ha, chiếm </w:t>
      </w:r>
      <w:r w:rsidRPr="00684049">
        <w:rPr>
          <w:sz w:val="28"/>
          <w:szCs w:val="28"/>
        </w:rPr>
        <w:t>0,05</w:t>
      </w:r>
      <w:r w:rsidRPr="00684049">
        <w:rPr>
          <w:sz w:val="28"/>
          <w:szCs w:val="28"/>
          <w:lang w:val="vi-VN"/>
        </w:rPr>
        <w:t xml:space="preserve">% quỹ đất tự nhiên toàn huyện, phân bố tập trung chủ yếu ở </w:t>
      </w:r>
      <w:r w:rsidRPr="00684049">
        <w:rPr>
          <w:sz w:val="28"/>
          <w:szCs w:val="28"/>
        </w:rPr>
        <w:t>thị trấn Như Quỳnh (0,63 ha</w:t>
      </w:r>
      <w:r w:rsidRPr="00684049">
        <w:rPr>
          <w:sz w:val="28"/>
          <w:szCs w:val="28"/>
          <w:lang w:val="vi-VN"/>
        </w:rPr>
        <w:t xml:space="preserve">), </w:t>
      </w:r>
      <w:r w:rsidRPr="00684049">
        <w:rPr>
          <w:sz w:val="28"/>
          <w:szCs w:val="28"/>
        </w:rPr>
        <w:t>Đại Đồng</w:t>
      </w:r>
      <w:r w:rsidRPr="00684049">
        <w:rPr>
          <w:sz w:val="28"/>
          <w:szCs w:val="28"/>
          <w:lang w:val="vi-VN"/>
        </w:rPr>
        <w:t xml:space="preserve"> (</w:t>
      </w:r>
      <w:r w:rsidRPr="00684049">
        <w:rPr>
          <w:sz w:val="28"/>
          <w:szCs w:val="28"/>
        </w:rPr>
        <w:t>0,03</w:t>
      </w:r>
      <w:r w:rsidRPr="00684049">
        <w:rPr>
          <w:sz w:val="28"/>
          <w:szCs w:val="28"/>
          <w:lang w:val="vi-VN"/>
        </w:rPr>
        <w:t xml:space="preserve"> ha), </w:t>
      </w:r>
      <w:r w:rsidRPr="00684049">
        <w:rPr>
          <w:sz w:val="28"/>
          <w:szCs w:val="28"/>
        </w:rPr>
        <w:t>Lạc Đạo</w:t>
      </w:r>
      <w:r w:rsidRPr="00684049">
        <w:rPr>
          <w:sz w:val="28"/>
          <w:szCs w:val="28"/>
          <w:lang w:val="vi-VN"/>
        </w:rPr>
        <w:t xml:space="preserve"> (</w:t>
      </w:r>
      <w:r w:rsidRPr="00684049">
        <w:rPr>
          <w:sz w:val="28"/>
          <w:szCs w:val="28"/>
        </w:rPr>
        <w:t xml:space="preserve">0,23 </w:t>
      </w:r>
      <w:r w:rsidRPr="00684049">
        <w:rPr>
          <w:sz w:val="28"/>
          <w:szCs w:val="28"/>
          <w:lang w:val="vi-VN"/>
        </w:rPr>
        <w:t xml:space="preserve">ha), </w:t>
      </w:r>
      <w:r w:rsidRPr="00684049">
        <w:rPr>
          <w:sz w:val="28"/>
          <w:szCs w:val="28"/>
        </w:rPr>
        <w:t>Minh Hải</w:t>
      </w:r>
      <w:r w:rsidRPr="00684049">
        <w:rPr>
          <w:sz w:val="28"/>
          <w:szCs w:val="28"/>
          <w:lang w:val="vi-VN"/>
        </w:rPr>
        <w:t xml:space="preserve"> (</w:t>
      </w:r>
      <w:r w:rsidRPr="00684049">
        <w:rPr>
          <w:sz w:val="28"/>
          <w:szCs w:val="28"/>
        </w:rPr>
        <w:t>1,91</w:t>
      </w:r>
      <w:r w:rsidRPr="00684049">
        <w:rPr>
          <w:sz w:val="28"/>
          <w:szCs w:val="28"/>
          <w:lang w:val="vi-VN"/>
        </w:rPr>
        <w:t xml:space="preserve"> ha)</w:t>
      </w:r>
      <w:r w:rsidRPr="00684049">
        <w:rPr>
          <w:sz w:val="28"/>
          <w:szCs w:val="28"/>
        </w:rPr>
        <w:t>, Việt Hưng (1,27 ha)</w:t>
      </w:r>
      <w:r w:rsidRPr="00684049">
        <w:rPr>
          <w:sz w:val="28"/>
          <w:szCs w:val="28"/>
          <w:lang w:val="vi-VN"/>
        </w:rPr>
        <w:t xml:space="preserve">. </w:t>
      </w:r>
      <w:r w:rsidRPr="00684049">
        <w:rPr>
          <w:sz w:val="28"/>
          <w:szCs w:val="28"/>
        </w:rPr>
        <w:t>Trong thời gian tới cần tận dụng và đưa diện tích đất chưa sử dụng vào sử dụng hợp lý cho các mục đích khác</w:t>
      </w:r>
      <w:r w:rsidRPr="00684049">
        <w:rPr>
          <w:sz w:val="28"/>
          <w:szCs w:val="28"/>
          <w:lang w:val="vi-VN"/>
        </w:rPr>
        <w:t>.</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Trên cơ sở kết quả điều tra, đánh giá bổ sung cho thấy, để phù hợp với thực trạng điều kiện đất đai hiện nay cũng như định hướng phát triển của các ngành trong những năm tới, thì việc đánh giá đúng tiềm năng đất đai về lượng và chất theo khả năng thích hợp với từng mục đích sử dụng có ý nghĩa hết sức quan trọng, tạo ra những căn cứ xác định nhằm định hướng cho việc sử dụng đất trên cơ sở khai thác sử dụng quỹ đất đai hợp lý, có hiệu quả cao, phù hợp với phát triển kinh tế - xã hội. Tiềm năng đất đai để phát triển một số lĩnh vực chủ yếu trên địa bàn </w:t>
      </w:r>
      <w:r w:rsidRPr="00684049">
        <w:rPr>
          <w:sz w:val="28"/>
          <w:szCs w:val="28"/>
        </w:rPr>
        <w:t>huyện</w:t>
      </w:r>
      <w:r w:rsidRPr="00684049">
        <w:rPr>
          <w:sz w:val="28"/>
          <w:szCs w:val="28"/>
          <w:lang w:val="vi-VN"/>
        </w:rPr>
        <w:t xml:space="preserve"> được xác định như sau:</w:t>
      </w:r>
    </w:p>
    <w:p w:rsidR="000313EA" w:rsidRPr="00684049" w:rsidRDefault="000313EA" w:rsidP="008D0B35">
      <w:pPr>
        <w:widowControl w:val="0"/>
        <w:spacing w:before="60" w:line="360" w:lineRule="exact"/>
        <w:ind w:firstLine="720"/>
        <w:jc w:val="both"/>
        <w:rPr>
          <w:b/>
          <w:sz w:val="28"/>
          <w:szCs w:val="28"/>
        </w:rPr>
      </w:pPr>
      <w:bookmarkStart w:id="202" w:name="_Toc83454786"/>
      <w:r w:rsidRPr="00684049">
        <w:rPr>
          <w:b/>
          <w:sz w:val="28"/>
          <w:szCs w:val="28"/>
        </w:rPr>
        <w:t>4.1. Phân tích, đánh giá tiềm năng đ</w:t>
      </w:r>
      <w:r w:rsidR="009319B9" w:rsidRPr="00684049">
        <w:rPr>
          <w:b/>
          <w:sz w:val="28"/>
          <w:szCs w:val="28"/>
        </w:rPr>
        <w:t>ất đai cho lĩnh vực nông nghiệp</w:t>
      </w:r>
      <w:bookmarkEnd w:id="202"/>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Quá trình sản xuất nông nghiệp liên quan chặt chẽ với các yếu tố tự nhiên như đặc điểm thổ nhưỡng, tính chất nông hóa của đất và khí hậu của huyện. Tuy nhiên hiệu quả đem lại của sản xuất do việc bố trí hợp lý cây trồng - vật nuôi, chuyển dịch cơ cấu sản xuất, mùa vụ... tạo ra các vùng chuyên canh sản phẩm hàng hóa nông sản và nguyên liệu chế biến còn phụ thuộc nhiều vào các điều kiện khác như: Chế độ nước, khả năng tưới tiêu, địa hình, vị trí phân bố, mức độ tập trung đất đai trong không gian, vốn, lao động, cũng như yếu tố thị trường và khả năng tiêu thụ sản phẩm. Đất đai trên địa bàn huyện khá đa dạng, có nhiều thuận lợi cho việc phát triển sản xuất nông, lâm nghiệp và nuôi trồng thủy hải sản</w:t>
      </w:r>
      <w:r w:rsidRPr="00684049">
        <w:rPr>
          <w:sz w:val="28"/>
          <w:szCs w:val="28"/>
        </w:rPr>
        <w:t xml:space="preserve">, </w:t>
      </w:r>
      <w:r w:rsidRPr="00684049">
        <w:rPr>
          <w:sz w:val="28"/>
          <w:szCs w:val="28"/>
          <w:lang w:val="vi-VN"/>
        </w:rPr>
        <w:t>cụ thể:</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Nhóm đất phù sa chua và phù sa glây là nhóm đất có tiềm năng sử dụng cao và đa dạng cho hiệu quả kinh tế như trồng lúa, lúa màu, cây công nghiệp ngắn ngày và cây ăn quả có giá trị.</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 Nhóm đất đất xám là các nhóm đất có những hạn chế nhất định trong sản </w:t>
      </w:r>
      <w:r w:rsidRPr="00684049">
        <w:rPr>
          <w:sz w:val="28"/>
          <w:szCs w:val="28"/>
          <w:lang w:val="vi-VN"/>
        </w:rPr>
        <w:lastRenderedPageBreak/>
        <w:t>xuất, tuy nhiên với việc phát triển thủy lợi, tưới tiêu hợp lý, cùng với việc áp dụng các thành tựu khoa học kỹ thuật mới như lựa chọn cây, con giống thích hợp, kỹ thuật canh tác tiến bộ, gắn sản xuất với tính đa dạng sinh học, bảo vệ môi trường nên việc sử dụng và khai thác các loại đất này đã đem lại hiệu quả kinh tế như trồng cây ăn quả, cây công nghiệp và các loại cây hoa màu.</w:t>
      </w:r>
    </w:p>
    <w:p w:rsidR="00276D87" w:rsidRPr="00684049" w:rsidRDefault="00276D87" w:rsidP="008D0B35">
      <w:pPr>
        <w:widowControl w:val="0"/>
        <w:spacing w:before="60" w:line="360" w:lineRule="exact"/>
        <w:ind w:firstLine="720"/>
        <w:jc w:val="both"/>
        <w:rPr>
          <w:spacing w:val="-2"/>
          <w:sz w:val="28"/>
          <w:szCs w:val="28"/>
          <w:lang w:val="vi-VN"/>
        </w:rPr>
      </w:pPr>
      <w:r w:rsidRPr="00684049">
        <w:rPr>
          <w:spacing w:val="-2"/>
          <w:sz w:val="28"/>
          <w:szCs w:val="28"/>
          <w:lang w:val="vi-VN"/>
        </w:rPr>
        <w:t>Trên cơ sở phân tích đánh giá các yếu tố liên quan đến quá trình sản xuất, có cân đối với quá trình đô thị hóa và đẩy mạnh phát triển kinh tế xã hội cho thấy tiềm năng đất đai để phân vùng phát triển nông nghiệp của huyện như sau:</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Diện tích đất đai thuận lợi để phát triển sản xuất</w:t>
      </w:r>
      <w:r w:rsidR="00C524D0" w:rsidRPr="00684049">
        <w:rPr>
          <w:sz w:val="28"/>
          <w:szCs w:val="28"/>
          <w:lang w:val="vi-VN"/>
        </w:rPr>
        <w:t xml:space="preserve"> nông nghiệp giảm xuống </w:t>
      </w:r>
      <w:r w:rsidR="00D171D4" w:rsidRPr="00684049">
        <w:rPr>
          <w:sz w:val="28"/>
          <w:szCs w:val="28"/>
        </w:rPr>
        <w:t>1.619,10</w:t>
      </w:r>
      <w:r w:rsidRPr="00684049">
        <w:rPr>
          <w:sz w:val="28"/>
          <w:szCs w:val="28"/>
          <w:lang w:val="vi-VN"/>
        </w:rPr>
        <w:t xml:space="preserve"> ha, bao gồm:</w:t>
      </w:r>
    </w:p>
    <w:p w:rsidR="00276D87" w:rsidRPr="00684049" w:rsidRDefault="00276D87" w:rsidP="008D0B35">
      <w:pPr>
        <w:widowControl w:val="0"/>
        <w:spacing w:before="60" w:line="360" w:lineRule="exact"/>
        <w:ind w:firstLine="720"/>
        <w:jc w:val="both"/>
        <w:rPr>
          <w:sz w:val="28"/>
          <w:szCs w:val="28"/>
          <w:lang w:val="vi-VN"/>
        </w:rPr>
      </w:pPr>
      <w:r w:rsidRPr="00684049">
        <w:rPr>
          <w:sz w:val="28"/>
          <w:szCs w:val="28"/>
          <w:lang w:val="vi-VN"/>
        </w:rPr>
        <w:t xml:space="preserve">+ Đất trồng cây hàng năm: diện tích là </w:t>
      </w:r>
      <w:r w:rsidR="00D171D4" w:rsidRPr="00684049">
        <w:rPr>
          <w:sz w:val="28"/>
          <w:szCs w:val="28"/>
        </w:rPr>
        <w:t>485,77</w:t>
      </w:r>
      <w:r w:rsidRPr="00684049">
        <w:rPr>
          <w:sz w:val="28"/>
          <w:szCs w:val="28"/>
          <w:lang w:val="vi-VN"/>
        </w:rPr>
        <w:t xml:space="preserve"> ha; trong đó diện tích đất trồng lúa được quy hoạch ổn định khoảng  </w:t>
      </w:r>
      <w:r w:rsidR="00D171D4" w:rsidRPr="00684049">
        <w:rPr>
          <w:sz w:val="28"/>
          <w:szCs w:val="28"/>
        </w:rPr>
        <w:t>431,41</w:t>
      </w:r>
      <w:r w:rsidRPr="00684049">
        <w:rPr>
          <w:sz w:val="28"/>
          <w:szCs w:val="28"/>
          <w:lang w:val="vi-VN"/>
        </w:rPr>
        <w:t xml:space="preserve"> ha, tập trung chủ yếu trên địa bàn các xã </w:t>
      </w:r>
      <w:r w:rsidR="00C524D0" w:rsidRPr="00684049">
        <w:rPr>
          <w:sz w:val="28"/>
          <w:szCs w:val="28"/>
        </w:rPr>
        <w:t>Đại Đồng</w:t>
      </w:r>
      <w:r w:rsidRPr="00684049">
        <w:rPr>
          <w:sz w:val="28"/>
          <w:szCs w:val="28"/>
          <w:lang w:val="vi-VN"/>
        </w:rPr>
        <w:t>, L</w:t>
      </w:r>
      <w:r w:rsidR="00C524D0" w:rsidRPr="00684049">
        <w:rPr>
          <w:sz w:val="28"/>
          <w:szCs w:val="28"/>
        </w:rPr>
        <w:t>ạc Đạo</w:t>
      </w:r>
      <w:r w:rsidRPr="00684049">
        <w:rPr>
          <w:sz w:val="28"/>
          <w:szCs w:val="28"/>
          <w:lang w:val="vi-VN"/>
        </w:rPr>
        <w:t xml:space="preserve">, </w:t>
      </w:r>
      <w:r w:rsidR="00C524D0" w:rsidRPr="00684049">
        <w:rPr>
          <w:sz w:val="28"/>
          <w:szCs w:val="28"/>
        </w:rPr>
        <w:t>Lương Tài và xã Việt Hưng</w:t>
      </w:r>
      <w:r w:rsidRPr="00684049">
        <w:rPr>
          <w:sz w:val="28"/>
          <w:szCs w:val="28"/>
          <w:lang w:val="vi-VN"/>
        </w:rPr>
        <w:t xml:space="preserve"> (diệ</w:t>
      </w:r>
      <w:r w:rsidR="00C524D0" w:rsidRPr="00684049">
        <w:rPr>
          <w:sz w:val="28"/>
          <w:szCs w:val="28"/>
          <w:lang w:val="vi-VN"/>
        </w:rPr>
        <w:t xml:space="preserve">n tích đất lúa hiện tại của </w:t>
      </w:r>
      <w:r w:rsidR="00C524D0" w:rsidRPr="00684049">
        <w:rPr>
          <w:sz w:val="28"/>
          <w:szCs w:val="28"/>
        </w:rPr>
        <w:t xml:space="preserve">thị trấn Như Quỳnh và các xã Đình Dù, Minh Hải, Tân Quang, Trưng Trắc </w:t>
      </w:r>
      <w:r w:rsidRPr="00684049">
        <w:rPr>
          <w:sz w:val="28"/>
          <w:szCs w:val="28"/>
          <w:lang w:val="vi-VN"/>
        </w:rPr>
        <w:t>sẽ bị thu hẹp do quá trình đô thị hóa</w:t>
      </w:r>
      <w:r w:rsidR="00C524D0" w:rsidRPr="00684049">
        <w:rPr>
          <w:sz w:val="28"/>
          <w:szCs w:val="28"/>
        </w:rPr>
        <w:t xml:space="preserve"> và xây dựng các khu công nghiệp, cụm công nghiệp</w:t>
      </w:r>
      <w:r w:rsidR="001D5EFB" w:rsidRPr="00684049">
        <w:rPr>
          <w:sz w:val="28"/>
          <w:szCs w:val="28"/>
        </w:rPr>
        <w:t>, các cơ sở sản xuất phi nông nghiệp…</w:t>
      </w:r>
      <w:r w:rsidRPr="00684049">
        <w:rPr>
          <w:sz w:val="28"/>
          <w:szCs w:val="28"/>
          <w:lang w:val="vi-VN"/>
        </w:rPr>
        <w:t>);</w:t>
      </w:r>
      <w:r w:rsidRPr="00684049">
        <w:rPr>
          <w:sz w:val="28"/>
          <w:szCs w:val="28"/>
        </w:rPr>
        <w:t xml:space="preserve"> </w:t>
      </w:r>
      <w:r w:rsidRPr="00684049">
        <w:rPr>
          <w:sz w:val="28"/>
          <w:szCs w:val="28"/>
          <w:lang w:val="vi-VN"/>
        </w:rPr>
        <w:t xml:space="preserve">ngoài ra còn khoảng </w:t>
      </w:r>
      <w:r w:rsidR="00D171D4" w:rsidRPr="00684049">
        <w:rPr>
          <w:sz w:val="28"/>
          <w:szCs w:val="28"/>
        </w:rPr>
        <w:t>54,36</w:t>
      </w:r>
      <w:r w:rsidRPr="00684049">
        <w:rPr>
          <w:sz w:val="28"/>
          <w:szCs w:val="28"/>
          <w:lang w:val="vi-VN"/>
        </w:rPr>
        <w:t xml:space="preserve"> ha đất trồng cây hàng năm khác </w:t>
      </w:r>
      <w:r w:rsidRPr="00684049">
        <w:rPr>
          <w:rStyle w:val="PageNumber"/>
          <w:sz w:val="28"/>
          <w:szCs w:val="28"/>
          <w:lang w:val="vi-VN"/>
        </w:rPr>
        <w:t>(các loại rau, màu, cây công nghiệp ngắn ngày, hoa cây cảnh,</w:t>
      </w:r>
      <w:r w:rsidR="001D5EFB" w:rsidRPr="00684049">
        <w:rPr>
          <w:rStyle w:val="PageNumber"/>
          <w:sz w:val="28"/>
          <w:szCs w:val="28"/>
        </w:rPr>
        <w:t xml:space="preserve"> đất xen kẹp trong các khu dân cư</w:t>
      </w:r>
      <w:r w:rsidRPr="00684049">
        <w:rPr>
          <w:sz w:val="28"/>
          <w:szCs w:val="28"/>
          <w:lang w:val="vi-VN"/>
        </w:rPr>
        <w:t>...)</w:t>
      </w:r>
      <w:r w:rsidR="00C524D0" w:rsidRPr="00684049">
        <w:rPr>
          <w:sz w:val="28"/>
          <w:szCs w:val="28"/>
        </w:rPr>
        <w:t xml:space="preserve"> </w:t>
      </w:r>
      <w:r w:rsidRPr="00684049">
        <w:rPr>
          <w:sz w:val="28"/>
          <w:szCs w:val="28"/>
          <w:lang w:val="vi-VN"/>
        </w:rPr>
        <w:t xml:space="preserve">mang lại hiệu quả kinh tế và phục vụ cho nhu cầu hàng ngày của nhân dân </w:t>
      </w:r>
      <w:r w:rsidR="001D5EFB" w:rsidRPr="00684049">
        <w:rPr>
          <w:sz w:val="28"/>
          <w:szCs w:val="28"/>
        </w:rPr>
        <w:t xml:space="preserve">trong </w:t>
      </w:r>
      <w:r w:rsidRPr="00684049">
        <w:rPr>
          <w:sz w:val="28"/>
          <w:szCs w:val="28"/>
          <w:lang w:val="vi-VN"/>
        </w:rPr>
        <w:t>huyện.</w:t>
      </w:r>
    </w:p>
    <w:p w:rsidR="00276D87" w:rsidRPr="00684049" w:rsidRDefault="00276D87" w:rsidP="008D0B35">
      <w:pPr>
        <w:widowControl w:val="0"/>
        <w:spacing w:before="60" w:line="360" w:lineRule="exact"/>
        <w:ind w:firstLine="720"/>
        <w:jc w:val="both"/>
        <w:rPr>
          <w:sz w:val="28"/>
          <w:szCs w:val="28"/>
        </w:rPr>
      </w:pPr>
      <w:r w:rsidRPr="00684049">
        <w:rPr>
          <w:sz w:val="28"/>
          <w:szCs w:val="28"/>
          <w:lang w:val="vi-VN"/>
        </w:rPr>
        <w:t xml:space="preserve">+ Đất trồng cây lâu năm: Diện tích thích hợp khoảng </w:t>
      </w:r>
      <w:r w:rsidR="00D171D4" w:rsidRPr="00684049">
        <w:rPr>
          <w:sz w:val="28"/>
          <w:szCs w:val="28"/>
        </w:rPr>
        <w:t>186,24</w:t>
      </w:r>
      <w:r w:rsidRPr="00684049">
        <w:rPr>
          <w:sz w:val="28"/>
          <w:szCs w:val="28"/>
          <w:lang w:val="vi-VN"/>
        </w:rPr>
        <w:t xml:space="preserve"> ha, phân bố chủ yếu trên địa bàn xã </w:t>
      </w:r>
      <w:r w:rsidR="00C524D0" w:rsidRPr="00684049">
        <w:rPr>
          <w:sz w:val="28"/>
          <w:szCs w:val="28"/>
        </w:rPr>
        <w:t>Việt Hưng, Minh Hải, Lương Tài, Lạc Đạo, Chỉ Đạo</w:t>
      </w:r>
      <w:r w:rsidRPr="00684049">
        <w:rPr>
          <w:sz w:val="28"/>
          <w:szCs w:val="28"/>
          <w:lang w:val="vi-VN"/>
        </w:rPr>
        <w:t>.</w:t>
      </w:r>
    </w:p>
    <w:p w:rsidR="00276D87" w:rsidRPr="00684049" w:rsidRDefault="00C524D0" w:rsidP="008D0B35">
      <w:pPr>
        <w:widowControl w:val="0"/>
        <w:spacing w:before="60" w:line="360" w:lineRule="exact"/>
        <w:ind w:firstLine="720"/>
        <w:jc w:val="both"/>
        <w:rPr>
          <w:sz w:val="28"/>
          <w:szCs w:val="28"/>
          <w:lang w:val="vi-VN"/>
        </w:rPr>
      </w:pPr>
      <w:r w:rsidRPr="00684049">
        <w:rPr>
          <w:sz w:val="28"/>
          <w:szCs w:val="28"/>
        </w:rPr>
        <w:t>+</w:t>
      </w:r>
      <w:r w:rsidR="00276D87" w:rsidRPr="00684049">
        <w:rPr>
          <w:sz w:val="28"/>
          <w:szCs w:val="28"/>
          <w:lang w:val="vi-VN"/>
        </w:rPr>
        <w:t xml:space="preserve"> Diện tích đất thích hợp cho nuôi trồng thủy sản ngày càng thu hẹp cho nhu cầu phát triển đô thị, chỉ còn lại </w:t>
      </w:r>
      <w:r w:rsidR="00D171D4" w:rsidRPr="00684049">
        <w:rPr>
          <w:sz w:val="28"/>
          <w:szCs w:val="28"/>
        </w:rPr>
        <w:t>133,55</w:t>
      </w:r>
      <w:r w:rsidR="00276D87" w:rsidRPr="00684049">
        <w:rPr>
          <w:sz w:val="28"/>
          <w:szCs w:val="28"/>
        </w:rPr>
        <w:t xml:space="preserve"> </w:t>
      </w:r>
      <w:r w:rsidR="00276D87" w:rsidRPr="00684049">
        <w:rPr>
          <w:sz w:val="28"/>
          <w:szCs w:val="28"/>
          <w:lang w:val="vi-VN"/>
        </w:rPr>
        <w:t xml:space="preserve">ha; chủ yếu </w:t>
      </w:r>
      <w:r w:rsidR="00232E88" w:rsidRPr="00684049">
        <w:rPr>
          <w:sz w:val="28"/>
          <w:szCs w:val="28"/>
        </w:rPr>
        <w:t xml:space="preserve">tập trung </w:t>
      </w:r>
      <w:r w:rsidR="00276D87" w:rsidRPr="00684049">
        <w:rPr>
          <w:sz w:val="28"/>
          <w:szCs w:val="28"/>
          <w:lang w:val="vi-VN"/>
        </w:rPr>
        <w:t xml:space="preserve">trên địa bàn xã </w:t>
      </w:r>
      <w:r w:rsidR="00232E88" w:rsidRPr="00684049">
        <w:rPr>
          <w:sz w:val="28"/>
          <w:szCs w:val="28"/>
        </w:rPr>
        <w:t>Việt Hưng, Tân Quang, Lương Tài, Lạc Đạo, Đại Đồng, Chỉ Đạo</w:t>
      </w:r>
      <w:r w:rsidR="00276D87" w:rsidRPr="00684049">
        <w:rPr>
          <w:sz w:val="28"/>
          <w:szCs w:val="28"/>
          <w:lang w:val="vi-VN"/>
        </w:rPr>
        <w:t xml:space="preserve"> và một số</w:t>
      </w:r>
      <w:r w:rsidR="00232E88" w:rsidRPr="00684049">
        <w:rPr>
          <w:sz w:val="28"/>
          <w:szCs w:val="28"/>
        </w:rPr>
        <w:t xml:space="preserve"> </w:t>
      </w:r>
      <w:r w:rsidR="00276D87" w:rsidRPr="00684049">
        <w:rPr>
          <w:sz w:val="28"/>
          <w:szCs w:val="28"/>
          <w:lang w:val="vi-VN"/>
        </w:rPr>
        <w:t>xã khác trên các chân ruộng trũng.</w:t>
      </w:r>
    </w:p>
    <w:p w:rsidR="00C524D0" w:rsidRPr="00684049" w:rsidRDefault="001D5EFB" w:rsidP="008D0B35">
      <w:pPr>
        <w:widowControl w:val="0"/>
        <w:spacing w:before="60" w:line="360" w:lineRule="exact"/>
        <w:ind w:firstLine="720"/>
        <w:jc w:val="both"/>
        <w:rPr>
          <w:sz w:val="28"/>
          <w:szCs w:val="28"/>
        </w:rPr>
      </w:pPr>
      <w:r w:rsidRPr="00684049">
        <w:rPr>
          <w:sz w:val="28"/>
          <w:szCs w:val="28"/>
        </w:rPr>
        <w:t>+ Diện tích đất n</w:t>
      </w:r>
      <w:r w:rsidR="00C524D0" w:rsidRPr="00684049">
        <w:rPr>
          <w:sz w:val="28"/>
          <w:szCs w:val="28"/>
        </w:rPr>
        <w:t xml:space="preserve">ông nghiệp khác tăng lên khoảng </w:t>
      </w:r>
      <w:r w:rsidR="00D87BD8" w:rsidRPr="00684049">
        <w:rPr>
          <w:sz w:val="28"/>
          <w:szCs w:val="28"/>
        </w:rPr>
        <w:t>813,54</w:t>
      </w:r>
      <w:r w:rsidR="00C524D0" w:rsidRPr="00684049">
        <w:rPr>
          <w:sz w:val="28"/>
          <w:szCs w:val="28"/>
        </w:rPr>
        <w:t xml:space="preserve"> ha để quy hoạch các khu trang trại trăn nuôi tập trung, xây dựng các HTX nông nghiệp</w:t>
      </w:r>
      <w:r w:rsidRPr="00684049">
        <w:rPr>
          <w:sz w:val="28"/>
          <w:szCs w:val="28"/>
        </w:rPr>
        <w:t>…vv</w:t>
      </w:r>
      <w:r w:rsidR="00C524D0" w:rsidRPr="00684049">
        <w:rPr>
          <w:sz w:val="28"/>
          <w:szCs w:val="28"/>
        </w:rPr>
        <w:t>.</w:t>
      </w:r>
    </w:p>
    <w:p w:rsidR="000313EA" w:rsidRPr="00684049" w:rsidRDefault="000313EA" w:rsidP="008D0B35">
      <w:pPr>
        <w:widowControl w:val="0"/>
        <w:spacing w:before="60" w:line="360" w:lineRule="exact"/>
        <w:ind w:firstLine="720"/>
        <w:jc w:val="both"/>
        <w:rPr>
          <w:b/>
          <w:sz w:val="28"/>
          <w:szCs w:val="28"/>
        </w:rPr>
      </w:pPr>
      <w:bookmarkStart w:id="203" w:name="_Toc83454787"/>
      <w:r w:rsidRPr="00684049">
        <w:rPr>
          <w:b/>
          <w:sz w:val="28"/>
          <w:szCs w:val="28"/>
        </w:rPr>
        <w:t>4.2. Phân tích, đánh giá tiềm năng đất đ</w:t>
      </w:r>
      <w:r w:rsidR="009319B9" w:rsidRPr="00684049">
        <w:rPr>
          <w:b/>
          <w:sz w:val="28"/>
          <w:szCs w:val="28"/>
        </w:rPr>
        <w:t>ai cho lĩnh vực phi nông nghiệp</w:t>
      </w:r>
      <w:bookmarkEnd w:id="203"/>
    </w:p>
    <w:p w:rsidR="00232E88" w:rsidRPr="00684049" w:rsidRDefault="00232E88" w:rsidP="008D0B35">
      <w:pPr>
        <w:widowControl w:val="0"/>
        <w:spacing w:before="60" w:line="360" w:lineRule="exact"/>
        <w:ind w:firstLine="720"/>
        <w:jc w:val="both"/>
        <w:rPr>
          <w:b/>
          <w:i/>
          <w:sz w:val="28"/>
          <w:szCs w:val="28"/>
          <w:lang w:val="vi-VN"/>
        </w:rPr>
      </w:pPr>
      <w:r w:rsidRPr="00684049">
        <w:rPr>
          <w:b/>
          <w:bCs/>
          <w:i/>
          <w:iCs/>
          <w:sz w:val="28"/>
          <w:szCs w:val="28"/>
        </w:rPr>
        <w:t>4</w:t>
      </w:r>
      <w:r w:rsidRPr="00684049">
        <w:rPr>
          <w:b/>
          <w:bCs/>
          <w:i/>
          <w:iCs/>
          <w:sz w:val="28"/>
          <w:szCs w:val="28"/>
          <w:lang w:val="vi-VN"/>
        </w:rPr>
        <w:t>.2.1. Tiềm năng phát triển công nghiệp</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xml:space="preserve">Huyện </w:t>
      </w:r>
      <w:r w:rsidRPr="00684049">
        <w:rPr>
          <w:sz w:val="28"/>
          <w:szCs w:val="28"/>
        </w:rPr>
        <w:t>Văn Lâm</w:t>
      </w:r>
      <w:r w:rsidRPr="00684049">
        <w:rPr>
          <w:sz w:val="28"/>
          <w:szCs w:val="28"/>
          <w:lang w:val="vi-VN"/>
        </w:rPr>
        <w:t xml:space="preserve"> có nhiều tiềm năng để phát triển công nghiệp, đặc biệt là ngành công nghiệp </w:t>
      </w:r>
      <w:r w:rsidRPr="00684049">
        <w:rPr>
          <w:sz w:val="28"/>
          <w:szCs w:val="28"/>
        </w:rPr>
        <w:t>điện tử, công nghệ cao…</w:t>
      </w:r>
      <w:r w:rsidRPr="00684049">
        <w:rPr>
          <w:sz w:val="28"/>
          <w:szCs w:val="28"/>
          <w:lang w:val="vi-VN"/>
        </w:rPr>
        <w:t>. Ngoài ra, còn ưu tiên cho sản xuất sản phẩm xuất khẩu trên cơ sở khai thác tối đa tiềm năng, lợi thế trong một số lĩnh vực khác như công nghiệp cơ khí, công nghiệp vật liệu xây dựng, dệt may, da giầy, hóa chất, phân bón, sản phẩm từ chất khoáng phi kim loại cũng đang dần tạo được ưu thế phát triển.</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xml:space="preserve"> Trong những năm tới, ngành công nghiệp - tiểu thủ công nghiệp của huyện sẽ được xây dựng, phát triển mạnh</w:t>
      </w:r>
      <w:r w:rsidRPr="00684049">
        <w:rPr>
          <w:sz w:val="28"/>
          <w:szCs w:val="28"/>
        </w:rPr>
        <w:t xml:space="preserve"> mở rộng các khu công nghiệp, cụm công nghiệp mới và phát triển</w:t>
      </w:r>
      <w:r w:rsidRPr="00684049">
        <w:rPr>
          <w:sz w:val="28"/>
          <w:szCs w:val="28"/>
          <w:lang w:val="vi-VN"/>
        </w:rPr>
        <w:t xml:space="preserve"> theo hướng đầu tư chiều sâu, nâng cao năng lực, quy mô sản xuất. Đối </w:t>
      </w:r>
      <w:r w:rsidRPr="00684049">
        <w:rPr>
          <w:sz w:val="28"/>
          <w:szCs w:val="28"/>
          <w:lang w:val="vi-VN"/>
        </w:rPr>
        <w:lastRenderedPageBreak/>
        <w:t>với các ngành tiểu thủ công nghiệp có quy mô nhỏ, mang tính truyền thống không gây ô nhiễm môi trường... sẽ được tiếp tục duy trì phát triển trong tương lai; từng bước di chuyển các nhà máy, cơ sở sản xuất có khả năng gây ô nhiễm môi trường vào các khu công nghiệp, khu chế biến tập trung.</w:t>
      </w:r>
    </w:p>
    <w:p w:rsidR="00232E88" w:rsidRPr="00684049" w:rsidRDefault="00232E88" w:rsidP="008D0B35">
      <w:pPr>
        <w:widowControl w:val="0"/>
        <w:spacing w:before="60" w:line="360" w:lineRule="exact"/>
        <w:ind w:firstLine="720"/>
        <w:jc w:val="both"/>
        <w:rPr>
          <w:sz w:val="28"/>
          <w:szCs w:val="28"/>
        </w:rPr>
      </w:pPr>
      <w:r w:rsidRPr="00684049">
        <w:rPr>
          <w:sz w:val="28"/>
          <w:szCs w:val="28"/>
          <w:lang w:val="vi-VN"/>
        </w:rPr>
        <w:t xml:space="preserve">Xét về nguồn nguyên vật liệu, cơ sở hạ tầng và khả năng đầu tư, ngoài khu công nghiệp </w:t>
      </w:r>
      <w:r w:rsidRPr="00684049">
        <w:rPr>
          <w:sz w:val="28"/>
          <w:szCs w:val="28"/>
        </w:rPr>
        <w:t>Hòa Phát đang hoạt động</w:t>
      </w:r>
      <w:r w:rsidRPr="00684049">
        <w:rPr>
          <w:sz w:val="28"/>
          <w:szCs w:val="28"/>
          <w:lang w:val="vi-VN"/>
        </w:rPr>
        <w:t xml:space="preserve">, tiềm năng đất đai thuận lợi cho phát triển công nghiệp của huyện cũng còn nhiều khả năng có thể phát triển mở rộng </w:t>
      </w:r>
      <w:r w:rsidR="00FC76E4" w:rsidRPr="00684049">
        <w:rPr>
          <w:sz w:val="28"/>
          <w:szCs w:val="28"/>
        </w:rPr>
        <w:t>khu công nghiệp, cụm công nghiệp hiện có</w:t>
      </w:r>
      <w:r w:rsidRPr="00684049">
        <w:rPr>
          <w:sz w:val="28"/>
          <w:szCs w:val="28"/>
          <w:lang w:val="vi-VN"/>
        </w:rPr>
        <w:t xml:space="preserve">, dọc </w:t>
      </w:r>
      <w:r w:rsidR="00FC76E4" w:rsidRPr="00684049">
        <w:rPr>
          <w:sz w:val="28"/>
          <w:szCs w:val="28"/>
        </w:rPr>
        <w:t>quốc lộ 5</w:t>
      </w:r>
      <w:r w:rsidR="001D5EFB" w:rsidRPr="00684049">
        <w:rPr>
          <w:sz w:val="28"/>
          <w:szCs w:val="28"/>
        </w:rPr>
        <w:t xml:space="preserve"> diện tích dự kiến khoảng </w:t>
      </w:r>
      <w:r w:rsidR="00D171D4" w:rsidRPr="00684049">
        <w:rPr>
          <w:sz w:val="28"/>
          <w:szCs w:val="28"/>
        </w:rPr>
        <w:t>1.252,82</w:t>
      </w:r>
      <w:r w:rsidR="001D5EFB" w:rsidRPr="00684049">
        <w:rPr>
          <w:sz w:val="28"/>
          <w:szCs w:val="28"/>
        </w:rPr>
        <w:t xml:space="preserve"> ha</w:t>
      </w:r>
      <w:r w:rsidRPr="00684049">
        <w:rPr>
          <w:sz w:val="28"/>
          <w:szCs w:val="28"/>
          <w:lang w:val="vi-VN"/>
        </w:rPr>
        <w:t xml:space="preserve">. Trong thời kỳ đến năm 2030, chủ trương của tỉnh sẽ tiếp tục quy hoạch mới khu công nghiệp </w:t>
      </w:r>
      <w:r w:rsidR="00FC76E4" w:rsidRPr="00684049">
        <w:rPr>
          <w:sz w:val="28"/>
          <w:szCs w:val="28"/>
        </w:rPr>
        <w:t>Phố Nối A</w:t>
      </w:r>
      <w:r w:rsidRPr="00684049">
        <w:rPr>
          <w:sz w:val="28"/>
          <w:szCs w:val="28"/>
          <w:lang w:val="vi-VN"/>
        </w:rPr>
        <w:t xml:space="preserve">; đồng thời huyện sẽ quy hoạch </w:t>
      </w:r>
      <w:r w:rsidR="00FC76E4" w:rsidRPr="00684049">
        <w:rPr>
          <w:sz w:val="28"/>
          <w:szCs w:val="28"/>
        </w:rPr>
        <w:t>các</w:t>
      </w:r>
      <w:r w:rsidRPr="00684049">
        <w:rPr>
          <w:sz w:val="28"/>
          <w:szCs w:val="28"/>
          <w:lang w:val="vi-VN"/>
        </w:rPr>
        <w:t xml:space="preserve"> cụm tiểu thủ công nghiệp </w:t>
      </w:r>
      <w:r w:rsidR="00FC76E4" w:rsidRPr="00684049">
        <w:rPr>
          <w:sz w:val="28"/>
          <w:szCs w:val="28"/>
        </w:rPr>
        <w:t xml:space="preserve">ở các xã Lương tài, Tân Quang, Đại Đồng, Lạc Đạo, Chỉ Đạo, Việt Hưng, thị trấn Như Quỳnh </w:t>
      </w:r>
      <w:r w:rsidRPr="00684049">
        <w:rPr>
          <w:sz w:val="28"/>
          <w:szCs w:val="28"/>
          <w:lang w:val="vi-VN"/>
        </w:rPr>
        <w:t xml:space="preserve">với tổng quy mô diện tích đất dành cho phát triển </w:t>
      </w:r>
      <w:r w:rsidR="00D171D4" w:rsidRPr="00684049">
        <w:rPr>
          <w:sz w:val="28"/>
          <w:szCs w:val="28"/>
        </w:rPr>
        <w:t xml:space="preserve">khu công nghiệp là 772,29 ha và </w:t>
      </w:r>
      <w:r w:rsidRPr="00684049">
        <w:rPr>
          <w:sz w:val="28"/>
          <w:szCs w:val="28"/>
          <w:lang w:val="vi-VN"/>
        </w:rPr>
        <w:t xml:space="preserve">cụm công nghiệp khoảng </w:t>
      </w:r>
      <w:r w:rsidR="00D171D4" w:rsidRPr="00684049">
        <w:rPr>
          <w:sz w:val="28"/>
          <w:szCs w:val="28"/>
        </w:rPr>
        <w:t>480,53</w:t>
      </w:r>
      <w:r w:rsidRPr="00684049">
        <w:rPr>
          <w:sz w:val="28"/>
          <w:szCs w:val="28"/>
          <w:lang w:val="vi-VN"/>
        </w:rPr>
        <w:t xml:space="preserve"> ha; ngoài ra còn có các điểm tiểu thủ cô</w:t>
      </w:r>
      <w:r w:rsidR="00D171D4" w:rsidRPr="00684049">
        <w:rPr>
          <w:sz w:val="28"/>
          <w:szCs w:val="28"/>
          <w:lang w:val="vi-VN"/>
        </w:rPr>
        <w:t xml:space="preserve">ng nghiệp, sản xuất </w:t>
      </w:r>
      <w:r w:rsidR="00D171D4" w:rsidRPr="00684049">
        <w:rPr>
          <w:sz w:val="28"/>
          <w:szCs w:val="28"/>
        </w:rPr>
        <w:t>kinh doanh phi nông nghiệp 1.068,60 ha, các điểm kinh doannh thương mại dịch vụ 208,09 ha…..</w:t>
      </w:r>
    </w:p>
    <w:p w:rsidR="00232E88" w:rsidRPr="00684049" w:rsidRDefault="00232E88" w:rsidP="008D0B35">
      <w:pPr>
        <w:widowControl w:val="0"/>
        <w:spacing w:before="60" w:line="360" w:lineRule="exact"/>
        <w:ind w:firstLine="720"/>
        <w:jc w:val="both"/>
        <w:rPr>
          <w:b/>
          <w:bCs/>
          <w:i/>
          <w:iCs/>
          <w:sz w:val="28"/>
          <w:szCs w:val="28"/>
          <w:lang w:val="vi-VN"/>
        </w:rPr>
      </w:pPr>
      <w:r w:rsidRPr="00684049">
        <w:rPr>
          <w:b/>
          <w:bCs/>
          <w:i/>
          <w:iCs/>
          <w:sz w:val="28"/>
          <w:szCs w:val="28"/>
        </w:rPr>
        <w:t>4.</w:t>
      </w:r>
      <w:r w:rsidRPr="00684049">
        <w:rPr>
          <w:b/>
          <w:bCs/>
          <w:i/>
          <w:iCs/>
          <w:sz w:val="28"/>
          <w:szCs w:val="28"/>
          <w:lang w:val="vi-VN"/>
        </w:rPr>
        <w:t>2.2. Tiềm năng phát triển đô thị, các khu dân cư nông thôn</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Tiềm năng đất đai để phát triển đô thị, xây dựng các khu dân cư trên địa bàn được xác định dựa trên các tiêu chí (mức độ thuận lợi), bao gồm:</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Vị trí phân bố không gian.</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Các yếu tố điều kiện tự nhiên, bao gồm: Độ dốc địa hình, địa chất, cường độ chịu nén của đất, thủy văn và khí hậu.</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Công năng của đất (sức chịu tải về dân số, các loại công trình kiến trúc).</w:t>
      </w:r>
    </w:p>
    <w:p w:rsidR="00232E88" w:rsidRPr="00684049" w:rsidRDefault="00232E88" w:rsidP="008D0B35">
      <w:pPr>
        <w:widowControl w:val="0"/>
        <w:spacing w:before="60" w:line="360" w:lineRule="exact"/>
        <w:ind w:firstLine="720"/>
        <w:jc w:val="both"/>
        <w:rPr>
          <w:sz w:val="28"/>
          <w:szCs w:val="28"/>
          <w:lang w:val="vi-VN"/>
        </w:rPr>
      </w:pPr>
      <w:r w:rsidRPr="00684049">
        <w:rPr>
          <w:sz w:val="28"/>
          <w:szCs w:val="28"/>
          <w:lang w:val="vi-VN"/>
        </w:rPr>
        <w:t>- Điều kiện cơ sở hạ tầng và phương thức sử dụng đất đai hiện tại.</w:t>
      </w:r>
    </w:p>
    <w:p w:rsidR="00232E88" w:rsidRPr="00F84766" w:rsidRDefault="00232E88" w:rsidP="008D0B35">
      <w:pPr>
        <w:widowControl w:val="0"/>
        <w:spacing w:before="60" w:line="360" w:lineRule="exact"/>
        <w:ind w:firstLine="720"/>
        <w:jc w:val="both"/>
        <w:rPr>
          <w:spacing w:val="-6"/>
          <w:sz w:val="28"/>
          <w:szCs w:val="28"/>
          <w:lang w:val="vi-VN"/>
        </w:rPr>
      </w:pPr>
      <w:r w:rsidRPr="00F84766">
        <w:rPr>
          <w:spacing w:val="-6"/>
          <w:sz w:val="28"/>
          <w:szCs w:val="28"/>
          <w:lang w:val="vi-VN"/>
        </w:rPr>
        <w:t xml:space="preserve">Khi nghiên cứu đánh giá thực trạng quỹ đất đai, đối chiếu so sánh với các tiêu chí về mức độ thuận lợi, ít thuận lợi và không thuận lợi cho thấy tiềm năng đất đai thích hợp để phát triển, </w:t>
      </w:r>
      <w:r w:rsidR="00FC76E4" w:rsidRPr="00F84766">
        <w:rPr>
          <w:spacing w:val="-6"/>
          <w:sz w:val="28"/>
          <w:szCs w:val="28"/>
        </w:rPr>
        <w:t>mới các khu đô thị tại các xã</w:t>
      </w:r>
      <w:r w:rsidRPr="00F84766">
        <w:rPr>
          <w:spacing w:val="-6"/>
          <w:sz w:val="28"/>
          <w:szCs w:val="28"/>
          <w:lang w:val="vi-VN"/>
        </w:rPr>
        <w:t xml:space="preserve"> </w:t>
      </w:r>
      <w:r w:rsidR="00FC76E4" w:rsidRPr="00F84766">
        <w:rPr>
          <w:spacing w:val="-6"/>
          <w:sz w:val="28"/>
          <w:szCs w:val="28"/>
        </w:rPr>
        <w:t>Tân Quang và xã Đình Dù</w:t>
      </w:r>
      <w:r w:rsidRPr="00F84766">
        <w:rPr>
          <w:spacing w:val="-6"/>
          <w:sz w:val="28"/>
          <w:szCs w:val="28"/>
          <w:lang w:val="vi-VN"/>
        </w:rPr>
        <w:t>.</w:t>
      </w:r>
    </w:p>
    <w:p w:rsidR="00232E88" w:rsidRPr="00F84766" w:rsidRDefault="00232E88" w:rsidP="008D0B35">
      <w:pPr>
        <w:widowControl w:val="0"/>
        <w:spacing w:before="60" w:line="360" w:lineRule="exact"/>
        <w:ind w:firstLine="720"/>
        <w:jc w:val="both"/>
        <w:rPr>
          <w:spacing w:val="-10"/>
          <w:sz w:val="28"/>
          <w:szCs w:val="28"/>
          <w:lang w:val="vi-VN"/>
        </w:rPr>
      </w:pPr>
      <w:r w:rsidRPr="00F84766">
        <w:rPr>
          <w:spacing w:val="-10"/>
          <w:sz w:val="28"/>
          <w:szCs w:val="28"/>
          <w:lang w:val="vi-VN"/>
        </w:rPr>
        <w:t>Trong tương lai ngoài việc chỉnh trang cải tạo, sắp xếp lại dân cư khu vực nội thành, cần thiết phải xây dựng, phát triển thêm các khu dân cư nông thôn mới trên địa bàn các xã, đáp ứng nhu cầu bố trí quỹ đất tái định cư phục vụ giải tỏa xây dựng công trình hạ tầng kỹ thuật, hạ tầng xã hội, cũng như đáp ứng nhu cầu nhà ở ngày càng tăng của nhân dân.</w:t>
      </w:r>
    </w:p>
    <w:p w:rsidR="000313EA" w:rsidRPr="00684049" w:rsidRDefault="00232E88" w:rsidP="002A79B1">
      <w:pPr>
        <w:widowControl w:val="0"/>
        <w:spacing w:before="60" w:line="360" w:lineRule="exact"/>
        <w:ind w:firstLine="720"/>
        <w:jc w:val="center"/>
        <w:rPr>
          <w:b/>
          <w:bCs/>
          <w:sz w:val="28"/>
          <w:szCs w:val="28"/>
        </w:rPr>
      </w:pPr>
      <w:r w:rsidRPr="00684049">
        <w:rPr>
          <w:b/>
          <w:bCs/>
          <w:sz w:val="28"/>
          <w:szCs w:val="28"/>
        </w:rPr>
        <w:br w:type="column"/>
      </w:r>
      <w:bookmarkStart w:id="204" w:name="_Toc83454788"/>
      <w:r w:rsidR="000313EA" w:rsidRPr="00684049">
        <w:rPr>
          <w:b/>
          <w:bCs/>
          <w:sz w:val="28"/>
          <w:szCs w:val="28"/>
        </w:rPr>
        <w:lastRenderedPageBreak/>
        <w:t>Phần III</w:t>
      </w:r>
      <w:bookmarkEnd w:id="204"/>
    </w:p>
    <w:p w:rsidR="000313EA" w:rsidRPr="00684049" w:rsidRDefault="000313EA" w:rsidP="002A79B1">
      <w:pPr>
        <w:widowControl w:val="0"/>
        <w:spacing w:before="60" w:line="360" w:lineRule="exact"/>
        <w:ind w:firstLine="720"/>
        <w:jc w:val="center"/>
        <w:rPr>
          <w:b/>
          <w:bCs/>
          <w:sz w:val="28"/>
          <w:szCs w:val="28"/>
        </w:rPr>
      </w:pPr>
      <w:bookmarkStart w:id="205" w:name="_Toc83454789"/>
      <w:r w:rsidRPr="00684049">
        <w:rPr>
          <w:b/>
          <w:bCs/>
          <w:spacing w:val="-4"/>
          <w:sz w:val="28"/>
          <w:szCs w:val="28"/>
        </w:rPr>
        <w:t>PHƯƠNG ÁN QUY HOẠCH SỬ DỤNG ĐẤT</w:t>
      </w:r>
      <w:bookmarkEnd w:id="205"/>
    </w:p>
    <w:p w:rsidR="000313EA" w:rsidRPr="00684049" w:rsidRDefault="000313EA" w:rsidP="008D0B35">
      <w:pPr>
        <w:widowControl w:val="0"/>
        <w:spacing w:before="60" w:line="360" w:lineRule="exact"/>
        <w:ind w:firstLine="720"/>
        <w:jc w:val="both"/>
        <w:rPr>
          <w:sz w:val="28"/>
          <w:szCs w:val="28"/>
        </w:rPr>
      </w:pPr>
      <w:bookmarkStart w:id="206" w:name="_Toc83454790"/>
      <w:r w:rsidRPr="00684049">
        <w:rPr>
          <w:b/>
          <w:bCs/>
          <w:sz w:val="28"/>
          <w:szCs w:val="28"/>
        </w:rPr>
        <w:t>I.</w:t>
      </w:r>
      <w:r w:rsidRPr="00684049">
        <w:rPr>
          <w:b/>
          <w:bCs/>
          <w:spacing w:val="60"/>
          <w:sz w:val="28"/>
          <w:szCs w:val="28"/>
        </w:rPr>
        <w:t xml:space="preserve"> </w:t>
      </w:r>
      <w:r w:rsidRPr="00684049">
        <w:rPr>
          <w:b/>
          <w:bCs/>
          <w:spacing w:val="-5"/>
          <w:sz w:val="28"/>
          <w:szCs w:val="28"/>
        </w:rPr>
        <w:t>ĐỊN</w:t>
      </w:r>
      <w:r w:rsidRPr="00684049">
        <w:rPr>
          <w:b/>
          <w:bCs/>
          <w:sz w:val="28"/>
          <w:szCs w:val="28"/>
        </w:rPr>
        <w:t>H</w:t>
      </w:r>
      <w:r w:rsidRPr="00684049">
        <w:rPr>
          <w:b/>
          <w:bCs/>
          <w:spacing w:val="-7"/>
          <w:sz w:val="28"/>
          <w:szCs w:val="28"/>
        </w:rPr>
        <w:t xml:space="preserve"> </w:t>
      </w:r>
      <w:r w:rsidRPr="00684049">
        <w:rPr>
          <w:b/>
          <w:bCs/>
          <w:spacing w:val="-4"/>
          <w:sz w:val="28"/>
          <w:szCs w:val="28"/>
        </w:rPr>
        <w:t>HƯỚ</w:t>
      </w:r>
      <w:r w:rsidRPr="00684049">
        <w:rPr>
          <w:b/>
          <w:bCs/>
          <w:spacing w:val="-3"/>
          <w:sz w:val="28"/>
          <w:szCs w:val="28"/>
        </w:rPr>
        <w:t>N</w:t>
      </w:r>
      <w:r w:rsidRPr="00684049">
        <w:rPr>
          <w:b/>
          <w:bCs/>
          <w:sz w:val="28"/>
          <w:szCs w:val="28"/>
        </w:rPr>
        <w:t>G</w:t>
      </w:r>
      <w:r w:rsidRPr="00684049">
        <w:rPr>
          <w:b/>
          <w:bCs/>
          <w:spacing w:val="-9"/>
          <w:sz w:val="28"/>
          <w:szCs w:val="28"/>
        </w:rPr>
        <w:t xml:space="preserve"> </w:t>
      </w:r>
      <w:r w:rsidRPr="00684049">
        <w:rPr>
          <w:b/>
          <w:bCs/>
          <w:spacing w:val="-4"/>
          <w:sz w:val="28"/>
          <w:szCs w:val="28"/>
        </w:rPr>
        <w:t>S</w:t>
      </w:r>
      <w:r w:rsidRPr="00684049">
        <w:rPr>
          <w:b/>
          <w:bCs/>
          <w:sz w:val="28"/>
          <w:szCs w:val="28"/>
        </w:rPr>
        <w:t>Ử</w:t>
      </w:r>
      <w:r w:rsidRPr="00684049">
        <w:rPr>
          <w:b/>
          <w:bCs/>
          <w:spacing w:val="-6"/>
          <w:sz w:val="28"/>
          <w:szCs w:val="28"/>
        </w:rPr>
        <w:t xml:space="preserve"> </w:t>
      </w:r>
      <w:r w:rsidRPr="00684049">
        <w:rPr>
          <w:b/>
          <w:bCs/>
          <w:spacing w:val="-3"/>
          <w:sz w:val="28"/>
          <w:szCs w:val="28"/>
        </w:rPr>
        <w:t>D</w:t>
      </w:r>
      <w:r w:rsidRPr="00684049">
        <w:rPr>
          <w:b/>
          <w:bCs/>
          <w:spacing w:val="-5"/>
          <w:sz w:val="28"/>
          <w:szCs w:val="28"/>
        </w:rPr>
        <w:t>Ụ</w:t>
      </w:r>
      <w:r w:rsidRPr="00684049">
        <w:rPr>
          <w:b/>
          <w:bCs/>
          <w:spacing w:val="-3"/>
          <w:sz w:val="28"/>
          <w:szCs w:val="28"/>
        </w:rPr>
        <w:t>N</w:t>
      </w:r>
      <w:r w:rsidRPr="00684049">
        <w:rPr>
          <w:b/>
          <w:bCs/>
          <w:sz w:val="28"/>
          <w:szCs w:val="28"/>
        </w:rPr>
        <w:t>G</w:t>
      </w:r>
      <w:r w:rsidRPr="00684049">
        <w:rPr>
          <w:b/>
          <w:bCs/>
          <w:spacing w:val="-9"/>
          <w:sz w:val="28"/>
          <w:szCs w:val="28"/>
        </w:rPr>
        <w:t xml:space="preserve"> </w:t>
      </w:r>
      <w:r w:rsidRPr="00684049">
        <w:rPr>
          <w:b/>
          <w:bCs/>
          <w:spacing w:val="-3"/>
          <w:sz w:val="28"/>
          <w:szCs w:val="28"/>
        </w:rPr>
        <w:t>Đ</w:t>
      </w:r>
      <w:r w:rsidRPr="00684049">
        <w:rPr>
          <w:b/>
          <w:bCs/>
          <w:spacing w:val="-5"/>
          <w:sz w:val="28"/>
          <w:szCs w:val="28"/>
        </w:rPr>
        <w:t>Ấ</w:t>
      </w:r>
      <w:r w:rsidRPr="00684049">
        <w:rPr>
          <w:b/>
          <w:bCs/>
          <w:sz w:val="28"/>
          <w:szCs w:val="28"/>
        </w:rPr>
        <w:t>T</w:t>
      </w:r>
      <w:bookmarkEnd w:id="206"/>
    </w:p>
    <w:p w:rsidR="000313EA" w:rsidRPr="00684049" w:rsidRDefault="000313EA" w:rsidP="008D0B35">
      <w:pPr>
        <w:widowControl w:val="0"/>
        <w:spacing w:before="60" w:line="360" w:lineRule="exact"/>
        <w:ind w:firstLine="720"/>
        <w:jc w:val="both"/>
        <w:rPr>
          <w:b/>
          <w:spacing w:val="-4"/>
          <w:sz w:val="28"/>
          <w:szCs w:val="28"/>
        </w:rPr>
      </w:pPr>
      <w:bookmarkStart w:id="207" w:name="_Toc83454791"/>
      <w:r w:rsidRPr="00684049">
        <w:rPr>
          <w:b/>
          <w:spacing w:val="-4"/>
          <w:sz w:val="28"/>
          <w:szCs w:val="28"/>
        </w:rPr>
        <w:t>1</w:t>
      </w:r>
      <w:r w:rsidRPr="00684049">
        <w:rPr>
          <w:b/>
          <w:spacing w:val="-5"/>
          <w:sz w:val="28"/>
          <w:szCs w:val="28"/>
        </w:rPr>
        <w:t>.</w:t>
      </w:r>
      <w:r w:rsidRPr="00684049">
        <w:rPr>
          <w:b/>
          <w:spacing w:val="-4"/>
          <w:sz w:val="28"/>
          <w:szCs w:val="28"/>
        </w:rPr>
        <w:t>1</w:t>
      </w:r>
      <w:r w:rsidRPr="00684049">
        <w:rPr>
          <w:b/>
          <w:sz w:val="28"/>
          <w:szCs w:val="28"/>
        </w:rPr>
        <w:t>.</w:t>
      </w:r>
      <w:r w:rsidRPr="00684049">
        <w:rPr>
          <w:b/>
          <w:spacing w:val="-11"/>
          <w:sz w:val="28"/>
          <w:szCs w:val="28"/>
        </w:rPr>
        <w:t xml:space="preserve"> </w:t>
      </w:r>
      <w:r w:rsidRPr="00684049">
        <w:rPr>
          <w:b/>
          <w:spacing w:val="-6"/>
          <w:sz w:val="28"/>
          <w:szCs w:val="28"/>
        </w:rPr>
        <w:t>K</w:t>
      </w:r>
      <w:r w:rsidRPr="00684049">
        <w:rPr>
          <w:b/>
          <w:spacing w:val="-4"/>
          <w:sz w:val="28"/>
          <w:szCs w:val="28"/>
        </w:rPr>
        <w:t>h</w:t>
      </w:r>
      <w:r w:rsidRPr="00684049">
        <w:rPr>
          <w:b/>
          <w:spacing w:val="-5"/>
          <w:sz w:val="28"/>
          <w:szCs w:val="28"/>
        </w:rPr>
        <w:t>á</w:t>
      </w:r>
      <w:r w:rsidRPr="00684049">
        <w:rPr>
          <w:b/>
          <w:sz w:val="28"/>
          <w:szCs w:val="28"/>
        </w:rPr>
        <w:t>i</w:t>
      </w:r>
      <w:r w:rsidRPr="00684049">
        <w:rPr>
          <w:b/>
          <w:spacing w:val="-9"/>
          <w:sz w:val="28"/>
          <w:szCs w:val="28"/>
        </w:rPr>
        <w:t xml:space="preserve"> </w:t>
      </w:r>
      <w:r w:rsidRPr="00684049">
        <w:rPr>
          <w:b/>
          <w:spacing w:val="-4"/>
          <w:sz w:val="28"/>
          <w:szCs w:val="28"/>
        </w:rPr>
        <w:t>qu</w:t>
      </w:r>
      <w:r w:rsidRPr="00684049">
        <w:rPr>
          <w:b/>
          <w:spacing w:val="-5"/>
          <w:sz w:val="28"/>
          <w:szCs w:val="28"/>
        </w:rPr>
        <w:t>á</w:t>
      </w:r>
      <w:r w:rsidRPr="00684049">
        <w:rPr>
          <w:b/>
          <w:sz w:val="28"/>
          <w:szCs w:val="28"/>
        </w:rPr>
        <w:t>t</w:t>
      </w:r>
      <w:r w:rsidRPr="00684049">
        <w:rPr>
          <w:b/>
          <w:spacing w:val="-9"/>
          <w:sz w:val="28"/>
          <w:szCs w:val="28"/>
        </w:rPr>
        <w:t xml:space="preserve"> </w:t>
      </w:r>
      <w:r w:rsidRPr="00684049">
        <w:rPr>
          <w:b/>
          <w:spacing w:val="-4"/>
          <w:sz w:val="28"/>
          <w:szCs w:val="28"/>
        </w:rPr>
        <w:t>ph</w:t>
      </w:r>
      <w:r w:rsidRPr="00684049">
        <w:rPr>
          <w:b/>
          <w:spacing w:val="-6"/>
          <w:sz w:val="28"/>
          <w:szCs w:val="28"/>
        </w:rPr>
        <w:t>ư</w:t>
      </w:r>
      <w:r w:rsidRPr="00684049">
        <w:rPr>
          <w:b/>
          <w:spacing w:val="-4"/>
          <w:sz w:val="28"/>
          <w:szCs w:val="28"/>
        </w:rPr>
        <w:t>ơn</w:t>
      </w:r>
      <w:r w:rsidRPr="00684049">
        <w:rPr>
          <w:b/>
          <w:sz w:val="28"/>
          <w:szCs w:val="28"/>
        </w:rPr>
        <w:t>g</w:t>
      </w:r>
      <w:r w:rsidRPr="00684049">
        <w:rPr>
          <w:b/>
          <w:spacing w:val="-9"/>
          <w:sz w:val="28"/>
          <w:szCs w:val="28"/>
        </w:rPr>
        <w:t xml:space="preserve"> </w:t>
      </w:r>
      <w:r w:rsidRPr="00684049">
        <w:rPr>
          <w:b/>
          <w:spacing w:val="-4"/>
          <w:sz w:val="28"/>
          <w:szCs w:val="28"/>
        </w:rPr>
        <w:t>h</w:t>
      </w:r>
      <w:r w:rsidRPr="00684049">
        <w:rPr>
          <w:b/>
          <w:spacing w:val="-5"/>
          <w:sz w:val="28"/>
          <w:szCs w:val="28"/>
        </w:rPr>
        <w:t>ướ</w:t>
      </w:r>
      <w:r w:rsidRPr="00684049">
        <w:rPr>
          <w:b/>
          <w:spacing w:val="-4"/>
          <w:sz w:val="28"/>
          <w:szCs w:val="28"/>
        </w:rPr>
        <w:t>ng</w:t>
      </w:r>
      <w:r w:rsidRPr="00684049">
        <w:rPr>
          <w:b/>
          <w:sz w:val="28"/>
          <w:szCs w:val="28"/>
        </w:rPr>
        <w:t>,</w:t>
      </w:r>
      <w:r w:rsidRPr="00684049">
        <w:rPr>
          <w:b/>
          <w:spacing w:val="-8"/>
          <w:sz w:val="28"/>
          <w:szCs w:val="28"/>
        </w:rPr>
        <w:t xml:space="preserve"> </w:t>
      </w:r>
      <w:r w:rsidRPr="00684049">
        <w:rPr>
          <w:b/>
          <w:spacing w:val="-7"/>
          <w:sz w:val="28"/>
          <w:szCs w:val="28"/>
        </w:rPr>
        <w:t>m</w:t>
      </w:r>
      <w:r w:rsidRPr="00684049">
        <w:rPr>
          <w:b/>
          <w:spacing w:val="-4"/>
          <w:sz w:val="28"/>
          <w:szCs w:val="28"/>
        </w:rPr>
        <w:t>ụ</w:t>
      </w:r>
      <w:r w:rsidRPr="00684049">
        <w:rPr>
          <w:b/>
          <w:sz w:val="28"/>
          <w:szCs w:val="28"/>
        </w:rPr>
        <w:t>c</w:t>
      </w:r>
      <w:r w:rsidRPr="00684049">
        <w:rPr>
          <w:b/>
          <w:spacing w:val="-7"/>
          <w:sz w:val="28"/>
          <w:szCs w:val="28"/>
        </w:rPr>
        <w:t xml:space="preserve"> </w:t>
      </w:r>
      <w:r w:rsidRPr="00684049">
        <w:rPr>
          <w:b/>
          <w:spacing w:val="-4"/>
          <w:sz w:val="28"/>
          <w:szCs w:val="28"/>
        </w:rPr>
        <w:t>ti</w:t>
      </w:r>
      <w:r w:rsidRPr="00684049">
        <w:rPr>
          <w:b/>
          <w:spacing w:val="-5"/>
          <w:sz w:val="28"/>
          <w:szCs w:val="28"/>
        </w:rPr>
        <w:t>ê</w:t>
      </w:r>
      <w:r w:rsidRPr="00684049">
        <w:rPr>
          <w:b/>
          <w:sz w:val="28"/>
          <w:szCs w:val="28"/>
        </w:rPr>
        <w:t>u</w:t>
      </w:r>
      <w:r w:rsidRPr="00684049">
        <w:rPr>
          <w:b/>
          <w:spacing w:val="-9"/>
          <w:sz w:val="28"/>
          <w:szCs w:val="28"/>
        </w:rPr>
        <w:t xml:space="preserve"> </w:t>
      </w:r>
      <w:r w:rsidRPr="00684049">
        <w:rPr>
          <w:b/>
          <w:spacing w:val="-4"/>
          <w:sz w:val="28"/>
          <w:szCs w:val="28"/>
        </w:rPr>
        <w:t>ph</w:t>
      </w:r>
      <w:r w:rsidRPr="00684049">
        <w:rPr>
          <w:b/>
          <w:spacing w:val="-5"/>
          <w:sz w:val="28"/>
          <w:szCs w:val="28"/>
        </w:rPr>
        <w:t>á</w:t>
      </w:r>
      <w:r w:rsidRPr="00684049">
        <w:rPr>
          <w:b/>
          <w:sz w:val="28"/>
          <w:szCs w:val="28"/>
        </w:rPr>
        <w:t>t</w:t>
      </w:r>
      <w:r w:rsidRPr="00684049">
        <w:rPr>
          <w:b/>
          <w:spacing w:val="-9"/>
          <w:sz w:val="28"/>
          <w:szCs w:val="28"/>
        </w:rPr>
        <w:t xml:space="preserve"> </w:t>
      </w:r>
      <w:r w:rsidRPr="00684049">
        <w:rPr>
          <w:b/>
          <w:spacing w:val="-4"/>
          <w:sz w:val="28"/>
          <w:szCs w:val="28"/>
        </w:rPr>
        <w:t>t</w:t>
      </w:r>
      <w:r w:rsidRPr="00684049">
        <w:rPr>
          <w:b/>
          <w:spacing w:val="-5"/>
          <w:sz w:val="28"/>
          <w:szCs w:val="28"/>
        </w:rPr>
        <w:t>r</w:t>
      </w:r>
      <w:r w:rsidRPr="00684049">
        <w:rPr>
          <w:b/>
          <w:spacing w:val="-4"/>
          <w:sz w:val="28"/>
          <w:szCs w:val="28"/>
        </w:rPr>
        <w:t>i</w:t>
      </w:r>
      <w:r w:rsidRPr="00684049">
        <w:rPr>
          <w:b/>
          <w:spacing w:val="-5"/>
          <w:sz w:val="28"/>
          <w:szCs w:val="28"/>
        </w:rPr>
        <w:t>ể</w:t>
      </w:r>
      <w:r w:rsidRPr="00684049">
        <w:rPr>
          <w:b/>
          <w:sz w:val="28"/>
          <w:szCs w:val="28"/>
        </w:rPr>
        <w:t>n</w:t>
      </w:r>
      <w:r w:rsidRPr="00684049">
        <w:rPr>
          <w:b/>
          <w:spacing w:val="-9"/>
          <w:sz w:val="28"/>
          <w:szCs w:val="28"/>
        </w:rPr>
        <w:t xml:space="preserve"> </w:t>
      </w:r>
      <w:r w:rsidRPr="00684049">
        <w:rPr>
          <w:b/>
          <w:spacing w:val="-4"/>
          <w:sz w:val="28"/>
          <w:szCs w:val="28"/>
        </w:rPr>
        <w:t>kin</w:t>
      </w:r>
      <w:r w:rsidRPr="00684049">
        <w:rPr>
          <w:b/>
          <w:sz w:val="28"/>
          <w:szCs w:val="28"/>
        </w:rPr>
        <w:t>h</w:t>
      </w:r>
      <w:r w:rsidRPr="00684049">
        <w:rPr>
          <w:b/>
          <w:spacing w:val="-9"/>
          <w:sz w:val="28"/>
          <w:szCs w:val="28"/>
        </w:rPr>
        <w:t xml:space="preserve"> </w:t>
      </w:r>
      <w:r w:rsidRPr="00684049">
        <w:rPr>
          <w:b/>
          <w:spacing w:val="-4"/>
          <w:sz w:val="28"/>
          <w:szCs w:val="28"/>
        </w:rPr>
        <w:t>t</w:t>
      </w:r>
      <w:r w:rsidRPr="00684049">
        <w:rPr>
          <w:b/>
          <w:sz w:val="28"/>
          <w:szCs w:val="28"/>
        </w:rPr>
        <w:t>ế</w:t>
      </w:r>
      <w:r w:rsidRPr="00684049">
        <w:rPr>
          <w:b/>
          <w:spacing w:val="-10"/>
          <w:sz w:val="28"/>
          <w:szCs w:val="28"/>
        </w:rPr>
        <w:t xml:space="preserve"> </w:t>
      </w:r>
      <w:r w:rsidRPr="00684049">
        <w:rPr>
          <w:b/>
          <w:sz w:val="28"/>
          <w:szCs w:val="28"/>
        </w:rPr>
        <w:t>-</w:t>
      </w:r>
      <w:r w:rsidRPr="00684049">
        <w:rPr>
          <w:b/>
          <w:spacing w:val="-10"/>
          <w:sz w:val="28"/>
          <w:szCs w:val="28"/>
        </w:rPr>
        <w:t xml:space="preserve"> </w:t>
      </w:r>
      <w:r w:rsidRPr="00684049">
        <w:rPr>
          <w:b/>
          <w:spacing w:val="-4"/>
          <w:sz w:val="28"/>
          <w:szCs w:val="28"/>
        </w:rPr>
        <w:t>x</w:t>
      </w:r>
      <w:r w:rsidRPr="00684049">
        <w:rPr>
          <w:b/>
          <w:sz w:val="28"/>
          <w:szCs w:val="28"/>
        </w:rPr>
        <w:t>ã</w:t>
      </w:r>
      <w:r w:rsidRPr="00684049">
        <w:rPr>
          <w:b/>
          <w:spacing w:val="-10"/>
          <w:sz w:val="28"/>
          <w:szCs w:val="28"/>
        </w:rPr>
        <w:t xml:space="preserve"> </w:t>
      </w:r>
      <w:r w:rsidRPr="00684049">
        <w:rPr>
          <w:b/>
          <w:spacing w:val="-4"/>
          <w:sz w:val="28"/>
          <w:szCs w:val="28"/>
        </w:rPr>
        <w:t>hội</w:t>
      </w:r>
      <w:bookmarkEnd w:id="207"/>
    </w:p>
    <w:p w:rsidR="00FC76E4" w:rsidRPr="00684049" w:rsidRDefault="00FC76E4" w:rsidP="008D0B35">
      <w:pPr>
        <w:widowControl w:val="0"/>
        <w:spacing w:before="60" w:line="360" w:lineRule="exact"/>
        <w:ind w:firstLine="720"/>
        <w:jc w:val="both"/>
        <w:rPr>
          <w:spacing w:val="-2"/>
          <w:sz w:val="28"/>
          <w:szCs w:val="28"/>
          <w:lang w:val="vi-VN"/>
        </w:rPr>
      </w:pPr>
      <w:r w:rsidRPr="00684049">
        <w:rPr>
          <w:spacing w:val="-2"/>
          <w:sz w:val="28"/>
          <w:szCs w:val="28"/>
          <w:lang w:val="vi-VN"/>
        </w:rPr>
        <w:t xml:space="preserve">Với phương châm xây dựng phát triển </w:t>
      </w:r>
      <w:r w:rsidR="00F234F3" w:rsidRPr="00684049">
        <w:rPr>
          <w:spacing w:val="-2"/>
          <w:sz w:val="28"/>
          <w:szCs w:val="28"/>
          <w:lang w:val="vi-VN"/>
        </w:rPr>
        <w:t>huyện</w:t>
      </w:r>
      <w:r w:rsidRPr="00684049">
        <w:rPr>
          <w:spacing w:val="-2"/>
          <w:sz w:val="28"/>
          <w:szCs w:val="28"/>
          <w:lang w:val="vi-VN"/>
        </w:rPr>
        <w:t xml:space="preserve"> </w:t>
      </w:r>
      <w:r w:rsidR="00F234F3" w:rsidRPr="00684049">
        <w:rPr>
          <w:spacing w:val="-2"/>
          <w:sz w:val="28"/>
          <w:szCs w:val="28"/>
        </w:rPr>
        <w:t>Văn Lâm</w:t>
      </w:r>
      <w:r w:rsidRPr="00684049">
        <w:rPr>
          <w:spacing w:val="-2"/>
          <w:sz w:val="28"/>
          <w:szCs w:val="28"/>
          <w:lang w:val="vi-VN"/>
        </w:rPr>
        <w:t xml:space="preserve"> ngày càng giàu đẹp, văn minh, theo hướng hiện đại, trên tinh thần Nghị quyết Đại hội đại biểu Đảng bộ </w:t>
      </w:r>
      <w:r w:rsidR="00F234F3" w:rsidRPr="00684049">
        <w:rPr>
          <w:spacing w:val="-2"/>
          <w:sz w:val="28"/>
          <w:szCs w:val="28"/>
          <w:lang w:val="vi-VN"/>
        </w:rPr>
        <w:t>Huyện lần thứ XX</w:t>
      </w:r>
      <w:r w:rsidR="00F234F3" w:rsidRPr="00684049">
        <w:rPr>
          <w:spacing w:val="-2"/>
          <w:sz w:val="28"/>
          <w:szCs w:val="28"/>
        </w:rPr>
        <w:t>V</w:t>
      </w:r>
      <w:r w:rsidRPr="00684049">
        <w:rPr>
          <w:spacing w:val="-2"/>
          <w:sz w:val="28"/>
          <w:szCs w:val="28"/>
          <w:lang w:val="vi-VN"/>
        </w:rPr>
        <w:t xml:space="preserve"> (nhiệm kỳ 2020 - 2025) đề cập đến nhiều lĩnh vực, trong đó có phát triển kinh tế - xã hội, quốc phòng - an ninh, tiến hành đẩy mạnh công nghiệp hóa, hiện đại hóa theo định hướng xã hội chủ nghĩa.Với vị thế </w:t>
      </w:r>
      <w:r w:rsidR="00F234F3" w:rsidRPr="00684049">
        <w:rPr>
          <w:spacing w:val="-2"/>
          <w:sz w:val="28"/>
          <w:szCs w:val="28"/>
        </w:rPr>
        <w:t xml:space="preserve">thuận lợi cho phát triển kinh tế </w:t>
      </w:r>
      <w:r w:rsidRPr="00684049">
        <w:rPr>
          <w:spacing w:val="-2"/>
          <w:sz w:val="28"/>
          <w:szCs w:val="28"/>
          <w:lang w:val="vi-VN"/>
        </w:rPr>
        <w:t xml:space="preserve">và những kết quả toàn diện mà </w:t>
      </w:r>
      <w:r w:rsidR="00F234F3" w:rsidRPr="00684049">
        <w:rPr>
          <w:spacing w:val="-2"/>
          <w:sz w:val="28"/>
          <w:szCs w:val="28"/>
          <w:lang w:val="vi-VN"/>
        </w:rPr>
        <w:t>huyện</w:t>
      </w:r>
      <w:r w:rsidRPr="00684049">
        <w:rPr>
          <w:spacing w:val="-2"/>
          <w:sz w:val="28"/>
          <w:szCs w:val="28"/>
          <w:lang w:val="vi-VN"/>
        </w:rPr>
        <w:t xml:space="preserve"> đã đạt được trong những năm qua sẽ là động lực quan trọng, là tiền đề cơ bản để </w:t>
      </w:r>
      <w:r w:rsidR="00F234F3" w:rsidRPr="00684049">
        <w:rPr>
          <w:spacing w:val="-2"/>
          <w:sz w:val="28"/>
          <w:szCs w:val="28"/>
        </w:rPr>
        <w:t>huyện</w:t>
      </w:r>
      <w:r w:rsidRPr="00684049">
        <w:rPr>
          <w:spacing w:val="-2"/>
          <w:sz w:val="28"/>
          <w:szCs w:val="28"/>
          <w:lang w:val="vi-VN"/>
        </w:rPr>
        <w:t xml:space="preserve"> tiếp tục phát triển nhanh và bền vững trên các lĩnh vực kinh tế - xã hội, quốc phòng</w:t>
      </w:r>
      <w:r w:rsidRPr="00684049">
        <w:rPr>
          <w:spacing w:val="-2"/>
          <w:sz w:val="28"/>
          <w:szCs w:val="28"/>
        </w:rPr>
        <w:t xml:space="preserve"> </w:t>
      </w:r>
      <w:r w:rsidRPr="00684049">
        <w:rPr>
          <w:spacing w:val="-2"/>
          <w:sz w:val="28"/>
          <w:szCs w:val="28"/>
          <w:lang w:val="vi-VN"/>
        </w:rPr>
        <w:t>- an ninh, xây dựng Đảng và cũng cố hệ thống chính trị xứng đáng là trung tâm chính trị, kinh tế, văn hóa, khoa học của tỉnh và là một trong những trung tâm du lịch, dịch vụ của khu vực Bắc Trung bộ. Phương hướng, mục tiêu tổng quát phát triển kinh tế - xã hội cho giai đoạn tới là:</w:t>
      </w:r>
    </w:p>
    <w:p w:rsidR="00F234F3" w:rsidRPr="00684049" w:rsidRDefault="00F234F3" w:rsidP="008D0B35">
      <w:pPr>
        <w:pStyle w:val="BodyText"/>
        <w:widowControl w:val="0"/>
        <w:numPr>
          <w:ilvl w:val="0"/>
          <w:numId w:val="4"/>
        </w:numPr>
        <w:tabs>
          <w:tab w:val="left" w:pos="1012"/>
        </w:tabs>
        <w:spacing w:before="60" w:after="0" w:line="360" w:lineRule="exact"/>
        <w:ind w:firstLine="720"/>
        <w:jc w:val="both"/>
        <w:rPr>
          <w:sz w:val="28"/>
          <w:szCs w:val="28"/>
        </w:rPr>
      </w:pPr>
      <w:r w:rsidRPr="00684049">
        <w:rPr>
          <w:sz w:val="28"/>
          <w:szCs w:val="28"/>
          <w:lang w:val="vi-VN" w:eastAsia="vi-VN" w:bidi="vi-VN"/>
        </w:rPr>
        <w:t>- Tốc độ tăng GTSX bình quân 5 năm đạt trên 9 %;</w:t>
      </w:r>
    </w:p>
    <w:p w:rsidR="00F234F3" w:rsidRPr="00684049" w:rsidRDefault="00F234F3" w:rsidP="008D0B35">
      <w:pPr>
        <w:pStyle w:val="BodyText"/>
        <w:widowControl w:val="0"/>
        <w:numPr>
          <w:ilvl w:val="0"/>
          <w:numId w:val="4"/>
        </w:numPr>
        <w:tabs>
          <w:tab w:val="left" w:pos="975"/>
        </w:tabs>
        <w:spacing w:before="60" w:after="0" w:line="360" w:lineRule="exact"/>
        <w:ind w:firstLine="720"/>
        <w:jc w:val="both"/>
        <w:rPr>
          <w:sz w:val="28"/>
          <w:szCs w:val="28"/>
        </w:rPr>
      </w:pPr>
      <w:r w:rsidRPr="00684049">
        <w:rPr>
          <w:sz w:val="28"/>
          <w:szCs w:val="28"/>
          <w:lang w:val="vi-VN" w:eastAsia="vi-VN" w:bidi="vi-VN"/>
        </w:rPr>
        <w:t>- Cơ cấu kinh tế: Nông nghiệp, thủy sản: 1,93%; Công nghiệp - xây dựng 80,85%; Thương mại, dịch vụ 17,22%;</w:t>
      </w:r>
    </w:p>
    <w:p w:rsidR="00F234F3" w:rsidRPr="00684049" w:rsidRDefault="00F234F3" w:rsidP="008D0B35">
      <w:pPr>
        <w:pStyle w:val="BodyText"/>
        <w:widowControl w:val="0"/>
        <w:numPr>
          <w:ilvl w:val="0"/>
          <w:numId w:val="4"/>
        </w:numPr>
        <w:tabs>
          <w:tab w:val="left" w:pos="1067"/>
        </w:tabs>
        <w:spacing w:before="60" w:after="0" w:line="360" w:lineRule="exact"/>
        <w:ind w:firstLine="720"/>
        <w:jc w:val="both"/>
        <w:rPr>
          <w:sz w:val="28"/>
          <w:szCs w:val="28"/>
        </w:rPr>
      </w:pPr>
      <w:r w:rsidRPr="00684049">
        <w:rPr>
          <w:sz w:val="28"/>
          <w:szCs w:val="28"/>
          <w:lang w:val="vi-VN" w:eastAsia="vi-VN" w:bidi="vi-VN"/>
        </w:rPr>
        <w:t>- Thu nhập bình quân đầu người: 122 triệu/năm (GRDP: 160 triệu/năm);</w:t>
      </w:r>
    </w:p>
    <w:p w:rsidR="00F234F3" w:rsidRPr="00684049" w:rsidRDefault="00F234F3" w:rsidP="008D0B35">
      <w:pPr>
        <w:pStyle w:val="BodyText"/>
        <w:widowControl w:val="0"/>
        <w:spacing w:before="60" w:after="0" w:line="360" w:lineRule="exact"/>
        <w:ind w:firstLine="720"/>
        <w:jc w:val="both"/>
        <w:rPr>
          <w:i/>
          <w:sz w:val="28"/>
          <w:szCs w:val="28"/>
        </w:rPr>
      </w:pPr>
      <w:r w:rsidRPr="00684049">
        <w:rPr>
          <w:bCs/>
          <w:i/>
          <w:iCs/>
          <w:sz w:val="28"/>
          <w:szCs w:val="28"/>
          <w:lang w:val="vi-VN" w:eastAsia="vi-VN" w:bidi="vi-VN"/>
        </w:rPr>
        <w:t>(Các chỉ tiêu (1), (2), (3) chỉ mang tỉnh định hướng)</w:t>
      </w:r>
    </w:p>
    <w:p w:rsidR="00F234F3" w:rsidRPr="00684049" w:rsidRDefault="00F234F3" w:rsidP="008D0B35">
      <w:pPr>
        <w:pStyle w:val="BodyText"/>
        <w:widowControl w:val="0"/>
        <w:numPr>
          <w:ilvl w:val="0"/>
          <w:numId w:val="4"/>
        </w:numPr>
        <w:tabs>
          <w:tab w:val="left" w:pos="1072"/>
        </w:tabs>
        <w:spacing w:before="60" w:after="0" w:line="360" w:lineRule="exact"/>
        <w:ind w:firstLine="720"/>
        <w:jc w:val="both"/>
        <w:rPr>
          <w:sz w:val="28"/>
          <w:szCs w:val="28"/>
        </w:rPr>
      </w:pPr>
      <w:r w:rsidRPr="00684049">
        <w:rPr>
          <w:sz w:val="28"/>
          <w:szCs w:val="28"/>
          <w:lang w:val="vi-VN" w:eastAsia="vi-VN" w:bidi="vi-VN"/>
        </w:rPr>
        <w:t>- Giá trị bình quân thu được trên ha canh tác: 220 triệu đồng;</w:t>
      </w:r>
    </w:p>
    <w:p w:rsidR="00F234F3" w:rsidRPr="00684049" w:rsidRDefault="00F234F3" w:rsidP="008D0B35">
      <w:pPr>
        <w:pStyle w:val="BodyText"/>
        <w:widowControl w:val="0"/>
        <w:numPr>
          <w:ilvl w:val="0"/>
          <w:numId w:val="4"/>
        </w:numPr>
        <w:tabs>
          <w:tab w:val="left" w:pos="1050"/>
        </w:tabs>
        <w:spacing w:before="60" w:after="0" w:line="360" w:lineRule="exact"/>
        <w:ind w:firstLine="720"/>
        <w:jc w:val="both"/>
        <w:rPr>
          <w:sz w:val="28"/>
          <w:szCs w:val="28"/>
        </w:rPr>
      </w:pPr>
      <w:r w:rsidRPr="00684049">
        <w:rPr>
          <w:sz w:val="28"/>
          <w:szCs w:val="28"/>
          <w:lang w:val="vi-VN" w:eastAsia="vi-VN" w:bidi="vi-VN"/>
        </w:rPr>
        <w:t>- Thu ngân sách trên địa bàn tăng bình quân hằng năm 5% - 10%. Đến năm 2025 ước thực hiện đạt 4.500 tỷ đồng (tổng thu ngân sách 5 năm ước đạt trên 20.000 tỷ đồng).</w:t>
      </w:r>
    </w:p>
    <w:p w:rsidR="00F234F3" w:rsidRPr="00684049" w:rsidRDefault="00F234F3" w:rsidP="008D0B35">
      <w:pPr>
        <w:pStyle w:val="BodyText"/>
        <w:widowControl w:val="0"/>
        <w:numPr>
          <w:ilvl w:val="0"/>
          <w:numId w:val="4"/>
        </w:numPr>
        <w:tabs>
          <w:tab w:val="left" w:pos="1050"/>
        </w:tabs>
        <w:spacing w:before="60" w:after="0" w:line="360" w:lineRule="exact"/>
        <w:ind w:firstLine="720"/>
        <w:jc w:val="both"/>
        <w:rPr>
          <w:sz w:val="28"/>
          <w:szCs w:val="28"/>
        </w:rPr>
      </w:pPr>
      <w:r w:rsidRPr="00684049">
        <w:rPr>
          <w:sz w:val="28"/>
          <w:szCs w:val="28"/>
          <w:lang w:val="vi-VN" w:eastAsia="vi-VN" w:bidi="vi-VN"/>
        </w:rPr>
        <w:t>- Phấn đấu huyện Văn Lâm đạt tỷ lệ đô thị hóa 72,72%; xây dựng các xã: Minh Hải, Chỉ Đạo, Đại Đồng đạt tiêu chuẩn đô thị loại V.</w:t>
      </w:r>
    </w:p>
    <w:p w:rsidR="00F234F3" w:rsidRPr="00684049" w:rsidRDefault="00F234F3" w:rsidP="008D0B35">
      <w:pPr>
        <w:pStyle w:val="BodyText"/>
        <w:widowControl w:val="0"/>
        <w:numPr>
          <w:ilvl w:val="0"/>
          <w:numId w:val="4"/>
        </w:numPr>
        <w:tabs>
          <w:tab w:val="left" w:pos="1092"/>
        </w:tabs>
        <w:spacing w:before="60" w:after="0" w:line="360" w:lineRule="exact"/>
        <w:ind w:firstLine="720"/>
        <w:jc w:val="both"/>
        <w:rPr>
          <w:sz w:val="28"/>
          <w:szCs w:val="28"/>
        </w:rPr>
      </w:pPr>
      <w:r w:rsidRPr="00684049">
        <w:rPr>
          <w:sz w:val="28"/>
          <w:szCs w:val="28"/>
          <w:lang w:val="vi-VN" w:eastAsia="vi-VN" w:bidi="vi-VN"/>
        </w:rPr>
        <w:t>- Tỷ lệ hộ nghèo đến năm 2025 giảm còn dưới 1% (theo tiêu chí hiện nay);</w:t>
      </w:r>
    </w:p>
    <w:p w:rsidR="00F234F3" w:rsidRPr="00684049" w:rsidRDefault="00F234F3" w:rsidP="008D0B35">
      <w:pPr>
        <w:pStyle w:val="BodyText"/>
        <w:widowControl w:val="0"/>
        <w:numPr>
          <w:ilvl w:val="0"/>
          <w:numId w:val="4"/>
        </w:numPr>
        <w:tabs>
          <w:tab w:val="left" w:pos="1045"/>
        </w:tabs>
        <w:spacing w:before="60" w:after="0" w:line="360" w:lineRule="exact"/>
        <w:ind w:firstLine="720"/>
        <w:jc w:val="both"/>
        <w:rPr>
          <w:sz w:val="28"/>
          <w:szCs w:val="28"/>
        </w:rPr>
      </w:pPr>
      <w:r w:rsidRPr="00684049">
        <w:rPr>
          <w:sz w:val="28"/>
          <w:szCs w:val="28"/>
          <w:lang w:val="vi-VN" w:eastAsia="vi-VN" w:bidi="vi-VN"/>
        </w:rPr>
        <w:t>- Tỷ lệ số thôn, xã đạt chuẩn nông thôn mới kiểu mẫu: 80% xã đạt NTM nâng cao; trên 30% số thôn và trên 40% số xã đạt chuẩn NTM kiểu mẫu;</w:t>
      </w:r>
    </w:p>
    <w:p w:rsidR="00F234F3" w:rsidRPr="00684049" w:rsidRDefault="00F234F3" w:rsidP="008D0B35">
      <w:pPr>
        <w:pStyle w:val="BodyText"/>
        <w:widowControl w:val="0"/>
        <w:numPr>
          <w:ilvl w:val="0"/>
          <w:numId w:val="4"/>
        </w:numPr>
        <w:tabs>
          <w:tab w:val="left" w:pos="1092"/>
        </w:tabs>
        <w:spacing w:before="60" w:after="0" w:line="360" w:lineRule="exact"/>
        <w:ind w:firstLine="720"/>
        <w:jc w:val="both"/>
        <w:rPr>
          <w:sz w:val="28"/>
          <w:szCs w:val="28"/>
        </w:rPr>
      </w:pPr>
      <w:r w:rsidRPr="00684049">
        <w:rPr>
          <w:sz w:val="28"/>
          <w:szCs w:val="28"/>
          <w:lang w:val="vi-VN" w:eastAsia="vi-VN" w:bidi="vi-VN"/>
        </w:rPr>
        <w:t>- Tỷ lệ lao động qua đào tạo trên 65% số người trong độ tuổi lao động;</w:t>
      </w:r>
    </w:p>
    <w:p w:rsidR="00F234F3" w:rsidRPr="00684049" w:rsidRDefault="00F234F3" w:rsidP="008D0B35">
      <w:pPr>
        <w:pStyle w:val="BodyText"/>
        <w:widowControl w:val="0"/>
        <w:numPr>
          <w:ilvl w:val="0"/>
          <w:numId w:val="4"/>
        </w:numPr>
        <w:tabs>
          <w:tab w:val="left" w:pos="1231"/>
        </w:tabs>
        <w:spacing w:before="60" w:after="0" w:line="360" w:lineRule="exact"/>
        <w:ind w:firstLine="720"/>
        <w:jc w:val="both"/>
        <w:rPr>
          <w:sz w:val="28"/>
          <w:szCs w:val="28"/>
        </w:rPr>
      </w:pPr>
      <w:r w:rsidRPr="00684049">
        <w:rPr>
          <w:sz w:val="28"/>
          <w:szCs w:val="28"/>
          <w:lang w:val="vi-VN" w:eastAsia="vi-VN" w:bidi="vi-VN"/>
        </w:rPr>
        <w:t>- Tỷ lệ bao phủ bảo hiểm y tế đạt 100%; BHXH đạt trên 50%;</w:t>
      </w:r>
    </w:p>
    <w:p w:rsidR="00F234F3" w:rsidRPr="00684049" w:rsidRDefault="00F234F3" w:rsidP="008D0B35">
      <w:pPr>
        <w:pStyle w:val="BodyText"/>
        <w:widowControl w:val="0"/>
        <w:numPr>
          <w:ilvl w:val="0"/>
          <w:numId w:val="4"/>
        </w:numPr>
        <w:tabs>
          <w:tab w:val="left" w:pos="1231"/>
        </w:tabs>
        <w:spacing w:before="60" w:after="0" w:line="360" w:lineRule="exact"/>
        <w:ind w:firstLine="720"/>
        <w:jc w:val="both"/>
        <w:rPr>
          <w:sz w:val="28"/>
          <w:szCs w:val="28"/>
        </w:rPr>
      </w:pPr>
      <w:r w:rsidRPr="00684049">
        <w:rPr>
          <w:sz w:val="28"/>
          <w:szCs w:val="28"/>
          <w:lang w:val="vi-VN" w:eastAsia="vi-VN" w:bidi="vi-VN"/>
        </w:rPr>
        <w:t>- Tỷ lệ tăng dân số tự nhiên hằng năm dưới 1%;</w:t>
      </w:r>
    </w:p>
    <w:p w:rsidR="00F234F3" w:rsidRPr="00684049" w:rsidRDefault="00F234F3" w:rsidP="008D0B35">
      <w:pPr>
        <w:pStyle w:val="BodyText"/>
        <w:widowControl w:val="0"/>
        <w:numPr>
          <w:ilvl w:val="0"/>
          <w:numId w:val="4"/>
        </w:numPr>
        <w:tabs>
          <w:tab w:val="left" w:pos="1189"/>
        </w:tabs>
        <w:spacing w:before="60" w:after="0" w:line="360" w:lineRule="exact"/>
        <w:ind w:firstLine="720"/>
        <w:jc w:val="both"/>
        <w:rPr>
          <w:sz w:val="28"/>
          <w:szCs w:val="28"/>
        </w:rPr>
      </w:pPr>
      <w:r w:rsidRPr="00684049">
        <w:rPr>
          <w:sz w:val="28"/>
          <w:szCs w:val="28"/>
          <w:lang w:val="vi-VN" w:eastAsia="vi-VN" w:bidi="vi-VN"/>
        </w:rPr>
        <w:t>- Đến năm 2025: giữ vững tỷ lệ 100% số xã đạt chuẩn quốc gia về y tế; phấn đấu đạt 8 bác sỹ/10.000 dân và 9,5 giường bệnh/10.000 dân;</w:t>
      </w:r>
    </w:p>
    <w:p w:rsidR="00F234F3" w:rsidRPr="00684049" w:rsidRDefault="00F234F3" w:rsidP="008D0B35">
      <w:pPr>
        <w:pStyle w:val="BodyText"/>
        <w:widowControl w:val="0"/>
        <w:numPr>
          <w:ilvl w:val="0"/>
          <w:numId w:val="4"/>
        </w:numPr>
        <w:tabs>
          <w:tab w:val="left" w:pos="1189"/>
        </w:tabs>
        <w:spacing w:before="60" w:after="0" w:line="360" w:lineRule="exact"/>
        <w:ind w:firstLine="720"/>
        <w:jc w:val="both"/>
        <w:rPr>
          <w:sz w:val="28"/>
          <w:szCs w:val="28"/>
        </w:rPr>
      </w:pPr>
      <w:r w:rsidRPr="00684049">
        <w:rPr>
          <w:sz w:val="28"/>
          <w:szCs w:val="28"/>
          <w:lang w:val="vi-VN" w:eastAsia="vi-VN" w:bidi="vi-VN"/>
        </w:rPr>
        <w:t>- 100% trường công lập hoàn thiện, giữ vững chuẩn quốc gia; trong đó có thêm từ 3 đến 5 trường đạt chuẩn mức độ 2;</w:t>
      </w:r>
    </w:p>
    <w:p w:rsidR="00F234F3" w:rsidRPr="00684049" w:rsidRDefault="00F234F3" w:rsidP="008D0B35">
      <w:pPr>
        <w:pStyle w:val="BodyText"/>
        <w:widowControl w:val="0"/>
        <w:numPr>
          <w:ilvl w:val="0"/>
          <w:numId w:val="4"/>
        </w:numPr>
        <w:tabs>
          <w:tab w:val="left" w:pos="1211"/>
        </w:tabs>
        <w:spacing w:before="60" w:after="0" w:line="360" w:lineRule="exact"/>
        <w:ind w:firstLine="720"/>
        <w:jc w:val="both"/>
        <w:rPr>
          <w:sz w:val="28"/>
          <w:szCs w:val="28"/>
        </w:rPr>
      </w:pPr>
      <w:r w:rsidRPr="00684049">
        <w:rPr>
          <w:sz w:val="28"/>
          <w:szCs w:val="28"/>
          <w:lang w:val="vi-VN" w:eastAsia="vi-VN" w:bidi="vi-VN"/>
        </w:rPr>
        <w:t>- Tỷ lệ số hộ dân được sử dụng nước sạch: 100%;</w:t>
      </w:r>
    </w:p>
    <w:p w:rsidR="00F234F3" w:rsidRPr="00684049" w:rsidRDefault="00F234F3" w:rsidP="008D0B35">
      <w:pPr>
        <w:pStyle w:val="BodyText"/>
        <w:widowControl w:val="0"/>
        <w:numPr>
          <w:ilvl w:val="0"/>
          <w:numId w:val="4"/>
        </w:numPr>
        <w:tabs>
          <w:tab w:val="left" w:pos="1211"/>
        </w:tabs>
        <w:spacing w:before="60" w:after="0" w:line="360" w:lineRule="exact"/>
        <w:ind w:firstLine="720"/>
        <w:jc w:val="both"/>
        <w:rPr>
          <w:sz w:val="28"/>
          <w:szCs w:val="28"/>
        </w:rPr>
      </w:pPr>
      <w:r w:rsidRPr="00684049">
        <w:rPr>
          <w:sz w:val="28"/>
          <w:szCs w:val="28"/>
          <w:lang w:val="vi-VN" w:eastAsia="vi-VN" w:bidi="vi-VN"/>
        </w:rPr>
        <w:lastRenderedPageBreak/>
        <w:t>- Tỷ lệ thu gom, xử lý rác thải dân sinh: 90%.</w:t>
      </w:r>
    </w:p>
    <w:p w:rsidR="00F234F3" w:rsidRPr="00684049" w:rsidRDefault="00F234F3" w:rsidP="008D0B35">
      <w:pPr>
        <w:pStyle w:val="BodyText"/>
        <w:widowControl w:val="0"/>
        <w:numPr>
          <w:ilvl w:val="0"/>
          <w:numId w:val="4"/>
        </w:numPr>
        <w:tabs>
          <w:tab w:val="left" w:pos="1184"/>
        </w:tabs>
        <w:spacing w:before="60" w:after="0" w:line="360" w:lineRule="exact"/>
        <w:ind w:firstLine="720"/>
        <w:jc w:val="both"/>
        <w:rPr>
          <w:sz w:val="28"/>
          <w:szCs w:val="28"/>
        </w:rPr>
      </w:pPr>
      <w:r w:rsidRPr="00684049">
        <w:rPr>
          <w:sz w:val="28"/>
          <w:szCs w:val="28"/>
          <w:lang w:val="vi-VN" w:eastAsia="vi-VN" w:bidi="vi-VN"/>
        </w:rPr>
        <w:t>- Hằng năm: có 20% tổ chức cơ sở đảng hoàn thành xuất sắc nhiệm vụ; 20% chính quyền đạt TSVM; kết nạp mới 100 - 110 đảng viên;</w:t>
      </w:r>
    </w:p>
    <w:p w:rsidR="00F234F3" w:rsidRPr="00684049" w:rsidRDefault="00F234F3" w:rsidP="008D0B35">
      <w:pPr>
        <w:pStyle w:val="BodyText"/>
        <w:widowControl w:val="0"/>
        <w:numPr>
          <w:ilvl w:val="0"/>
          <w:numId w:val="4"/>
        </w:numPr>
        <w:tabs>
          <w:tab w:val="left" w:pos="1231"/>
        </w:tabs>
        <w:spacing w:before="60" w:after="0" w:line="360" w:lineRule="exact"/>
        <w:ind w:firstLine="720"/>
        <w:jc w:val="both"/>
        <w:rPr>
          <w:sz w:val="28"/>
          <w:szCs w:val="28"/>
        </w:rPr>
      </w:pPr>
      <w:r w:rsidRPr="00684049">
        <w:rPr>
          <w:sz w:val="28"/>
          <w:szCs w:val="28"/>
          <w:lang w:val="vi-VN" w:eastAsia="vi-VN" w:bidi="vi-VN"/>
        </w:rPr>
        <w:t>- Hằng năm: 80% tổ chức chính trị-xã hội hoàn thành xuất sắc nhiệm vụ;</w:t>
      </w:r>
    </w:p>
    <w:p w:rsidR="00F234F3" w:rsidRPr="00684049" w:rsidRDefault="00F234F3" w:rsidP="008D0B35">
      <w:pPr>
        <w:pStyle w:val="BodyText"/>
        <w:widowControl w:val="0"/>
        <w:numPr>
          <w:ilvl w:val="0"/>
          <w:numId w:val="4"/>
        </w:numPr>
        <w:tabs>
          <w:tab w:val="left" w:pos="1226"/>
        </w:tabs>
        <w:spacing w:before="60" w:after="0" w:line="360" w:lineRule="exact"/>
        <w:ind w:firstLine="720"/>
        <w:jc w:val="both"/>
        <w:rPr>
          <w:sz w:val="28"/>
          <w:szCs w:val="28"/>
        </w:rPr>
      </w:pPr>
      <w:r w:rsidRPr="00684049">
        <w:rPr>
          <w:sz w:val="28"/>
          <w:szCs w:val="28"/>
          <w:lang w:val="vi-VN" w:eastAsia="vi-VN" w:bidi="vi-VN"/>
        </w:rPr>
        <w:t>- Chỉ số cải cách hành chính (Par Index): được xếp ở tốp đầu của tỉnh;</w:t>
      </w:r>
    </w:p>
    <w:p w:rsidR="00F234F3" w:rsidRPr="00684049" w:rsidRDefault="00F234F3" w:rsidP="008D0B35">
      <w:pPr>
        <w:pStyle w:val="BodyText"/>
        <w:widowControl w:val="0"/>
        <w:numPr>
          <w:ilvl w:val="0"/>
          <w:numId w:val="4"/>
        </w:numPr>
        <w:tabs>
          <w:tab w:val="left" w:pos="1184"/>
        </w:tabs>
        <w:spacing w:before="60" w:after="0" w:line="360" w:lineRule="exact"/>
        <w:ind w:firstLine="720"/>
        <w:jc w:val="both"/>
        <w:rPr>
          <w:sz w:val="28"/>
          <w:szCs w:val="28"/>
        </w:rPr>
      </w:pPr>
      <w:r w:rsidRPr="00684049">
        <w:rPr>
          <w:sz w:val="28"/>
          <w:szCs w:val="28"/>
          <w:lang w:val="vi-VN" w:eastAsia="vi-VN" w:bidi="vi-VN"/>
        </w:rPr>
        <w:t xml:space="preserve">- về công tác quản lý đất đai: Không để phát sinh vi phạm mới; phấn đấu xử lý những vi phạm cũ đạt bình quân trên 70% </w:t>
      </w:r>
      <w:r w:rsidRPr="00684049">
        <w:rPr>
          <w:i/>
          <w:iCs/>
          <w:sz w:val="28"/>
          <w:szCs w:val="28"/>
          <w:lang w:val="vi-VN" w:eastAsia="vi-VN" w:bidi="vi-VN"/>
        </w:rPr>
        <w:t>(trong việc thực hiện Thông báo sổ 977-TB/TU của Tỉnh ủy và Ke hoạch sổ 93a/KH-UBND của UBND tỉnh);</w:t>
      </w:r>
    </w:p>
    <w:p w:rsidR="00FC76E4" w:rsidRPr="00684049" w:rsidRDefault="00F234F3" w:rsidP="008D0B35">
      <w:pPr>
        <w:widowControl w:val="0"/>
        <w:spacing w:before="60" w:line="360" w:lineRule="exact"/>
        <w:ind w:firstLine="720"/>
        <w:jc w:val="both"/>
        <w:rPr>
          <w:sz w:val="28"/>
          <w:szCs w:val="28"/>
          <w:lang w:val="vi-VN"/>
        </w:rPr>
      </w:pPr>
      <w:r w:rsidRPr="00684049">
        <w:rPr>
          <w:sz w:val="28"/>
          <w:szCs w:val="28"/>
          <w:lang w:val="vi-VN" w:eastAsia="vi-VN" w:bidi="vi-VN"/>
        </w:rPr>
        <w:t>- Phấn đấu triển khai xây dựng 50% hạng mục công trình trong khu vực phòng thủ theo đề án</w:t>
      </w:r>
    </w:p>
    <w:p w:rsidR="00FC76E4" w:rsidRPr="00684049" w:rsidRDefault="00FC76E4" w:rsidP="008D0B35">
      <w:pPr>
        <w:widowControl w:val="0"/>
        <w:spacing w:before="60" w:line="360" w:lineRule="exact"/>
        <w:ind w:firstLine="720"/>
        <w:jc w:val="both"/>
        <w:rPr>
          <w:spacing w:val="-4"/>
          <w:sz w:val="28"/>
          <w:szCs w:val="28"/>
          <w:lang w:val="vi-VN"/>
        </w:rPr>
      </w:pPr>
      <w:r w:rsidRPr="00684049">
        <w:rPr>
          <w:i/>
          <w:spacing w:val="-4"/>
          <w:sz w:val="28"/>
          <w:szCs w:val="28"/>
          <w:lang w:val="vi-VN"/>
        </w:rPr>
        <w:t xml:space="preserve">(Nguồn: Báo cáo Chính trị của Ban Chấp hành Đảng bộ </w:t>
      </w:r>
      <w:r w:rsidR="00F234F3" w:rsidRPr="00684049">
        <w:rPr>
          <w:i/>
          <w:spacing w:val="-4"/>
          <w:sz w:val="28"/>
          <w:szCs w:val="28"/>
          <w:lang w:val="vi-VN"/>
        </w:rPr>
        <w:t>huyện</w:t>
      </w:r>
      <w:r w:rsidRPr="00684049">
        <w:rPr>
          <w:i/>
          <w:spacing w:val="-4"/>
          <w:sz w:val="28"/>
          <w:szCs w:val="28"/>
          <w:lang w:val="vi-VN"/>
        </w:rPr>
        <w:t xml:space="preserve"> khóa XIX, tại Đại hội Đại biểu Đảng bộ </w:t>
      </w:r>
      <w:r w:rsidR="00F234F3" w:rsidRPr="00684049">
        <w:rPr>
          <w:i/>
          <w:spacing w:val="-4"/>
          <w:sz w:val="28"/>
          <w:szCs w:val="28"/>
          <w:lang w:val="vi-VN"/>
        </w:rPr>
        <w:t>huyện</w:t>
      </w:r>
      <w:r w:rsidRPr="00684049">
        <w:rPr>
          <w:i/>
          <w:spacing w:val="-4"/>
          <w:sz w:val="28"/>
          <w:szCs w:val="28"/>
          <w:lang w:val="vi-VN"/>
        </w:rPr>
        <w:t xml:space="preserve"> lần thứ XXI, nhiệm kỳ 2020</w:t>
      </w:r>
      <w:r w:rsidRPr="00684049">
        <w:rPr>
          <w:i/>
          <w:spacing w:val="-4"/>
          <w:sz w:val="28"/>
          <w:szCs w:val="28"/>
        </w:rPr>
        <w:t xml:space="preserve"> </w:t>
      </w:r>
      <w:r w:rsidRPr="00684049">
        <w:rPr>
          <w:i/>
          <w:spacing w:val="-4"/>
          <w:sz w:val="28"/>
          <w:szCs w:val="28"/>
          <w:lang w:val="vi-VN"/>
        </w:rPr>
        <w:t>-</w:t>
      </w:r>
      <w:r w:rsidRPr="00684049">
        <w:rPr>
          <w:i/>
          <w:spacing w:val="-4"/>
          <w:sz w:val="28"/>
          <w:szCs w:val="28"/>
        </w:rPr>
        <w:t xml:space="preserve"> </w:t>
      </w:r>
      <w:r w:rsidRPr="00684049">
        <w:rPr>
          <w:i/>
          <w:spacing w:val="-4"/>
          <w:sz w:val="28"/>
          <w:szCs w:val="28"/>
          <w:lang w:val="vi-VN"/>
        </w:rPr>
        <w:t>2025)</w:t>
      </w:r>
    </w:p>
    <w:p w:rsidR="000313EA" w:rsidRPr="00684049" w:rsidRDefault="000313EA" w:rsidP="008D0B35">
      <w:pPr>
        <w:widowControl w:val="0"/>
        <w:spacing w:before="60" w:line="360" w:lineRule="exact"/>
        <w:ind w:firstLine="720"/>
        <w:jc w:val="both"/>
        <w:rPr>
          <w:b/>
          <w:spacing w:val="-4"/>
          <w:sz w:val="28"/>
          <w:szCs w:val="28"/>
        </w:rPr>
      </w:pPr>
      <w:bookmarkStart w:id="208" w:name="_Toc83454792"/>
      <w:r w:rsidRPr="00684049">
        <w:rPr>
          <w:b/>
          <w:spacing w:val="-4"/>
          <w:sz w:val="28"/>
          <w:szCs w:val="28"/>
        </w:rPr>
        <w:t>1</w:t>
      </w:r>
      <w:r w:rsidRPr="00684049">
        <w:rPr>
          <w:b/>
          <w:spacing w:val="-5"/>
          <w:sz w:val="28"/>
          <w:szCs w:val="28"/>
        </w:rPr>
        <w:t>.</w:t>
      </w:r>
      <w:r w:rsidRPr="00684049">
        <w:rPr>
          <w:b/>
          <w:spacing w:val="-4"/>
          <w:sz w:val="28"/>
          <w:szCs w:val="28"/>
        </w:rPr>
        <w:t>2</w:t>
      </w:r>
      <w:r w:rsidRPr="00684049">
        <w:rPr>
          <w:b/>
          <w:sz w:val="28"/>
          <w:szCs w:val="28"/>
        </w:rPr>
        <w:t>.</w:t>
      </w:r>
      <w:r w:rsidRPr="00684049">
        <w:rPr>
          <w:b/>
          <w:spacing w:val="-11"/>
          <w:sz w:val="28"/>
          <w:szCs w:val="28"/>
        </w:rPr>
        <w:t xml:space="preserve"> </w:t>
      </w:r>
      <w:r w:rsidRPr="00684049">
        <w:rPr>
          <w:b/>
          <w:spacing w:val="-6"/>
          <w:sz w:val="28"/>
          <w:szCs w:val="28"/>
        </w:rPr>
        <w:t>Q</w:t>
      </w:r>
      <w:r w:rsidRPr="00684049">
        <w:rPr>
          <w:b/>
          <w:spacing w:val="-4"/>
          <w:sz w:val="28"/>
          <w:szCs w:val="28"/>
        </w:rPr>
        <w:t>u</w:t>
      </w:r>
      <w:r w:rsidRPr="00684049">
        <w:rPr>
          <w:b/>
          <w:spacing w:val="-5"/>
          <w:sz w:val="28"/>
          <w:szCs w:val="28"/>
        </w:rPr>
        <w:t>a</w:t>
      </w:r>
      <w:r w:rsidRPr="00684049">
        <w:rPr>
          <w:b/>
          <w:sz w:val="28"/>
          <w:szCs w:val="28"/>
        </w:rPr>
        <w:t>n</w:t>
      </w:r>
      <w:r w:rsidRPr="00684049">
        <w:rPr>
          <w:b/>
          <w:spacing w:val="-9"/>
          <w:sz w:val="28"/>
          <w:szCs w:val="28"/>
        </w:rPr>
        <w:t xml:space="preserve"> </w:t>
      </w:r>
      <w:r w:rsidRPr="00684049">
        <w:rPr>
          <w:b/>
          <w:spacing w:val="-4"/>
          <w:sz w:val="28"/>
          <w:szCs w:val="28"/>
        </w:rPr>
        <w:t>đi</w:t>
      </w:r>
      <w:r w:rsidRPr="00684049">
        <w:rPr>
          <w:b/>
          <w:spacing w:val="-2"/>
          <w:sz w:val="28"/>
          <w:szCs w:val="28"/>
        </w:rPr>
        <w:t>ể</w:t>
      </w:r>
      <w:r w:rsidRPr="00684049">
        <w:rPr>
          <w:b/>
          <w:sz w:val="28"/>
          <w:szCs w:val="28"/>
        </w:rPr>
        <w:t>m</w:t>
      </w:r>
      <w:r w:rsidRPr="00684049">
        <w:rPr>
          <w:b/>
          <w:spacing w:val="-12"/>
          <w:sz w:val="28"/>
          <w:szCs w:val="28"/>
        </w:rPr>
        <w:t xml:space="preserve"> </w:t>
      </w:r>
      <w:r w:rsidRPr="00684049">
        <w:rPr>
          <w:b/>
          <w:spacing w:val="-1"/>
          <w:sz w:val="28"/>
          <w:szCs w:val="28"/>
        </w:rPr>
        <w:t>s</w:t>
      </w:r>
      <w:r w:rsidRPr="00684049">
        <w:rPr>
          <w:b/>
          <w:sz w:val="28"/>
          <w:szCs w:val="28"/>
        </w:rPr>
        <w:t>ử</w:t>
      </w:r>
      <w:r w:rsidRPr="00684049">
        <w:rPr>
          <w:b/>
          <w:spacing w:val="-11"/>
          <w:sz w:val="28"/>
          <w:szCs w:val="28"/>
        </w:rPr>
        <w:t xml:space="preserve"> </w:t>
      </w:r>
      <w:r w:rsidRPr="00684049">
        <w:rPr>
          <w:b/>
          <w:spacing w:val="-4"/>
          <w:sz w:val="28"/>
          <w:szCs w:val="28"/>
        </w:rPr>
        <w:t>d</w:t>
      </w:r>
      <w:r w:rsidRPr="00684049">
        <w:rPr>
          <w:b/>
          <w:spacing w:val="-1"/>
          <w:sz w:val="28"/>
          <w:szCs w:val="28"/>
        </w:rPr>
        <w:t>ụ</w:t>
      </w:r>
      <w:r w:rsidRPr="00684049">
        <w:rPr>
          <w:b/>
          <w:spacing w:val="-4"/>
          <w:sz w:val="28"/>
          <w:szCs w:val="28"/>
        </w:rPr>
        <w:t>n</w:t>
      </w:r>
      <w:r w:rsidRPr="00684049">
        <w:rPr>
          <w:b/>
          <w:sz w:val="28"/>
          <w:szCs w:val="28"/>
        </w:rPr>
        <w:t>g</w:t>
      </w:r>
      <w:r w:rsidRPr="00684049">
        <w:rPr>
          <w:b/>
          <w:spacing w:val="-9"/>
          <w:sz w:val="28"/>
          <w:szCs w:val="28"/>
        </w:rPr>
        <w:t xml:space="preserve"> </w:t>
      </w:r>
      <w:r w:rsidRPr="00684049">
        <w:rPr>
          <w:b/>
          <w:spacing w:val="-4"/>
          <w:sz w:val="28"/>
          <w:szCs w:val="28"/>
        </w:rPr>
        <w:t>đ</w:t>
      </w:r>
      <w:r w:rsidRPr="00684049">
        <w:rPr>
          <w:b/>
          <w:spacing w:val="-5"/>
          <w:sz w:val="28"/>
          <w:szCs w:val="28"/>
        </w:rPr>
        <w:t>ấ</w:t>
      </w:r>
      <w:r w:rsidRPr="00684049">
        <w:rPr>
          <w:b/>
          <w:spacing w:val="-4"/>
          <w:sz w:val="28"/>
          <w:szCs w:val="28"/>
        </w:rPr>
        <w:t>t</w:t>
      </w:r>
      <w:bookmarkEnd w:id="208"/>
    </w:p>
    <w:p w:rsidR="00F234F3" w:rsidRPr="00684049" w:rsidRDefault="00F234F3" w:rsidP="008D0B35">
      <w:pPr>
        <w:widowControl w:val="0"/>
        <w:spacing w:before="60" w:line="360" w:lineRule="exact"/>
        <w:ind w:firstLine="720"/>
        <w:jc w:val="both"/>
        <w:rPr>
          <w:sz w:val="28"/>
          <w:szCs w:val="28"/>
          <w:lang w:val="vi-VN"/>
        </w:rPr>
      </w:pPr>
      <w:r w:rsidRPr="00684049">
        <w:rPr>
          <w:sz w:val="28"/>
          <w:szCs w:val="28"/>
          <w:lang w:val="vi-VN"/>
        </w:rPr>
        <w:t xml:space="preserve">Để đảm bảo sử dụng quỹ đất có hiệu quả, ổn định, đáp ứng được định huớng phát triển kinh tế xã hội của huyện và nhu cầu sử dụng đất của các ngành trong </w:t>
      </w:r>
      <w:r w:rsidRPr="00684049">
        <w:rPr>
          <w:sz w:val="28"/>
          <w:szCs w:val="28"/>
        </w:rPr>
        <w:t>những</w:t>
      </w:r>
      <w:r w:rsidRPr="00684049">
        <w:rPr>
          <w:sz w:val="28"/>
          <w:szCs w:val="28"/>
          <w:lang w:val="vi-VN"/>
        </w:rPr>
        <w:t xml:space="preserve"> năm tới. Trong quá trình sử dụng quỹ đất của huyện cần phải quán triệt các quan điểm sử dụng đất sau:</w:t>
      </w:r>
    </w:p>
    <w:p w:rsidR="00F234F3" w:rsidRPr="00684049" w:rsidRDefault="00F234F3" w:rsidP="008D0B35">
      <w:pPr>
        <w:widowControl w:val="0"/>
        <w:spacing w:before="60" w:line="360" w:lineRule="exact"/>
        <w:ind w:firstLine="720"/>
        <w:jc w:val="both"/>
        <w:rPr>
          <w:sz w:val="28"/>
          <w:szCs w:val="28"/>
        </w:rPr>
      </w:pPr>
      <w:r w:rsidRPr="00684049">
        <w:rPr>
          <w:sz w:val="28"/>
          <w:szCs w:val="28"/>
        </w:rPr>
        <w:t>Sử dụng đất trên cơ sở quy hoạch bảo đảm lợi ích trước mắt cũng như lâu</w:t>
      </w:r>
      <w:r w:rsidRPr="00684049">
        <w:rPr>
          <w:sz w:val="28"/>
          <w:szCs w:val="28"/>
        </w:rPr>
        <w:br/>
        <w:t>dài của người sử dụng đất và cộng đồng.</w:t>
      </w:r>
    </w:p>
    <w:p w:rsidR="00F234F3" w:rsidRPr="00684049" w:rsidRDefault="00F234F3" w:rsidP="008D0B35">
      <w:pPr>
        <w:widowControl w:val="0"/>
        <w:spacing w:before="60" w:line="360" w:lineRule="exact"/>
        <w:ind w:firstLine="720"/>
        <w:jc w:val="both"/>
        <w:rPr>
          <w:rStyle w:val="fontstyle01"/>
          <w:color w:val="auto"/>
        </w:rPr>
      </w:pPr>
      <w:r w:rsidRPr="00684049">
        <w:rPr>
          <w:rStyle w:val="fontstyle01"/>
          <w:color w:val="auto"/>
        </w:rPr>
        <w:t>Sử dụng đất dựa trên quan điểm bảo vệ sinh thái và phát triển bền vững: Đất đai nằm trong nhóm tài nguyên hạn chế, nhưng lại là điều kiện không thể thiếu trong mọi quá trình phát triển. Vì vậy, việc sử dụng tốt nguồn tài nguyên này không chỉ quyết định đến tương lai của nền kinh tế mà còn đảm bảo cho mục tiêu ổn định chính trị, quốc phòng an ninh vững chắc và phát triển xã hội. Xã hội càng phát triển thì giá trị của đất đai sẽ càng cao và yêu cầu về sử dụng đất càng phải tốt hơn, hiệu quả kinh tế cao hơn. Chính vì vậy, sử dụng đất phải dựa trên quan điểm sinh thái và phát triển bền vững.</w:t>
      </w:r>
    </w:p>
    <w:p w:rsidR="00F234F3" w:rsidRPr="00684049" w:rsidRDefault="00F234F3" w:rsidP="008D0B35">
      <w:pPr>
        <w:widowControl w:val="0"/>
        <w:spacing w:before="60" w:line="360" w:lineRule="exact"/>
        <w:ind w:firstLine="720"/>
        <w:jc w:val="both"/>
        <w:rPr>
          <w:rStyle w:val="fontstyle01"/>
          <w:color w:val="auto"/>
        </w:rPr>
      </w:pPr>
      <w:r w:rsidRPr="00684049">
        <w:rPr>
          <w:rStyle w:val="fontstyle01"/>
          <w:color w:val="auto"/>
        </w:rPr>
        <w:t>Sử dụng đất phải thích ứng với phát triển kinh tế xã hội và phù hợp với đặc điểm cụ thể của huyện, đảm bảo sử dụng tiết kiệm hiệu quả các công trình hiện có, đồng thời đáp ứng đầy đủ diện tích cho xây dựng mới các công trình công cộng, tạo diều kiện thúc đẩy phát triển kinh tế - xã hội và cải thiện đời sống nhân dân.</w:t>
      </w:r>
    </w:p>
    <w:p w:rsidR="00F234F3" w:rsidRPr="00684049" w:rsidRDefault="00F234F3" w:rsidP="008D0B35">
      <w:pPr>
        <w:widowControl w:val="0"/>
        <w:spacing w:before="60" w:line="360" w:lineRule="exact"/>
        <w:ind w:firstLine="720"/>
        <w:jc w:val="both"/>
        <w:rPr>
          <w:rStyle w:val="fontstyle01"/>
          <w:color w:val="auto"/>
        </w:rPr>
      </w:pPr>
      <w:r w:rsidRPr="00684049">
        <w:rPr>
          <w:rStyle w:val="fontstyle01"/>
          <w:color w:val="auto"/>
        </w:rPr>
        <w:t>Khai thác triệt để quỹ đất chưa sử dụng để đưa vào sản xuất, sử dụng nguồn tài nguyên đất một cách tiết kiệm và có hiệu quả nhất.</w:t>
      </w:r>
    </w:p>
    <w:p w:rsidR="00F234F3" w:rsidRPr="00684049" w:rsidRDefault="00F234F3" w:rsidP="008D0B35">
      <w:pPr>
        <w:widowControl w:val="0"/>
        <w:spacing w:before="60" w:line="360" w:lineRule="exact"/>
        <w:ind w:firstLine="720"/>
        <w:jc w:val="both"/>
        <w:rPr>
          <w:rStyle w:val="fontstyle01"/>
          <w:color w:val="auto"/>
        </w:rPr>
      </w:pPr>
      <w:r w:rsidRPr="00684049">
        <w:rPr>
          <w:rStyle w:val="fontstyle01"/>
          <w:color w:val="auto"/>
        </w:rPr>
        <w:t>Trong xu thế chuyển dịch cơ cấu kinh tế theo hướng hiện đại, việc chuyển</w:t>
      </w:r>
      <w:r w:rsidRPr="00684049">
        <w:rPr>
          <w:sz w:val="28"/>
          <w:szCs w:val="28"/>
        </w:rPr>
        <w:br/>
      </w:r>
      <w:r w:rsidRPr="00684049">
        <w:rPr>
          <w:rStyle w:val="fontstyle01"/>
          <w:color w:val="auto"/>
        </w:rPr>
        <w:t>chức năng sử dụng đất nông nghiệp kém hiệu quả trên địa bàn huyện sang các mục đích phù hợp hơn là quy luật tất yếu.</w:t>
      </w:r>
    </w:p>
    <w:p w:rsidR="00F234F3" w:rsidRPr="00684049" w:rsidRDefault="00F234F3" w:rsidP="008D0B35">
      <w:pPr>
        <w:widowControl w:val="0"/>
        <w:spacing w:before="60" w:line="360" w:lineRule="exact"/>
        <w:ind w:firstLine="720"/>
        <w:jc w:val="both"/>
        <w:rPr>
          <w:rStyle w:val="fontstyle01"/>
          <w:color w:val="auto"/>
        </w:rPr>
      </w:pPr>
      <w:r w:rsidRPr="00684049">
        <w:rPr>
          <w:rStyle w:val="fontstyle01"/>
          <w:color w:val="auto"/>
        </w:rPr>
        <w:t>Kết cấu hạ tầng cần ưu tiên đi trước một bước tạo điều kiện cho các ngành</w:t>
      </w:r>
      <w:r w:rsidRPr="00684049">
        <w:rPr>
          <w:sz w:val="28"/>
          <w:szCs w:val="28"/>
        </w:rPr>
        <w:br/>
      </w:r>
      <w:r w:rsidRPr="00684049">
        <w:rPr>
          <w:rStyle w:val="fontstyle01"/>
          <w:color w:val="auto"/>
        </w:rPr>
        <w:t xml:space="preserve">lĩnh vực phát triển, do đó cần ưu tiên bố trí đủ đất đai cho phát triển giao thông, hệ </w:t>
      </w:r>
      <w:r w:rsidRPr="00684049">
        <w:rPr>
          <w:rStyle w:val="fontstyle01"/>
          <w:color w:val="auto"/>
        </w:rPr>
        <w:lastRenderedPageBreak/>
        <w:t>thống cấp thoát nước… nhưng phải hết sức tiết kiệm đất đai theo hướng bê tông hóa nhựa hóa đường giao thông. Bố trí đủ đất cho phát triển hạ tầng xã hội như đất cho sự nghiệp giáo dục đào tạo, thể dục thể thao, văn hóa thông tin, y tế… , trên tinh thần đầy đủ, tiết kiệm và đem lại hiệu quả cao.</w:t>
      </w:r>
    </w:p>
    <w:p w:rsidR="00F234F3" w:rsidRPr="00684049" w:rsidRDefault="00F234F3" w:rsidP="008D0B35">
      <w:pPr>
        <w:widowControl w:val="0"/>
        <w:spacing w:before="60" w:line="360" w:lineRule="exact"/>
        <w:ind w:firstLine="720"/>
        <w:jc w:val="both"/>
        <w:rPr>
          <w:sz w:val="28"/>
          <w:szCs w:val="28"/>
          <w:lang w:val="vi-VN"/>
        </w:rPr>
      </w:pPr>
      <w:r w:rsidRPr="00684049">
        <w:rPr>
          <w:sz w:val="28"/>
          <w:szCs w:val="28"/>
          <w:lang w:val="vi-VN"/>
        </w:rPr>
        <w:t>Trong việc cải tạo và xây dựng, phải triệt để khai thác tiềm năng sẵn có về mặt kiến trúc, cơ sở hạ tầng kỹ thuật, hạ tầng xã hội mà quá trình hình thành và phát triển của huyện đã tạo nên. Trong nông nghiệp, do diện tích sẽ bị giảm để chuyển sang các mục đích khác, phải cố gắng áp dụng các thành tựu khoa học kỹ thuật để thâm canh, thay đổi cơ cấu cây trồng, vật nuôi, đảm bảo giữ nguyên hoặc tăng thêm giá trị của ngành nông nghiệp.</w:t>
      </w:r>
    </w:p>
    <w:p w:rsidR="00F234F3" w:rsidRPr="00684049" w:rsidRDefault="00F234F3" w:rsidP="008D0B35">
      <w:pPr>
        <w:widowControl w:val="0"/>
        <w:spacing w:before="60" w:line="360" w:lineRule="exact"/>
        <w:ind w:firstLine="720"/>
        <w:jc w:val="both"/>
        <w:rPr>
          <w:sz w:val="28"/>
          <w:szCs w:val="28"/>
          <w:lang w:val="vi-VN"/>
        </w:rPr>
      </w:pPr>
      <w:r w:rsidRPr="00684049">
        <w:rPr>
          <w:sz w:val="28"/>
          <w:szCs w:val="28"/>
          <w:lang w:val="vi-VN"/>
        </w:rPr>
        <w:t>Trong cơ cấu sử dụng đất chung, cần dành một tỷ lệ thích đáng và hợp lý cho các mục đích chuyên dùng, ưu tiên phát triển công nghiệp, thương mại dịch vụ, du lịch,... vừa để thực hiện chuyển đổi cơ cấu nền kinh tế, tăng cường về cơ sở hạ tầng, các công trình phúc lợi công cộng, vừa tạo điều kiện thúc đẩy sự phát triển của các ngành, các lĩnh vực hiệu quả và ổn định. Mở rộng diện tích đô thị hóa ra vùng ven một cách “trật tự”, có chuẩn bị đầy đủ về cơ sở hạ tầng, được kiểm soát chặt chẽ theo quy hoạch và tổ chức lãnh thổ hợp lý. Song song với quá trình “phân tán dân cư” ra bên ngoài sẽ tập trung chỉnh trang khu trung tâm theo yêu cầu một huyện hiện đại, có hệ thống cơ sở hạ tầng hoàn thiện cùng các hoạt động kinh tế - xã hội và dịch vụ đô thị văn minh.</w:t>
      </w:r>
    </w:p>
    <w:p w:rsidR="00F234F3" w:rsidRPr="00684049" w:rsidRDefault="00F234F3" w:rsidP="008D0B35">
      <w:pPr>
        <w:widowControl w:val="0"/>
        <w:spacing w:before="60" w:line="360" w:lineRule="exact"/>
        <w:ind w:firstLine="720"/>
        <w:jc w:val="both"/>
        <w:rPr>
          <w:sz w:val="28"/>
          <w:szCs w:val="28"/>
          <w:lang w:val="vi-VN"/>
        </w:rPr>
      </w:pPr>
      <w:r w:rsidRPr="00684049">
        <w:rPr>
          <w:sz w:val="28"/>
          <w:szCs w:val="28"/>
          <w:lang w:val="vi-VN"/>
        </w:rPr>
        <w:t>Sử dụng đất chuyên dùng, đất ở cần triệt để tiết kiệm, bố trí sử dụng các loại đất này vừa căn cứ vào điều kiện thực tế và các yêu cầu trước mắt, vừa phải đảm bảo đáp ứng yêu cầu phát triển về lâu dài theo xu hướng tăng dần các tiêu chuẩn về chất lượng môi trường và nâng cao mức sống của nhân dân. Việc tận dụng không gian, phát triển chiều cao của các tòa nhà, khu dân cư, các trung tâm giao dịch hành chính, thương mại, văn hóa... sẽ tạo ra các khoảng không cần thiết trong các khu vực nội thị, đáp ứng nhu cầu phát triển thảm cỏ, vườn hoa, khu giao thông tĩnh, bến bãi đậu xe và sân chơi cho mọi người.</w:t>
      </w:r>
    </w:p>
    <w:p w:rsidR="00F234F3" w:rsidRPr="00684049" w:rsidRDefault="00F234F3" w:rsidP="008D0B35">
      <w:pPr>
        <w:widowControl w:val="0"/>
        <w:spacing w:before="60" w:line="360" w:lineRule="exact"/>
        <w:ind w:firstLine="720"/>
        <w:jc w:val="both"/>
        <w:rPr>
          <w:sz w:val="28"/>
          <w:szCs w:val="28"/>
          <w:lang w:val="vi-VN"/>
        </w:rPr>
      </w:pPr>
      <w:bookmarkStart w:id="209" w:name="_Toc78225027"/>
      <w:r w:rsidRPr="00684049">
        <w:rPr>
          <w:sz w:val="28"/>
          <w:szCs w:val="28"/>
          <w:lang w:val="vi-VN"/>
        </w:rPr>
        <w:t>Gắn khai thác sử dụng với nhiệm vụ bồi dưỡng tái tạo, làm tăng độ phì cho đất... chống suy thoái đất, gắn lợi ích kinh tế với bảo vệ môi trường, bảo đảm sử dụng đất bền vững lâu dài. Ngoài ra việc khai thác sử dụng đất để phát triển kinh tế - xã hội phải đảm bảo vấn đề quốc phòng an ninh, ưu tiên cho tuyến phòng thủ ven biển, góp phần giữ vững an ninh chính trị, trật tự an toàn xã hội.</w:t>
      </w:r>
      <w:bookmarkEnd w:id="209"/>
    </w:p>
    <w:p w:rsidR="000313EA" w:rsidRPr="00684049" w:rsidRDefault="000E540A" w:rsidP="008D0B35">
      <w:pPr>
        <w:widowControl w:val="0"/>
        <w:spacing w:before="60" w:line="360" w:lineRule="exact"/>
        <w:ind w:firstLine="720"/>
        <w:jc w:val="both"/>
        <w:rPr>
          <w:b/>
          <w:spacing w:val="1"/>
          <w:sz w:val="28"/>
          <w:szCs w:val="28"/>
        </w:rPr>
      </w:pPr>
      <w:bookmarkStart w:id="210" w:name="_Toc83454793"/>
      <w:r w:rsidRPr="00684049">
        <w:rPr>
          <w:b/>
          <w:spacing w:val="-4"/>
          <w:sz w:val="28"/>
          <w:szCs w:val="28"/>
        </w:rPr>
        <w:t>1</w:t>
      </w:r>
      <w:r w:rsidR="000313EA" w:rsidRPr="00684049">
        <w:rPr>
          <w:b/>
          <w:spacing w:val="-5"/>
          <w:sz w:val="28"/>
          <w:szCs w:val="28"/>
        </w:rPr>
        <w:t>.</w:t>
      </w:r>
      <w:r w:rsidR="000313EA" w:rsidRPr="00684049">
        <w:rPr>
          <w:b/>
          <w:spacing w:val="-4"/>
          <w:sz w:val="28"/>
          <w:szCs w:val="28"/>
        </w:rPr>
        <w:t>3</w:t>
      </w:r>
      <w:r w:rsidR="000313EA" w:rsidRPr="00684049">
        <w:rPr>
          <w:b/>
          <w:sz w:val="28"/>
          <w:szCs w:val="28"/>
        </w:rPr>
        <w:t>.</w:t>
      </w:r>
      <w:r w:rsidR="000313EA" w:rsidRPr="00684049">
        <w:rPr>
          <w:b/>
          <w:spacing w:val="-11"/>
          <w:sz w:val="28"/>
          <w:szCs w:val="28"/>
        </w:rPr>
        <w:t xml:space="preserve"> </w:t>
      </w:r>
      <w:r w:rsidR="000313EA" w:rsidRPr="00684049">
        <w:rPr>
          <w:b/>
          <w:spacing w:val="-6"/>
          <w:sz w:val="28"/>
          <w:szCs w:val="28"/>
        </w:rPr>
        <w:t>Đ</w:t>
      </w:r>
      <w:r w:rsidR="000313EA" w:rsidRPr="00684049">
        <w:rPr>
          <w:b/>
          <w:spacing w:val="-4"/>
          <w:sz w:val="28"/>
          <w:szCs w:val="28"/>
        </w:rPr>
        <w:t>ịn</w:t>
      </w:r>
      <w:r w:rsidR="000313EA" w:rsidRPr="00684049">
        <w:rPr>
          <w:b/>
          <w:sz w:val="28"/>
          <w:szCs w:val="28"/>
        </w:rPr>
        <w:t>h</w:t>
      </w:r>
      <w:r w:rsidR="000313EA" w:rsidRPr="00684049">
        <w:rPr>
          <w:b/>
          <w:spacing w:val="-9"/>
          <w:sz w:val="28"/>
          <w:szCs w:val="28"/>
        </w:rPr>
        <w:t xml:space="preserve"> </w:t>
      </w:r>
      <w:r w:rsidR="000313EA" w:rsidRPr="00684049">
        <w:rPr>
          <w:b/>
          <w:spacing w:val="-4"/>
          <w:sz w:val="28"/>
          <w:szCs w:val="28"/>
        </w:rPr>
        <w:t>h</w:t>
      </w:r>
      <w:r w:rsidR="000313EA" w:rsidRPr="00684049">
        <w:rPr>
          <w:b/>
          <w:spacing w:val="-5"/>
          <w:sz w:val="28"/>
          <w:szCs w:val="28"/>
        </w:rPr>
        <w:t>ướ</w:t>
      </w:r>
      <w:r w:rsidR="000313EA" w:rsidRPr="00684049">
        <w:rPr>
          <w:b/>
          <w:spacing w:val="-4"/>
          <w:sz w:val="28"/>
          <w:szCs w:val="28"/>
        </w:rPr>
        <w:t>n</w:t>
      </w:r>
      <w:r w:rsidR="000313EA" w:rsidRPr="00684049">
        <w:rPr>
          <w:b/>
          <w:sz w:val="28"/>
          <w:szCs w:val="28"/>
        </w:rPr>
        <w:t>g</w:t>
      </w:r>
      <w:r w:rsidR="000313EA" w:rsidRPr="00684049">
        <w:rPr>
          <w:b/>
          <w:spacing w:val="-9"/>
          <w:sz w:val="28"/>
          <w:szCs w:val="28"/>
        </w:rPr>
        <w:t xml:space="preserve"> </w:t>
      </w:r>
      <w:r w:rsidR="000313EA" w:rsidRPr="00684049">
        <w:rPr>
          <w:b/>
          <w:spacing w:val="-4"/>
          <w:sz w:val="28"/>
          <w:szCs w:val="28"/>
        </w:rPr>
        <w:t>s</w:t>
      </w:r>
      <w:r w:rsidR="000313EA" w:rsidRPr="00684049">
        <w:rPr>
          <w:b/>
          <w:sz w:val="28"/>
          <w:szCs w:val="28"/>
        </w:rPr>
        <w:t>ử</w:t>
      </w:r>
      <w:r w:rsidR="000313EA" w:rsidRPr="00684049">
        <w:rPr>
          <w:b/>
          <w:spacing w:val="-9"/>
          <w:sz w:val="28"/>
          <w:szCs w:val="28"/>
        </w:rPr>
        <w:t xml:space="preserve"> </w:t>
      </w:r>
      <w:r w:rsidR="000313EA" w:rsidRPr="00684049">
        <w:rPr>
          <w:b/>
          <w:spacing w:val="-4"/>
          <w:sz w:val="28"/>
          <w:szCs w:val="28"/>
        </w:rPr>
        <w:t>dụn</w:t>
      </w:r>
      <w:r w:rsidR="000313EA" w:rsidRPr="00684049">
        <w:rPr>
          <w:b/>
          <w:sz w:val="28"/>
          <w:szCs w:val="28"/>
        </w:rPr>
        <w:t>g</w:t>
      </w:r>
      <w:r w:rsidR="000313EA" w:rsidRPr="00684049">
        <w:rPr>
          <w:b/>
          <w:spacing w:val="-9"/>
          <w:sz w:val="28"/>
          <w:szCs w:val="28"/>
        </w:rPr>
        <w:t xml:space="preserve"> </w:t>
      </w:r>
      <w:r w:rsidR="000313EA" w:rsidRPr="00684049">
        <w:rPr>
          <w:b/>
          <w:spacing w:val="-4"/>
          <w:sz w:val="28"/>
          <w:szCs w:val="28"/>
        </w:rPr>
        <w:t>đ</w:t>
      </w:r>
      <w:r w:rsidR="000313EA" w:rsidRPr="00684049">
        <w:rPr>
          <w:b/>
          <w:spacing w:val="-5"/>
          <w:sz w:val="28"/>
          <w:szCs w:val="28"/>
        </w:rPr>
        <w:t>ấ</w:t>
      </w:r>
      <w:r w:rsidR="000313EA" w:rsidRPr="00684049">
        <w:rPr>
          <w:b/>
          <w:sz w:val="28"/>
          <w:szCs w:val="28"/>
        </w:rPr>
        <w:t>t</w:t>
      </w:r>
      <w:r w:rsidR="000313EA" w:rsidRPr="00684049">
        <w:rPr>
          <w:b/>
          <w:spacing w:val="-4"/>
          <w:sz w:val="28"/>
          <w:szCs w:val="28"/>
        </w:rPr>
        <w:t xml:space="preserve"> </w:t>
      </w:r>
      <w:r w:rsidR="000313EA" w:rsidRPr="00684049">
        <w:rPr>
          <w:b/>
          <w:spacing w:val="-1"/>
          <w:sz w:val="28"/>
          <w:szCs w:val="28"/>
        </w:rPr>
        <w:t>t</w:t>
      </w:r>
      <w:r w:rsidR="000313EA" w:rsidRPr="00684049">
        <w:rPr>
          <w:b/>
          <w:spacing w:val="1"/>
          <w:sz w:val="28"/>
          <w:szCs w:val="28"/>
        </w:rPr>
        <w:t>h</w:t>
      </w:r>
      <w:r w:rsidR="000313EA" w:rsidRPr="00684049">
        <w:rPr>
          <w:b/>
          <w:spacing w:val="-2"/>
          <w:sz w:val="28"/>
          <w:szCs w:val="28"/>
        </w:rPr>
        <w:t>e</w:t>
      </w:r>
      <w:r w:rsidR="000313EA" w:rsidRPr="00684049">
        <w:rPr>
          <w:b/>
          <w:sz w:val="28"/>
          <w:szCs w:val="28"/>
        </w:rPr>
        <w:t>o</w:t>
      </w:r>
      <w:r w:rsidR="000313EA" w:rsidRPr="00684049">
        <w:rPr>
          <w:b/>
          <w:spacing w:val="1"/>
          <w:sz w:val="28"/>
          <w:szCs w:val="28"/>
        </w:rPr>
        <w:t xml:space="preserve"> </w:t>
      </w:r>
      <w:r w:rsidR="000313EA" w:rsidRPr="00684049">
        <w:rPr>
          <w:b/>
          <w:spacing w:val="-1"/>
          <w:sz w:val="28"/>
          <w:szCs w:val="28"/>
        </w:rPr>
        <w:t>k</w:t>
      </w:r>
      <w:r w:rsidR="000313EA" w:rsidRPr="00684049">
        <w:rPr>
          <w:b/>
          <w:spacing w:val="1"/>
          <w:sz w:val="28"/>
          <w:szCs w:val="28"/>
        </w:rPr>
        <w:t>h</w:t>
      </w:r>
      <w:r w:rsidR="000313EA" w:rsidRPr="00684049">
        <w:rPr>
          <w:b/>
          <w:sz w:val="28"/>
          <w:szCs w:val="28"/>
        </w:rPr>
        <w:t>u</w:t>
      </w:r>
      <w:r w:rsidR="000313EA" w:rsidRPr="00684049">
        <w:rPr>
          <w:b/>
          <w:spacing w:val="1"/>
          <w:sz w:val="28"/>
          <w:szCs w:val="28"/>
        </w:rPr>
        <w:t xml:space="preserve"> </w:t>
      </w:r>
      <w:r w:rsidR="000313EA" w:rsidRPr="00684049">
        <w:rPr>
          <w:b/>
          <w:spacing w:val="-2"/>
          <w:sz w:val="28"/>
          <w:szCs w:val="28"/>
        </w:rPr>
        <w:t>c</w:t>
      </w:r>
      <w:r w:rsidR="000313EA" w:rsidRPr="00684049">
        <w:rPr>
          <w:b/>
          <w:spacing w:val="1"/>
          <w:sz w:val="28"/>
          <w:szCs w:val="28"/>
        </w:rPr>
        <w:t>h</w:t>
      </w:r>
      <w:r w:rsidR="000313EA" w:rsidRPr="00684049">
        <w:rPr>
          <w:b/>
          <w:spacing w:val="-1"/>
          <w:sz w:val="28"/>
          <w:szCs w:val="28"/>
        </w:rPr>
        <w:t>ứ</w:t>
      </w:r>
      <w:r w:rsidR="000313EA" w:rsidRPr="00684049">
        <w:rPr>
          <w:b/>
          <w:sz w:val="28"/>
          <w:szCs w:val="28"/>
        </w:rPr>
        <w:t>c</w:t>
      </w:r>
      <w:r w:rsidR="000313EA" w:rsidRPr="00684049">
        <w:rPr>
          <w:b/>
          <w:spacing w:val="-3"/>
          <w:sz w:val="28"/>
          <w:szCs w:val="28"/>
        </w:rPr>
        <w:t xml:space="preserve"> </w:t>
      </w:r>
      <w:r w:rsidR="000313EA" w:rsidRPr="00684049">
        <w:rPr>
          <w:b/>
          <w:spacing w:val="1"/>
          <w:sz w:val="28"/>
          <w:szCs w:val="28"/>
        </w:rPr>
        <w:t>n</w:t>
      </w:r>
      <w:r w:rsidR="000313EA" w:rsidRPr="00684049">
        <w:rPr>
          <w:b/>
          <w:spacing w:val="-2"/>
          <w:sz w:val="28"/>
          <w:szCs w:val="28"/>
        </w:rPr>
        <w:t>ă</w:t>
      </w:r>
      <w:r w:rsidR="009319B9" w:rsidRPr="00684049">
        <w:rPr>
          <w:b/>
          <w:spacing w:val="1"/>
          <w:sz w:val="28"/>
          <w:szCs w:val="28"/>
        </w:rPr>
        <w:t>ng</w:t>
      </w:r>
      <w:bookmarkEnd w:id="210"/>
    </w:p>
    <w:p w:rsidR="001D764A" w:rsidRPr="00684049" w:rsidRDefault="001D764A" w:rsidP="008D0B35">
      <w:pPr>
        <w:widowControl w:val="0"/>
        <w:spacing w:before="60" w:line="360" w:lineRule="exact"/>
        <w:ind w:firstLine="720"/>
        <w:jc w:val="both"/>
        <w:rPr>
          <w:sz w:val="28"/>
          <w:szCs w:val="28"/>
          <w:lang w:val="nl-NL"/>
        </w:rPr>
      </w:pPr>
      <w:bookmarkStart w:id="211" w:name="_Toc450831546"/>
      <w:bookmarkStart w:id="212" w:name="_Toc450830632"/>
      <w:bookmarkStart w:id="213" w:name="_Toc449712885"/>
      <w:r w:rsidRPr="00684049">
        <w:rPr>
          <w:sz w:val="28"/>
          <w:szCs w:val="28"/>
          <w:lang w:val="nl-NL"/>
        </w:rPr>
        <w:t xml:space="preserve">Định hướng sử dụng đất theo khu chức năng bao gồm việc xác định mục tiêu, động lực phát triển, quy mô dân số, đất đai, chỉ tiêu về hạ tầng kỹ thuật, hạ tầng xã hội; mô hình phát triển, định hướng phát triển không gian các khu chức năng, trung tâm hành chính, dịch vụ, thương mại, văn hóa, giáo dục, đào tạo, y tế, công viên cây xanh, thể dục, thể thao; hệ thống công trình hạ tầng kỹ thuật khung trên cao, trên mặt </w:t>
      </w:r>
      <w:r w:rsidRPr="00684049">
        <w:rPr>
          <w:sz w:val="28"/>
          <w:szCs w:val="28"/>
          <w:lang w:val="nl-NL"/>
        </w:rPr>
        <w:lastRenderedPageBreak/>
        <w:t>đất, dưới mặt nước và ngầm dưới mặt đất; đánh giá môi trường chiến lược; kế hoạch ưu tiên đầu tư và nguồn lực thực hiện.</w:t>
      </w:r>
    </w:p>
    <w:p w:rsidR="001D764A" w:rsidRPr="00684049" w:rsidRDefault="001D764A" w:rsidP="008D0B35">
      <w:pPr>
        <w:widowControl w:val="0"/>
        <w:spacing w:before="60" w:line="360" w:lineRule="exact"/>
        <w:ind w:firstLine="720"/>
        <w:jc w:val="both"/>
        <w:rPr>
          <w:sz w:val="28"/>
          <w:szCs w:val="28"/>
          <w:lang w:val="nl-NL"/>
        </w:rPr>
      </w:pPr>
      <w:r w:rsidRPr="00684049">
        <w:rPr>
          <w:sz w:val="28"/>
          <w:szCs w:val="28"/>
          <w:lang w:val="nl-NL"/>
        </w:rPr>
        <w:t>Mỗi khu chức năng có nhiệm vụ khác nhau do đó định hướng sử dụng đất cũng có sự khác biệt và cần đảm bảo một số yêu cầu của từng khu. Với huyện Văn Lâm định hướng sử dụng đất cụ thể cho các khu chức năng như sau:</w:t>
      </w:r>
    </w:p>
    <w:p w:rsidR="001D764A" w:rsidRPr="00684049" w:rsidRDefault="001D764A" w:rsidP="008D0B35">
      <w:pPr>
        <w:widowControl w:val="0"/>
        <w:spacing w:before="60" w:line="360" w:lineRule="exact"/>
        <w:ind w:firstLine="720"/>
        <w:jc w:val="both"/>
        <w:rPr>
          <w:sz w:val="28"/>
          <w:szCs w:val="28"/>
          <w:lang w:val="sv-SE"/>
        </w:rPr>
      </w:pPr>
      <w:r w:rsidRPr="00684049">
        <w:rPr>
          <w:sz w:val="28"/>
          <w:szCs w:val="28"/>
          <w:lang w:val="sv-SE"/>
        </w:rPr>
        <w:t xml:space="preserve">- </w:t>
      </w:r>
      <w:r w:rsidRPr="00684049">
        <w:rPr>
          <w:i/>
          <w:sz w:val="28"/>
          <w:szCs w:val="28"/>
          <w:lang w:val="sv-SE"/>
        </w:rPr>
        <w:t>Đối với khu vực phát triển nông nghiệp:</w:t>
      </w:r>
    </w:p>
    <w:p w:rsidR="001D764A" w:rsidRPr="00684049" w:rsidRDefault="001D764A" w:rsidP="008D0B35">
      <w:pPr>
        <w:widowControl w:val="0"/>
        <w:spacing w:before="60" w:line="360" w:lineRule="exact"/>
        <w:ind w:firstLine="720"/>
        <w:jc w:val="both"/>
        <w:rPr>
          <w:sz w:val="28"/>
          <w:szCs w:val="28"/>
          <w:lang w:val="sv-SE"/>
        </w:rPr>
      </w:pPr>
      <w:r w:rsidRPr="00684049">
        <w:rPr>
          <w:sz w:val="28"/>
          <w:szCs w:val="28"/>
          <w:lang w:val="sv-SE"/>
        </w:rPr>
        <w:t>Phân bổ các khu nông nghiệp theo địa bàn các xã và theo khu vực, trong đó có một số khu được gắn với kinh tế dịch vụ, du lịch.</w:t>
      </w:r>
    </w:p>
    <w:p w:rsidR="001D764A" w:rsidRPr="00684049" w:rsidRDefault="001D764A" w:rsidP="008D0B35">
      <w:pPr>
        <w:widowControl w:val="0"/>
        <w:spacing w:before="60" w:line="360" w:lineRule="exact"/>
        <w:ind w:firstLine="720"/>
        <w:jc w:val="both"/>
        <w:rPr>
          <w:sz w:val="28"/>
          <w:szCs w:val="28"/>
          <w:lang w:val="sv-SE"/>
        </w:rPr>
      </w:pPr>
      <w:r w:rsidRPr="00684049">
        <w:rPr>
          <w:sz w:val="28"/>
          <w:szCs w:val="28"/>
          <w:lang w:val="sv-SE"/>
        </w:rPr>
        <w:t xml:space="preserve">- </w:t>
      </w:r>
      <w:r w:rsidRPr="00684049">
        <w:rPr>
          <w:i/>
          <w:sz w:val="28"/>
          <w:szCs w:val="28"/>
          <w:lang w:val="sv-SE"/>
        </w:rPr>
        <w:t>Đối với khu, cụm công nghiệp:</w:t>
      </w:r>
    </w:p>
    <w:p w:rsidR="001D764A" w:rsidRPr="00684049" w:rsidRDefault="001D764A" w:rsidP="008D0B35">
      <w:pPr>
        <w:widowControl w:val="0"/>
        <w:spacing w:before="60" w:line="360" w:lineRule="exact"/>
        <w:ind w:firstLine="720"/>
        <w:jc w:val="both"/>
        <w:rPr>
          <w:sz w:val="28"/>
          <w:szCs w:val="28"/>
          <w:lang w:val="sv-SE"/>
        </w:rPr>
      </w:pPr>
      <w:r w:rsidRPr="00684049">
        <w:rPr>
          <w:sz w:val="28"/>
          <w:szCs w:val="28"/>
          <w:lang w:val="sv-SE"/>
        </w:rPr>
        <w:t xml:space="preserve">Tiếp tục xây dựng 3 khu công nghiệp, 06 cụm công nghiệp theo các dự án, ngoài ra chỉ phát triển các khu dịch vụ công nghiệp, Cụm Công nghiệp hỗ trợ cho phát triển nông nghiệp và nông thôn. Phát triển phù hợp với quy hoạch phát triển kinh tế - xã hội tỉnh Hưng Yên và chương </w:t>
      </w:r>
      <w:r w:rsidRPr="00684049">
        <w:rPr>
          <w:i/>
          <w:sz w:val="28"/>
          <w:szCs w:val="28"/>
          <w:lang w:val="sv-SE"/>
        </w:rPr>
        <w:t>trình</w:t>
      </w:r>
      <w:r w:rsidRPr="00684049">
        <w:rPr>
          <w:sz w:val="28"/>
          <w:szCs w:val="28"/>
          <w:lang w:val="sv-SE"/>
        </w:rPr>
        <w:t xml:space="preserve"> phát triển KTXH huyện Văn Lâm đến năm 2030, phù hợp với danh mục các KCN đã được Thủ tướng Chính phủ phê duyệt.</w:t>
      </w:r>
    </w:p>
    <w:p w:rsidR="001D764A" w:rsidRPr="00684049" w:rsidRDefault="001D764A" w:rsidP="008D0B35">
      <w:pPr>
        <w:widowControl w:val="0"/>
        <w:spacing w:before="60" w:line="360" w:lineRule="exact"/>
        <w:ind w:firstLine="720"/>
        <w:jc w:val="both"/>
        <w:rPr>
          <w:i/>
          <w:sz w:val="28"/>
          <w:szCs w:val="28"/>
          <w:lang w:val="sv-SE"/>
        </w:rPr>
      </w:pPr>
      <w:r w:rsidRPr="00684049">
        <w:rPr>
          <w:sz w:val="28"/>
          <w:szCs w:val="28"/>
          <w:lang w:val="sv-SE"/>
        </w:rPr>
        <w:t>-</w:t>
      </w:r>
      <w:r w:rsidRPr="00684049">
        <w:rPr>
          <w:i/>
          <w:sz w:val="28"/>
          <w:szCs w:val="28"/>
          <w:lang w:val="sv-SE"/>
        </w:rPr>
        <w:t xml:space="preserve"> Đối với các khu đô thị:</w:t>
      </w:r>
    </w:p>
    <w:p w:rsidR="001D764A" w:rsidRPr="00684049" w:rsidRDefault="001D764A" w:rsidP="008D0B35">
      <w:pPr>
        <w:widowControl w:val="0"/>
        <w:spacing w:before="60" w:line="360" w:lineRule="exact"/>
        <w:ind w:firstLine="720"/>
        <w:jc w:val="both"/>
        <w:rPr>
          <w:sz w:val="28"/>
          <w:szCs w:val="28"/>
        </w:rPr>
      </w:pPr>
      <w:r w:rsidRPr="00684049">
        <w:rPr>
          <w:sz w:val="28"/>
          <w:szCs w:val="28"/>
          <w:lang w:val="de-DE"/>
        </w:rPr>
        <w:t>Tiếp tục phát triển các khu đô thị đã có hiệu lực thực hiện từ trước khi lập quy hoạch chung huyện Văn Lâm đến năm 20</w:t>
      </w:r>
      <w:r w:rsidR="005F34D5" w:rsidRPr="00684049">
        <w:rPr>
          <w:sz w:val="28"/>
          <w:szCs w:val="28"/>
          <w:lang w:val="de-DE"/>
        </w:rPr>
        <w:t xml:space="preserve">30 </w:t>
      </w:r>
      <w:r w:rsidRPr="00684049">
        <w:rPr>
          <w:sz w:val="28"/>
          <w:szCs w:val="28"/>
          <w:lang w:val="de-DE"/>
        </w:rPr>
        <w:t>khu đô thị Hoàng Vương, khu đô thị Đại An,...</w:t>
      </w:r>
      <w:r w:rsidRPr="00684049">
        <w:rPr>
          <w:sz w:val="28"/>
          <w:szCs w:val="28"/>
          <w:lang w:val="vi-VN"/>
        </w:rPr>
        <w:t xml:space="preserve">. </w:t>
      </w:r>
      <w:bookmarkEnd w:id="211"/>
      <w:bookmarkEnd w:id="212"/>
      <w:bookmarkEnd w:id="213"/>
    </w:p>
    <w:p w:rsidR="005F34D5" w:rsidRPr="00684049" w:rsidRDefault="005F34D5" w:rsidP="008D0B35">
      <w:pPr>
        <w:widowControl w:val="0"/>
        <w:spacing w:before="60" w:line="360" w:lineRule="exact"/>
        <w:ind w:firstLine="720"/>
        <w:jc w:val="both"/>
        <w:rPr>
          <w:i/>
          <w:sz w:val="28"/>
          <w:szCs w:val="28"/>
          <w:lang w:val="vi-VN"/>
        </w:rPr>
      </w:pPr>
      <w:r w:rsidRPr="00684049">
        <w:rPr>
          <w:i/>
          <w:sz w:val="28"/>
          <w:szCs w:val="28"/>
        </w:rPr>
        <w:t xml:space="preserve">- </w:t>
      </w:r>
      <w:r w:rsidRPr="00684049">
        <w:rPr>
          <w:i/>
          <w:sz w:val="28"/>
          <w:szCs w:val="28"/>
          <w:lang w:val="vi-VN"/>
        </w:rPr>
        <w:t>Phát triển và bố trí các khu dân cư nông thôn:</w:t>
      </w:r>
    </w:p>
    <w:p w:rsidR="005F34D5" w:rsidRPr="00684049" w:rsidRDefault="005F34D5" w:rsidP="008D0B35">
      <w:pPr>
        <w:widowControl w:val="0"/>
        <w:spacing w:before="60" w:line="360" w:lineRule="exact"/>
        <w:ind w:firstLine="720"/>
        <w:jc w:val="both"/>
        <w:rPr>
          <w:spacing w:val="4"/>
          <w:sz w:val="28"/>
          <w:szCs w:val="28"/>
          <w:lang w:val="vi-VN"/>
        </w:rPr>
      </w:pPr>
      <w:r w:rsidRPr="00684049">
        <w:rPr>
          <w:spacing w:val="4"/>
          <w:sz w:val="28"/>
          <w:szCs w:val="28"/>
          <w:lang w:val="vi-VN"/>
        </w:rPr>
        <w:t>Việc phát triển và bố trí các khu dân cư nông thôn phải phù hợp với chính sách phát triển kinh tế, xã hội, thuận tiện giao lưu kinh tế, văn hóa, chính trị, quốc phòng an ninh, thuận lợi trong sinh hoạt, sản xuất và phát triển kinh tế gia đình.</w:t>
      </w:r>
    </w:p>
    <w:p w:rsidR="005F34D5" w:rsidRPr="00684049" w:rsidRDefault="005F34D5" w:rsidP="008D0B35">
      <w:pPr>
        <w:widowControl w:val="0"/>
        <w:spacing w:before="60" w:line="360" w:lineRule="exact"/>
        <w:ind w:firstLine="720"/>
        <w:jc w:val="both"/>
        <w:rPr>
          <w:sz w:val="28"/>
          <w:szCs w:val="28"/>
          <w:lang w:val="vi-VN"/>
        </w:rPr>
      </w:pPr>
      <w:r w:rsidRPr="00684049">
        <w:rPr>
          <w:sz w:val="28"/>
          <w:szCs w:val="28"/>
          <w:lang w:val="vi-VN"/>
        </w:rPr>
        <w:t>Đến năm 20</w:t>
      </w:r>
      <w:r w:rsidRPr="00684049">
        <w:rPr>
          <w:sz w:val="28"/>
          <w:szCs w:val="28"/>
        </w:rPr>
        <w:t>30</w:t>
      </w:r>
      <w:r w:rsidRPr="00684049">
        <w:rPr>
          <w:sz w:val="28"/>
          <w:szCs w:val="28"/>
          <w:lang w:val="vi-VN"/>
        </w:rPr>
        <w:t xml:space="preserve"> đất khu dân cư nông thôn của </w:t>
      </w:r>
      <w:r w:rsidRPr="00684049">
        <w:rPr>
          <w:sz w:val="28"/>
          <w:szCs w:val="28"/>
        </w:rPr>
        <w:t>huyện</w:t>
      </w:r>
      <w:r w:rsidRPr="00684049">
        <w:rPr>
          <w:sz w:val="28"/>
          <w:szCs w:val="28"/>
          <w:lang w:val="vi-VN"/>
        </w:rPr>
        <w:t xml:space="preserve"> trên địa bàn </w:t>
      </w:r>
      <w:r w:rsidRPr="00684049">
        <w:rPr>
          <w:sz w:val="28"/>
          <w:szCs w:val="28"/>
        </w:rPr>
        <w:t>10</w:t>
      </w:r>
      <w:r w:rsidRPr="00684049">
        <w:rPr>
          <w:sz w:val="28"/>
          <w:szCs w:val="28"/>
          <w:lang w:val="vi-VN"/>
        </w:rPr>
        <w:t xml:space="preserve"> xã sẽ phát triển theo các hướng sau:</w:t>
      </w:r>
    </w:p>
    <w:p w:rsidR="005F34D5" w:rsidRPr="00684049" w:rsidRDefault="005F34D5" w:rsidP="008D0B35">
      <w:pPr>
        <w:widowControl w:val="0"/>
        <w:spacing w:before="60" w:line="360" w:lineRule="exact"/>
        <w:ind w:firstLine="720"/>
        <w:jc w:val="both"/>
        <w:rPr>
          <w:sz w:val="28"/>
          <w:szCs w:val="28"/>
          <w:lang w:val="vi-VN"/>
        </w:rPr>
      </w:pPr>
      <w:r w:rsidRPr="00684049">
        <w:rPr>
          <w:sz w:val="28"/>
          <w:szCs w:val="28"/>
          <w:lang w:val="vi-VN"/>
        </w:rPr>
        <w:t xml:space="preserve">- Các khu dân cư nông thôn trong vùng đô thị hóa của </w:t>
      </w:r>
      <w:r w:rsidRPr="00684049">
        <w:rPr>
          <w:sz w:val="28"/>
          <w:szCs w:val="28"/>
        </w:rPr>
        <w:t>huyện</w:t>
      </w:r>
      <w:r w:rsidRPr="00684049">
        <w:rPr>
          <w:sz w:val="28"/>
          <w:szCs w:val="28"/>
          <w:lang w:val="vi-VN"/>
        </w:rPr>
        <w:t xml:space="preserve"> được tồn tại và phát triển theo hướng từng bước cải thiện cơ sở hạ tầng kinh tế, đẩy mạnh phát triển các ngành nghề sản xuất tiểu thủ công nghiệp, thương mại dịch vụ, vận tải, văn hóa, giáo dục,... để chuyển hóa cơ cấu lao động, tạo ra sự thay đổi về lối sống; hiện đại hóa hạ tầng xã hội và hạ tầng kỹ thuật, từng bước cải tạo làm thay đổi hình thái kiến trúc xây dựng theo hướng các đô thị nhà vườn. Tại các khu vực trung tâm xã bố trí các công trình công cộng dịch vụ, khu vui chơi giải trí, thể dục thể thao, thông tin liên lạc, nhà ở gắn với các hoạt động thương mại, dịch vụ.</w:t>
      </w:r>
    </w:p>
    <w:p w:rsidR="005F34D5" w:rsidRPr="00684049" w:rsidRDefault="005F34D5" w:rsidP="008D0B35">
      <w:pPr>
        <w:widowControl w:val="0"/>
        <w:spacing w:before="60" w:line="360" w:lineRule="exact"/>
        <w:ind w:firstLine="720"/>
        <w:jc w:val="both"/>
        <w:rPr>
          <w:sz w:val="28"/>
          <w:szCs w:val="28"/>
          <w:lang w:val="vi-VN"/>
        </w:rPr>
      </w:pPr>
      <w:r w:rsidRPr="00684049">
        <w:rPr>
          <w:sz w:val="28"/>
          <w:szCs w:val="28"/>
          <w:lang w:val="vi-VN"/>
        </w:rPr>
        <w:t>Quy hoạch khu trung tâm xã khang trang với đầy đủ các thiết chế hạ tầng xã hội, trường học, nhà trẻ, mẫu giáo, cơ sở y tế, nhà văn hóa, khu vui chơi giải trí, thể dục thể thao,... nhằm cải thiện, nâng cao đời sống người dân; từng bước sắp xếp lại các điểm dân cư ven theo các trục lộ giao thông chính.</w:t>
      </w:r>
    </w:p>
    <w:p w:rsidR="005F34D5" w:rsidRPr="00684049" w:rsidRDefault="005F34D5" w:rsidP="008D0B35">
      <w:pPr>
        <w:widowControl w:val="0"/>
        <w:spacing w:before="60" w:line="360" w:lineRule="exact"/>
        <w:ind w:firstLine="720"/>
        <w:jc w:val="both"/>
        <w:rPr>
          <w:spacing w:val="4"/>
          <w:sz w:val="28"/>
          <w:szCs w:val="28"/>
          <w:lang w:val="vi-VN"/>
        </w:rPr>
      </w:pPr>
      <w:r w:rsidRPr="00684049">
        <w:rPr>
          <w:spacing w:val="4"/>
          <w:sz w:val="28"/>
          <w:szCs w:val="28"/>
          <w:lang w:val="vi-VN"/>
        </w:rPr>
        <w:t xml:space="preserve">- Cải tạo, mở rộng các khu dân cư hiện có theo mô hình khép kín khu dân cư, hạn chế hình thành các khu dân cư mới độc lập, nhằm tạo điều kiện thuận lợi </w:t>
      </w:r>
      <w:r w:rsidRPr="00684049">
        <w:rPr>
          <w:spacing w:val="4"/>
          <w:sz w:val="28"/>
          <w:szCs w:val="28"/>
          <w:lang w:val="vi-VN"/>
        </w:rPr>
        <w:lastRenderedPageBreak/>
        <w:t>cho việc đầu tư và phát triển cơ sở hạ tầng khu dân cư, giảm chi phí xây dựng mới.</w:t>
      </w:r>
    </w:p>
    <w:p w:rsidR="005F34D5" w:rsidRPr="00684049" w:rsidRDefault="005F34D5" w:rsidP="008D0B35">
      <w:pPr>
        <w:widowControl w:val="0"/>
        <w:spacing w:before="60" w:line="360" w:lineRule="exact"/>
        <w:ind w:firstLine="720"/>
        <w:jc w:val="both"/>
        <w:rPr>
          <w:sz w:val="28"/>
          <w:szCs w:val="28"/>
          <w:lang w:val="vi-VN"/>
        </w:rPr>
      </w:pPr>
      <w:r w:rsidRPr="00684049">
        <w:rPr>
          <w:sz w:val="28"/>
          <w:szCs w:val="28"/>
          <w:lang w:val="vi-VN"/>
        </w:rPr>
        <w:t xml:space="preserve">Theo quy luật đô thị hóa, ngoài một bộ phận dân cư nông thôn sẽ chuyển tới cư trú ở khu vực nội thị và một bộ phận trở thành cư dân đô thị do quá trình mở rộng, thành lập đô thị mới, song nhìn chung dân số nông thôn của </w:t>
      </w:r>
      <w:r w:rsidRPr="00684049">
        <w:rPr>
          <w:sz w:val="28"/>
          <w:szCs w:val="28"/>
        </w:rPr>
        <w:t>huyện</w:t>
      </w:r>
      <w:r w:rsidRPr="00684049">
        <w:rPr>
          <w:sz w:val="28"/>
          <w:szCs w:val="28"/>
          <w:lang w:val="vi-VN"/>
        </w:rPr>
        <w:t xml:space="preserve"> vẫn tăng lên bởi hai yếu tố là tăng tự nhiên và tăng cơ học. Việc xác định quỹ đất khu dân cư nông thôn của </w:t>
      </w:r>
      <w:r w:rsidRPr="00684049">
        <w:rPr>
          <w:sz w:val="28"/>
          <w:szCs w:val="28"/>
        </w:rPr>
        <w:t>huyện</w:t>
      </w:r>
      <w:r w:rsidRPr="00684049">
        <w:rPr>
          <w:sz w:val="28"/>
          <w:szCs w:val="28"/>
          <w:lang w:val="vi-VN"/>
        </w:rPr>
        <w:t xml:space="preserve"> đến năm 20</w:t>
      </w:r>
      <w:r w:rsidRPr="00684049">
        <w:rPr>
          <w:sz w:val="28"/>
          <w:szCs w:val="28"/>
        </w:rPr>
        <w:t>30</w:t>
      </w:r>
      <w:r w:rsidRPr="00684049">
        <w:rPr>
          <w:sz w:val="28"/>
          <w:szCs w:val="28"/>
          <w:lang w:val="vi-VN"/>
        </w:rPr>
        <w:t xml:space="preserve"> dựa trên các căn cứ: định mức cấp đất ở nông thôn/hộ; dự báo dân số khu vực nông thôn và số hộ phát sinh; hiện trạng và dự báo tốc độ đô thị hóa nông thôn; hiện trạng sử dụng đất khu dân cư nông thôn, đất ở nông thôn.</w:t>
      </w:r>
    </w:p>
    <w:p w:rsidR="005F34D5" w:rsidRPr="00684049" w:rsidRDefault="005F34D5" w:rsidP="008D0B35">
      <w:pPr>
        <w:widowControl w:val="0"/>
        <w:spacing w:before="60" w:line="360" w:lineRule="exact"/>
        <w:ind w:firstLine="720"/>
        <w:jc w:val="both"/>
        <w:rPr>
          <w:sz w:val="28"/>
          <w:szCs w:val="28"/>
        </w:rPr>
      </w:pPr>
      <w:r w:rsidRPr="00684049">
        <w:rPr>
          <w:sz w:val="28"/>
          <w:szCs w:val="28"/>
          <w:lang w:val="vi-VN"/>
        </w:rPr>
        <w:t>Dự kiến trong giai đoạn từ nay đến năm 20</w:t>
      </w:r>
      <w:r w:rsidRPr="00684049">
        <w:rPr>
          <w:sz w:val="28"/>
          <w:szCs w:val="28"/>
        </w:rPr>
        <w:t>30</w:t>
      </w:r>
      <w:r w:rsidRPr="00684049">
        <w:rPr>
          <w:sz w:val="28"/>
          <w:szCs w:val="28"/>
          <w:lang w:val="vi-VN"/>
        </w:rPr>
        <w:t xml:space="preserve">, nhu cầu đất ở nông thôn trên địa bàn các xã của </w:t>
      </w:r>
      <w:r w:rsidRPr="00684049">
        <w:rPr>
          <w:sz w:val="28"/>
          <w:szCs w:val="28"/>
        </w:rPr>
        <w:t>huyện</w:t>
      </w:r>
      <w:r w:rsidRPr="00684049">
        <w:rPr>
          <w:sz w:val="28"/>
          <w:szCs w:val="28"/>
          <w:lang w:val="vi-VN"/>
        </w:rPr>
        <w:t xml:space="preserve"> tăng thêm khoảng </w:t>
      </w:r>
      <w:r w:rsidR="00CF7443" w:rsidRPr="00684049">
        <w:rPr>
          <w:sz w:val="28"/>
          <w:szCs w:val="28"/>
        </w:rPr>
        <w:t>804,92</w:t>
      </w:r>
      <w:r w:rsidRPr="00684049">
        <w:rPr>
          <w:sz w:val="28"/>
          <w:szCs w:val="28"/>
          <w:lang w:val="vi-VN"/>
        </w:rPr>
        <w:t xml:space="preserve"> ha.</w:t>
      </w:r>
    </w:p>
    <w:p w:rsidR="000313EA" w:rsidRPr="00684049" w:rsidRDefault="000313EA" w:rsidP="008D0B35">
      <w:pPr>
        <w:widowControl w:val="0"/>
        <w:spacing w:before="60" w:line="360" w:lineRule="exact"/>
        <w:ind w:firstLine="720"/>
        <w:jc w:val="both"/>
        <w:rPr>
          <w:sz w:val="28"/>
          <w:szCs w:val="28"/>
        </w:rPr>
      </w:pPr>
      <w:bookmarkStart w:id="214" w:name="_Toc83454794"/>
      <w:r w:rsidRPr="00684049">
        <w:rPr>
          <w:b/>
          <w:bCs/>
          <w:sz w:val="28"/>
          <w:szCs w:val="28"/>
        </w:rPr>
        <w:t xml:space="preserve">II. </w:t>
      </w:r>
      <w:r w:rsidRPr="00684049">
        <w:rPr>
          <w:b/>
          <w:bCs/>
          <w:spacing w:val="-3"/>
          <w:sz w:val="28"/>
          <w:szCs w:val="28"/>
        </w:rPr>
        <w:t>P</w:t>
      </w:r>
      <w:r w:rsidRPr="00684049">
        <w:rPr>
          <w:b/>
          <w:bCs/>
          <w:spacing w:val="1"/>
          <w:sz w:val="28"/>
          <w:szCs w:val="28"/>
        </w:rPr>
        <w:t>HƯƠ</w:t>
      </w:r>
      <w:r w:rsidRPr="00684049">
        <w:rPr>
          <w:b/>
          <w:bCs/>
          <w:sz w:val="28"/>
          <w:szCs w:val="28"/>
        </w:rPr>
        <w:t>NG</w:t>
      </w:r>
      <w:r w:rsidRPr="00684049">
        <w:rPr>
          <w:b/>
          <w:bCs/>
          <w:spacing w:val="-2"/>
          <w:sz w:val="28"/>
          <w:szCs w:val="28"/>
        </w:rPr>
        <w:t xml:space="preserve"> </w:t>
      </w:r>
      <w:r w:rsidRPr="00684049">
        <w:rPr>
          <w:b/>
          <w:bCs/>
          <w:spacing w:val="2"/>
          <w:sz w:val="28"/>
          <w:szCs w:val="28"/>
        </w:rPr>
        <w:t>Á</w:t>
      </w:r>
      <w:r w:rsidRPr="00684049">
        <w:rPr>
          <w:b/>
          <w:bCs/>
          <w:sz w:val="28"/>
          <w:szCs w:val="28"/>
        </w:rPr>
        <w:t>N QUY</w:t>
      </w:r>
      <w:r w:rsidRPr="00684049">
        <w:rPr>
          <w:b/>
          <w:bCs/>
          <w:spacing w:val="2"/>
          <w:sz w:val="28"/>
          <w:szCs w:val="28"/>
        </w:rPr>
        <w:t xml:space="preserve"> </w:t>
      </w:r>
      <w:r w:rsidRPr="00684049">
        <w:rPr>
          <w:b/>
          <w:bCs/>
          <w:sz w:val="28"/>
          <w:szCs w:val="28"/>
        </w:rPr>
        <w:t>HO</w:t>
      </w:r>
      <w:r w:rsidRPr="00684049">
        <w:rPr>
          <w:b/>
          <w:bCs/>
          <w:spacing w:val="-1"/>
          <w:sz w:val="28"/>
          <w:szCs w:val="28"/>
        </w:rPr>
        <w:t>Ạ</w:t>
      </w:r>
      <w:r w:rsidRPr="00684049">
        <w:rPr>
          <w:b/>
          <w:bCs/>
          <w:sz w:val="28"/>
          <w:szCs w:val="28"/>
        </w:rPr>
        <w:t xml:space="preserve">CH </w:t>
      </w:r>
      <w:r w:rsidRPr="00684049">
        <w:rPr>
          <w:b/>
          <w:bCs/>
          <w:spacing w:val="1"/>
          <w:sz w:val="28"/>
          <w:szCs w:val="28"/>
        </w:rPr>
        <w:t>S</w:t>
      </w:r>
      <w:r w:rsidRPr="00684049">
        <w:rPr>
          <w:b/>
          <w:bCs/>
          <w:sz w:val="28"/>
          <w:szCs w:val="28"/>
        </w:rPr>
        <w:t>Ử</w:t>
      </w:r>
      <w:r w:rsidRPr="00684049">
        <w:rPr>
          <w:b/>
          <w:bCs/>
          <w:spacing w:val="1"/>
          <w:sz w:val="28"/>
          <w:szCs w:val="28"/>
        </w:rPr>
        <w:t xml:space="preserve"> </w:t>
      </w:r>
      <w:r w:rsidRPr="00684049">
        <w:rPr>
          <w:b/>
          <w:bCs/>
          <w:sz w:val="28"/>
          <w:szCs w:val="28"/>
        </w:rPr>
        <w:t>D</w:t>
      </w:r>
      <w:r w:rsidRPr="00684049">
        <w:rPr>
          <w:b/>
          <w:bCs/>
          <w:spacing w:val="-1"/>
          <w:sz w:val="28"/>
          <w:szCs w:val="28"/>
        </w:rPr>
        <w:t>Ụ</w:t>
      </w:r>
      <w:r w:rsidRPr="00684049">
        <w:rPr>
          <w:b/>
          <w:bCs/>
          <w:sz w:val="28"/>
          <w:szCs w:val="28"/>
        </w:rPr>
        <w:t>NG</w:t>
      </w:r>
      <w:r w:rsidRPr="00684049">
        <w:rPr>
          <w:b/>
          <w:bCs/>
          <w:spacing w:val="-2"/>
          <w:sz w:val="28"/>
          <w:szCs w:val="28"/>
        </w:rPr>
        <w:t xml:space="preserve"> </w:t>
      </w:r>
      <w:r w:rsidRPr="00684049">
        <w:rPr>
          <w:b/>
          <w:bCs/>
          <w:spacing w:val="2"/>
          <w:sz w:val="28"/>
          <w:szCs w:val="28"/>
        </w:rPr>
        <w:t>Đ</w:t>
      </w:r>
      <w:r w:rsidRPr="00684049">
        <w:rPr>
          <w:b/>
          <w:bCs/>
          <w:spacing w:val="-1"/>
          <w:sz w:val="28"/>
          <w:szCs w:val="28"/>
        </w:rPr>
        <w:t>Ấ</w:t>
      </w:r>
      <w:r w:rsidRPr="00684049">
        <w:rPr>
          <w:b/>
          <w:bCs/>
          <w:sz w:val="28"/>
          <w:szCs w:val="28"/>
        </w:rPr>
        <w:t>T</w:t>
      </w:r>
      <w:bookmarkEnd w:id="214"/>
    </w:p>
    <w:p w:rsidR="000313EA" w:rsidRPr="00684049" w:rsidRDefault="000313EA" w:rsidP="008D0B35">
      <w:pPr>
        <w:widowControl w:val="0"/>
        <w:spacing w:before="60" w:line="360" w:lineRule="exact"/>
        <w:ind w:firstLine="720"/>
        <w:jc w:val="both"/>
        <w:rPr>
          <w:b/>
          <w:sz w:val="28"/>
          <w:szCs w:val="28"/>
        </w:rPr>
      </w:pPr>
      <w:bookmarkStart w:id="215" w:name="_Toc83454795"/>
      <w:r w:rsidRPr="00684049">
        <w:rPr>
          <w:b/>
          <w:spacing w:val="1"/>
          <w:sz w:val="28"/>
          <w:szCs w:val="28"/>
        </w:rPr>
        <w:t>2</w:t>
      </w:r>
      <w:r w:rsidRPr="00684049">
        <w:rPr>
          <w:b/>
          <w:spacing w:val="-1"/>
          <w:sz w:val="28"/>
          <w:szCs w:val="28"/>
        </w:rPr>
        <w:t>.</w:t>
      </w:r>
      <w:r w:rsidRPr="00684049">
        <w:rPr>
          <w:b/>
          <w:spacing w:val="1"/>
          <w:sz w:val="28"/>
          <w:szCs w:val="28"/>
        </w:rPr>
        <w:t>1</w:t>
      </w:r>
      <w:r w:rsidRPr="00684049">
        <w:rPr>
          <w:b/>
          <w:sz w:val="28"/>
          <w:szCs w:val="28"/>
        </w:rPr>
        <w:t>.</w:t>
      </w:r>
      <w:r w:rsidRPr="00684049">
        <w:rPr>
          <w:b/>
          <w:spacing w:val="-1"/>
          <w:sz w:val="28"/>
          <w:szCs w:val="28"/>
        </w:rPr>
        <w:t xml:space="preserve"> </w:t>
      </w:r>
      <w:r w:rsidRPr="00684049">
        <w:rPr>
          <w:b/>
          <w:spacing w:val="-2"/>
          <w:sz w:val="28"/>
          <w:szCs w:val="28"/>
        </w:rPr>
        <w:t>C</w:t>
      </w:r>
      <w:r w:rsidRPr="00684049">
        <w:rPr>
          <w:b/>
          <w:spacing w:val="1"/>
          <w:sz w:val="28"/>
          <w:szCs w:val="28"/>
        </w:rPr>
        <w:t>h</w:t>
      </w:r>
      <w:r w:rsidRPr="00684049">
        <w:rPr>
          <w:b/>
          <w:sz w:val="28"/>
          <w:szCs w:val="28"/>
        </w:rPr>
        <w:t>ỉ</w:t>
      </w:r>
      <w:r w:rsidRPr="00684049">
        <w:rPr>
          <w:b/>
          <w:spacing w:val="-2"/>
          <w:sz w:val="28"/>
          <w:szCs w:val="28"/>
        </w:rPr>
        <w:t xml:space="preserve"> </w:t>
      </w:r>
      <w:r w:rsidRPr="00684049">
        <w:rPr>
          <w:b/>
          <w:spacing w:val="1"/>
          <w:sz w:val="28"/>
          <w:szCs w:val="28"/>
        </w:rPr>
        <w:t>ti</w:t>
      </w:r>
      <w:r w:rsidRPr="00684049">
        <w:rPr>
          <w:b/>
          <w:spacing w:val="-2"/>
          <w:sz w:val="28"/>
          <w:szCs w:val="28"/>
        </w:rPr>
        <w:t>ê</w:t>
      </w:r>
      <w:r w:rsidRPr="00684049">
        <w:rPr>
          <w:b/>
          <w:sz w:val="28"/>
          <w:szCs w:val="28"/>
        </w:rPr>
        <w:t>u</w:t>
      </w:r>
      <w:r w:rsidRPr="00684049">
        <w:rPr>
          <w:b/>
          <w:spacing w:val="-2"/>
          <w:sz w:val="28"/>
          <w:szCs w:val="28"/>
        </w:rPr>
        <w:t xml:space="preserve"> </w:t>
      </w:r>
      <w:r w:rsidRPr="00684049">
        <w:rPr>
          <w:b/>
          <w:spacing w:val="1"/>
          <w:sz w:val="28"/>
          <w:szCs w:val="28"/>
        </w:rPr>
        <w:t>ph</w:t>
      </w:r>
      <w:r w:rsidRPr="00684049">
        <w:rPr>
          <w:b/>
          <w:spacing w:val="-2"/>
          <w:sz w:val="28"/>
          <w:szCs w:val="28"/>
        </w:rPr>
        <w:t>á</w:t>
      </w:r>
      <w:r w:rsidRPr="00684049">
        <w:rPr>
          <w:b/>
          <w:sz w:val="28"/>
          <w:szCs w:val="28"/>
        </w:rPr>
        <w:t>t</w:t>
      </w:r>
      <w:r w:rsidRPr="00684049">
        <w:rPr>
          <w:b/>
          <w:spacing w:val="1"/>
          <w:sz w:val="28"/>
          <w:szCs w:val="28"/>
        </w:rPr>
        <w:t xml:space="preserve"> </w:t>
      </w:r>
      <w:r w:rsidRPr="00684049">
        <w:rPr>
          <w:b/>
          <w:spacing w:val="-1"/>
          <w:sz w:val="28"/>
          <w:szCs w:val="28"/>
        </w:rPr>
        <w:t>t</w:t>
      </w:r>
      <w:r w:rsidRPr="00684049">
        <w:rPr>
          <w:b/>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pacing w:val="-1"/>
          <w:sz w:val="28"/>
          <w:szCs w:val="28"/>
        </w:rPr>
        <w:t>k</w:t>
      </w:r>
      <w:r w:rsidRPr="00684049">
        <w:rPr>
          <w:b/>
          <w:spacing w:val="1"/>
          <w:sz w:val="28"/>
          <w:szCs w:val="28"/>
        </w:rPr>
        <w:t>i</w:t>
      </w:r>
      <w:r w:rsidRPr="00684049">
        <w:rPr>
          <w:b/>
          <w:spacing w:val="-1"/>
          <w:sz w:val="28"/>
          <w:szCs w:val="28"/>
        </w:rPr>
        <w:t>n</w:t>
      </w:r>
      <w:r w:rsidRPr="00684049">
        <w:rPr>
          <w:b/>
          <w:sz w:val="28"/>
          <w:szCs w:val="28"/>
        </w:rPr>
        <w:t>h</w:t>
      </w:r>
      <w:r w:rsidRPr="00684049">
        <w:rPr>
          <w:b/>
          <w:spacing w:val="1"/>
          <w:sz w:val="28"/>
          <w:szCs w:val="28"/>
        </w:rPr>
        <w:t xml:space="preserve"> </w:t>
      </w:r>
      <w:r w:rsidRPr="00684049">
        <w:rPr>
          <w:b/>
          <w:spacing w:val="-1"/>
          <w:sz w:val="28"/>
          <w:szCs w:val="28"/>
        </w:rPr>
        <w:t>t</w:t>
      </w:r>
      <w:r w:rsidRPr="00684049">
        <w:rPr>
          <w:b/>
          <w:sz w:val="28"/>
          <w:szCs w:val="28"/>
        </w:rPr>
        <w:t xml:space="preserve">ế - </w:t>
      </w:r>
      <w:r w:rsidRPr="00684049">
        <w:rPr>
          <w:b/>
          <w:spacing w:val="1"/>
          <w:sz w:val="28"/>
          <w:szCs w:val="28"/>
        </w:rPr>
        <w:t>x</w:t>
      </w:r>
      <w:r w:rsidRPr="00684049">
        <w:rPr>
          <w:b/>
          <w:sz w:val="28"/>
          <w:szCs w:val="28"/>
        </w:rPr>
        <w:t>ã</w:t>
      </w:r>
      <w:r w:rsidRPr="00684049">
        <w:rPr>
          <w:b/>
          <w:spacing w:val="-3"/>
          <w:sz w:val="28"/>
          <w:szCs w:val="28"/>
        </w:rPr>
        <w:t xml:space="preserve"> </w:t>
      </w:r>
      <w:r w:rsidRPr="00684049">
        <w:rPr>
          <w:b/>
          <w:spacing w:val="-1"/>
          <w:sz w:val="28"/>
          <w:szCs w:val="28"/>
        </w:rPr>
        <w:t>h</w:t>
      </w:r>
      <w:r w:rsidRPr="00684049">
        <w:rPr>
          <w:b/>
          <w:spacing w:val="1"/>
          <w:sz w:val="28"/>
          <w:szCs w:val="28"/>
        </w:rPr>
        <w:t>ộ</w:t>
      </w:r>
      <w:r w:rsidRPr="00684049">
        <w:rPr>
          <w:b/>
          <w:sz w:val="28"/>
          <w:szCs w:val="28"/>
        </w:rPr>
        <w:t>i</w:t>
      </w:r>
      <w:bookmarkEnd w:id="215"/>
    </w:p>
    <w:p w:rsidR="000313EA" w:rsidRPr="00684049" w:rsidRDefault="000313EA" w:rsidP="008D0B35">
      <w:pPr>
        <w:widowControl w:val="0"/>
        <w:spacing w:before="60" w:line="360" w:lineRule="exact"/>
        <w:ind w:firstLine="720"/>
        <w:jc w:val="both"/>
        <w:rPr>
          <w:b/>
          <w:sz w:val="28"/>
          <w:szCs w:val="28"/>
        </w:rPr>
      </w:pPr>
      <w:bookmarkStart w:id="216" w:name="_Toc72158954"/>
      <w:bookmarkStart w:id="217" w:name="_Toc78225031"/>
      <w:bookmarkStart w:id="218" w:name="_Toc83454796"/>
      <w:r w:rsidRPr="00684049">
        <w:rPr>
          <w:b/>
          <w:spacing w:val="1"/>
          <w:sz w:val="28"/>
          <w:szCs w:val="28"/>
        </w:rPr>
        <w:t>2</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1</w:t>
      </w:r>
      <w:r w:rsidRPr="00684049">
        <w:rPr>
          <w:b/>
          <w:sz w:val="28"/>
          <w:szCs w:val="28"/>
        </w:rPr>
        <w:t>.</w:t>
      </w:r>
      <w:r w:rsidRPr="00684049">
        <w:rPr>
          <w:b/>
          <w:spacing w:val="-1"/>
          <w:sz w:val="28"/>
          <w:szCs w:val="28"/>
        </w:rPr>
        <w:t xml:space="preserve"> </w:t>
      </w:r>
      <w:r w:rsidRPr="00684049">
        <w:rPr>
          <w:b/>
          <w:sz w:val="28"/>
          <w:szCs w:val="28"/>
        </w:rPr>
        <w:t>C</w:t>
      </w:r>
      <w:r w:rsidRPr="00684049">
        <w:rPr>
          <w:b/>
          <w:spacing w:val="-1"/>
          <w:sz w:val="28"/>
          <w:szCs w:val="28"/>
        </w:rPr>
        <w:t>h</w:t>
      </w:r>
      <w:r w:rsidRPr="00684049">
        <w:rPr>
          <w:b/>
          <w:sz w:val="28"/>
          <w:szCs w:val="28"/>
        </w:rPr>
        <w:t>ỉ</w:t>
      </w:r>
      <w:r w:rsidRPr="00684049">
        <w:rPr>
          <w:b/>
          <w:spacing w:val="1"/>
          <w:sz w:val="28"/>
          <w:szCs w:val="28"/>
        </w:rPr>
        <w:t xml:space="preserve"> </w:t>
      </w:r>
      <w:r w:rsidRPr="00684049">
        <w:rPr>
          <w:b/>
          <w:spacing w:val="-1"/>
          <w:sz w:val="28"/>
          <w:szCs w:val="28"/>
        </w:rPr>
        <w:t>t</w:t>
      </w:r>
      <w:r w:rsidRPr="00684049">
        <w:rPr>
          <w:b/>
          <w:spacing w:val="1"/>
          <w:sz w:val="28"/>
          <w:szCs w:val="28"/>
        </w:rPr>
        <w:t>i</w:t>
      </w:r>
      <w:r w:rsidRPr="00684049">
        <w:rPr>
          <w:b/>
          <w:spacing w:val="-2"/>
          <w:sz w:val="28"/>
          <w:szCs w:val="28"/>
        </w:rPr>
        <w:t>ê</w:t>
      </w:r>
      <w:r w:rsidRPr="00684049">
        <w:rPr>
          <w:b/>
          <w:sz w:val="28"/>
          <w:szCs w:val="28"/>
        </w:rPr>
        <w:t>u</w:t>
      </w:r>
      <w:r w:rsidRPr="00684049">
        <w:rPr>
          <w:b/>
          <w:spacing w:val="1"/>
          <w:sz w:val="28"/>
          <w:szCs w:val="28"/>
        </w:rPr>
        <w:t xml:space="preserve"> t</w:t>
      </w:r>
      <w:r w:rsidRPr="00684049">
        <w:rPr>
          <w:b/>
          <w:spacing w:val="-2"/>
          <w:sz w:val="28"/>
          <w:szCs w:val="28"/>
        </w:rPr>
        <w:t>ă</w:t>
      </w:r>
      <w:r w:rsidRPr="00684049">
        <w:rPr>
          <w:b/>
          <w:spacing w:val="-1"/>
          <w:sz w:val="28"/>
          <w:szCs w:val="28"/>
        </w:rPr>
        <w:t>n</w:t>
      </w:r>
      <w:r w:rsidRPr="00684049">
        <w:rPr>
          <w:b/>
          <w:sz w:val="28"/>
          <w:szCs w:val="28"/>
        </w:rPr>
        <w:t>g</w:t>
      </w:r>
      <w:r w:rsidRPr="00684049">
        <w:rPr>
          <w:b/>
          <w:spacing w:val="1"/>
          <w:sz w:val="28"/>
          <w:szCs w:val="28"/>
        </w:rPr>
        <w:t xml:space="preserve"> t</w:t>
      </w:r>
      <w:r w:rsidRPr="00684049">
        <w:rPr>
          <w:b/>
          <w:spacing w:val="-2"/>
          <w:sz w:val="28"/>
          <w:szCs w:val="28"/>
        </w:rPr>
        <w:t>r</w:t>
      </w:r>
      <w:r w:rsidRPr="00684049">
        <w:rPr>
          <w:b/>
          <w:spacing w:val="-1"/>
          <w:sz w:val="28"/>
          <w:szCs w:val="28"/>
        </w:rPr>
        <w:t>ư</w:t>
      </w:r>
      <w:r w:rsidRPr="00684049">
        <w:rPr>
          <w:b/>
          <w:sz w:val="28"/>
          <w:szCs w:val="28"/>
        </w:rPr>
        <w:t>ở</w:t>
      </w:r>
      <w:r w:rsidRPr="00684049">
        <w:rPr>
          <w:b/>
          <w:spacing w:val="1"/>
          <w:sz w:val="28"/>
          <w:szCs w:val="28"/>
        </w:rPr>
        <w:t>n</w:t>
      </w:r>
      <w:r w:rsidRPr="00684049">
        <w:rPr>
          <w:b/>
          <w:sz w:val="28"/>
          <w:szCs w:val="28"/>
        </w:rPr>
        <w:t>g</w:t>
      </w:r>
      <w:r w:rsidRPr="00684049">
        <w:rPr>
          <w:b/>
          <w:spacing w:val="-2"/>
          <w:sz w:val="28"/>
          <w:szCs w:val="28"/>
        </w:rPr>
        <w:t xml:space="preserve"> </w:t>
      </w:r>
      <w:r w:rsidRPr="00684049">
        <w:rPr>
          <w:b/>
          <w:spacing w:val="1"/>
          <w:sz w:val="28"/>
          <w:szCs w:val="28"/>
        </w:rPr>
        <w:t>k</w:t>
      </w:r>
      <w:r w:rsidRPr="00684049">
        <w:rPr>
          <w:b/>
          <w:spacing w:val="-1"/>
          <w:sz w:val="28"/>
          <w:szCs w:val="28"/>
        </w:rPr>
        <w:t>in</w:t>
      </w:r>
      <w:r w:rsidRPr="00684049">
        <w:rPr>
          <w:b/>
          <w:sz w:val="28"/>
          <w:szCs w:val="28"/>
        </w:rPr>
        <w:t>h</w:t>
      </w:r>
      <w:r w:rsidRPr="00684049">
        <w:rPr>
          <w:b/>
          <w:spacing w:val="1"/>
          <w:sz w:val="28"/>
          <w:szCs w:val="28"/>
        </w:rPr>
        <w:t xml:space="preserve"> t</w:t>
      </w:r>
      <w:r w:rsidRPr="00684049">
        <w:rPr>
          <w:b/>
          <w:sz w:val="28"/>
          <w:szCs w:val="28"/>
        </w:rPr>
        <w:t>ế</w:t>
      </w:r>
      <w:r w:rsidRPr="00684049">
        <w:rPr>
          <w:b/>
          <w:spacing w:val="-3"/>
          <w:sz w:val="28"/>
          <w:szCs w:val="28"/>
        </w:rPr>
        <w:t xml:space="preserve"> </w:t>
      </w:r>
      <w:r w:rsidRPr="00684049">
        <w:rPr>
          <w:b/>
          <w:spacing w:val="1"/>
          <w:sz w:val="28"/>
          <w:szCs w:val="28"/>
        </w:rPr>
        <w:t>v</w:t>
      </w:r>
      <w:r w:rsidRPr="00684049">
        <w:rPr>
          <w:b/>
          <w:sz w:val="28"/>
          <w:szCs w:val="28"/>
        </w:rPr>
        <w:t xml:space="preserve">à </w:t>
      </w:r>
      <w:r w:rsidRPr="00684049">
        <w:rPr>
          <w:b/>
          <w:spacing w:val="-2"/>
          <w:sz w:val="28"/>
          <w:szCs w:val="28"/>
        </w:rPr>
        <w:t>c</w:t>
      </w:r>
      <w:r w:rsidRPr="00684049">
        <w:rPr>
          <w:b/>
          <w:spacing w:val="1"/>
          <w:sz w:val="28"/>
          <w:szCs w:val="28"/>
        </w:rPr>
        <w:t>hu</w:t>
      </w:r>
      <w:r w:rsidRPr="00684049">
        <w:rPr>
          <w:b/>
          <w:spacing w:val="-3"/>
          <w:sz w:val="28"/>
          <w:szCs w:val="28"/>
        </w:rPr>
        <w:t>y</w:t>
      </w:r>
      <w:r w:rsidRPr="00684049">
        <w:rPr>
          <w:b/>
          <w:sz w:val="28"/>
          <w:szCs w:val="28"/>
        </w:rPr>
        <w:t>ển</w:t>
      </w:r>
      <w:r w:rsidRPr="00684049">
        <w:rPr>
          <w:b/>
          <w:spacing w:val="1"/>
          <w:sz w:val="28"/>
          <w:szCs w:val="28"/>
        </w:rPr>
        <w:t xml:space="preserve"> </w:t>
      </w:r>
      <w:r w:rsidRPr="00684049">
        <w:rPr>
          <w:b/>
          <w:spacing w:val="-1"/>
          <w:sz w:val="28"/>
          <w:szCs w:val="28"/>
        </w:rPr>
        <w:t>d</w:t>
      </w:r>
      <w:r w:rsidRPr="00684049">
        <w:rPr>
          <w:b/>
          <w:spacing w:val="1"/>
          <w:sz w:val="28"/>
          <w:szCs w:val="28"/>
        </w:rPr>
        <w:t>ị</w:t>
      </w:r>
      <w:r w:rsidRPr="00684049">
        <w:rPr>
          <w:b/>
          <w:spacing w:val="-2"/>
          <w:sz w:val="28"/>
          <w:szCs w:val="28"/>
        </w:rPr>
        <w:t>c</w:t>
      </w:r>
      <w:r w:rsidRPr="00684049">
        <w:rPr>
          <w:b/>
          <w:sz w:val="28"/>
          <w:szCs w:val="28"/>
        </w:rPr>
        <w:t>h</w:t>
      </w:r>
      <w:r w:rsidRPr="00684049">
        <w:rPr>
          <w:b/>
          <w:spacing w:val="1"/>
          <w:sz w:val="28"/>
          <w:szCs w:val="28"/>
        </w:rPr>
        <w:t xml:space="preserve"> </w:t>
      </w:r>
      <w:r w:rsidRPr="00684049">
        <w:rPr>
          <w:b/>
          <w:sz w:val="28"/>
          <w:szCs w:val="28"/>
        </w:rPr>
        <w:t>cơ c</w:t>
      </w:r>
      <w:r w:rsidRPr="00684049">
        <w:rPr>
          <w:b/>
          <w:spacing w:val="-2"/>
          <w:sz w:val="28"/>
          <w:szCs w:val="28"/>
        </w:rPr>
        <w:t>ấ</w:t>
      </w:r>
      <w:r w:rsidRPr="00684049">
        <w:rPr>
          <w:b/>
          <w:sz w:val="28"/>
          <w:szCs w:val="28"/>
        </w:rPr>
        <w:t>u</w:t>
      </w:r>
      <w:r w:rsidRPr="00684049">
        <w:rPr>
          <w:b/>
          <w:spacing w:val="-2"/>
          <w:sz w:val="28"/>
          <w:szCs w:val="28"/>
        </w:rPr>
        <w:t xml:space="preserve"> </w:t>
      </w:r>
      <w:r w:rsidRPr="00684049">
        <w:rPr>
          <w:b/>
          <w:spacing w:val="1"/>
          <w:sz w:val="28"/>
          <w:szCs w:val="28"/>
        </w:rPr>
        <w:t>k</w:t>
      </w:r>
      <w:r w:rsidRPr="00684049">
        <w:rPr>
          <w:b/>
          <w:spacing w:val="-1"/>
          <w:sz w:val="28"/>
          <w:szCs w:val="28"/>
        </w:rPr>
        <w:t>i</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t</w:t>
      </w:r>
      <w:r w:rsidR="009319B9" w:rsidRPr="00684049">
        <w:rPr>
          <w:b/>
          <w:sz w:val="28"/>
          <w:szCs w:val="28"/>
        </w:rPr>
        <w:t>ế</w:t>
      </w:r>
      <w:bookmarkEnd w:id="216"/>
      <w:bookmarkEnd w:id="217"/>
      <w:bookmarkEnd w:id="218"/>
      <w:r w:rsidRPr="00684049">
        <w:rPr>
          <w:b/>
          <w:sz w:val="28"/>
          <w:szCs w:val="28"/>
        </w:rPr>
        <w:t xml:space="preserve"> </w:t>
      </w:r>
    </w:p>
    <w:p w:rsidR="005B1DF2" w:rsidRPr="00684049" w:rsidRDefault="005B1DF2" w:rsidP="008D0B35">
      <w:pPr>
        <w:widowControl w:val="0"/>
        <w:spacing w:before="60" w:line="360" w:lineRule="exact"/>
        <w:ind w:firstLine="720"/>
        <w:jc w:val="both"/>
        <w:rPr>
          <w:sz w:val="28"/>
          <w:szCs w:val="28"/>
        </w:rPr>
      </w:pPr>
      <w:r w:rsidRPr="00684049">
        <w:rPr>
          <w:sz w:val="28"/>
          <w:szCs w:val="28"/>
        </w:rPr>
        <w:t>Mục tiêu tổng quát: Nâng cao tốc độ và chất lượng tăng trưởng trong từng ngành, từng lĩnh vực; bảo đảm cho nền kinh tế huyện tiếp tục phát triển với tốc độ cao. Xây dựng huyện Văn Lâm trở thành đô thị loại III có kinh tế phát triển nhanh và bền vững, có ngành dịch vụ, du lịch, công nghiệp phát triển, có kết cấu hạ tầng đồng bộ, hệ thống giáo dục - đào tạo đáp ứng với yêu cầu phát triển mới, trở thành đô thị biển văn minh, hiện đại, phát triển toàn diện, môi trường bền vững.</w:t>
      </w:r>
    </w:p>
    <w:p w:rsidR="005B1DF2" w:rsidRPr="00684049" w:rsidRDefault="005B1DF2" w:rsidP="008D0B35">
      <w:pPr>
        <w:widowControl w:val="0"/>
        <w:spacing w:before="60" w:line="360" w:lineRule="exact"/>
        <w:ind w:firstLine="720"/>
        <w:jc w:val="both"/>
        <w:rPr>
          <w:i/>
          <w:sz w:val="28"/>
          <w:szCs w:val="28"/>
        </w:rPr>
      </w:pPr>
      <w:r w:rsidRPr="00684049">
        <w:rPr>
          <w:i/>
          <w:sz w:val="28"/>
          <w:szCs w:val="28"/>
          <w:lang w:val="vi-VN"/>
        </w:rPr>
        <w:t>a) Các chỉ tiêu kinh tế</w:t>
      </w:r>
    </w:p>
    <w:p w:rsidR="005B1DF2" w:rsidRPr="00684049" w:rsidRDefault="005B1DF2" w:rsidP="008D0B35">
      <w:pPr>
        <w:widowControl w:val="0"/>
        <w:spacing w:before="60" w:line="360" w:lineRule="exact"/>
        <w:ind w:firstLine="720"/>
        <w:jc w:val="both"/>
        <w:rPr>
          <w:sz w:val="28"/>
          <w:szCs w:val="28"/>
        </w:rPr>
      </w:pPr>
      <w:r w:rsidRPr="00684049">
        <w:rPr>
          <w:sz w:val="28"/>
          <w:szCs w:val="28"/>
        </w:rPr>
        <w:t xml:space="preserve">- Tốc độ tăng trưởng kinh tế giai đoạn 2021 - 2025 tăng bình quân: </w:t>
      </w:r>
      <w:r w:rsidR="00972DD4" w:rsidRPr="00684049">
        <w:rPr>
          <w:sz w:val="28"/>
          <w:szCs w:val="28"/>
        </w:rPr>
        <w:t>trên 9</w:t>
      </w:r>
      <w:r w:rsidRPr="00684049">
        <w:rPr>
          <w:sz w:val="28"/>
          <w:szCs w:val="28"/>
        </w:rPr>
        <w:t>%/năm, giai đoạn 2026 - 2030 đạt nhịp tăng trưởng 1</w:t>
      </w:r>
      <w:r w:rsidR="00972DD4" w:rsidRPr="00684049">
        <w:rPr>
          <w:sz w:val="28"/>
          <w:szCs w:val="28"/>
        </w:rPr>
        <w:t>1</w:t>
      </w:r>
      <w:r w:rsidRPr="00684049">
        <w:rPr>
          <w:sz w:val="28"/>
          <w:szCs w:val="28"/>
        </w:rPr>
        <w:t xml:space="preserve"> - 1</w:t>
      </w:r>
      <w:r w:rsidR="00972DD4" w:rsidRPr="00684049">
        <w:rPr>
          <w:sz w:val="28"/>
          <w:szCs w:val="28"/>
        </w:rPr>
        <w:t>2</w:t>
      </w:r>
      <w:r w:rsidRPr="00684049">
        <w:rPr>
          <w:sz w:val="28"/>
          <w:szCs w:val="28"/>
        </w:rPr>
        <w:t>%.</w:t>
      </w:r>
    </w:p>
    <w:p w:rsidR="005B1DF2" w:rsidRPr="00684049" w:rsidRDefault="005B1DF2" w:rsidP="008D0B35">
      <w:pPr>
        <w:widowControl w:val="0"/>
        <w:spacing w:before="60" w:line="360" w:lineRule="exact"/>
        <w:ind w:firstLine="720"/>
        <w:jc w:val="both"/>
        <w:rPr>
          <w:sz w:val="28"/>
          <w:szCs w:val="28"/>
        </w:rPr>
      </w:pPr>
      <w:r w:rsidRPr="00684049">
        <w:rPr>
          <w:sz w:val="28"/>
          <w:szCs w:val="28"/>
        </w:rPr>
        <w:t>- Cơ cấu kinh tế:</w:t>
      </w:r>
    </w:p>
    <w:p w:rsidR="005B1DF2" w:rsidRPr="00684049" w:rsidRDefault="005B1DF2" w:rsidP="008D0B35">
      <w:pPr>
        <w:widowControl w:val="0"/>
        <w:spacing w:before="60" w:line="360" w:lineRule="exact"/>
        <w:ind w:firstLine="720"/>
        <w:jc w:val="both"/>
        <w:rPr>
          <w:sz w:val="28"/>
          <w:szCs w:val="28"/>
        </w:rPr>
      </w:pPr>
      <w:r w:rsidRPr="00684049">
        <w:rPr>
          <w:sz w:val="28"/>
          <w:szCs w:val="28"/>
        </w:rPr>
        <w:t xml:space="preserve">+ Đến năm 2025: Lĩnh vực nông, lâm, thủy sản </w:t>
      </w:r>
      <w:r w:rsidR="00972DD4" w:rsidRPr="00684049">
        <w:rPr>
          <w:sz w:val="28"/>
          <w:szCs w:val="28"/>
        </w:rPr>
        <w:t>1,93%; công nghiệp - xây dựng 80,85% và Thương mại, dịch vụ 17,22</w:t>
      </w:r>
      <w:r w:rsidRPr="00684049">
        <w:rPr>
          <w:sz w:val="28"/>
          <w:szCs w:val="28"/>
        </w:rPr>
        <w:t>%.</w:t>
      </w:r>
    </w:p>
    <w:p w:rsidR="005B1DF2" w:rsidRPr="00684049" w:rsidRDefault="005B1DF2" w:rsidP="008D0B35">
      <w:pPr>
        <w:widowControl w:val="0"/>
        <w:spacing w:before="60" w:line="360" w:lineRule="exact"/>
        <w:ind w:firstLine="720"/>
        <w:jc w:val="both"/>
        <w:rPr>
          <w:spacing w:val="-4"/>
          <w:sz w:val="28"/>
          <w:szCs w:val="28"/>
        </w:rPr>
      </w:pPr>
      <w:r w:rsidRPr="00684049">
        <w:rPr>
          <w:spacing w:val="-4"/>
          <w:sz w:val="28"/>
          <w:szCs w:val="28"/>
        </w:rPr>
        <w:t xml:space="preserve">+ Đến năm 2030: cơ cấu kinh tế của huyện là Nông, lâm, thủy sản: </w:t>
      </w:r>
      <w:r w:rsidR="00972DD4" w:rsidRPr="00684049">
        <w:rPr>
          <w:spacing w:val="-4"/>
          <w:sz w:val="28"/>
          <w:szCs w:val="28"/>
        </w:rPr>
        <w:t>1</w:t>
      </w:r>
      <w:r w:rsidRPr="00684049">
        <w:rPr>
          <w:spacing w:val="-4"/>
          <w:sz w:val="28"/>
          <w:szCs w:val="28"/>
        </w:rPr>
        <w:t xml:space="preserve">%, công nghiệp - xây dựng duy trì ở mức </w:t>
      </w:r>
      <w:r w:rsidR="00972DD4" w:rsidRPr="00684049">
        <w:rPr>
          <w:spacing w:val="-4"/>
          <w:sz w:val="28"/>
          <w:szCs w:val="28"/>
        </w:rPr>
        <w:t>80-90</w:t>
      </w:r>
      <w:r w:rsidRPr="00684049">
        <w:rPr>
          <w:spacing w:val="-4"/>
          <w:sz w:val="28"/>
          <w:szCs w:val="28"/>
        </w:rPr>
        <w:t xml:space="preserve">%; và dịch vụ ở mức </w:t>
      </w:r>
      <w:r w:rsidR="00972DD4" w:rsidRPr="00684049">
        <w:rPr>
          <w:spacing w:val="-4"/>
          <w:sz w:val="28"/>
          <w:szCs w:val="28"/>
        </w:rPr>
        <w:t>9 - 19</w:t>
      </w:r>
      <w:r w:rsidRPr="00684049">
        <w:rPr>
          <w:spacing w:val="-4"/>
          <w:sz w:val="28"/>
          <w:szCs w:val="28"/>
        </w:rPr>
        <w:t xml:space="preserve">%. </w:t>
      </w:r>
    </w:p>
    <w:p w:rsidR="005B1DF2" w:rsidRPr="00684049" w:rsidRDefault="005B1DF2" w:rsidP="008D0B35">
      <w:pPr>
        <w:widowControl w:val="0"/>
        <w:spacing w:before="60" w:line="360" w:lineRule="exact"/>
        <w:ind w:firstLine="720"/>
        <w:jc w:val="both"/>
        <w:rPr>
          <w:sz w:val="28"/>
          <w:szCs w:val="28"/>
        </w:rPr>
      </w:pPr>
      <w:r w:rsidRPr="00684049">
        <w:rPr>
          <w:sz w:val="28"/>
          <w:szCs w:val="28"/>
        </w:rPr>
        <w:t xml:space="preserve">- Thu nhập bình quân đầu người đến năm 2025 đạt ở mức </w:t>
      </w:r>
      <w:r w:rsidR="00972DD4" w:rsidRPr="00684049">
        <w:rPr>
          <w:sz w:val="28"/>
          <w:szCs w:val="28"/>
        </w:rPr>
        <w:t>122</w:t>
      </w:r>
      <w:r w:rsidRPr="00684049">
        <w:rPr>
          <w:sz w:val="28"/>
          <w:szCs w:val="28"/>
        </w:rPr>
        <w:t xml:space="preserve"> triệu đồng/năm (</w:t>
      </w:r>
      <w:r w:rsidR="00972DD4" w:rsidRPr="00684049">
        <w:rPr>
          <w:sz w:val="28"/>
          <w:szCs w:val="28"/>
        </w:rPr>
        <w:t>GRDP:160 triệu/năm</w:t>
      </w:r>
      <w:r w:rsidRPr="00684049">
        <w:rPr>
          <w:sz w:val="28"/>
          <w:szCs w:val="28"/>
        </w:rPr>
        <w:t>), đến năm 2030 đạt 1</w:t>
      </w:r>
      <w:r w:rsidR="00972DD4" w:rsidRPr="00684049">
        <w:rPr>
          <w:sz w:val="28"/>
          <w:szCs w:val="28"/>
        </w:rPr>
        <w:t>50</w:t>
      </w:r>
      <w:r w:rsidRPr="00684049">
        <w:rPr>
          <w:sz w:val="28"/>
          <w:szCs w:val="28"/>
        </w:rPr>
        <w:t xml:space="preserve"> triệu đồng/năm.</w:t>
      </w:r>
    </w:p>
    <w:p w:rsidR="005B1DF2" w:rsidRPr="00684049" w:rsidRDefault="005B1DF2" w:rsidP="008D0B35">
      <w:pPr>
        <w:widowControl w:val="0"/>
        <w:spacing w:before="60" w:line="360" w:lineRule="exact"/>
        <w:ind w:firstLine="720"/>
        <w:jc w:val="both"/>
        <w:rPr>
          <w:sz w:val="28"/>
          <w:szCs w:val="28"/>
        </w:rPr>
      </w:pPr>
      <w:r w:rsidRPr="00684049">
        <w:rPr>
          <w:sz w:val="28"/>
          <w:szCs w:val="28"/>
        </w:rPr>
        <w:t>- Tổng thu ngân sách trên địa bàn giai đo</w:t>
      </w:r>
      <w:r w:rsidR="00972DD4" w:rsidRPr="00684049">
        <w:rPr>
          <w:sz w:val="28"/>
          <w:szCs w:val="28"/>
        </w:rPr>
        <w:t>ạn 2021 - 2025 tăng bình quân 5%-10</w:t>
      </w:r>
      <w:r w:rsidRPr="00684049">
        <w:rPr>
          <w:sz w:val="28"/>
          <w:szCs w:val="28"/>
        </w:rPr>
        <w:t>%/năm; giai đoạn 2026 - 2030 tăng bình quân 13%/năm.</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i/>
          <w:sz w:val="28"/>
          <w:szCs w:val="28"/>
        </w:rPr>
      </w:pPr>
      <w:r w:rsidRPr="00684049">
        <w:rPr>
          <w:rFonts w:ascii="Times New Roman" w:hAnsi="Times New Roman" w:cs="Times New Roman"/>
          <w:i/>
          <w:sz w:val="28"/>
          <w:szCs w:val="28"/>
        </w:rPr>
        <w:t>b) Về văn hóa, xã hội:</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i/>
          <w:sz w:val="28"/>
          <w:szCs w:val="28"/>
        </w:rPr>
        <w:t xml:space="preserve">- </w:t>
      </w:r>
      <w:r w:rsidRPr="00684049">
        <w:rPr>
          <w:rFonts w:ascii="Times New Roman" w:hAnsi="Times New Roman" w:cs="Times New Roman"/>
          <w:sz w:val="28"/>
          <w:szCs w:val="28"/>
        </w:rPr>
        <w:t xml:space="preserve">Dân số đến năm </w:t>
      </w:r>
      <w:r w:rsidR="00972DD4" w:rsidRPr="00684049">
        <w:rPr>
          <w:rFonts w:ascii="Times New Roman" w:hAnsi="Times New Roman" w:cs="Times New Roman"/>
          <w:sz w:val="28"/>
          <w:szCs w:val="28"/>
        </w:rPr>
        <w:t>tỷ lệ tăng dân số tự nhiên dưới 1%.</w:t>
      </w:r>
      <w:r w:rsidRPr="00684049">
        <w:rPr>
          <w:rFonts w:ascii="Times New Roman" w:hAnsi="Times New Roman" w:cs="Times New Roman"/>
          <w:sz w:val="28"/>
          <w:szCs w:val="28"/>
        </w:rPr>
        <w:t>.</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sz w:val="28"/>
          <w:szCs w:val="28"/>
        </w:rPr>
        <w:t>- Tỷ lệ hộ nghèo đến năm năm 2025 còn dưới 1%.</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sz w:val="28"/>
          <w:szCs w:val="28"/>
        </w:rPr>
        <w:t>- Giải quyết việc làm bình quân hàng năm cho 6.500 - 7.000 người.</w:t>
      </w:r>
    </w:p>
    <w:p w:rsidR="00217C90"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sz w:val="28"/>
          <w:szCs w:val="28"/>
        </w:rPr>
        <w:t xml:space="preserve">- Lao động được đào tạo nghề đến năm 2025 đạt trên </w:t>
      </w:r>
      <w:r w:rsidR="00972DD4" w:rsidRPr="00684049">
        <w:rPr>
          <w:rFonts w:ascii="Times New Roman" w:hAnsi="Times New Roman" w:cs="Times New Roman"/>
          <w:sz w:val="28"/>
          <w:szCs w:val="28"/>
        </w:rPr>
        <w:t>6</w:t>
      </w:r>
      <w:r w:rsidRPr="00684049">
        <w:rPr>
          <w:rFonts w:ascii="Times New Roman" w:hAnsi="Times New Roman" w:cs="Times New Roman"/>
          <w:sz w:val="28"/>
          <w:szCs w:val="28"/>
        </w:rPr>
        <w:t xml:space="preserve">5% và trên </w:t>
      </w:r>
      <w:r w:rsidR="00972DD4" w:rsidRPr="00684049">
        <w:rPr>
          <w:rFonts w:ascii="Times New Roman" w:hAnsi="Times New Roman" w:cs="Times New Roman"/>
          <w:sz w:val="28"/>
          <w:szCs w:val="28"/>
        </w:rPr>
        <w:t>80</w:t>
      </w:r>
      <w:r w:rsidRPr="00684049">
        <w:rPr>
          <w:rFonts w:ascii="Times New Roman" w:hAnsi="Times New Roman" w:cs="Times New Roman"/>
          <w:sz w:val="28"/>
          <w:szCs w:val="28"/>
        </w:rPr>
        <w:t xml:space="preserve">% vào năm 2030. </w:t>
      </w:r>
    </w:p>
    <w:p w:rsidR="00217C90" w:rsidRPr="00684049" w:rsidRDefault="00217C90"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lang w:val="en-US" w:eastAsia="vi-VN" w:bidi="vi-VN"/>
        </w:rPr>
      </w:pPr>
      <w:r w:rsidRPr="00684049">
        <w:rPr>
          <w:rFonts w:ascii="Times New Roman" w:hAnsi="Times New Roman" w:cs="Times New Roman"/>
          <w:sz w:val="28"/>
          <w:szCs w:val="28"/>
          <w:lang w:val="en-US" w:eastAsia="vi-VN" w:bidi="vi-VN"/>
        </w:rPr>
        <w:lastRenderedPageBreak/>
        <w:t xml:space="preserve">- </w:t>
      </w:r>
      <w:r w:rsidRPr="00684049">
        <w:rPr>
          <w:rFonts w:ascii="Times New Roman" w:hAnsi="Times New Roman" w:cs="Times New Roman"/>
          <w:sz w:val="28"/>
          <w:szCs w:val="28"/>
          <w:lang w:val="vi-VN" w:eastAsia="vi-VN" w:bidi="vi-VN"/>
        </w:rPr>
        <w:t>Tỷ lệ bao phủ bảo hiểm y tế đạt 100%; BHXH đạt trên 50%;</w:t>
      </w:r>
    </w:p>
    <w:p w:rsidR="00217C90" w:rsidRPr="00684049" w:rsidRDefault="00217C90"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lang w:val="en-US" w:eastAsia="vi-VN" w:bidi="vi-VN"/>
        </w:rPr>
      </w:pPr>
      <w:r w:rsidRPr="00684049">
        <w:rPr>
          <w:rFonts w:ascii="Times New Roman" w:hAnsi="Times New Roman" w:cs="Times New Roman"/>
          <w:sz w:val="28"/>
          <w:szCs w:val="28"/>
          <w:lang w:val="en-US" w:eastAsia="vi-VN" w:bidi="vi-VN"/>
        </w:rPr>
        <w:t xml:space="preserve">- </w:t>
      </w:r>
      <w:r w:rsidRPr="00684049">
        <w:rPr>
          <w:rFonts w:ascii="Times New Roman" w:hAnsi="Times New Roman" w:cs="Times New Roman"/>
          <w:sz w:val="28"/>
          <w:szCs w:val="28"/>
          <w:lang w:val="vi-VN" w:eastAsia="vi-VN" w:bidi="vi-VN"/>
        </w:rPr>
        <w:t>Đến năm 2025: giữ vững tỷ lệ 100% số xã đạt chuẩn quốc gia về y tế; phấn đấu đạt 8 bác sỹ/10.000 dân và 9,5 giường bệnh/10.000 dân;</w:t>
      </w:r>
    </w:p>
    <w:p w:rsidR="00217C90" w:rsidRPr="00684049" w:rsidRDefault="00217C90"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lang w:val="en-US"/>
        </w:rPr>
      </w:pPr>
      <w:r w:rsidRPr="00684049">
        <w:rPr>
          <w:rFonts w:ascii="Times New Roman" w:hAnsi="Times New Roman" w:cs="Times New Roman"/>
          <w:sz w:val="28"/>
          <w:szCs w:val="28"/>
          <w:lang w:val="en-US" w:eastAsia="vi-VN" w:bidi="vi-VN"/>
        </w:rPr>
        <w:t xml:space="preserve">- </w:t>
      </w:r>
      <w:r w:rsidRPr="00684049">
        <w:rPr>
          <w:rFonts w:ascii="Times New Roman" w:hAnsi="Times New Roman" w:cs="Times New Roman"/>
          <w:sz w:val="28"/>
          <w:szCs w:val="28"/>
          <w:lang w:val="vi-VN" w:eastAsia="vi-VN" w:bidi="vi-VN"/>
        </w:rPr>
        <w:t>Tỷ lệ số hộ dân được sử dụng nước sạch: 100%;</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pacing w:val="6"/>
          <w:sz w:val="28"/>
          <w:szCs w:val="28"/>
        </w:rPr>
      </w:pPr>
      <w:r w:rsidRPr="00684049">
        <w:rPr>
          <w:rFonts w:ascii="Times New Roman" w:hAnsi="Times New Roman" w:cs="Times New Roman"/>
          <w:spacing w:val="6"/>
          <w:sz w:val="28"/>
          <w:szCs w:val="28"/>
        </w:rPr>
        <w:t>- Phấn đấu đến hết 2030, duy trì 100% các trường đạt chuẩn quốc gia hiện hành.</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sz w:val="28"/>
          <w:szCs w:val="28"/>
        </w:rPr>
        <w:t>- Tỷ lệ trẻ em dưới 5 tuổi suy dinh dưỡng đến năm năm 2025 duy trì dưới 5%. Giữ vững tỷ lệ 100% xã, phường đạt chuẩn quốc gia về y tế.</w:t>
      </w:r>
    </w:p>
    <w:p w:rsidR="005B1DF2" w:rsidRPr="00684049" w:rsidRDefault="00217C90" w:rsidP="008D0B35">
      <w:pPr>
        <w:pStyle w:val="04shortdash"/>
        <w:widowControl w:val="0"/>
        <w:numPr>
          <w:ilvl w:val="0"/>
          <w:numId w:val="0"/>
        </w:numPr>
        <w:spacing w:before="60" w:after="0" w:line="360" w:lineRule="exact"/>
        <w:ind w:right="0" w:firstLine="720"/>
        <w:rPr>
          <w:rFonts w:ascii="Times New Roman" w:hAnsi="Times New Roman" w:cs="Times New Roman"/>
          <w:sz w:val="28"/>
          <w:szCs w:val="28"/>
        </w:rPr>
      </w:pPr>
      <w:r w:rsidRPr="00684049">
        <w:rPr>
          <w:rFonts w:ascii="Times New Roman" w:hAnsi="Times New Roman" w:cs="Times New Roman"/>
          <w:sz w:val="28"/>
          <w:szCs w:val="28"/>
          <w:lang w:val="en-US" w:eastAsia="vi-VN" w:bidi="vi-VN"/>
        </w:rPr>
        <w:t xml:space="preserve">- </w:t>
      </w:r>
      <w:r w:rsidRPr="00684049">
        <w:rPr>
          <w:rFonts w:ascii="Times New Roman" w:hAnsi="Times New Roman" w:cs="Times New Roman"/>
          <w:sz w:val="28"/>
          <w:szCs w:val="28"/>
          <w:lang w:val="vi-VN" w:eastAsia="vi-VN" w:bidi="vi-VN"/>
        </w:rPr>
        <w:t>Hằng năm: có 20% tổ chức cơ sở đảng hoàn thành xuất sắc nhiệm vụ; 20% chính quyền đạt TSVM; kết nạp mới 100 - 110 đảng viên;</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hAnsi="Times New Roman" w:cs="Times New Roman"/>
          <w:i/>
          <w:sz w:val="28"/>
          <w:szCs w:val="28"/>
        </w:rPr>
      </w:pPr>
      <w:r w:rsidRPr="00684049">
        <w:rPr>
          <w:rFonts w:ascii="Times New Roman" w:hAnsi="Times New Roman" w:cs="Times New Roman"/>
          <w:i/>
          <w:sz w:val="28"/>
          <w:szCs w:val="28"/>
        </w:rPr>
        <w:t>c) Về môi trường</w:t>
      </w:r>
    </w:p>
    <w:p w:rsidR="005B1DF2" w:rsidRPr="00684049" w:rsidRDefault="005B1DF2" w:rsidP="008D0B35">
      <w:pPr>
        <w:pStyle w:val="04shortdash"/>
        <w:widowControl w:val="0"/>
        <w:numPr>
          <w:ilvl w:val="0"/>
          <w:numId w:val="0"/>
        </w:numPr>
        <w:spacing w:before="60" w:after="0" w:line="360" w:lineRule="exact"/>
        <w:ind w:right="0" w:firstLine="720"/>
        <w:rPr>
          <w:rFonts w:ascii="Times New Roman" w:eastAsia="Times New Roman" w:hAnsi="Times New Roman" w:cs="Times New Roman"/>
          <w:spacing w:val="4"/>
          <w:sz w:val="28"/>
          <w:szCs w:val="28"/>
        </w:rPr>
      </w:pPr>
      <w:r w:rsidRPr="00684049">
        <w:rPr>
          <w:rFonts w:ascii="Times New Roman" w:eastAsia="Times New Roman" w:hAnsi="Times New Roman" w:cs="Times New Roman"/>
          <w:spacing w:val="4"/>
          <w:sz w:val="28"/>
          <w:szCs w:val="28"/>
        </w:rPr>
        <w:t>Đến năm 2030: Tỷ lệ hộ dân cư được sử d</w:t>
      </w:r>
      <w:r w:rsidR="00217C90" w:rsidRPr="00684049">
        <w:rPr>
          <w:rFonts w:ascii="Times New Roman" w:eastAsia="Times New Roman" w:hAnsi="Times New Roman" w:cs="Times New Roman"/>
          <w:spacing w:val="4"/>
          <w:sz w:val="28"/>
          <w:szCs w:val="28"/>
        </w:rPr>
        <w:t>ụng nước hợp vệ sinh đạt trên 100</w:t>
      </w:r>
      <w:r w:rsidRPr="00684049">
        <w:rPr>
          <w:rFonts w:ascii="Times New Roman" w:eastAsia="Times New Roman" w:hAnsi="Times New Roman" w:cs="Times New Roman"/>
          <w:spacing w:val="4"/>
          <w:sz w:val="28"/>
          <w:szCs w:val="28"/>
        </w:rPr>
        <w:t>%; Tỷ lệ rác và chất thải rắn đ</w:t>
      </w:r>
      <w:r w:rsidR="00217C90" w:rsidRPr="00684049">
        <w:rPr>
          <w:rFonts w:ascii="Times New Roman" w:eastAsia="Times New Roman" w:hAnsi="Times New Roman" w:cs="Times New Roman"/>
          <w:spacing w:val="4"/>
          <w:sz w:val="28"/>
          <w:szCs w:val="28"/>
        </w:rPr>
        <w:t>ược thu gom và xử lý đạt trên 95</w:t>
      </w:r>
      <w:r w:rsidRPr="00684049">
        <w:rPr>
          <w:rFonts w:ascii="Times New Roman" w:eastAsia="Times New Roman" w:hAnsi="Times New Roman" w:cs="Times New Roman"/>
          <w:spacing w:val="4"/>
          <w:sz w:val="28"/>
          <w:szCs w:val="28"/>
        </w:rPr>
        <w:t>%; Tỷ lệ nước bẩn được thu gom và xử lý đạt trên 80%; trên 95% cơ sở sản xuất có hệ thống thu gom, xử lý chất thải đạt tiêu chuẩn môi trường.</w:t>
      </w:r>
    </w:p>
    <w:p w:rsidR="000313EA" w:rsidRPr="00684049" w:rsidRDefault="000313EA" w:rsidP="008D0B35">
      <w:pPr>
        <w:widowControl w:val="0"/>
        <w:spacing w:before="60" w:line="360" w:lineRule="exact"/>
        <w:ind w:firstLine="720"/>
        <w:jc w:val="both"/>
        <w:rPr>
          <w:b/>
          <w:sz w:val="28"/>
          <w:szCs w:val="28"/>
        </w:rPr>
      </w:pPr>
      <w:bookmarkStart w:id="219" w:name="_Toc72158955"/>
      <w:bookmarkStart w:id="220" w:name="_Toc78225032"/>
      <w:bookmarkStart w:id="221" w:name="_Toc83454797"/>
      <w:r w:rsidRPr="00684049">
        <w:rPr>
          <w:b/>
          <w:spacing w:val="1"/>
          <w:sz w:val="28"/>
          <w:szCs w:val="28"/>
        </w:rPr>
        <w:t>2</w:t>
      </w:r>
      <w:r w:rsidRPr="00684049">
        <w:rPr>
          <w:b/>
          <w:spacing w:val="-1"/>
          <w:sz w:val="28"/>
          <w:szCs w:val="28"/>
        </w:rPr>
        <w:t>.</w:t>
      </w:r>
      <w:r w:rsidRPr="00684049">
        <w:rPr>
          <w:b/>
          <w:spacing w:val="1"/>
          <w:sz w:val="28"/>
          <w:szCs w:val="28"/>
        </w:rPr>
        <w:t>1</w:t>
      </w:r>
      <w:r w:rsidRPr="00684049">
        <w:rPr>
          <w:b/>
          <w:spacing w:val="-3"/>
          <w:sz w:val="28"/>
          <w:szCs w:val="28"/>
        </w:rPr>
        <w:t>.</w:t>
      </w:r>
      <w:r w:rsidRPr="00684049">
        <w:rPr>
          <w:b/>
          <w:spacing w:val="1"/>
          <w:sz w:val="28"/>
          <w:szCs w:val="28"/>
        </w:rPr>
        <w:t>2</w:t>
      </w:r>
      <w:r w:rsidRPr="00684049">
        <w:rPr>
          <w:b/>
          <w:sz w:val="28"/>
          <w:szCs w:val="28"/>
        </w:rPr>
        <w:t>.</w:t>
      </w:r>
      <w:r w:rsidRPr="00684049">
        <w:rPr>
          <w:b/>
          <w:spacing w:val="-1"/>
          <w:sz w:val="28"/>
          <w:szCs w:val="28"/>
        </w:rPr>
        <w:t xml:space="preserve"> </w:t>
      </w:r>
      <w:r w:rsidRPr="00684049">
        <w:rPr>
          <w:b/>
          <w:sz w:val="28"/>
          <w:szCs w:val="28"/>
        </w:rPr>
        <w:t>C</w:t>
      </w:r>
      <w:r w:rsidRPr="00684049">
        <w:rPr>
          <w:b/>
          <w:spacing w:val="-1"/>
          <w:sz w:val="28"/>
          <w:szCs w:val="28"/>
        </w:rPr>
        <w:t>h</w:t>
      </w:r>
      <w:r w:rsidRPr="00684049">
        <w:rPr>
          <w:b/>
          <w:sz w:val="28"/>
          <w:szCs w:val="28"/>
        </w:rPr>
        <w:t>ỉ</w:t>
      </w:r>
      <w:r w:rsidRPr="00684049">
        <w:rPr>
          <w:b/>
          <w:spacing w:val="1"/>
          <w:sz w:val="28"/>
          <w:szCs w:val="28"/>
        </w:rPr>
        <w:t xml:space="preserve"> </w:t>
      </w:r>
      <w:r w:rsidRPr="00684049">
        <w:rPr>
          <w:b/>
          <w:spacing w:val="-1"/>
          <w:sz w:val="28"/>
          <w:szCs w:val="28"/>
        </w:rPr>
        <w:t>t</w:t>
      </w:r>
      <w:r w:rsidRPr="00684049">
        <w:rPr>
          <w:b/>
          <w:spacing w:val="1"/>
          <w:sz w:val="28"/>
          <w:szCs w:val="28"/>
        </w:rPr>
        <w:t>i</w:t>
      </w:r>
      <w:r w:rsidRPr="00684049">
        <w:rPr>
          <w:b/>
          <w:spacing w:val="-2"/>
          <w:sz w:val="28"/>
          <w:szCs w:val="28"/>
        </w:rPr>
        <w:t>ê</w:t>
      </w:r>
      <w:r w:rsidRPr="00684049">
        <w:rPr>
          <w:b/>
          <w:sz w:val="28"/>
          <w:szCs w:val="28"/>
        </w:rPr>
        <w:t>u</w:t>
      </w:r>
      <w:r w:rsidRPr="00684049">
        <w:rPr>
          <w:b/>
          <w:spacing w:val="1"/>
          <w:sz w:val="28"/>
          <w:szCs w:val="28"/>
        </w:rPr>
        <w:t xml:space="preserve"> </w:t>
      </w:r>
      <w:r w:rsidRPr="00684049">
        <w:rPr>
          <w:b/>
          <w:spacing w:val="-1"/>
          <w:sz w:val="28"/>
          <w:szCs w:val="28"/>
        </w:rPr>
        <w:t>q</w:t>
      </w:r>
      <w:r w:rsidRPr="00684049">
        <w:rPr>
          <w:b/>
          <w:spacing w:val="1"/>
          <w:sz w:val="28"/>
          <w:szCs w:val="28"/>
        </w:rPr>
        <w:t>u</w:t>
      </w:r>
      <w:r w:rsidRPr="00684049">
        <w:rPr>
          <w:b/>
          <w:sz w:val="28"/>
          <w:szCs w:val="28"/>
        </w:rPr>
        <w:t>y</w:t>
      </w:r>
      <w:r w:rsidRPr="00684049">
        <w:rPr>
          <w:b/>
          <w:spacing w:val="-4"/>
          <w:sz w:val="28"/>
          <w:szCs w:val="28"/>
        </w:rPr>
        <w:t xml:space="preserve"> </w:t>
      </w:r>
      <w:r w:rsidRPr="00684049">
        <w:rPr>
          <w:b/>
          <w:spacing w:val="1"/>
          <w:sz w:val="28"/>
          <w:szCs w:val="28"/>
        </w:rPr>
        <w:t>h</w:t>
      </w:r>
      <w:r w:rsidRPr="00684049">
        <w:rPr>
          <w:b/>
          <w:spacing w:val="-1"/>
          <w:sz w:val="28"/>
          <w:szCs w:val="28"/>
        </w:rPr>
        <w:t>o</w:t>
      </w:r>
      <w:r w:rsidRPr="00684049">
        <w:rPr>
          <w:b/>
          <w:sz w:val="28"/>
          <w:szCs w:val="28"/>
        </w:rPr>
        <w:t>ạch</w:t>
      </w:r>
      <w:r w:rsidRPr="00684049">
        <w:rPr>
          <w:b/>
          <w:spacing w:val="-2"/>
          <w:sz w:val="28"/>
          <w:szCs w:val="28"/>
        </w:rPr>
        <w:t xml:space="preserve"> </w:t>
      </w:r>
      <w:r w:rsidRPr="00684049">
        <w:rPr>
          <w:b/>
          <w:spacing w:val="1"/>
          <w:sz w:val="28"/>
          <w:szCs w:val="28"/>
        </w:rPr>
        <w:t>ph</w:t>
      </w:r>
      <w:r w:rsidRPr="00684049">
        <w:rPr>
          <w:b/>
          <w:spacing w:val="-2"/>
          <w:sz w:val="28"/>
          <w:szCs w:val="28"/>
        </w:rPr>
        <w:t>á</w:t>
      </w:r>
      <w:r w:rsidRPr="00684049">
        <w:rPr>
          <w:b/>
          <w:sz w:val="28"/>
          <w:szCs w:val="28"/>
        </w:rPr>
        <w:t>t</w:t>
      </w:r>
      <w:r w:rsidRPr="00684049">
        <w:rPr>
          <w:b/>
          <w:spacing w:val="1"/>
          <w:sz w:val="28"/>
          <w:szCs w:val="28"/>
        </w:rPr>
        <w:t xml:space="preserve"> </w:t>
      </w:r>
      <w:r w:rsidRPr="00684049">
        <w:rPr>
          <w:b/>
          <w:spacing w:val="-1"/>
          <w:sz w:val="28"/>
          <w:szCs w:val="28"/>
        </w:rPr>
        <w:t>t</w:t>
      </w:r>
      <w:r w:rsidRPr="00684049">
        <w:rPr>
          <w:b/>
          <w:sz w:val="28"/>
          <w:szCs w:val="28"/>
        </w:rPr>
        <w:t>r</w:t>
      </w:r>
      <w:r w:rsidRPr="00684049">
        <w:rPr>
          <w:b/>
          <w:spacing w:val="1"/>
          <w:sz w:val="28"/>
          <w:szCs w:val="28"/>
        </w:rPr>
        <w:t>i</w:t>
      </w:r>
      <w:r w:rsidRPr="00684049">
        <w:rPr>
          <w:b/>
          <w:spacing w:val="-2"/>
          <w:sz w:val="28"/>
          <w:szCs w:val="28"/>
        </w:rPr>
        <w:t>ể</w:t>
      </w:r>
      <w:r w:rsidRPr="00684049">
        <w:rPr>
          <w:b/>
          <w:sz w:val="28"/>
          <w:szCs w:val="28"/>
        </w:rPr>
        <w:t>n</w:t>
      </w:r>
      <w:r w:rsidRPr="00684049">
        <w:rPr>
          <w:b/>
          <w:spacing w:val="1"/>
          <w:sz w:val="28"/>
          <w:szCs w:val="28"/>
        </w:rPr>
        <w:t xml:space="preserve"> </w:t>
      </w:r>
      <w:r w:rsidRPr="00684049">
        <w:rPr>
          <w:b/>
          <w:sz w:val="28"/>
          <w:szCs w:val="28"/>
        </w:rPr>
        <w:t>c</w:t>
      </w:r>
      <w:r w:rsidRPr="00684049">
        <w:rPr>
          <w:b/>
          <w:spacing w:val="-2"/>
          <w:sz w:val="28"/>
          <w:szCs w:val="28"/>
        </w:rPr>
        <w:t>á</w:t>
      </w:r>
      <w:r w:rsidRPr="00684049">
        <w:rPr>
          <w:b/>
          <w:sz w:val="28"/>
          <w:szCs w:val="28"/>
        </w:rPr>
        <w:t xml:space="preserve">c </w:t>
      </w:r>
      <w:r w:rsidRPr="00684049">
        <w:rPr>
          <w:b/>
          <w:spacing w:val="-1"/>
          <w:sz w:val="28"/>
          <w:szCs w:val="28"/>
        </w:rPr>
        <w:t>n</w:t>
      </w:r>
      <w:r w:rsidRPr="00684049">
        <w:rPr>
          <w:b/>
          <w:spacing w:val="1"/>
          <w:sz w:val="28"/>
          <w:szCs w:val="28"/>
        </w:rPr>
        <w:t>g</w:t>
      </w:r>
      <w:r w:rsidRPr="00684049">
        <w:rPr>
          <w:b/>
          <w:spacing w:val="-2"/>
          <w:sz w:val="28"/>
          <w:szCs w:val="28"/>
        </w:rPr>
        <w:t>à</w:t>
      </w:r>
      <w:r w:rsidRPr="00684049">
        <w:rPr>
          <w:b/>
          <w:spacing w:val="1"/>
          <w:sz w:val="28"/>
          <w:szCs w:val="28"/>
        </w:rPr>
        <w:t>n</w:t>
      </w:r>
      <w:r w:rsidRPr="00684049">
        <w:rPr>
          <w:b/>
          <w:sz w:val="28"/>
          <w:szCs w:val="28"/>
        </w:rPr>
        <w:t>h</w:t>
      </w:r>
      <w:r w:rsidRPr="00684049">
        <w:rPr>
          <w:b/>
          <w:spacing w:val="-2"/>
          <w:sz w:val="28"/>
          <w:szCs w:val="28"/>
        </w:rPr>
        <w:t xml:space="preserve"> </w:t>
      </w:r>
      <w:r w:rsidRPr="00684049">
        <w:rPr>
          <w:b/>
          <w:spacing w:val="1"/>
          <w:sz w:val="28"/>
          <w:szCs w:val="28"/>
        </w:rPr>
        <w:t>k</w:t>
      </w:r>
      <w:r w:rsidRPr="00684049">
        <w:rPr>
          <w:b/>
          <w:spacing w:val="-1"/>
          <w:sz w:val="28"/>
          <w:szCs w:val="28"/>
        </w:rPr>
        <w:t>in</w:t>
      </w:r>
      <w:r w:rsidRPr="00684049">
        <w:rPr>
          <w:b/>
          <w:sz w:val="28"/>
          <w:szCs w:val="28"/>
        </w:rPr>
        <w:t>h</w:t>
      </w:r>
      <w:r w:rsidRPr="00684049">
        <w:rPr>
          <w:b/>
          <w:spacing w:val="1"/>
          <w:sz w:val="28"/>
          <w:szCs w:val="28"/>
        </w:rPr>
        <w:t xml:space="preserve"> t</w:t>
      </w:r>
      <w:r w:rsidR="009319B9" w:rsidRPr="00684049">
        <w:rPr>
          <w:b/>
          <w:sz w:val="28"/>
          <w:szCs w:val="28"/>
        </w:rPr>
        <w:t>ế</w:t>
      </w:r>
      <w:bookmarkEnd w:id="219"/>
      <w:bookmarkEnd w:id="220"/>
      <w:bookmarkEnd w:id="221"/>
    </w:p>
    <w:p w:rsidR="00217C90" w:rsidRPr="00684049" w:rsidRDefault="00217C90" w:rsidP="008D0B35">
      <w:pPr>
        <w:pStyle w:val="NormalWeb"/>
        <w:widowControl w:val="0"/>
        <w:spacing w:before="60" w:beforeAutospacing="0" w:after="0" w:afterAutospacing="0" w:line="360" w:lineRule="exact"/>
        <w:ind w:firstLine="720"/>
        <w:jc w:val="both"/>
        <w:rPr>
          <w:rStyle w:val="Heading1CharCharChar"/>
          <w:rFonts w:ascii="Times New Roman" w:hAnsi="Times New Roman" w:cs="Times New Roman"/>
          <w:b w:val="0"/>
          <w:i/>
          <w:sz w:val="28"/>
          <w:szCs w:val="28"/>
        </w:rPr>
      </w:pPr>
      <w:bookmarkStart w:id="222" w:name="_Toc52194522"/>
      <w:bookmarkStart w:id="223" w:name="_Toc52196267"/>
      <w:bookmarkStart w:id="224" w:name="_Toc52198678"/>
      <w:r w:rsidRPr="00684049">
        <w:rPr>
          <w:rStyle w:val="Heading1CharCharChar"/>
          <w:rFonts w:ascii="Times New Roman" w:hAnsi="Times New Roman" w:cs="Times New Roman"/>
          <w:b w:val="0"/>
          <w:i/>
          <w:sz w:val="28"/>
          <w:szCs w:val="28"/>
          <w:lang w:val="vi-VN"/>
        </w:rPr>
        <w:t>2.1.2.1.  Khu vực kinh tế nông</w:t>
      </w:r>
      <w:r w:rsidRPr="00684049">
        <w:rPr>
          <w:rStyle w:val="Heading1CharCharChar"/>
          <w:rFonts w:ascii="Times New Roman" w:hAnsi="Times New Roman" w:cs="Times New Roman"/>
          <w:b w:val="0"/>
          <w:i/>
          <w:sz w:val="28"/>
          <w:szCs w:val="28"/>
        </w:rPr>
        <w:t xml:space="preserve"> nghiệp</w:t>
      </w:r>
      <w:r w:rsidRPr="00684049">
        <w:rPr>
          <w:rStyle w:val="Heading1CharCharChar"/>
          <w:rFonts w:ascii="Times New Roman" w:hAnsi="Times New Roman" w:cs="Times New Roman"/>
          <w:b w:val="0"/>
          <w:i/>
          <w:sz w:val="28"/>
          <w:szCs w:val="28"/>
          <w:lang w:val="vi-VN"/>
        </w:rPr>
        <w:t>, thủy sản</w:t>
      </w:r>
      <w:bookmarkEnd w:id="222"/>
      <w:bookmarkEnd w:id="223"/>
      <w:bookmarkEnd w:id="224"/>
    </w:p>
    <w:p w:rsidR="00217C90" w:rsidRPr="00684049" w:rsidRDefault="00217C90" w:rsidP="008D0B35">
      <w:pPr>
        <w:pStyle w:val="NormalWeb"/>
        <w:widowControl w:val="0"/>
        <w:spacing w:before="60" w:beforeAutospacing="0" w:after="0" w:afterAutospacing="0" w:line="360" w:lineRule="exact"/>
        <w:ind w:firstLine="720"/>
        <w:jc w:val="both"/>
        <w:rPr>
          <w:iCs/>
          <w:sz w:val="28"/>
          <w:szCs w:val="28"/>
          <w:lang w:val="en-US" w:eastAsia="vi-VN" w:bidi="vi-VN"/>
        </w:rPr>
      </w:pPr>
      <w:r w:rsidRPr="00684049">
        <w:rPr>
          <w:sz w:val="28"/>
          <w:szCs w:val="28"/>
          <w:lang w:val="vi-VN" w:eastAsia="vi-VN" w:bidi="vi-VN"/>
        </w:rPr>
        <w:t xml:space="preserve">Tăng cường thu hút đầu tư, nghiên cứu, ban hành các chính sách ưu đãi, tạo chuyển biến mới trong phát triển nông nghiệp hiện đại - nông dân khá giả - nông thôn văn minh. Xây dựng kế hoạch thực hiện tốt </w:t>
      </w:r>
      <w:r w:rsidR="00DB4BE1" w:rsidRPr="00684049">
        <w:rPr>
          <w:iCs/>
          <w:sz w:val="28"/>
          <w:szCs w:val="28"/>
          <w:lang w:val="en-US" w:eastAsia="vi-VN" w:bidi="vi-VN"/>
        </w:rPr>
        <w:t>c</w:t>
      </w:r>
      <w:r w:rsidRPr="00684049">
        <w:rPr>
          <w:iCs/>
          <w:sz w:val="28"/>
          <w:szCs w:val="28"/>
          <w:lang w:val="vi-VN" w:eastAsia="vi-VN" w:bidi="vi-VN"/>
        </w:rPr>
        <w:t>hương trình thực hiện tái cơ cấu ngành nông nghiệp gắn với xây dựng nông thôn mới nâng cao, nông thôn mới kiểu mẫu tỉnh Hưng Yên giai đoạn 2021-2025, định hướng đến năm 2030</w:t>
      </w:r>
    </w:p>
    <w:p w:rsidR="00217C90" w:rsidRPr="00684049" w:rsidRDefault="00217C90" w:rsidP="008D0B35">
      <w:pPr>
        <w:pStyle w:val="NormalWeb"/>
        <w:widowControl w:val="0"/>
        <w:spacing w:before="60" w:beforeAutospacing="0" w:after="0" w:afterAutospacing="0" w:line="360" w:lineRule="exact"/>
        <w:ind w:firstLine="720"/>
        <w:jc w:val="both"/>
        <w:rPr>
          <w:sz w:val="28"/>
          <w:szCs w:val="28"/>
          <w:lang w:val="en-US"/>
        </w:rPr>
      </w:pPr>
      <w:r w:rsidRPr="00684049">
        <w:rPr>
          <w:sz w:val="28"/>
          <w:szCs w:val="28"/>
          <w:lang w:val="vi-VN" w:eastAsia="vi-VN" w:bidi="vi-VN"/>
        </w:rPr>
        <w:t xml:space="preserve">Thực hiện có hiệu quả </w:t>
      </w:r>
      <w:r w:rsidR="00DB4BE1" w:rsidRPr="00684049">
        <w:rPr>
          <w:sz w:val="28"/>
          <w:szCs w:val="28"/>
          <w:lang w:val="vi-VN" w:eastAsia="vi-VN" w:bidi="vi-VN"/>
        </w:rPr>
        <w:t>đ</w:t>
      </w:r>
      <w:r w:rsidRPr="00684049">
        <w:rPr>
          <w:iCs/>
          <w:sz w:val="28"/>
          <w:szCs w:val="28"/>
          <w:lang w:val="en-US" w:eastAsia="vi-VN" w:bidi="vi-VN"/>
        </w:rPr>
        <w:t>ề</w:t>
      </w:r>
      <w:r w:rsidRPr="00684049">
        <w:rPr>
          <w:iCs/>
          <w:sz w:val="28"/>
          <w:szCs w:val="28"/>
          <w:lang w:val="vi-VN" w:eastAsia="vi-VN" w:bidi="vi-VN"/>
        </w:rPr>
        <w:t xml:space="preserve"> án từng bước nâng cấp hệ thống thủy lợi, giao thông nội đồng và kiên c</w:t>
      </w:r>
      <w:r w:rsidR="00E42165" w:rsidRPr="00684049">
        <w:rPr>
          <w:iCs/>
          <w:sz w:val="28"/>
          <w:szCs w:val="28"/>
          <w:lang w:val="en-US" w:eastAsia="vi-VN" w:bidi="vi-VN"/>
        </w:rPr>
        <w:t>ố</w:t>
      </w:r>
      <w:r w:rsidRPr="00684049">
        <w:rPr>
          <w:iCs/>
          <w:sz w:val="28"/>
          <w:szCs w:val="28"/>
          <w:lang w:val="vi-VN" w:eastAsia="vi-VN" w:bidi="vi-VN"/>
        </w:rPr>
        <w:t xml:space="preserve"> hóa kênh mương, giai đoạn 2020-2025 và Đe án phát triên các vùng sản xuất nông nghiệp hàng hóa gắn với đáy mạnh ứng dựng tiên bộ khoa học kỹ thuật, cơ giới hóa vào sản xuất, giai đoạn 2021-2025.</w:t>
      </w:r>
      <w:r w:rsidR="003715F6" w:rsidRPr="00684049">
        <w:rPr>
          <w:sz w:val="28"/>
          <w:szCs w:val="28"/>
          <w:lang w:val="vi-VN" w:eastAsia="vi-VN" w:bidi="vi-VN"/>
        </w:rPr>
        <w:t xml:space="preserve"> T</w:t>
      </w:r>
      <w:r w:rsidRPr="00684049">
        <w:rPr>
          <w:sz w:val="28"/>
          <w:szCs w:val="28"/>
          <w:lang w:val="vi-VN" w:eastAsia="vi-VN" w:bidi="vi-VN"/>
        </w:rPr>
        <w:t>hực hiện cơ câu lại ngành nông nghiệp theo hướng phát triển hàng hóa quy mô lớn, sản xuất sạch, an toàn, chất lượng, hiệu quả và có sức cạnh tranh cao; đẩy mạnh ứng dụng khoa học kỹ thuật tiên tiến, công nghệ thông tin, công nghệ số gắn với phát triển thưong mại điện tử. Phấn đấu đến năm 2025: Giá trị sản xuất nông nghiệp, thủy sản đạt 1,93% trong cơ cấu kinh tế; giá trị bình quân thu được trên 1 ha canh tác đạt trên 220 triệu đồng</w:t>
      </w:r>
    </w:p>
    <w:p w:rsidR="00217C90" w:rsidRPr="00684049" w:rsidRDefault="00217C90" w:rsidP="008D0B35">
      <w:pPr>
        <w:widowControl w:val="0"/>
        <w:spacing w:before="60" w:line="360" w:lineRule="exact"/>
        <w:ind w:firstLine="720"/>
        <w:jc w:val="both"/>
        <w:rPr>
          <w:rStyle w:val="Heading1CharCharChar"/>
          <w:rFonts w:ascii="Times New Roman" w:hAnsi="Times New Roman" w:cs="Times New Roman"/>
          <w:b w:val="0"/>
          <w:bCs w:val="0"/>
          <w:i/>
          <w:sz w:val="28"/>
          <w:szCs w:val="28"/>
        </w:rPr>
      </w:pPr>
      <w:r w:rsidRPr="00684049">
        <w:rPr>
          <w:rStyle w:val="Heading1CharCharChar"/>
          <w:rFonts w:ascii="Times New Roman" w:hAnsi="Times New Roman" w:cs="Times New Roman"/>
          <w:b w:val="0"/>
          <w:bCs w:val="0"/>
          <w:i/>
          <w:sz w:val="28"/>
          <w:szCs w:val="28"/>
          <w:lang w:val="vi-VN"/>
        </w:rPr>
        <w:t xml:space="preserve">2.1.2.2. Khu vực kinh tế công nghiệp - </w:t>
      </w:r>
      <w:r w:rsidRPr="00684049">
        <w:rPr>
          <w:rStyle w:val="Heading1CharCharChar"/>
          <w:rFonts w:ascii="Times New Roman" w:hAnsi="Times New Roman" w:cs="Times New Roman"/>
          <w:b w:val="0"/>
          <w:bCs w:val="0"/>
          <w:i/>
          <w:sz w:val="28"/>
          <w:szCs w:val="28"/>
        </w:rPr>
        <w:t>tiểu thủ công nghiệp</w:t>
      </w:r>
    </w:p>
    <w:p w:rsidR="00217C90" w:rsidRPr="00684049" w:rsidRDefault="00217C90" w:rsidP="008D0B35">
      <w:pPr>
        <w:widowControl w:val="0"/>
        <w:spacing w:before="60" w:line="360" w:lineRule="exact"/>
        <w:ind w:firstLine="720"/>
        <w:jc w:val="both"/>
        <w:rPr>
          <w:sz w:val="28"/>
          <w:szCs w:val="28"/>
        </w:rPr>
      </w:pPr>
      <w:r w:rsidRPr="00684049">
        <w:rPr>
          <w:sz w:val="28"/>
          <w:szCs w:val="28"/>
        </w:rPr>
        <w:t xml:space="preserve">Đẩy nhanh tốc độ phát triển công nghiệp theo hướng công nghiệp hóa, hiện đại hóa; gắn phát triển công nghiệp với bảo vệ môi trường, cảnh quan đô thị. Tập trung đầu tư đổi mới thiết bị, chuyển giao khoa học - công nghệ; ưu tiên phát triển các ngành công nghệ cao, tiên tiến, công nghệ sạch, các ngành và sản phẩm có lợi thế như chế biến nông lâm thủy sản, sản xuất vật liệu xây dựng, cơ khí, điện tử, hóa chất. Phấn đấu tốc độ phát triển ngành công nghiệp giai đoạn 2021 - 2025 đạt </w:t>
      </w:r>
      <w:r w:rsidR="00E42165" w:rsidRPr="00684049">
        <w:rPr>
          <w:sz w:val="28"/>
          <w:szCs w:val="28"/>
        </w:rPr>
        <w:t>80,85</w:t>
      </w:r>
      <w:r w:rsidRPr="00684049">
        <w:rPr>
          <w:sz w:val="28"/>
          <w:szCs w:val="28"/>
        </w:rPr>
        <w:t xml:space="preserve">%/năm </w:t>
      </w:r>
      <w:r w:rsidRPr="00684049">
        <w:rPr>
          <w:sz w:val="28"/>
          <w:szCs w:val="28"/>
        </w:rPr>
        <w:lastRenderedPageBreak/>
        <w:t xml:space="preserve">trong đó giai đoạn 2026 - 2030 đạt </w:t>
      </w:r>
      <w:r w:rsidR="00E42165" w:rsidRPr="00684049">
        <w:rPr>
          <w:sz w:val="28"/>
          <w:szCs w:val="28"/>
        </w:rPr>
        <w:t>80-90</w:t>
      </w:r>
      <w:r w:rsidRPr="00684049">
        <w:rPr>
          <w:sz w:val="28"/>
          <w:szCs w:val="28"/>
        </w:rPr>
        <w:t>%/năm.</w:t>
      </w:r>
    </w:p>
    <w:p w:rsidR="00217C90" w:rsidRPr="00684049" w:rsidRDefault="00217C90" w:rsidP="008D0B35">
      <w:pPr>
        <w:widowControl w:val="0"/>
        <w:spacing w:before="60" w:line="360" w:lineRule="exact"/>
        <w:ind w:firstLine="720"/>
        <w:jc w:val="both"/>
        <w:rPr>
          <w:sz w:val="28"/>
          <w:szCs w:val="28"/>
        </w:rPr>
      </w:pPr>
      <w:r w:rsidRPr="00684049">
        <w:rPr>
          <w:sz w:val="28"/>
          <w:szCs w:val="28"/>
        </w:rPr>
        <w:t>Chú trọng đổi mới công nghệ, đầu tư nâng cấp mở rộng các nhà máy hiện có, thúc đẩy phát triển các ngành công nghiệp</w:t>
      </w:r>
      <w:r w:rsidR="00E42165" w:rsidRPr="00684049">
        <w:rPr>
          <w:sz w:val="28"/>
          <w:szCs w:val="28"/>
        </w:rPr>
        <w:t xml:space="preserve"> điện tử, </w:t>
      </w:r>
      <w:r w:rsidRPr="00684049">
        <w:rPr>
          <w:sz w:val="28"/>
          <w:szCs w:val="28"/>
        </w:rPr>
        <w:t>may mặc cao cấp, chế biến thực phẩm, công nghiệp chế biến phục vụ xuất khẩu, công nghiệp đồ nội thất, chế biến lương thực, ... phù hợp với lợi thế của địa bàn, kết hợp phát triển hài hòa với ngành dịch vụ, đặc biệt là du lịch và khách sạn, nhà hàng.</w:t>
      </w:r>
    </w:p>
    <w:p w:rsidR="00217C90" w:rsidRPr="00684049" w:rsidRDefault="00217C90" w:rsidP="008D0B35">
      <w:pPr>
        <w:widowControl w:val="0"/>
        <w:spacing w:before="60" w:line="360" w:lineRule="exact"/>
        <w:ind w:firstLine="720"/>
        <w:jc w:val="both"/>
        <w:rPr>
          <w:sz w:val="28"/>
          <w:szCs w:val="28"/>
        </w:rPr>
      </w:pPr>
      <w:r w:rsidRPr="00684049">
        <w:rPr>
          <w:sz w:val="28"/>
          <w:szCs w:val="28"/>
        </w:rPr>
        <w:t>Khuyến khích và tạo điều kiện phát triển các cơ sở công nghiệp nhỏ và vừa, khôi phục và phát triển các nghề, làng nghề thủ công truyền thống ở các địa phương, chú trọng sản xuất hàng thủ công mỹ nghệ, mộc cao cấp. Khuyến khích các thành phần kinh tế đầu tư phát triển công nghiệp chế biến nông, lâm, thủy sản; gắn phát triển TTCN với xây dựng nông thôn mới.</w:t>
      </w:r>
    </w:p>
    <w:p w:rsidR="00217C90" w:rsidRPr="00684049" w:rsidRDefault="00217C90" w:rsidP="008D0B35">
      <w:pPr>
        <w:widowControl w:val="0"/>
        <w:spacing w:before="60" w:line="360" w:lineRule="exact"/>
        <w:ind w:firstLine="720"/>
        <w:jc w:val="both"/>
        <w:rPr>
          <w:sz w:val="28"/>
          <w:szCs w:val="28"/>
        </w:rPr>
      </w:pPr>
      <w:r w:rsidRPr="00684049">
        <w:rPr>
          <w:sz w:val="28"/>
          <w:szCs w:val="28"/>
        </w:rPr>
        <w:t>Tăng cường thu hút đầu tư vào khu công nghiệp. Xây dựng các cơ chế chính sách và tạo mọi điều kiện để thu hút các dự án đầu tư vào cụm công nghiệp để phát triển công nghiệp trên địa bàn. Chú trọng đào tạo nguồn nhân lực để phục vụ nhu cầu phát triển CN -TTCN.</w:t>
      </w:r>
    </w:p>
    <w:p w:rsidR="00217C90" w:rsidRPr="00684049" w:rsidRDefault="00217C90" w:rsidP="008D0B35">
      <w:pPr>
        <w:pStyle w:val="NormalWeb"/>
        <w:widowControl w:val="0"/>
        <w:spacing w:before="60" w:beforeAutospacing="0" w:after="0" w:afterAutospacing="0" w:line="360" w:lineRule="exact"/>
        <w:ind w:firstLine="720"/>
        <w:jc w:val="both"/>
        <w:rPr>
          <w:rStyle w:val="Heading1CharCharChar"/>
          <w:rFonts w:ascii="Times New Roman" w:hAnsi="Times New Roman" w:cs="Times New Roman"/>
          <w:b w:val="0"/>
          <w:i/>
          <w:sz w:val="28"/>
          <w:szCs w:val="28"/>
        </w:rPr>
      </w:pPr>
      <w:bookmarkStart w:id="225" w:name="_Toc52194526"/>
      <w:bookmarkStart w:id="226" w:name="_Toc52196271"/>
      <w:bookmarkStart w:id="227" w:name="_Toc52198682"/>
      <w:bookmarkStart w:id="228" w:name="_Toc78225033"/>
      <w:bookmarkStart w:id="229" w:name="_Toc83454798"/>
      <w:r w:rsidRPr="00684049">
        <w:rPr>
          <w:rStyle w:val="Heading1CharCharChar"/>
          <w:rFonts w:ascii="Times New Roman" w:hAnsi="Times New Roman" w:cs="Times New Roman"/>
          <w:b w:val="0"/>
          <w:i/>
          <w:sz w:val="28"/>
          <w:szCs w:val="28"/>
          <w:lang w:val="vi-VN"/>
        </w:rPr>
        <w:t xml:space="preserve">2.1.2.3. Khu vực kinh tế </w:t>
      </w:r>
      <w:r w:rsidRPr="00684049">
        <w:rPr>
          <w:rStyle w:val="Heading1CharCharChar"/>
          <w:rFonts w:ascii="Times New Roman" w:hAnsi="Times New Roman" w:cs="Times New Roman"/>
          <w:b w:val="0"/>
          <w:i/>
          <w:sz w:val="28"/>
          <w:szCs w:val="28"/>
        </w:rPr>
        <w:t xml:space="preserve">thương mại, </w:t>
      </w:r>
      <w:r w:rsidRPr="00684049">
        <w:rPr>
          <w:rStyle w:val="Heading1CharCharChar"/>
          <w:rFonts w:ascii="Times New Roman" w:hAnsi="Times New Roman" w:cs="Times New Roman"/>
          <w:b w:val="0"/>
          <w:i/>
          <w:sz w:val="28"/>
          <w:szCs w:val="28"/>
          <w:lang w:val="vi-VN"/>
        </w:rPr>
        <w:t>dịch vụ, du lịch</w:t>
      </w:r>
      <w:bookmarkEnd w:id="225"/>
      <w:bookmarkEnd w:id="226"/>
      <w:bookmarkEnd w:id="227"/>
      <w:bookmarkEnd w:id="228"/>
      <w:bookmarkEnd w:id="229"/>
    </w:p>
    <w:p w:rsidR="00217C90" w:rsidRPr="00684049" w:rsidRDefault="00217C90" w:rsidP="008D0B35">
      <w:pPr>
        <w:pStyle w:val="NormalWeb"/>
        <w:widowControl w:val="0"/>
        <w:spacing w:before="60" w:beforeAutospacing="0" w:after="0" w:afterAutospacing="0" w:line="360" w:lineRule="exact"/>
        <w:ind w:firstLine="720"/>
        <w:jc w:val="both"/>
        <w:rPr>
          <w:spacing w:val="-12"/>
          <w:sz w:val="28"/>
          <w:szCs w:val="28"/>
        </w:rPr>
      </w:pPr>
      <w:bookmarkStart w:id="230" w:name="_Toc52194527"/>
      <w:bookmarkStart w:id="231" w:name="_Toc52196272"/>
      <w:bookmarkStart w:id="232" w:name="_Toc52198683"/>
      <w:bookmarkStart w:id="233" w:name="_Toc78225034"/>
      <w:r w:rsidRPr="00684049">
        <w:rPr>
          <w:spacing w:val="-12"/>
          <w:sz w:val="28"/>
          <w:szCs w:val="28"/>
        </w:rPr>
        <w:t>Khuyến khích các thành phần kinh tế đầu tư phát triển và mở rộng mạng lưới thương mại, dịch vụ, xây dựng các siêu thị, trung tâm thương mại, nâng cấp các chợ. Đến năm 2030, hoàn thiện và nâng cấp số chợ đạt tiêu chuẩn loại 1; loại 2 trên toàn huyện.</w:t>
      </w:r>
      <w:bookmarkEnd w:id="230"/>
      <w:bookmarkEnd w:id="231"/>
      <w:bookmarkEnd w:id="232"/>
      <w:bookmarkEnd w:id="233"/>
    </w:p>
    <w:p w:rsidR="00217C90" w:rsidRPr="00684049" w:rsidRDefault="00217C90" w:rsidP="008D0B35">
      <w:pPr>
        <w:pStyle w:val="NormalWeb"/>
        <w:widowControl w:val="0"/>
        <w:spacing w:before="60" w:beforeAutospacing="0" w:after="0" w:afterAutospacing="0" w:line="360" w:lineRule="exact"/>
        <w:ind w:firstLine="720"/>
        <w:jc w:val="both"/>
        <w:rPr>
          <w:sz w:val="28"/>
          <w:szCs w:val="28"/>
          <w:lang w:val="en-US"/>
        </w:rPr>
      </w:pPr>
      <w:bookmarkStart w:id="234" w:name="_Toc52194528"/>
      <w:bookmarkStart w:id="235" w:name="_Toc52196273"/>
      <w:bookmarkStart w:id="236" w:name="_Toc52198684"/>
      <w:bookmarkStart w:id="237" w:name="_Toc78225035"/>
      <w:r w:rsidRPr="00684049">
        <w:rPr>
          <w:sz w:val="28"/>
          <w:szCs w:val="28"/>
        </w:rPr>
        <w:t>Tạo bước chuyển biến mạnh cho khu vực dịch vụ, ưu tiên phát triển các ngành dịch vụ có tiềm năng lớn và sức cạnh tranh cao. Khai thác có hiệu quả lợi thế về điều kiện tự nhiên, sinh thái, truyền thống văn hoá, lịch sử</w:t>
      </w:r>
      <w:bookmarkEnd w:id="234"/>
      <w:bookmarkEnd w:id="235"/>
      <w:bookmarkEnd w:id="236"/>
      <w:r w:rsidR="00E42165" w:rsidRPr="00684049">
        <w:rPr>
          <w:sz w:val="28"/>
          <w:szCs w:val="28"/>
          <w:lang w:val="en-US"/>
        </w:rPr>
        <w:t>.</w:t>
      </w:r>
      <w:bookmarkEnd w:id="237"/>
    </w:p>
    <w:p w:rsidR="00217C90" w:rsidRPr="00684049" w:rsidRDefault="00217C90" w:rsidP="008D0B35">
      <w:pPr>
        <w:pStyle w:val="NormalWeb"/>
        <w:widowControl w:val="0"/>
        <w:spacing w:before="60" w:beforeAutospacing="0" w:after="0" w:afterAutospacing="0" w:line="360" w:lineRule="exact"/>
        <w:ind w:firstLine="720"/>
        <w:jc w:val="both"/>
        <w:rPr>
          <w:sz w:val="28"/>
          <w:szCs w:val="28"/>
        </w:rPr>
      </w:pPr>
      <w:bookmarkStart w:id="238" w:name="_Toc52194529"/>
      <w:bookmarkStart w:id="239" w:name="_Toc52196274"/>
      <w:bookmarkStart w:id="240" w:name="_Toc52198685"/>
      <w:bookmarkStart w:id="241" w:name="_Toc78225036"/>
      <w:r w:rsidRPr="00684049">
        <w:rPr>
          <w:sz w:val="28"/>
          <w:szCs w:val="28"/>
        </w:rPr>
        <w:t xml:space="preserve">Phấn đấu tốc độ tăng trưởng giá trị sản xuất ngành dịch vụ giai đoạn 2021- 2025 đạt bình quân </w:t>
      </w:r>
      <w:r w:rsidR="00E42165" w:rsidRPr="00684049">
        <w:rPr>
          <w:sz w:val="28"/>
          <w:szCs w:val="28"/>
          <w:lang w:val="en-US"/>
        </w:rPr>
        <w:t>17,22</w:t>
      </w:r>
      <w:r w:rsidRPr="00684049">
        <w:rPr>
          <w:sz w:val="28"/>
          <w:szCs w:val="28"/>
        </w:rPr>
        <w:t xml:space="preserve">%, giai đoạn 2026 - 2030 đạt bình quân </w:t>
      </w:r>
      <w:r w:rsidR="00E42165" w:rsidRPr="00684049">
        <w:rPr>
          <w:sz w:val="28"/>
          <w:szCs w:val="28"/>
          <w:lang w:val="en-US"/>
        </w:rPr>
        <w:t>9-19</w:t>
      </w:r>
      <w:r w:rsidRPr="00684049">
        <w:rPr>
          <w:sz w:val="28"/>
          <w:szCs w:val="28"/>
        </w:rPr>
        <w:t>%.</w:t>
      </w:r>
      <w:bookmarkEnd w:id="238"/>
      <w:bookmarkEnd w:id="239"/>
      <w:bookmarkEnd w:id="240"/>
      <w:bookmarkEnd w:id="241"/>
    </w:p>
    <w:p w:rsidR="00E42165" w:rsidRPr="00684049" w:rsidRDefault="00E42165" w:rsidP="008D0B35">
      <w:pPr>
        <w:pStyle w:val="BodyText"/>
        <w:widowControl w:val="0"/>
        <w:spacing w:before="60" w:after="0" w:line="360" w:lineRule="exact"/>
        <w:ind w:firstLine="720"/>
        <w:jc w:val="both"/>
        <w:rPr>
          <w:spacing w:val="-4"/>
          <w:sz w:val="28"/>
          <w:szCs w:val="28"/>
        </w:rPr>
      </w:pPr>
      <w:bookmarkStart w:id="242" w:name="_Toc52194533"/>
      <w:bookmarkStart w:id="243" w:name="_Toc52196278"/>
      <w:bookmarkStart w:id="244" w:name="_Toc52198689"/>
      <w:r w:rsidRPr="00684049">
        <w:rPr>
          <w:spacing w:val="-4"/>
          <w:sz w:val="28"/>
          <w:szCs w:val="28"/>
          <w:lang w:val="vi-VN" w:eastAsia="vi-VN" w:bidi="vi-VN"/>
        </w:rPr>
        <w:t>Đẩy mạnh phát triển thị trường hàng hóa, dịch vụ theo các phương thức tổ chức và giao dịch văn minh, hiện đại. Xây dựng kế hoạch triển khai thực hiện có hiệu quả Chương tr</w:t>
      </w:r>
      <w:r w:rsidRPr="00684049">
        <w:rPr>
          <w:spacing w:val="-4"/>
          <w:sz w:val="28"/>
          <w:szCs w:val="28"/>
          <w:lang w:eastAsia="vi-VN" w:bidi="vi-VN"/>
        </w:rPr>
        <w:t>ì</w:t>
      </w:r>
      <w:r w:rsidRPr="00684049">
        <w:rPr>
          <w:spacing w:val="-4"/>
          <w:sz w:val="28"/>
          <w:szCs w:val="28"/>
          <w:lang w:val="vi-VN" w:eastAsia="vi-VN" w:bidi="vi-VN"/>
        </w:rPr>
        <w:t>nh phát triển, thực hiện kinh t</w:t>
      </w:r>
      <w:r w:rsidR="002E1629" w:rsidRPr="00684049">
        <w:rPr>
          <w:spacing w:val="-4"/>
          <w:sz w:val="28"/>
          <w:szCs w:val="28"/>
          <w:lang w:eastAsia="vi-VN" w:bidi="vi-VN"/>
        </w:rPr>
        <w:t>ế</w:t>
      </w:r>
      <w:r w:rsidRPr="00684049">
        <w:rPr>
          <w:spacing w:val="-4"/>
          <w:sz w:val="28"/>
          <w:szCs w:val="28"/>
          <w:lang w:val="vi-VN" w:eastAsia="vi-VN" w:bidi="vi-VN"/>
        </w:rPr>
        <w:t xml:space="preserve"> sô, c</w:t>
      </w:r>
      <w:r w:rsidR="002E1629" w:rsidRPr="00684049">
        <w:rPr>
          <w:spacing w:val="-4"/>
          <w:sz w:val="28"/>
          <w:szCs w:val="28"/>
          <w:lang w:val="vi-VN" w:eastAsia="vi-VN" w:bidi="vi-VN"/>
        </w:rPr>
        <w:t>huyên đ</w:t>
      </w:r>
      <w:r w:rsidR="002E1629" w:rsidRPr="00684049">
        <w:rPr>
          <w:spacing w:val="-4"/>
          <w:sz w:val="28"/>
          <w:szCs w:val="28"/>
          <w:lang w:eastAsia="vi-VN" w:bidi="vi-VN"/>
        </w:rPr>
        <w:t>ổi</w:t>
      </w:r>
      <w:r w:rsidRPr="00684049">
        <w:rPr>
          <w:spacing w:val="-4"/>
          <w:sz w:val="28"/>
          <w:szCs w:val="28"/>
          <w:lang w:val="vi-VN" w:eastAsia="vi-VN" w:bidi="vi-VN"/>
        </w:rPr>
        <w:t xml:space="preserve"> s</w:t>
      </w:r>
      <w:r w:rsidR="002E1629" w:rsidRPr="00684049">
        <w:rPr>
          <w:spacing w:val="-4"/>
          <w:sz w:val="28"/>
          <w:szCs w:val="28"/>
          <w:lang w:eastAsia="vi-VN" w:bidi="vi-VN"/>
        </w:rPr>
        <w:t>ố</w:t>
      </w:r>
      <w:r w:rsidRPr="00684049">
        <w:rPr>
          <w:spacing w:val="-4"/>
          <w:sz w:val="28"/>
          <w:szCs w:val="28"/>
          <w:lang w:val="vi-VN" w:eastAsia="vi-VN" w:bidi="vi-VN"/>
        </w:rPr>
        <w:t xml:space="preserve"> tỉnh Hưng Yên giai đoạn 2021 - 2025, tầm nhìn đến năm 2030', tiếp tục thực hiện có hiệu quả Đ</w:t>
      </w:r>
      <w:r w:rsidR="002E1629" w:rsidRPr="00684049">
        <w:rPr>
          <w:spacing w:val="-4"/>
          <w:sz w:val="28"/>
          <w:szCs w:val="28"/>
          <w:lang w:eastAsia="vi-VN" w:bidi="vi-VN"/>
        </w:rPr>
        <w:t>ề</w:t>
      </w:r>
      <w:r w:rsidRPr="00684049">
        <w:rPr>
          <w:spacing w:val="-4"/>
          <w:sz w:val="28"/>
          <w:szCs w:val="28"/>
          <w:lang w:val="vi-VN" w:eastAsia="vi-VN" w:bidi="vi-VN"/>
        </w:rPr>
        <w:t xml:space="preserve"> án phát triển kinh tế dịch vụ, thương mại trên địa bàn huyện Văn Lâm, giai đoạn 2015-2020, định hướng đến năm 2025, chú trọng phát triển kinh tế số, thương mại điện tử và xây dựng thương hiệu, nhãn hiệu hàng hóa, chỉ dẫn địa lý. Đẩy mạnh công tác tuyên truyền, phổ biến và quán triệt chủ trương, nội dung phát triển nông nghiệp theo hướng chuyển đổi cây trồng, tích tụ ruộng đất, sản xuất hàng hóa, tập trung, liên kết chuỗi giá trị, sản xuất theo tiêu chuẩn VietGAP, VietGAHP, tiến tới sản xuất theo tiêu chuẩn hữu cơ (Organic), tăng cường công tác quản lý các loại hóa chất, thuốc trừ sâu, chất thải từ chăn nuôi, trồng trọt, công nghiệp chế biến và làng nghề...</w:t>
      </w:r>
    </w:p>
    <w:p w:rsidR="00E42165" w:rsidRPr="00684049" w:rsidRDefault="00E42165" w:rsidP="008D0B35">
      <w:pPr>
        <w:pStyle w:val="BodyText"/>
        <w:widowControl w:val="0"/>
        <w:spacing w:before="60" w:after="0" w:line="360" w:lineRule="exact"/>
        <w:ind w:firstLine="720"/>
        <w:jc w:val="both"/>
        <w:rPr>
          <w:sz w:val="28"/>
          <w:szCs w:val="28"/>
        </w:rPr>
      </w:pPr>
      <w:r w:rsidRPr="00684049">
        <w:rPr>
          <w:sz w:val="28"/>
          <w:szCs w:val="28"/>
          <w:lang w:val="vi-VN" w:eastAsia="vi-VN" w:bidi="vi-VN"/>
        </w:rPr>
        <w:t xml:space="preserve">Tập trung đầu tư xây dựng cơ sở hạ tầng, các thiết chế văn hóa, thể thao và du lịch. Hoàn thành việc nghiên cứu, đầu tư xây dựng bảo tồn, phát huy giá trị lịch sử </w:t>
      </w:r>
      <w:r w:rsidRPr="00684049">
        <w:rPr>
          <w:sz w:val="28"/>
          <w:szCs w:val="28"/>
          <w:lang w:val="vi-VN" w:eastAsia="vi-VN" w:bidi="vi-VN"/>
        </w:rPr>
        <w:lastRenderedPageBreak/>
        <w:t>văn hóa Cụm di tích Làng Nôm, Đồn Ghênh, Chùa Thái Lạc, Đền ông sấm... đẩy mạnh quảng bá, liên kết và tạo môi trường thuận lợi để phát triển du lịch tâm linh.</w:t>
      </w:r>
    </w:p>
    <w:p w:rsidR="00E42165" w:rsidRPr="00684049" w:rsidRDefault="00E42165" w:rsidP="008D0B35">
      <w:pPr>
        <w:pStyle w:val="NormalWeb"/>
        <w:widowControl w:val="0"/>
        <w:spacing w:before="60" w:beforeAutospacing="0" w:after="0" w:afterAutospacing="0" w:line="360" w:lineRule="exact"/>
        <w:ind w:firstLine="720"/>
        <w:jc w:val="both"/>
        <w:rPr>
          <w:spacing w:val="-4"/>
          <w:sz w:val="28"/>
          <w:szCs w:val="28"/>
          <w:lang w:val="en-US"/>
        </w:rPr>
      </w:pPr>
      <w:bookmarkStart w:id="245" w:name="_Toc78225037"/>
      <w:r w:rsidRPr="00684049">
        <w:rPr>
          <w:spacing w:val="-4"/>
          <w:sz w:val="28"/>
          <w:szCs w:val="28"/>
          <w:lang w:val="vi-VN" w:eastAsia="vi-VN" w:bidi="vi-VN"/>
        </w:rPr>
        <w:t>Thực hiện toàn diện, đồng bộ nhiệm vụ, giải pháp nâng cao hiệu quả hoạt động thu, chi ngân sách nhà nước, bảo đảm chặt chẽ, theo đúng quy định pháp luật. Phấn đấu đạt và vượt tổng thu ngân sách Nhà nước theo kế hoạch UBND tỉnh giao, tỷ lệ tăng thu ngân sách đạt 5% trở lên; đến năm 2025 ước thực hiện đạt 4.500 tỷ đồng (tổng thu ngân sách 5 năm ước đạt trên 20.000 tỷ đồng). Triển khai quyết liệt các biện pháp chống thất thu ngân sách, tập trung khai thác có hiệu quả quỹ đất để đầu tư xây dựng kết cấu hạ tầng, chỉnh trang đô thị gắn với phát triển khu trung tâm huyện</w:t>
      </w:r>
      <w:bookmarkEnd w:id="245"/>
    </w:p>
    <w:p w:rsidR="00217C90" w:rsidRPr="00684049" w:rsidRDefault="00217C90" w:rsidP="008D0B35">
      <w:pPr>
        <w:pStyle w:val="NormalWeb"/>
        <w:widowControl w:val="0"/>
        <w:spacing w:before="60" w:beforeAutospacing="0" w:after="0" w:afterAutospacing="0" w:line="360" w:lineRule="exact"/>
        <w:ind w:firstLine="720"/>
        <w:jc w:val="both"/>
        <w:rPr>
          <w:sz w:val="28"/>
          <w:szCs w:val="28"/>
        </w:rPr>
      </w:pPr>
      <w:bookmarkStart w:id="246" w:name="_Toc78224040"/>
      <w:bookmarkStart w:id="247" w:name="_Toc78225038"/>
      <w:r w:rsidRPr="00684049">
        <w:rPr>
          <w:sz w:val="28"/>
          <w:szCs w:val="28"/>
        </w:rPr>
        <w:t>Phát triển mạng lưới bưu chính viễn thông ngày một hiện đại đồng bộ nhằm đáp ứng nhu cầu phát triển kinh tế - xã hội, quốc phòng - an ninh. Phát triển các hoạt động tài chính, tín dụng gắn với chuyển dịch cơ cấu trên địa bàn.</w:t>
      </w:r>
      <w:bookmarkEnd w:id="242"/>
      <w:bookmarkEnd w:id="243"/>
      <w:bookmarkEnd w:id="244"/>
      <w:bookmarkEnd w:id="246"/>
      <w:bookmarkEnd w:id="247"/>
    </w:p>
    <w:p w:rsidR="000313EA" w:rsidRPr="00684049" w:rsidRDefault="000313EA" w:rsidP="008D0B35">
      <w:pPr>
        <w:widowControl w:val="0"/>
        <w:spacing w:before="60" w:line="360" w:lineRule="exact"/>
        <w:ind w:firstLine="720"/>
        <w:jc w:val="both"/>
        <w:rPr>
          <w:b/>
          <w:sz w:val="28"/>
          <w:szCs w:val="28"/>
        </w:rPr>
      </w:pPr>
      <w:bookmarkStart w:id="248" w:name="_Toc83454799"/>
      <w:r w:rsidRPr="00684049">
        <w:rPr>
          <w:b/>
          <w:spacing w:val="1"/>
          <w:sz w:val="28"/>
          <w:szCs w:val="28"/>
        </w:rPr>
        <w:t>2</w:t>
      </w:r>
      <w:r w:rsidRPr="00684049">
        <w:rPr>
          <w:b/>
          <w:spacing w:val="-1"/>
          <w:sz w:val="28"/>
          <w:szCs w:val="28"/>
        </w:rPr>
        <w:t>.</w:t>
      </w:r>
      <w:r w:rsidRPr="00684049">
        <w:rPr>
          <w:b/>
          <w:spacing w:val="1"/>
          <w:sz w:val="28"/>
          <w:szCs w:val="28"/>
        </w:rPr>
        <w:t>2</w:t>
      </w:r>
      <w:r w:rsidRPr="00684049">
        <w:rPr>
          <w:b/>
          <w:sz w:val="28"/>
          <w:szCs w:val="28"/>
        </w:rPr>
        <w:t>.</w:t>
      </w:r>
      <w:r w:rsidRPr="00684049">
        <w:rPr>
          <w:b/>
          <w:spacing w:val="-1"/>
          <w:sz w:val="28"/>
          <w:szCs w:val="28"/>
        </w:rPr>
        <w:t xml:space="preserve"> </w:t>
      </w:r>
      <w:r w:rsidRPr="00684049">
        <w:rPr>
          <w:b/>
          <w:sz w:val="28"/>
          <w:szCs w:val="28"/>
        </w:rPr>
        <w:t>C</w:t>
      </w:r>
      <w:r w:rsidRPr="00684049">
        <w:rPr>
          <w:b/>
          <w:spacing w:val="-2"/>
          <w:sz w:val="28"/>
          <w:szCs w:val="28"/>
        </w:rPr>
        <w:t>â</w:t>
      </w:r>
      <w:r w:rsidRPr="00684049">
        <w:rPr>
          <w:b/>
          <w:sz w:val="28"/>
          <w:szCs w:val="28"/>
        </w:rPr>
        <w:t>n</w:t>
      </w:r>
      <w:r w:rsidRPr="00684049">
        <w:rPr>
          <w:b/>
          <w:spacing w:val="1"/>
          <w:sz w:val="28"/>
          <w:szCs w:val="28"/>
        </w:rPr>
        <w:t xml:space="preserve"> </w:t>
      </w:r>
      <w:r w:rsidRPr="00684049">
        <w:rPr>
          <w:b/>
          <w:spacing w:val="-1"/>
          <w:sz w:val="28"/>
          <w:szCs w:val="28"/>
        </w:rPr>
        <w:t>đố</w:t>
      </w:r>
      <w:r w:rsidRPr="00684049">
        <w:rPr>
          <w:b/>
          <w:spacing w:val="1"/>
          <w:sz w:val="28"/>
          <w:szCs w:val="28"/>
        </w:rPr>
        <w:t>i</w:t>
      </w:r>
      <w:r w:rsidRPr="00684049">
        <w:rPr>
          <w:b/>
          <w:sz w:val="28"/>
          <w:szCs w:val="28"/>
        </w:rPr>
        <w:t>,</w:t>
      </w:r>
      <w:r w:rsidRPr="00684049">
        <w:rPr>
          <w:b/>
          <w:spacing w:val="-1"/>
          <w:sz w:val="28"/>
          <w:szCs w:val="28"/>
        </w:rPr>
        <w:t xml:space="preserve"> p</w:t>
      </w:r>
      <w:r w:rsidRPr="00684049">
        <w:rPr>
          <w:b/>
          <w:spacing w:val="1"/>
          <w:sz w:val="28"/>
          <w:szCs w:val="28"/>
        </w:rPr>
        <w:t>h</w:t>
      </w:r>
      <w:r w:rsidRPr="00684049">
        <w:rPr>
          <w:b/>
          <w:sz w:val="28"/>
          <w:szCs w:val="28"/>
        </w:rPr>
        <w:t>ân</w:t>
      </w:r>
      <w:r w:rsidRPr="00684049">
        <w:rPr>
          <w:b/>
          <w:spacing w:val="-2"/>
          <w:sz w:val="28"/>
          <w:szCs w:val="28"/>
        </w:rPr>
        <w:t xml:space="preserve"> </w:t>
      </w:r>
      <w:r w:rsidRPr="00684049">
        <w:rPr>
          <w:b/>
          <w:spacing w:val="-1"/>
          <w:sz w:val="28"/>
          <w:szCs w:val="28"/>
        </w:rPr>
        <w:t>b</w:t>
      </w:r>
      <w:r w:rsidRPr="00684049">
        <w:rPr>
          <w:b/>
          <w:sz w:val="28"/>
          <w:szCs w:val="28"/>
        </w:rPr>
        <w:t>ổ</w:t>
      </w:r>
      <w:r w:rsidRPr="00684049">
        <w:rPr>
          <w:b/>
          <w:spacing w:val="-2"/>
          <w:sz w:val="28"/>
          <w:szCs w:val="28"/>
        </w:rPr>
        <w:t xml:space="preserve"> </w:t>
      </w:r>
      <w:r w:rsidRPr="00684049">
        <w:rPr>
          <w:b/>
          <w:spacing w:val="1"/>
          <w:sz w:val="28"/>
          <w:szCs w:val="28"/>
        </w:rPr>
        <w:t>di</w:t>
      </w:r>
      <w:r w:rsidRPr="00684049">
        <w:rPr>
          <w:b/>
          <w:spacing w:val="-2"/>
          <w:sz w:val="28"/>
          <w:szCs w:val="28"/>
        </w:rPr>
        <w:t>ệ</w:t>
      </w:r>
      <w:r w:rsidRPr="00684049">
        <w:rPr>
          <w:b/>
          <w:sz w:val="28"/>
          <w:szCs w:val="28"/>
        </w:rPr>
        <w:t>n</w:t>
      </w:r>
      <w:r w:rsidRPr="00684049">
        <w:rPr>
          <w:b/>
          <w:spacing w:val="1"/>
          <w:sz w:val="28"/>
          <w:szCs w:val="28"/>
        </w:rPr>
        <w:t xml:space="preserve"> </w:t>
      </w:r>
      <w:r w:rsidRPr="00684049">
        <w:rPr>
          <w:b/>
          <w:spacing w:val="-1"/>
          <w:sz w:val="28"/>
          <w:szCs w:val="28"/>
        </w:rPr>
        <w:t>t</w:t>
      </w:r>
      <w:r w:rsidRPr="00684049">
        <w:rPr>
          <w:b/>
          <w:spacing w:val="1"/>
          <w:sz w:val="28"/>
          <w:szCs w:val="28"/>
        </w:rPr>
        <w:t>í</w:t>
      </w:r>
      <w:r w:rsidRPr="00684049">
        <w:rPr>
          <w:b/>
          <w:spacing w:val="-2"/>
          <w:sz w:val="28"/>
          <w:szCs w:val="28"/>
        </w:rPr>
        <w:t>c</w:t>
      </w:r>
      <w:r w:rsidRPr="00684049">
        <w:rPr>
          <w:b/>
          <w:sz w:val="28"/>
          <w:szCs w:val="28"/>
        </w:rPr>
        <w:t>h</w:t>
      </w:r>
      <w:r w:rsidRPr="00684049">
        <w:rPr>
          <w:b/>
          <w:spacing w:val="1"/>
          <w:sz w:val="28"/>
          <w:szCs w:val="28"/>
        </w:rPr>
        <w:t xml:space="preserve"> </w:t>
      </w:r>
      <w:r w:rsidRPr="00684049">
        <w:rPr>
          <w:b/>
          <w:sz w:val="28"/>
          <w:szCs w:val="28"/>
        </w:rPr>
        <w:t>các</w:t>
      </w:r>
      <w:r w:rsidRPr="00684049">
        <w:rPr>
          <w:b/>
          <w:spacing w:val="-3"/>
          <w:sz w:val="28"/>
          <w:szCs w:val="28"/>
        </w:rPr>
        <w:t xml:space="preserve"> </w:t>
      </w:r>
      <w:r w:rsidRPr="00684049">
        <w:rPr>
          <w:b/>
          <w:spacing w:val="1"/>
          <w:sz w:val="28"/>
          <w:szCs w:val="28"/>
        </w:rPr>
        <w:t>l</w:t>
      </w:r>
      <w:r w:rsidRPr="00684049">
        <w:rPr>
          <w:b/>
          <w:spacing w:val="-1"/>
          <w:sz w:val="28"/>
          <w:szCs w:val="28"/>
        </w:rPr>
        <w:t>o</w:t>
      </w:r>
      <w:r w:rsidRPr="00684049">
        <w:rPr>
          <w:b/>
          <w:sz w:val="28"/>
          <w:szCs w:val="28"/>
        </w:rPr>
        <w:t>ại</w:t>
      </w:r>
      <w:r w:rsidRPr="00684049">
        <w:rPr>
          <w:b/>
          <w:spacing w:val="-2"/>
          <w:sz w:val="28"/>
          <w:szCs w:val="28"/>
        </w:rPr>
        <w:t xml:space="preserve"> </w:t>
      </w:r>
      <w:r w:rsidRPr="00684049">
        <w:rPr>
          <w:b/>
          <w:spacing w:val="1"/>
          <w:sz w:val="28"/>
          <w:szCs w:val="28"/>
        </w:rPr>
        <w:t>đ</w:t>
      </w:r>
      <w:r w:rsidRPr="00684049">
        <w:rPr>
          <w:b/>
          <w:sz w:val="28"/>
          <w:szCs w:val="28"/>
        </w:rPr>
        <w:t>ất</w:t>
      </w:r>
      <w:r w:rsidRPr="00684049">
        <w:rPr>
          <w:b/>
          <w:spacing w:val="-2"/>
          <w:sz w:val="28"/>
          <w:szCs w:val="28"/>
        </w:rPr>
        <w:t xml:space="preserve"> </w:t>
      </w:r>
      <w:r w:rsidRPr="00684049">
        <w:rPr>
          <w:b/>
          <w:sz w:val="28"/>
          <w:szCs w:val="28"/>
        </w:rPr>
        <w:t>c</w:t>
      </w:r>
      <w:r w:rsidRPr="00684049">
        <w:rPr>
          <w:b/>
          <w:spacing w:val="1"/>
          <w:sz w:val="28"/>
          <w:szCs w:val="28"/>
        </w:rPr>
        <w:t>h</w:t>
      </w:r>
      <w:r w:rsidRPr="00684049">
        <w:rPr>
          <w:b/>
          <w:sz w:val="28"/>
          <w:szCs w:val="28"/>
        </w:rPr>
        <w:t>o</w:t>
      </w:r>
      <w:r w:rsidRPr="00684049">
        <w:rPr>
          <w:b/>
          <w:spacing w:val="1"/>
          <w:sz w:val="28"/>
          <w:szCs w:val="28"/>
        </w:rPr>
        <w:t xml:space="preserve"> </w:t>
      </w:r>
      <w:r w:rsidRPr="00684049">
        <w:rPr>
          <w:b/>
          <w:spacing w:val="-2"/>
          <w:sz w:val="28"/>
          <w:szCs w:val="28"/>
        </w:rPr>
        <w:t>c</w:t>
      </w:r>
      <w:r w:rsidRPr="00684049">
        <w:rPr>
          <w:b/>
          <w:sz w:val="28"/>
          <w:szCs w:val="28"/>
        </w:rPr>
        <w:t xml:space="preserve">ác </w:t>
      </w:r>
      <w:r w:rsidRPr="00684049">
        <w:rPr>
          <w:b/>
          <w:spacing w:val="-4"/>
          <w:sz w:val="28"/>
          <w:szCs w:val="28"/>
        </w:rPr>
        <w:t>m</w:t>
      </w:r>
      <w:r w:rsidRPr="00684049">
        <w:rPr>
          <w:b/>
          <w:spacing w:val="1"/>
          <w:sz w:val="28"/>
          <w:szCs w:val="28"/>
        </w:rPr>
        <w:t>ụ</w:t>
      </w:r>
      <w:r w:rsidRPr="00684049">
        <w:rPr>
          <w:b/>
          <w:sz w:val="28"/>
          <w:szCs w:val="28"/>
        </w:rPr>
        <w:t xml:space="preserve">c </w:t>
      </w:r>
      <w:r w:rsidRPr="00684049">
        <w:rPr>
          <w:b/>
          <w:spacing w:val="1"/>
          <w:sz w:val="28"/>
          <w:szCs w:val="28"/>
        </w:rPr>
        <w:t>đí</w:t>
      </w:r>
      <w:r w:rsidRPr="00684049">
        <w:rPr>
          <w:b/>
          <w:spacing w:val="-2"/>
          <w:sz w:val="28"/>
          <w:szCs w:val="28"/>
        </w:rPr>
        <w:t>c</w:t>
      </w:r>
      <w:r w:rsidRPr="00684049">
        <w:rPr>
          <w:b/>
          <w:sz w:val="28"/>
          <w:szCs w:val="28"/>
        </w:rPr>
        <w:t>h</w:t>
      </w:r>
      <w:r w:rsidRPr="00684049">
        <w:rPr>
          <w:b/>
          <w:spacing w:val="1"/>
          <w:sz w:val="28"/>
          <w:szCs w:val="28"/>
        </w:rPr>
        <w:t xml:space="preserve"> s</w:t>
      </w:r>
      <w:r w:rsidRPr="00684049">
        <w:rPr>
          <w:b/>
          <w:sz w:val="28"/>
          <w:szCs w:val="28"/>
        </w:rPr>
        <w:t>ử</w:t>
      </w:r>
      <w:r w:rsidRPr="00684049">
        <w:rPr>
          <w:b/>
          <w:spacing w:val="-4"/>
          <w:sz w:val="28"/>
          <w:szCs w:val="28"/>
        </w:rPr>
        <w:t xml:space="preserve"> </w:t>
      </w:r>
      <w:r w:rsidRPr="00684049">
        <w:rPr>
          <w:b/>
          <w:spacing w:val="1"/>
          <w:sz w:val="28"/>
          <w:szCs w:val="28"/>
        </w:rPr>
        <w:t>d</w:t>
      </w:r>
      <w:r w:rsidRPr="00684049">
        <w:rPr>
          <w:b/>
          <w:spacing w:val="-1"/>
          <w:sz w:val="28"/>
          <w:szCs w:val="28"/>
        </w:rPr>
        <w:t>ụn</w:t>
      </w:r>
      <w:r w:rsidRPr="00684049">
        <w:rPr>
          <w:b/>
          <w:sz w:val="28"/>
          <w:szCs w:val="28"/>
        </w:rPr>
        <w:t>g</w:t>
      </w:r>
      <w:bookmarkEnd w:id="248"/>
    </w:p>
    <w:p w:rsidR="000313EA" w:rsidRPr="006A492D" w:rsidRDefault="000313EA" w:rsidP="008D0B35">
      <w:pPr>
        <w:widowControl w:val="0"/>
        <w:spacing w:before="60" w:line="360" w:lineRule="exact"/>
        <w:ind w:firstLine="720"/>
        <w:jc w:val="both"/>
        <w:rPr>
          <w:rFonts w:ascii="Times New Roman Bold" w:hAnsi="Times New Roman Bold"/>
          <w:b/>
          <w:sz w:val="28"/>
          <w:szCs w:val="28"/>
        </w:rPr>
      </w:pPr>
      <w:bookmarkStart w:id="249" w:name="_Toc72158957"/>
      <w:bookmarkStart w:id="250" w:name="_Toc78224042"/>
      <w:bookmarkStart w:id="251" w:name="_Toc78225040"/>
      <w:bookmarkStart w:id="252" w:name="_Toc83454800"/>
      <w:r w:rsidRPr="006A492D">
        <w:rPr>
          <w:rFonts w:ascii="Times New Roman Bold" w:hAnsi="Times New Roman Bold"/>
          <w:b/>
          <w:sz w:val="28"/>
          <w:szCs w:val="28"/>
        </w:rPr>
        <w:t>2.2.1. Chỉ tiêu sử dụng đất đã được phân bổ từ quy hoạch sử dụng đất của cấp tỉnh</w:t>
      </w:r>
      <w:bookmarkEnd w:id="249"/>
      <w:bookmarkEnd w:id="250"/>
      <w:bookmarkEnd w:id="251"/>
      <w:r w:rsidR="00597BBC" w:rsidRPr="006A492D">
        <w:rPr>
          <w:rFonts w:ascii="Times New Roman Bold" w:hAnsi="Times New Roman Bold"/>
          <w:b/>
          <w:sz w:val="28"/>
          <w:szCs w:val="28"/>
        </w:rPr>
        <w:t>.</w:t>
      </w:r>
      <w:bookmarkEnd w:id="252"/>
    </w:p>
    <w:p w:rsidR="00597BBC" w:rsidRPr="00684049" w:rsidRDefault="00597BBC" w:rsidP="008D0B35">
      <w:pPr>
        <w:widowControl w:val="0"/>
        <w:spacing w:before="60" w:line="360" w:lineRule="exact"/>
        <w:ind w:firstLine="720"/>
        <w:jc w:val="both"/>
        <w:rPr>
          <w:b/>
          <w:sz w:val="28"/>
          <w:szCs w:val="28"/>
        </w:rPr>
      </w:pPr>
      <w:bookmarkStart w:id="253" w:name="_Toc83454801"/>
      <w:r w:rsidRPr="00684049">
        <w:rPr>
          <w:i/>
          <w:sz w:val="28"/>
          <w:szCs w:val="28"/>
          <w:lang w:val="nl-NL"/>
        </w:rPr>
        <w:t>(Hiện tại chưa có chỉ tiêu phân bổ sử dụng đất cấp tỉnh cho các huyện)</w:t>
      </w:r>
      <w:bookmarkEnd w:id="253"/>
    </w:p>
    <w:p w:rsidR="000313EA" w:rsidRPr="00684049" w:rsidRDefault="000313EA" w:rsidP="00A415BB">
      <w:pPr>
        <w:spacing w:line="400" w:lineRule="exact"/>
        <w:jc w:val="both"/>
        <w:outlineLvl w:val="2"/>
        <w:rPr>
          <w:b/>
          <w:sz w:val="28"/>
          <w:szCs w:val="28"/>
        </w:rPr>
      </w:pPr>
      <w:bookmarkStart w:id="254" w:name="_Toc72158958"/>
      <w:bookmarkStart w:id="255" w:name="_Toc78224043"/>
      <w:bookmarkStart w:id="256" w:name="_Toc78225041"/>
      <w:bookmarkStart w:id="257" w:name="_Toc83454802"/>
      <w:r w:rsidRPr="00684049">
        <w:rPr>
          <w:b/>
          <w:sz w:val="28"/>
          <w:szCs w:val="28"/>
        </w:rPr>
        <w:t>2.2.2. Nhu cầu sử dụng đất cho các ngành, lĩnh vực</w:t>
      </w:r>
      <w:bookmarkEnd w:id="254"/>
      <w:bookmarkEnd w:id="255"/>
      <w:bookmarkEnd w:id="256"/>
      <w:bookmarkEnd w:id="257"/>
    </w:p>
    <w:p w:rsidR="006A492D" w:rsidRDefault="006A492D" w:rsidP="00A415BB">
      <w:pPr>
        <w:spacing w:line="400" w:lineRule="exact"/>
        <w:ind w:firstLine="720"/>
        <w:jc w:val="both"/>
        <w:rPr>
          <w:spacing w:val="-2"/>
          <w:sz w:val="28"/>
          <w:szCs w:val="28"/>
        </w:rPr>
      </w:pPr>
      <w:r w:rsidRPr="00684049">
        <w:rPr>
          <w:noProof/>
          <w:sz w:val="28"/>
          <w:szCs w:val="28"/>
        </w:rPr>
        <w:drawing>
          <wp:anchor distT="0" distB="0" distL="114300" distR="114300" simplePos="0" relativeHeight="251663360" behindDoc="1" locked="0" layoutInCell="1" allowOverlap="1" wp14:anchorId="6C796E8A" wp14:editId="099292CE">
            <wp:simplePos x="0" y="0"/>
            <wp:positionH relativeFrom="margin">
              <wp:posOffset>173355</wp:posOffset>
            </wp:positionH>
            <wp:positionV relativeFrom="margin">
              <wp:posOffset>6073775</wp:posOffset>
            </wp:positionV>
            <wp:extent cx="5613400" cy="3115310"/>
            <wp:effectExtent l="0" t="0" r="6350" b="8890"/>
            <wp:wrapTight wrapText="bothSides">
              <wp:wrapPolygon edited="0">
                <wp:start x="0" y="0"/>
                <wp:lineTo x="0" y="21530"/>
                <wp:lineTo x="21551" y="21530"/>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2f76b805834a3eb661a9b8c4237583-0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3400" cy="3115310"/>
                    </a:xfrm>
                    <a:prstGeom prst="rect">
                      <a:avLst/>
                    </a:prstGeom>
                  </pic:spPr>
                </pic:pic>
              </a:graphicData>
            </a:graphic>
            <wp14:sizeRelH relativeFrom="margin">
              <wp14:pctWidth>0</wp14:pctWidth>
            </wp14:sizeRelH>
            <wp14:sizeRelV relativeFrom="margin">
              <wp14:pctHeight>0</wp14:pctHeight>
            </wp14:sizeRelV>
          </wp:anchor>
        </w:drawing>
      </w:r>
    </w:p>
    <w:p w:rsidR="001B2B3E" w:rsidRPr="00684049" w:rsidRDefault="007B4FA1" w:rsidP="00A415BB">
      <w:pPr>
        <w:spacing w:line="400" w:lineRule="exact"/>
        <w:ind w:firstLine="720"/>
        <w:jc w:val="both"/>
        <w:rPr>
          <w:sz w:val="28"/>
          <w:szCs w:val="28"/>
          <w:lang w:val="nl-NL"/>
        </w:rPr>
      </w:pPr>
      <w:r w:rsidRPr="00684049">
        <w:rPr>
          <w:spacing w:val="-2"/>
          <w:sz w:val="28"/>
          <w:szCs w:val="28"/>
          <w:lang w:val="vi-VN"/>
        </w:rPr>
        <w:t>Trên cơ sở phương hướng, mục tiêu phát triển kinh tế - xã hội của huyện</w:t>
      </w:r>
      <w:r w:rsidRPr="00684049">
        <w:rPr>
          <w:sz w:val="28"/>
          <w:szCs w:val="28"/>
          <w:lang w:val="nl-NL"/>
        </w:rPr>
        <w:t xml:space="preserve"> đến năm 2030 và quy hoạch bổ sung của các ban ngành, các xã, thị trấn nhu cầu sử dụng đất trong kỳ quy hoạch đến năm 2030 như sau:</w:t>
      </w:r>
    </w:p>
    <w:p w:rsidR="007B4FA1" w:rsidRPr="00684049" w:rsidRDefault="007B4FA1" w:rsidP="008D0B35">
      <w:pPr>
        <w:spacing w:before="60" w:line="360" w:lineRule="exact"/>
        <w:ind w:firstLine="720"/>
        <w:jc w:val="both"/>
        <w:rPr>
          <w:i/>
          <w:sz w:val="28"/>
          <w:szCs w:val="28"/>
          <w:lang w:val="nl-NL"/>
        </w:rPr>
      </w:pPr>
      <w:r w:rsidRPr="00684049">
        <w:rPr>
          <w:i/>
          <w:sz w:val="28"/>
          <w:szCs w:val="28"/>
          <w:lang w:val="nl-NL"/>
        </w:rPr>
        <w:t>2.2.2.1. Đất nông nghiệp</w:t>
      </w:r>
    </w:p>
    <w:p w:rsidR="007B4FA1" w:rsidRPr="00684049" w:rsidRDefault="007B4FA1" w:rsidP="008D0B35">
      <w:pPr>
        <w:autoSpaceDE w:val="0"/>
        <w:autoSpaceDN w:val="0"/>
        <w:adjustRightInd w:val="0"/>
        <w:spacing w:before="60" w:line="360" w:lineRule="exact"/>
        <w:ind w:firstLine="720"/>
        <w:jc w:val="both"/>
        <w:rPr>
          <w:sz w:val="28"/>
          <w:szCs w:val="28"/>
          <w:lang w:val="nb-NO"/>
        </w:rPr>
      </w:pPr>
      <w:r w:rsidRPr="00684049">
        <w:rPr>
          <w:sz w:val="28"/>
          <w:szCs w:val="28"/>
          <w:lang w:val="it-IT"/>
        </w:rPr>
        <w:t xml:space="preserve">Về thực trạng </w:t>
      </w:r>
      <w:r w:rsidRPr="00684049">
        <w:rPr>
          <w:sz w:val="28"/>
          <w:szCs w:val="28"/>
          <w:lang w:val="nb-NO"/>
        </w:rPr>
        <w:t xml:space="preserve">diện tích nông nghiệp ngày càng giảm do quá trình công nghiệp hóa và đô thị hóa, nhưng nông nghiệp và thuỷ sản vẫn đóng vai trò quan trọng đối với sự </w:t>
      </w:r>
      <w:r w:rsidRPr="00684049">
        <w:rPr>
          <w:sz w:val="28"/>
          <w:szCs w:val="28"/>
          <w:lang w:val="nb-NO"/>
        </w:rPr>
        <w:lastRenderedPageBreak/>
        <w:t>phát triển kinh tế - xã hội của huyện đặc biệt là trong nhiệm vụ giải quyết nhu cầu lương thực, thực phẩm tại chỗ, xoá đói giảm nghèo. Do vậy nông nghiệp phải chuyển đổi theo hướng sản xuất hàng hoá, gắn kết chặt chẽ giữa người nông dân trực tiếp sản xuất với các cơ sở chế biến nông sản trên địa bàn và trong khu vực. Tiếp tục mở rộng các vùng sản xuất hàng hoá tập trung, thực hiện thâm canh, áp dụng tiến bộ khoa học kỹ thuật, đưa các giống mới vào sản xuất; khuyến khích tăng vụ, nhất là trồng cây vụ đông, nâng cao hệ số sử dụng đất. Tiếp tục duy trì và phát triển diện tích trồng các loại cây công nghiệp, diện tích trồng cây ăn quả có giá trị kinh tế cao, quy hoạch các trạng trại khu chăn nuôi tập trung....</w:t>
      </w:r>
    </w:p>
    <w:p w:rsidR="007B4FA1" w:rsidRPr="00684049" w:rsidRDefault="007B4FA1" w:rsidP="008D0B35">
      <w:pPr>
        <w:autoSpaceDE w:val="0"/>
        <w:autoSpaceDN w:val="0"/>
        <w:adjustRightInd w:val="0"/>
        <w:spacing w:before="60" w:line="360" w:lineRule="exact"/>
        <w:ind w:firstLine="720"/>
        <w:jc w:val="both"/>
        <w:rPr>
          <w:sz w:val="28"/>
          <w:szCs w:val="28"/>
          <w:lang w:val="it-IT"/>
        </w:rPr>
      </w:pPr>
      <w:r w:rsidRPr="00684049">
        <w:rPr>
          <w:sz w:val="28"/>
          <w:szCs w:val="28"/>
          <w:lang w:val="it-IT"/>
        </w:rPr>
        <w:t xml:space="preserve">Như vậy để đáp ứng các mục tiêu phát triển kinh tế - xã hội nói chung cũng như ngành nông nghiệp nói riêng của huyện. Trên cơ sở nhu cầu đề xuất sử dụng đất của ngành cũng như trong quá trình điều tra thực tế thì đến năm 2030 diện tích đất nông nghiệp của huyện là </w:t>
      </w:r>
      <w:r w:rsidR="00D171D4" w:rsidRPr="00684049">
        <w:rPr>
          <w:sz w:val="28"/>
          <w:szCs w:val="28"/>
          <w:lang w:val="it-IT"/>
        </w:rPr>
        <w:t>1.619,10</w:t>
      </w:r>
      <w:r w:rsidRPr="00684049">
        <w:rPr>
          <w:sz w:val="28"/>
          <w:szCs w:val="28"/>
          <w:lang w:val="it-IT"/>
        </w:rPr>
        <w:t xml:space="preserve"> ha, trong đó:</w:t>
      </w:r>
    </w:p>
    <w:p w:rsidR="007B4FA1" w:rsidRPr="00684049" w:rsidRDefault="00DB4BE1" w:rsidP="008D0B35">
      <w:pPr>
        <w:spacing w:before="60" w:line="360" w:lineRule="exact"/>
        <w:ind w:firstLine="720"/>
        <w:jc w:val="both"/>
        <w:rPr>
          <w:i/>
          <w:sz w:val="28"/>
          <w:szCs w:val="28"/>
        </w:rPr>
      </w:pPr>
      <w:r w:rsidRPr="00684049">
        <w:rPr>
          <w:i/>
          <w:sz w:val="28"/>
          <w:szCs w:val="28"/>
          <w:lang w:val="nl-NL"/>
        </w:rPr>
        <w:t>a</w:t>
      </w:r>
      <w:r w:rsidR="007B4FA1" w:rsidRPr="00684049">
        <w:rPr>
          <w:i/>
          <w:sz w:val="28"/>
          <w:szCs w:val="28"/>
          <w:lang w:val="nl-NL"/>
        </w:rPr>
        <w:t xml:space="preserve">) </w:t>
      </w:r>
      <w:r w:rsidR="007B4FA1" w:rsidRPr="00684049">
        <w:rPr>
          <w:i/>
          <w:sz w:val="28"/>
          <w:szCs w:val="28"/>
          <w:lang w:val="vi-VN"/>
        </w:rPr>
        <w:t xml:space="preserve">Đất </w:t>
      </w:r>
      <w:r w:rsidR="007B4FA1" w:rsidRPr="00684049">
        <w:rPr>
          <w:i/>
          <w:sz w:val="28"/>
          <w:szCs w:val="28"/>
        </w:rPr>
        <w:t>trồng cây lâu năm</w:t>
      </w:r>
    </w:p>
    <w:p w:rsidR="007B4FA1" w:rsidRPr="00684049" w:rsidRDefault="007B4FA1" w:rsidP="008D0B35">
      <w:pPr>
        <w:spacing w:before="60" w:line="360" w:lineRule="exact"/>
        <w:ind w:firstLine="720"/>
        <w:jc w:val="both"/>
        <w:rPr>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 diện tích đất trồng cây lâu năm toàn huyện</w:t>
      </w:r>
      <w:r w:rsidRPr="00684049">
        <w:rPr>
          <w:sz w:val="28"/>
          <w:szCs w:val="28"/>
          <w:lang w:val="vi-VN"/>
        </w:rPr>
        <w:t xml:space="preserve"> </w:t>
      </w:r>
      <w:r w:rsidR="00707005" w:rsidRPr="00684049">
        <w:rPr>
          <w:sz w:val="28"/>
          <w:szCs w:val="28"/>
        </w:rPr>
        <w:t xml:space="preserve">quy hoạch </w:t>
      </w:r>
      <w:r w:rsidRPr="00684049">
        <w:rPr>
          <w:sz w:val="28"/>
          <w:szCs w:val="28"/>
        </w:rPr>
        <w:t>thêm</w:t>
      </w:r>
      <w:r w:rsidRPr="00684049">
        <w:rPr>
          <w:sz w:val="28"/>
          <w:szCs w:val="28"/>
          <w:lang w:val="vi-VN"/>
        </w:rPr>
        <w:t xml:space="preserve"> </w:t>
      </w:r>
      <w:r w:rsidR="00DB4BE1" w:rsidRPr="00684049">
        <w:rPr>
          <w:sz w:val="28"/>
          <w:szCs w:val="28"/>
        </w:rPr>
        <w:t>22,60</w:t>
      </w:r>
      <w:r w:rsidRPr="00684049">
        <w:rPr>
          <w:sz w:val="28"/>
          <w:szCs w:val="28"/>
        </w:rPr>
        <w:t xml:space="preserve"> </w:t>
      </w:r>
      <w:r w:rsidRPr="00684049">
        <w:rPr>
          <w:sz w:val="28"/>
          <w:szCs w:val="28"/>
          <w:lang w:val="vi-VN"/>
        </w:rPr>
        <w:t>ha</w:t>
      </w:r>
      <w:r w:rsidRPr="00684049">
        <w:rPr>
          <w:sz w:val="28"/>
          <w:szCs w:val="28"/>
        </w:rPr>
        <w:t xml:space="preserve"> </w:t>
      </w:r>
      <w:r w:rsidR="00E3182C" w:rsidRPr="00684049">
        <w:rPr>
          <w:spacing w:val="-6"/>
          <w:sz w:val="28"/>
          <w:szCs w:val="28"/>
        </w:rPr>
        <w:t>để quy hoạch trồng cây lâu năm tại x</w:t>
      </w:r>
      <w:r w:rsidR="00DB4BE1" w:rsidRPr="00684049">
        <w:rPr>
          <w:spacing w:val="-6"/>
          <w:sz w:val="28"/>
          <w:szCs w:val="28"/>
        </w:rPr>
        <w:t>ã</w:t>
      </w:r>
      <w:r w:rsidR="00E3182C" w:rsidRPr="00684049">
        <w:rPr>
          <w:spacing w:val="-6"/>
          <w:sz w:val="28"/>
          <w:szCs w:val="28"/>
        </w:rPr>
        <w:t xml:space="preserve"> Việt Hưng</w:t>
      </w:r>
      <w:r w:rsidR="004604A6" w:rsidRPr="00684049">
        <w:rPr>
          <w:spacing w:val="-6"/>
          <w:sz w:val="28"/>
          <w:szCs w:val="28"/>
        </w:rPr>
        <w:t xml:space="preserve"> </w:t>
      </w:r>
      <w:r w:rsidR="004604A6" w:rsidRPr="00684049">
        <w:rPr>
          <w:i/>
          <w:spacing w:val="-6"/>
          <w:sz w:val="28"/>
          <w:szCs w:val="28"/>
        </w:rPr>
        <w:t>(</w:t>
      </w:r>
      <w:r w:rsidR="005D77EB" w:rsidRPr="00684049">
        <w:rPr>
          <w:i/>
          <w:spacing w:val="-6"/>
          <w:sz w:val="28"/>
          <w:szCs w:val="28"/>
        </w:rPr>
        <w:t xml:space="preserve">Chi tiết </w:t>
      </w:r>
      <w:r w:rsidR="004604A6" w:rsidRPr="00684049">
        <w:rPr>
          <w:i/>
          <w:spacing w:val="-6"/>
          <w:sz w:val="28"/>
          <w:szCs w:val="28"/>
        </w:rPr>
        <w:t xml:space="preserve">theo </w:t>
      </w:r>
      <w:r w:rsidR="00DB4BE1" w:rsidRPr="00684049">
        <w:rPr>
          <w:i/>
          <w:spacing w:val="-6"/>
          <w:sz w:val="28"/>
          <w:szCs w:val="28"/>
        </w:rPr>
        <w:t>phụ lục 01: Danh mục công trình dự án</w:t>
      </w:r>
      <w:r w:rsidR="004604A6" w:rsidRPr="00684049">
        <w:rPr>
          <w:i/>
          <w:spacing w:val="-6"/>
          <w:sz w:val="28"/>
          <w:szCs w:val="28"/>
        </w:rPr>
        <w:t>)</w:t>
      </w:r>
      <w:r w:rsidRPr="00684049">
        <w:rPr>
          <w:sz w:val="28"/>
          <w:szCs w:val="28"/>
        </w:rPr>
        <w:t>.</w:t>
      </w:r>
    </w:p>
    <w:p w:rsidR="007B4FA1" w:rsidRPr="00684049" w:rsidRDefault="00DB4BE1" w:rsidP="008D0B35">
      <w:pPr>
        <w:spacing w:before="60" w:line="360" w:lineRule="exact"/>
        <w:ind w:firstLine="720"/>
        <w:jc w:val="both"/>
        <w:rPr>
          <w:i/>
          <w:sz w:val="28"/>
          <w:szCs w:val="28"/>
        </w:rPr>
      </w:pPr>
      <w:r w:rsidRPr="00684049">
        <w:rPr>
          <w:i/>
          <w:sz w:val="28"/>
          <w:szCs w:val="28"/>
          <w:lang w:val="nl-NL"/>
        </w:rPr>
        <w:t>b</w:t>
      </w:r>
      <w:r w:rsidR="007B4FA1" w:rsidRPr="00684049">
        <w:rPr>
          <w:i/>
          <w:sz w:val="28"/>
          <w:szCs w:val="28"/>
          <w:lang w:val="nl-NL"/>
        </w:rPr>
        <w:t xml:space="preserve">) </w:t>
      </w:r>
      <w:r w:rsidR="007B4FA1" w:rsidRPr="00684049">
        <w:rPr>
          <w:i/>
          <w:sz w:val="28"/>
          <w:szCs w:val="28"/>
          <w:lang w:val="vi-VN"/>
        </w:rPr>
        <w:t xml:space="preserve">Đất </w:t>
      </w:r>
      <w:r w:rsidR="007B4FA1" w:rsidRPr="00684049">
        <w:rPr>
          <w:i/>
          <w:sz w:val="28"/>
          <w:szCs w:val="28"/>
        </w:rPr>
        <w:t>nông nghiệp khác</w:t>
      </w:r>
    </w:p>
    <w:p w:rsidR="007B4FA1" w:rsidRPr="00684049" w:rsidRDefault="007B4FA1" w:rsidP="008D0B35">
      <w:pPr>
        <w:spacing w:before="60" w:line="360" w:lineRule="exact"/>
        <w:ind w:firstLine="720"/>
        <w:jc w:val="both"/>
        <w:rPr>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 diện tích đất nông nghiệp khác toàn huyện</w:t>
      </w:r>
      <w:r w:rsidRPr="00684049">
        <w:rPr>
          <w:sz w:val="28"/>
          <w:szCs w:val="28"/>
          <w:lang w:val="vi-VN"/>
        </w:rPr>
        <w:t xml:space="preserve"> </w:t>
      </w:r>
      <w:r w:rsidR="00707005" w:rsidRPr="00684049">
        <w:rPr>
          <w:sz w:val="28"/>
          <w:szCs w:val="28"/>
        </w:rPr>
        <w:t>quy hoạch</w:t>
      </w:r>
      <w:r w:rsidRPr="00684049">
        <w:rPr>
          <w:sz w:val="28"/>
          <w:szCs w:val="28"/>
        </w:rPr>
        <w:t xml:space="preserve"> thêm</w:t>
      </w:r>
      <w:r w:rsidRPr="00684049">
        <w:rPr>
          <w:sz w:val="28"/>
          <w:szCs w:val="28"/>
          <w:lang w:val="vi-VN"/>
        </w:rPr>
        <w:t xml:space="preserve"> </w:t>
      </w:r>
      <w:r w:rsidR="00707005" w:rsidRPr="00684049">
        <w:rPr>
          <w:sz w:val="28"/>
          <w:szCs w:val="28"/>
        </w:rPr>
        <w:t>714,28</w:t>
      </w:r>
      <w:r w:rsidRPr="00684049">
        <w:rPr>
          <w:sz w:val="28"/>
          <w:szCs w:val="28"/>
        </w:rPr>
        <w:t xml:space="preserve"> </w:t>
      </w:r>
      <w:r w:rsidRPr="00684049">
        <w:rPr>
          <w:sz w:val="28"/>
          <w:szCs w:val="28"/>
          <w:lang w:val="vi-VN"/>
        </w:rPr>
        <w:t>ha</w:t>
      </w:r>
      <w:r w:rsidRPr="00684049">
        <w:rPr>
          <w:sz w:val="28"/>
          <w:szCs w:val="28"/>
        </w:rPr>
        <w:t xml:space="preserve"> </w:t>
      </w:r>
      <w:r w:rsidRPr="00684049">
        <w:rPr>
          <w:spacing w:val="-6"/>
          <w:sz w:val="28"/>
          <w:szCs w:val="28"/>
        </w:rPr>
        <w:t xml:space="preserve">được phân bổ trên </w:t>
      </w:r>
      <w:r w:rsidR="005D77EB" w:rsidRPr="00684049">
        <w:rPr>
          <w:spacing w:val="-6"/>
          <w:sz w:val="28"/>
          <w:szCs w:val="28"/>
        </w:rPr>
        <w:t>7</w:t>
      </w:r>
      <w:r w:rsidRPr="00684049">
        <w:rPr>
          <w:spacing w:val="-6"/>
          <w:sz w:val="28"/>
          <w:szCs w:val="28"/>
        </w:rPr>
        <w:t xml:space="preserve"> xã, thị trấn với 2</w:t>
      </w:r>
      <w:r w:rsidR="00707005" w:rsidRPr="00684049">
        <w:rPr>
          <w:spacing w:val="-6"/>
          <w:sz w:val="28"/>
          <w:szCs w:val="28"/>
        </w:rPr>
        <w:t>5</w:t>
      </w:r>
      <w:r w:rsidRPr="00684049">
        <w:rPr>
          <w:spacing w:val="-6"/>
          <w:sz w:val="28"/>
          <w:szCs w:val="28"/>
        </w:rPr>
        <w:t xml:space="preserve"> phương án quy hoạch sử dụng đất tại các xã </w:t>
      </w:r>
      <w:r w:rsidR="00E3182C" w:rsidRPr="00684049">
        <w:rPr>
          <w:spacing w:val="-6"/>
          <w:sz w:val="28"/>
          <w:szCs w:val="28"/>
        </w:rPr>
        <w:t>Lương Tài, Việt Hưng, Chỉ Đạo, Lạc Đạo, Trưng Trắc.</w:t>
      </w:r>
      <w:r w:rsidR="00DB4BE1" w:rsidRPr="00684049">
        <w:rPr>
          <w:spacing w:val="-6"/>
          <w:sz w:val="28"/>
          <w:szCs w:val="28"/>
        </w:rPr>
        <w:t xml:space="preserve"> </w:t>
      </w:r>
      <w:r w:rsidR="005D77EB" w:rsidRPr="00684049">
        <w:rPr>
          <w:i/>
          <w:spacing w:val="-6"/>
          <w:sz w:val="28"/>
          <w:szCs w:val="28"/>
        </w:rPr>
        <w:t>(Chi tiết theo phụ lục 01: Danh mục công trình dự án)</w:t>
      </w:r>
      <w:r w:rsidR="00DB4BE1" w:rsidRPr="00684049">
        <w:rPr>
          <w:sz w:val="28"/>
          <w:szCs w:val="28"/>
        </w:rPr>
        <w:t>.</w:t>
      </w:r>
    </w:p>
    <w:p w:rsidR="007B4FA1" w:rsidRPr="00684049" w:rsidRDefault="007B4FA1" w:rsidP="008D0B35">
      <w:pPr>
        <w:spacing w:before="60" w:line="360" w:lineRule="exact"/>
        <w:ind w:firstLine="720"/>
        <w:jc w:val="both"/>
        <w:rPr>
          <w:b/>
          <w:sz w:val="28"/>
          <w:szCs w:val="28"/>
          <w:lang w:val="nl-NL"/>
        </w:rPr>
      </w:pPr>
      <w:r w:rsidRPr="00684049">
        <w:rPr>
          <w:i/>
          <w:sz w:val="28"/>
          <w:szCs w:val="28"/>
          <w:lang w:val="nl-NL"/>
        </w:rPr>
        <w:t>2.2.2.2. Đất phi nông nghiệp</w:t>
      </w:r>
      <w:r w:rsidRPr="00684049">
        <w:rPr>
          <w:b/>
          <w:sz w:val="28"/>
          <w:szCs w:val="28"/>
          <w:lang w:val="nl-NL"/>
        </w:rPr>
        <w:t>.</w:t>
      </w:r>
    </w:p>
    <w:p w:rsidR="007B4FA1" w:rsidRPr="00684049" w:rsidRDefault="007B4FA1" w:rsidP="008D0B35">
      <w:pPr>
        <w:spacing w:before="60" w:line="360" w:lineRule="exact"/>
        <w:ind w:firstLine="720"/>
        <w:jc w:val="both"/>
        <w:rPr>
          <w:i/>
          <w:sz w:val="28"/>
          <w:szCs w:val="28"/>
        </w:rPr>
      </w:pPr>
      <w:r w:rsidRPr="00684049">
        <w:rPr>
          <w:i/>
          <w:sz w:val="28"/>
          <w:szCs w:val="28"/>
          <w:lang w:val="nl-NL"/>
        </w:rPr>
        <w:t xml:space="preserve">a) </w:t>
      </w:r>
      <w:r w:rsidRPr="00684049">
        <w:rPr>
          <w:i/>
          <w:sz w:val="28"/>
          <w:szCs w:val="28"/>
          <w:lang w:val="vi-VN"/>
        </w:rPr>
        <w:t xml:space="preserve">Đất </w:t>
      </w:r>
      <w:r w:rsidRPr="00684049">
        <w:rPr>
          <w:i/>
          <w:sz w:val="28"/>
          <w:szCs w:val="28"/>
        </w:rPr>
        <w:t>quốc phòng</w:t>
      </w:r>
    </w:p>
    <w:p w:rsidR="007B4FA1" w:rsidRPr="00684049" w:rsidRDefault="007B4FA1" w:rsidP="008D0B35">
      <w:pPr>
        <w:spacing w:before="60" w:line="360" w:lineRule="exact"/>
        <w:ind w:firstLine="720"/>
        <w:jc w:val="both"/>
        <w:rPr>
          <w:spacing w:val="-6"/>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w:t>
      </w:r>
      <w:r w:rsidRPr="00684049">
        <w:rPr>
          <w:sz w:val="28"/>
          <w:szCs w:val="28"/>
        </w:rPr>
        <w:t>quốc phòng</w:t>
      </w:r>
      <w:r w:rsidRPr="00684049">
        <w:rPr>
          <w:sz w:val="28"/>
          <w:szCs w:val="28"/>
          <w:lang w:val="vi-VN"/>
        </w:rPr>
        <w:t xml:space="preserve"> của huyện </w:t>
      </w:r>
      <w:r w:rsidR="00707005" w:rsidRPr="00684049">
        <w:rPr>
          <w:sz w:val="28"/>
          <w:szCs w:val="28"/>
        </w:rPr>
        <w:t xml:space="preserve">quy hoạch </w:t>
      </w:r>
      <w:r w:rsidRPr="00684049">
        <w:rPr>
          <w:sz w:val="28"/>
          <w:szCs w:val="28"/>
        </w:rPr>
        <w:t>thêm</w:t>
      </w:r>
      <w:r w:rsidRPr="00684049">
        <w:rPr>
          <w:sz w:val="28"/>
          <w:szCs w:val="28"/>
          <w:lang w:val="vi-VN"/>
        </w:rPr>
        <w:t xml:space="preserve"> </w:t>
      </w:r>
      <w:r w:rsidR="00707005" w:rsidRPr="00684049">
        <w:rPr>
          <w:sz w:val="28"/>
          <w:szCs w:val="28"/>
        </w:rPr>
        <w:t>20,45</w:t>
      </w:r>
      <w:r w:rsidRPr="00684049">
        <w:rPr>
          <w:sz w:val="28"/>
          <w:szCs w:val="28"/>
        </w:rPr>
        <w:t xml:space="preserve"> </w:t>
      </w:r>
      <w:r w:rsidRPr="00684049">
        <w:rPr>
          <w:sz w:val="28"/>
          <w:szCs w:val="28"/>
          <w:lang w:val="vi-VN"/>
        </w:rPr>
        <w:t>ha</w:t>
      </w:r>
      <w:r w:rsidRPr="00684049">
        <w:rPr>
          <w:sz w:val="28"/>
          <w:szCs w:val="28"/>
        </w:rPr>
        <w:t xml:space="preserve"> </w:t>
      </w:r>
      <w:r w:rsidRPr="00684049">
        <w:rPr>
          <w:spacing w:val="-6"/>
          <w:sz w:val="28"/>
          <w:szCs w:val="28"/>
        </w:rPr>
        <w:t xml:space="preserve">nhằm đáp ứng nhu cầu sử dụng đất xây dựng và mở rộng các bãi tập quân sự, thao trường huấn luyện trên địa bàn huyện, được phân bổ trên </w:t>
      </w:r>
      <w:r w:rsidR="00707005" w:rsidRPr="00684049">
        <w:rPr>
          <w:spacing w:val="-6"/>
          <w:sz w:val="28"/>
          <w:szCs w:val="28"/>
        </w:rPr>
        <w:t>11 xã</w:t>
      </w:r>
      <w:r w:rsidRPr="00684049">
        <w:rPr>
          <w:spacing w:val="-6"/>
          <w:sz w:val="28"/>
          <w:szCs w:val="28"/>
        </w:rPr>
        <w:t xml:space="preserve"> và thị trấn  với </w:t>
      </w:r>
      <w:r w:rsidR="00597BBC" w:rsidRPr="00684049">
        <w:rPr>
          <w:spacing w:val="-6"/>
          <w:sz w:val="28"/>
          <w:szCs w:val="28"/>
        </w:rPr>
        <w:t>1</w:t>
      </w:r>
      <w:r w:rsidR="00707005" w:rsidRPr="00684049">
        <w:rPr>
          <w:spacing w:val="-6"/>
          <w:sz w:val="28"/>
          <w:szCs w:val="28"/>
        </w:rPr>
        <w:t>7</w:t>
      </w:r>
      <w:r w:rsidRPr="00684049">
        <w:rPr>
          <w:spacing w:val="-6"/>
          <w:sz w:val="28"/>
          <w:szCs w:val="28"/>
        </w:rPr>
        <w:t xml:space="preserve"> phương án quy hoạch sử dụng.</w:t>
      </w:r>
    </w:p>
    <w:p w:rsidR="008768B6" w:rsidRPr="00684049" w:rsidRDefault="008768B6" w:rsidP="008768B6">
      <w:pPr>
        <w:spacing w:before="60" w:line="360" w:lineRule="exact"/>
        <w:ind w:firstLine="720"/>
        <w:jc w:val="center"/>
        <w:rPr>
          <w:spacing w:val="-6"/>
          <w:sz w:val="28"/>
          <w:szCs w:val="28"/>
        </w:rPr>
      </w:pPr>
      <w:r w:rsidRPr="00684049">
        <w:rPr>
          <w:b/>
          <w:sz w:val="28"/>
          <w:szCs w:val="28"/>
        </w:rPr>
        <w:t>Bảng 10: Các dự án, công trình quốc phòng</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840"/>
        <w:gridCol w:w="2407"/>
        <w:gridCol w:w="1874"/>
      </w:tblGrid>
      <w:tr w:rsidR="00E5411E" w:rsidRPr="00684049" w:rsidTr="005F0FE5">
        <w:trPr>
          <w:trHeight w:val="687"/>
          <w:tblHeader/>
          <w:jc w:val="center"/>
        </w:trPr>
        <w:tc>
          <w:tcPr>
            <w:tcW w:w="708" w:type="dxa"/>
            <w:shd w:val="clear" w:color="auto" w:fill="auto"/>
            <w:noWrap/>
            <w:vAlign w:val="center"/>
          </w:tcPr>
          <w:p w:rsidR="00E3182C" w:rsidRPr="00684049" w:rsidRDefault="00E3182C" w:rsidP="00E3182C">
            <w:pPr>
              <w:jc w:val="center"/>
              <w:rPr>
                <w:b/>
                <w:bCs/>
                <w:sz w:val="26"/>
                <w:szCs w:val="26"/>
              </w:rPr>
            </w:pPr>
            <w:r w:rsidRPr="00684049">
              <w:rPr>
                <w:b/>
                <w:bCs/>
                <w:sz w:val="26"/>
                <w:szCs w:val="26"/>
              </w:rPr>
              <w:t>STT</w:t>
            </w:r>
          </w:p>
        </w:tc>
        <w:tc>
          <w:tcPr>
            <w:tcW w:w="3840" w:type="dxa"/>
            <w:shd w:val="clear" w:color="auto" w:fill="auto"/>
            <w:noWrap/>
            <w:vAlign w:val="center"/>
          </w:tcPr>
          <w:p w:rsidR="00E3182C" w:rsidRPr="00684049" w:rsidRDefault="00E3182C" w:rsidP="00E3182C">
            <w:pPr>
              <w:jc w:val="center"/>
              <w:rPr>
                <w:b/>
                <w:bCs/>
                <w:sz w:val="26"/>
                <w:szCs w:val="26"/>
              </w:rPr>
            </w:pPr>
            <w:r w:rsidRPr="00684049">
              <w:rPr>
                <w:b/>
                <w:bCs/>
                <w:sz w:val="26"/>
                <w:szCs w:val="26"/>
              </w:rPr>
              <w:t>Hạng mục</w:t>
            </w:r>
          </w:p>
        </w:tc>
        <w:tc>
          <w:tcPr>
            <w:tcW w:w="2407" w:type="dxa"/>
            <w:shd w:val="clear" w:color="auto" w:fill="auto"/>
            <w:vAlign w:val="center"/>
          </w:tcPr>
          <w:p w:rsidR="00E3182C" w:rsidRPr="00684049" w:rsidRDefault="00E3182C" w:rsidP="00E3182C">
            <w:pPr>
              <w:jc w:val="center"/>
              <w:rPr>
                <w:b/>
                <w:bCs/>
                <w:sz w:val="26"/>
                <w:szCs w:val="26"/>
              </w:rPr>
            </w:pPr>
            <w:r w:rsidRPr="00684049">
              <w:rPr>
                <w:b/>
                <w:bCs/>
                <w:sz w:val="26"/>
                <w:szCs w:val="26"/>
              </w:rPr>
              <w:t>Địa điểm</w:t>
            </w:r>
          </w:p>
        </w:tc>
        <w:tc>
          <w:tcPr>
            <w:tcW w:w="1874" w:type="dxa"/>
            <w:shd w:val="clear" w:color="auto" w:fill="auto"/>
            <w:vAlign w:val="center"/>
          </w:tcPr>
          <w:p w:rsidR="00E3182C" w:rsidRPr="00684049" w:rsidRDefault="00E3182C" w:rsidP="00E3182C">
            <w:pPr>
              <w:jc w:val="center"/>
              <w:rPr>
                <w:b/>
                <w:bCs/>
                <w:sz w:val="26"/>
                <w:szCs w:val="26"/>
              </w:rPr>
            </w:pPr>
            <w:r w:rsidRPr="00684049">
              <w:rPr>
                <w:b/>
                <w:bCs/>
                <w:sz w:val="26"/>
                <w:szCs w:val="26"/>
              </w:rPr>
              <w:t>Diện tích (ha)</w:t>
            </w:r>
          </w:p>
        </w:tc>
      </w:tr>
      <w:tr w:rsidR="00707005" w:rsidRPr="00684049" w:rsidTr="00D73D65">
        <w:trPr>
          <w:trHeight w:val="451"/>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1</w:t>
            </w:r>
          </w:p>
        </w:tc>
        <w:tc>
          <w:tcPr>
            <w:tcW w:w="3840" w:type="dxa"/>
            <w:shd w:val="clear" w:color="auto" w:fill="auto"/>
            <w:noWrap/>
            <w:vAlign w:val="center"/>
            <w:hideMark/>
          </w:tcPr>
          <w:p w:rsidR="00707005" w:rsidRPr="00684049" w:rsidRDefault="00707005">
            <w:r w:rsidRPr="00684049">
              <w:t>Dự án xây dựng ban chỉ huy quân sự huyện Văn Lâm</w:t>
            </w:r>
          </w:p>
        </w:tc>
        <w:tc>
          <w:tcPr>
            <w:tcW w:w="2407" w:type="dxa"/>
            <w:shd w:val="clear" w:color="auto" w:fill="auto"/>
            <w:vAlign w:val="center"/>
            <w:hideMark/>
          </w:tcPr>
          <w:p w:rsidR="00707005" w:rsidRPr="00684049" w:rsidRDefault="00707005">
            <w:pPr>
              <w:jc w:val="center"/>
            </w:pPr>
            <w:r w:rsidRPr="00684049">
              <w:t>Thị trấn Như Quỳnh</w:t>
            </w:r>
          </w:p>
        </w:tc>
        <w:tc>
          <w:tcPr>
            <w:tcW w:w="1874" w:type="dxa"/>
            <w:shd w:val="clear" w:color="auto" w:fill="auto"/>
            <w:vAlign w:val="center"/>
            <w:hideMark/>
          </w:tcPr>
          <w:p w:rsidR="00707005" w:rsidRPr="00684049" w:rsidRDefault="00707005" w:rsidP="00707005">
            <w:pPr>
              <w:jc w:val="center"/>
            </w:pPr>
            <w:r w:rsidRPr="00684049">
              <w:t>1,20</w:t>
            </w:r>
          </w:p>
        </w:tc>
      </w:tr>
      <w:tr w:rsidR="00707005" w:rsidRPr="00684049" w:rsidTr="00D73D65">
        <w:trPr>
          <w:trHeight w:val="687"/>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2</w:t>
            </w:r>
          </w:p>
        </w:tc>
        <w:tc>
          <w:tcPr>
            <w:tcW w:w="3840" w:type="dxa"/>
            <w:shd w:val="clear" w:color="auto" w:fill="auto"/>
            <w:noWrap/>
            <w:vAlign w:val="center"/>
            <w:hideMark/>
          </w:tcPr>
          <w:p w:rsidR="00707005" w:rsidRPr="00684049" w:rsidRDefault="00707005">
            <w:r w:rsidRPr="00684049">
              <w:t>QH đất quân sự (thôn Hành Lạc)</w:t>
            </w:r>
          </w:p>
        </w:tc>
        <w:tc>
          <w:tcPr>
            <w:tcW w:w="2407" w:type="dxa"/>
            <w:shd w:val="clear" w:color="auto" w:fill="auto"/>
            <w:vAlign w:val="center"/>
            <w:hideMark/>
          </w:tcPr>
          <w:p w:rsidR="00707005" w:rsidRPr="00684049" w:rsidRDefault="00707005">
            <w:pPr>
              <w:jc w:val="center"/>
            </w:pPr>
            <w:r w:rsidRPr="00684049">
              <w:t>Thị trấn Như Quỳnh</w:t>
            </w:r>
          </w:p>
        </w:tc>
        <w:tc>
          <w:tcPr>
            <w:tcW w:w="1874" w:type="dxa"/>
            <w:shd w:val="clear" w:color="auto" w:fill="auto"/>
            <w:vAlign w:val="center"/>
            <w:hideMark/>
          </w:tcPr>
          <w:p w:rsidR="00707005" w:rsidRPr="00684049" w:rsidRDefault="00707005" w:rsidP="00707005">
            <w:pPr>
              <w:jc w:val="center"/>
            </w:pPr>
            <w:r w:rsidRPr="00684049">
              <w:t>0,33</w:t>
            </w:r>
          </w:p>
        </w:tc>
      </w:tr>
      <w:tr w:rsidR="00707005" w:rsidRPr="00684049" w:rsidTr="00707005">
        <w:trPr>
          <w:trHeight w:val="229"/>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3</w:t>
            </w:r>
          </w:p>
        </w:tc>
        <w:tc>
          <w:tcPr>
            <w:tcW w:w="3840" w:type="dxa"/>
            <w:shd w:val="clear" w:color="auto" w:fill="auto"/>
            <w:noWrap/>
            <w:vAlign w:val="bottom"/>
            <w:hideMark/>
          </w:tcPr>
          <w:p w:rsidR="00707005" w:rsidRPr="00684049" w:rsidRDefault="00707005">
            <w:r w:rsidRPr="00684049">
              <w:t>Điểm phòng thủ</w:t>
            </w:r>
          </w:p>
        </w:tc>
        <w:tc>
          <w:tcPr>
            <w:tcW w:w="2407" w:type="dxa"/>
            <w:shd w:val="clear" w:color="auto" w:fill="auto"/>
            <w:vAlign w:val="center"/>
            <w:hideMark/>
          </w:tcPr>
          <w:p w:rsidR="00707005" w:rsidRPr="00684049" w:rsidRDefault="00707005">
            <w:pPr>
              <w:jc w:val="center"/>
            </w:pPr>
            <w:r w:rsidRPr="00684049">
              <w:t>Xã Chỉ Đạo</w:t>
            </w:r>
          </w:p>
        </w:tc>
        <w:tc>
          <w:tcPr>
            <w:tcW w:w="1874" w:type="dxa"/>
            <w:shd w:val="clear" w:color="auto" w:fill="auto"/>
            <w:vAlign w:val="bottom"/>
            <w:hideMark/>
          </w:tcPr>
          <w:p w:rsidR="00707005" w:rsidRPr="00684049" w:rsidRDefault="00707005" w:rsidP="00707005">
            <w:pPr>
              <w:jc w:val="center"/>
            </w:pPr>
            <w:r w:rsidRPr="00684049">
              <w:t>0,72</w:t>
            </w:r>
          </w:p>
        </w:tc>
      </w:tr>
      <w:tr w:rsidR="00707005" w:rsidRPr="00684049" w:rsidTr="00707005">
        <w:trPr>
          <w:trHeight w:val="229"/>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4</w:t>
            </w:r>
          </w:p>
        </w:tc>
        <w:tc>
          <w:tcPr>
            <w:tcW w:w="3840" w:type="dxa"/>
            <w:shd w:val="clear" w:color="auto" w:fill="auto"/>
            <w:noWrap/>
            <w:vAlign w:val="bottom"/>
            <w:hideMark/>
          </w:tcPr>
          <w:p w:rsidR="00707005" w:rsidRPr="00684049" w:rsidRDefault="00707005">
            <w:r w:rsidRPr="00684049">
              <w:t>Điểm phòng thủ</w:t>
            </w:r>
          </w:p>
        </w:tc>
        <w:tc>
          <w:tcPr>
            <w:tcW w:w="2407" w:type="dxa"/>
            <w:shd w:val="clear" w:color="auto" w:fill="auto"/>
            <w:vAlign w:val="bottom"/>
            <w:hideMark/>
          </w:tcPr>
          <w:p w:rsidR="00707005" w:rsidRPr="00684049" w:rsidRDefault="00707005">
            <w:pPr>
              <w:jc w:val="center"/>
            </w:pPr>
            <w:r w:rsidRPr="00684049">
              <w:t>Xã Lạc Đạo</w:t>
            </w:r>
          </w:p>
        </w:tc>
        <w:tc>
          <w:tcPr>
            <w:tcW w:w="1874" w:type="dxa"/>
            <w:shd w:val="clear" w:color="auto" w:fill="auto"/>
            <w:vAlign w:val="bottom"/>
            <w:hideMark/>
          </w:tcPr>
          <w:p w:rsidR="00707005" w:rsidRPr="00684049" w:rsidRDefault="00707005" w:rsidP="00707005">
            <w:pPr>
              <w:jc w:val="center"/>
            </w:pPr>
            <w:r w:rsidRPr="00684049">
              <w:t>0,31</w:t>
            </w:r>
          </w:p>
        </w:tc>
      </w:tr>
      <w:tr w:rsidR="00707005" w:rsidRPr="00684049" w:rsidTr="00707005">
        <w:trPr>
          <w:trHeight w:val="229"/>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5</w:t>
            </w:r>
          </w:p>
        </w:tc>
        <w:tc>
          <w:tcPr>
            <w:tcW w:w="3840" w:type="dxa"/>
            <w:shd w:val="clear" w:color="auto" w:fill="auto"/>
            <w:noWrap/>
            <w:vAlign w:val="bottom"/>
            <w:hideMark/>
          </w:tcPr>
          <w:p w:rsidR="00707005" w:rsidRPr="00684049" w:rsidRDefault="00707005">
            <w:r w:rsidRPr="00684049">
              <w:t xml:space="preserve"> Khu thao trường bãi tập và phòng thủ huyện</w:t>
            </w:r>
          </w:p>
        </w:tc>
        <w:tc>
          <w:tcPr>
            <w:tcW w:w="2407" w:type="dxa"/>
            <w:shd w:val="clear" w:color="auto" w:fill="auto"/>
            <w:vAlign w:val="bottom"/>
            <w:hideMark/>
          </w:tcPr>
          <w:p w:rsidR="00707005" w:rsidRPr="00684049" w:rsidRDefault="00707005">
            <w:pPr>
              <w:jc w:val="center"/>
            </w:pPr>
            <w:r w:rsidRPr="00684049">
              <w:t>Xã Lạc Đạo</w:t>
            </w:r>
          </w:p>
        </w:tc>
        <w:tc>
          <w:tcPr>
            <w:tcW w:w="1874" w:type="dxa"/>
            <w:shd w:val="clear" w:color="auto" w:fill="auto"/>
            <w:vAlign w:val="bottom"/>
            <w:hideMark/>
          </w:tcPr>
          <w:p w:rsidR="00707005" w:rsidRPr="00684049" w:rsidRDefault="00707005" w:rsidP="00707005">
            <w:pPr>
              <w:jc w:val="center"/>
            </w:pPr>
            <w:r w:rsidRPr="00684049">
              <w:t>4,42</w:t>
            </w:r>
          </w:p>
        </w:tc>
      </w:tr>
      <w:tr w:rsidR="00707005" w:rsidRPr="00684049" w:rsidTr="00707005">
        <w:trPr>
          <w:trHeight w:val="458"/>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lastRenderedPageBreak/>
              <w:t>6</w:t>
            </w:r>
          </w:p>
        </w:tc>
        <w:tc>
          <w:tcPr>
            <w:tcW w:w="3840" w:type="dxa"/>
            <w:shd w:val="clear" w:color="auto" w:fill="auto"/>
            <w:noWrap/>
            <w:vAlign w:val="bottom"/>
            <w:hideMark/>
          </w:tcPr>
          <w:p w:rsidR="00707005" w:rsidRPr="00684049" w:rsidRDefault="00707005">
            <w:r w:rsidRPr="00684049">
              <w:t>Căn cứ chiến đấu (thôn Đình Dù)</w:t>
            </w:r>
          </w:p>
        </w:tc>
        <w:tc>
          <w:tcPr>
            <w:tcW w:w="2407" w:type="dxa"/>
            <w:shd w:val="clear" w:color="auto" w:fill="auto"/>
            <w:vAlign w:val="center"/>
            <w:hideMark/>
          </w:tcPr>
          <w:p w:rsidR="00707005" w:rsidRPr="00684049" w:rsidRDefault="00707005">
            <w:pPr>
              <w:jc w:val="center"/>
            </w:pPr>
            <w:r w:rsidRPr="00684049">
              <w:t>Xã Đình Dù</w:t>
            </w:r>
          </w:p>
        </w:tc>
        <w:tc>
          <w:tcPr>
            <w:tcW w:w="1874" w:type="dxa"/>
            <w:shd w:val="clear" w:color="auto" w:fill="auto"/>
            <w:vAlign w:val="bottom"/>
            <w:hideMark/>
          </w:tcPr>
          <w:p w:rsidR="00707005" w:rsidRPr="00684049" w:rsidRDefault="00707005" w:rsidP="00707005">
            <w:pPr>
              <w:jc w:val="center"/>
            </w:pPr>
            <w:r w:rsidRPr="00684049">
              <w:t>5,50</w:t>
            </w:r>
          </w:p>
        </w:tc>
      </w:tr>
      <w:tr w:rsidR="00707005" w:rsidRPr="00684049" w:rsidTr="00D73D65">
        <w:trPr>
          <w:trHeight w:val="229"/>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7</w:t>
            </w:r>
          </w:p>
        </w:tc>
        <w:tc>
          <w:tcPr>
            <w:tcW w:w="3840" w:type="dxa"/>
            <w:shd w:val="clear" w:color="auto" w:fill="auto"/>
            <w:noWrap/>
            <w:vAlign w:val="center"/>
            <w:hideMark/>
          </w:tcPr>
          <w:p w:rsidR="00707005" w:rsidRPr="00684049" w:rsidRDefault="00707005">
            <w:r w:rsidRPr="00684049">
              <w:t>QH điểm phòng thủ huyện(thôn Hồng Thái, thôn Bình Minh)</w:t>
            </w:r>
          </w:p>
        </w:tc>
        <w:tc>
          <w:tcPr>
            <w:tcW w:w="2407" w:type="dxa"/>
            <w:shd w:val="clear" w:color="auto" w:fill="auto"/>
            <w:vAlign w:val="center"/>
            <w:hideMark/>
          </w:tcPr>
          <w:p w:rsidR="00707005" w:rsidRPr="00684049" w:rsidRDefault="00707005">
            <w:pPr>
              <w:jc w:val="center"/>
            </w:pPr>
            <w:r w:rsidRPr="00684049">
              <w:t>Xã Lạc Hồng</w:t>
            </w:r>
          </w:p>
        </w:tc>
        <w:tc>
          <w:tcPr>
            <w:tcW w:w="1874" w:type="dxa"/>
            <w:shd w:val="clear" w:color="auto" w:fill="auto"/>
            <w:vAlign w:val="center"/>
            <w:hideMark/>
          </w:tcPr>
          <w:p w:rsidR="00707005" w:rsidRPr="00684049" w:rsidRDefault="00707005" w:rsidP="00707005">
            <w:pPr>
              <w:jc w:val="center"/>
            </w:pPr>
            <w:r w:rsidRPr="00684049">
              <w:t>0,84</w:t>
            </w:r>
          </w:p>
        </w:tc>
      </w:tr>
      <w:tr w:rsidR="00707005" w:rsidRPr="00684049" w:rsidTr="00707005">
        <w:trPr>
          <w:trHeight w:val="229"/>
          <w:jc w:val="center"/>
        </w:trPr>
        <w:tc>
          <w:tcPr>
            <w:tcW w:w="708" w:type="dxa"/>
            <w:shd w:val="clear" w:color="auto" w:fill="auto"/>
            <w:noWrap/>
            <w:vAlign w:val="center"/>
            <w:hideMark/>
          </w:tcPr>
          <w:p w:rsidR="00707005" w:rsidRPr="00684049" w:rsidRDefault="00707005" w:rsidP="00E3182C">
            <w:pPr>
              <w:jc w:val="center"/>
              <w:rPr>
                <w:sz w:val="26"/>
                <w:szCs w:val="26"/>
              </w:rPr>
            </w:pPr>
            <w:r w:rsidRPr="00684049">
              <w:rPr>
                <w:sz w:val="26"/>
                <w:szCs w:val="26"/>
              </w:rPr>
              <w:t>8</w:t>
            </w:r>
          </w:p>
        </w:tc>
        <w:tc>
          <w:tcPr>
            <w:tcW w:w="3840" w:type="dxa"/>
            <w:shd w:val="clear" w:color="auto" w:fill="auto"/>
            <w:vAlign w:val="bottom"/>
            <w:hideMark/>
          </w:tcPr>
          <w:p w:rsidR="00707005" w:rsidRPr="00684049" w:rsidRDefault="00707005">
            <w:r w:rsidRPr="00684049">
              <w:t>Đất xây dựng trụ sở Ban chỉ huy quân sự thị trấn Như Quỳnh</w:t>
            </w:r>
          </w:p>
        </w:tc>
        <w:tc>
          <w:tcPr>
            <w:tcW w:w="2407" w:type="dxa"/>
            <w:shd w:val="clear" w:color="auto" w:fill="auto"/>
            <w:vAlign w:val="center"/>
            <w:hideMark/>
          </w:tcPr>
          <w:p w:rsidR="00707005" w:rsidRPr="00684049" w:rsidRDefault="00707005">
            <w:pPr>
              <w:jc w:val="center"/>
            </w:pPr>
            <w:r w:rsidRPr="00684049">
              <w:t>Thị trấn Như Quỳnh</w:t>
            </w:r>
          </w:p>
        </w:tc>
        <w:tc>
          <w:tcPr>
            <w:tcW w:w="1874" w:type="dxa"/>
            <w:shd w:val="clear" w:color="auto" w:fill="auto"/>
            <w:vAlign w:val="bottom"/>
            <w:hideMark/>
          </w:tcPr>
          <w:p w:rsidR="00707005" w:rsidRPr="00684049" w:rsidRDefault="00707005" w:rsidP="00707005">
            <w:pPr>
              <w:jc w:val="center"/>
            </w:pPr>
            <w:r w:rsidRPr="00684049">
              <w:t>0,37</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p>
          <w:p w:rsidR="00707005" w:rsidRPr="00684049" w:rsidRDefault="00707005" w:rsidP="00E3182C">
            <w:pPr>
              <w:jc w:val="center"/>
              <w:rPr>
                <w:sz w:val="26"/>
                <w:szCs w:val="26"/>
              </w:rPr>
            </w:pPr>
            <w:r w:rsidRPr="00684049">
              <w:rPr>
                <w:sz w:val="26"/>
                <w:szCs w:val="26"/>
              </w:rPr>
              <w:t>9</w:t>
            </w:r>
          </w:p>
        </w:tc>
        <w:tc>
          <w:tcPr>
            <w:tcW w:w="3840" w:type="dxa"/>
            <w:shd w:val="clear" w:color="auto" w:fill="auto"/>
            <w:vAlign w:val="bottom"/>
          </w:tcPr>
          <w:p w:rsidR="00707005" w:rsidRPr="00684049" w:rsidRDefault="00707005">
            <w:r w:rsidRPr="00684049">
              <w:t>Đất xây dựng trụ sở Ban chỉ huy quân sự và điểm phòng thủ xã Tân Quang</w:t>
            </w:r>
          </w:p>
        </w:tc>
        <w:tc>
          <w:tcPr>
            <w:tcW w:w="2407" w:type="dxa"/>
            <w:shd w:val="clear" w:color="auto" w:fill="auto"/>
            <w:vAlign w:val="bottom"/>
          </w:tcPr>
          <w:p w:rsidR="00707005" w:rsidRPr="00684049" w:rsidRDefault="00707005">
            <w:pPr>
              <w:jc w:val="center"/>
            </w:pPr>
            <w:r w:rsidRPr="00684049">
              <w:t>Xã Tân Quang</w:t>
            </w:r>
          </w:p>
        </w:tc>
        <w:tc>
          <w:tcPr>
            <w:tcW w:w="1874" w:type="dxa"/>
            <w:shd w:val="clear" w:color="auto" w:fill="auto"/>
            <w:vAlign w:val="bottom"/>
          </w:tcPr>
          <w:p w:rsidR="00707005" w:rsidRPr="00684049" w:rsidRDefault="00707005" w:rsidP="00707005">
            <w:pPr>
              <w:jc w:val="center"/>
            </w:pPr>
            <w:r w:rsidRPr="00684049">
              <w:t>0,90</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10</w:t>
            </w:r>
          </w:p>
        </w:tc>
        <w:tc>
          <w:tcPr>
            <w:tcW w:w="3840" w:type="dxa"/>
            <w:shd w:val="clear" w:color="auto" w:fill="auto"/>
            <w:vAlign w:val="bottom"/>
          </w:tcPr>
          <w:p w:rsidR="00707005" w:rsidRPr="00684049" w:rsidRDefault="00707005">
            <w:r w:rsidRPr="00684049">
              <w:t>Đất xây dựng trụ sở Ban chỉ huy quân sự xã Trưng Trắc</w:t>
            </w:r>
          </w:p>
        </w:tc>
        <w:tc>
          <w:tcPr>
            <w:tcW w:w="2407" w:type="dxa"/>
            <w:shd w:val="clear" w:color="auto" w:fill="auto"/>
            <w:vAlign w:val="bottom"/>
          </w:tcPr>
          <w:p w:rsidR="00707005" w:rsidRPr="00684049" w:rsidRDefault="00707005">
            <w:pPr>
              <w:jc w:val="center"/>
            </w:pPr>
            <w:r w:rsidRPr="00684049">
              <w:t>Xã Trưng Trắc</w:t>
            </w:r>
          </w:p>
        </w:tc>
        <w:tc>
          <w:tcPr>
            <w:tcW w:w="1874" w:type="dxa"/>
            <w:shd w:val="clear" w:color="auto" w:fill="auto"/>
            <w:vAlign w:val="bottom"/>
          </w:tcPr>
          <w:p w:rsidR="00707005" w:rsidRPr="00684049" w:rsidRDefault="00707005" w:rsidP="00707005">
            <w:pPr>
              <w:jc w:val="center"/>
            </w:pPr>
            <w:r w:rsidRPr="00684049">
              <w:t>0,17</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11</w:t>
            </w:r>
          </w:p>
        </w:tc>
        <w:tc>
          <w:tcPr>
            <w:tcW w:w="3840" w:type="dxa"/>
            <w:shd w:val="clear" w:color="auto" w:fill="auto"/>
            <w:vAlign w:val="bottom"/>
          </w:tcPr>
          <w:p w:rsidR="00707005" w:rsidRPr="00684049" w:rsidRDefault="00707005">
            <w:r w:rsidRPr="00684049">
              <w:t>Đất xây dựng trụ sở Ban chỉ huy quân sự xã Đình Dù</w:t>
            </w:r>
          </w:p>
        </w:tc>
        <w:tc>
          <w:tcPr>
            <w:tcW w:w="2407" w:type="dxa"/>
            <w:shd w:val="clear" w:color="auto" w:fill="auto"/>
            <w:vAlign w:val="bottom"/>
          </w:tcPr>
          <w:p w:rsidR="00707005" w:rsidRPr="00684049" w:rsidRDefault="00707005">
            <w:pPr>
              <w:jc w:val="center"/>
            </w:pPr>
            <w:r w:rsidRPr="00684049">
              <w:t>Xã Đình Dù</w:t>
            </w:r>
          </w:p>
        </w:tc>
        <w:tc>
          <w:tcPr>
            <w:tcW w:w="1874" w:type="dxa"/>
            <w:shd w:val="clear" w:color="auto" w:fill="auto"/>
            <w:vAlign w:val="bottom"/>
          </w:tcPr>
          <w:p w:rsidR="00707005" w:rsidRPr="00684049" w:rsidRDefault="00707005" w:rsidP="00707005">
            <w:pPr>
              <w:jc w:val="center"/>
            </w:pPr>
            <w:r w:rsidRPr="00684049">
              <w:t>1,00</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12</w:t>
            </w:r>
          </w:p>
        </w:tc>
        <w:tc>
          <w:tcPr>
            <w:tcW w:w="3840" w:type="dxa"/>
            <w:shd w:val="clear" w:color="auto" w:fill="auto"/>
            <w:vAlign w:val="bottom"/>
          </w:tcPr>
          <w:p w:rsidR="00707005" w:rsidRPr="00684049" w:rsidRDefault="00707005">
            <w:r w:rsidRPr="00684049">
              <w:t>Đất xây dựng trụ sở Ban chỉ huy quân sự xã Lạc Hồng</w:t>
            </w:r>
          </w:p>
        </w:tc>
        <w:tc>
          <w:tcPr>
            <w:tcW w:w="2407" w:type="dxa"/>
            <w:shd w:val="clear" w:color="auto" w:fill="auto"/>
            <w:vAlign w:val="bottom"/>
          </w:tcPr>
          <w:p w:rsidR="00707005" w:rsidRPr="00684049" w:rsidRDefault="00707005">
            <w:pPr>
              <w:jc w:val="center"/>
            </w:pPr>
            <w:r w:rsidRPr="00684049">
              <w:t>Xã Lạc Hồng</w:t>
            </w:r>
          </w:p>
        </w:tc>
        <w:tc>
          <w:tcPr>
            <w:tcW w:w="1874" w:type="dxa"/>
            <w:shd w:val="clear" w:color="auto" w:fill="auto"/>
            <w:vAlign w:val="bottom"/>
          </w:tcPr>
          <w:p w:rsidR="00707005" w:rsidRPr="00684049" w:rsidRDefault="00707005" w:rsidP="00707005">
            <w:pPr>
              <w:jc w:val="center"/>
            </w:pPr>
            <w:r w:rsidRPr="00684049">
              <w:t>0,66</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13</w:t>
            </w:r>
          </w:p>
        </w:tc>
        <w:tc>
          <w:tcPr>
            <w:tcW w:w="3840" w:type="dxa"/>
            <w:shd w:val="clear" w:color="auto" w:fill="auto"/>
            <w:vAlign w:val="bottom"/>
          </w:tcPr>
          <w:p w:rsidR="00707005" w:rsidRPr="00684049" w:rsidRDefault="00707005">
            <w:r w:rsidRPr="00684049">
              <w:t>Đất xây dựng trụ sở Ban chỉ huy quân sự xã Minh Hải</w:t>
            </w:r>
          </w:p>
        </w:tc>
        <w:tc>
          <w:tcPr>
            <w:tcW w:w="2407" w:type="dxa"/>
            <w:shd w:val="clear" w:color="auto" w:fill="auto"/>
            <w:vAlign w:val="bottom"/>
          </w:tcPr>
          <w:p w:rsidR="00707005" w:rsidRPr="00684049" w:rsidRDefault="00707005">
            <w:pPr>
              <w:jc w:val="center"/>
            </w:pPr>
            <w:r w:rsidRPr="00684049">
              <w:t>Xã Minh Hải</w:t>
            </w:r>
          </w:p>
        </w:tc>
        <w:tc>
          <w:tcPr>
            <w:tcW w:w="1874" w:type="dxa"/>
            <w:shd w:val="clear" w:color="auto" w:fill="auto"/>
            <w:vAlign w:val="bottom"/>
          </w:tcPr>
          <w:p w:rsidR="00707005" w:rsidRPr="00684049" w:rsidRDefault="00707005" w:rsidP="00707005">
            <w:pPr>
              <w:jc w:val="center"/>
            </w:pPr>
            <w:r w:rsidRPr="00684049">
              <w:t>0,47</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14</w:t>
            </w:r>
          </w:p>
        </w:tc>
        <w:tc>
          <w:tcPr>
            <w:tcW w:w="3840" w:type="dxa"/>
            <w:shd w:val="clear" w:color="auto" w:fill="auto"/>
            <w:vAlign w:val="bottom"/>
          </w:tcPr>
          <w:p w:rsidR="00707005" w:rsidRPr="00684049" w:rsidRDefault="00707005">
            <w:r w:rsidRPr="00684049">
              <w:t>Đất xây dựng trụ sở Ban chỉ huy quân sự xã Chỉ Đạo</w:t>
            </w:r>
          </w:p>
        </w:tc>
        <w:tc>
          <w:tcPr>
            <w:tcW w:w="2407" w:type="dxa"/>
            <w:shd w:val="clear" w:color="auto" w:fill="auto"/>
            <w:vAlign w:val="bottom"/>
          </w:tcPr>
          <w:p w:rsidR="00707005" w:rsidRPr="00684049" w:rsidRDefault="00707005">
            <w:pPr>
              <w:jc w:val="center"/>
            </w:pPr>
            <w:r w:rsidRPr="00684049">
              <w:t>Xã Chỉ Đạo</w:t>
            </w:r>
          </w:p>
        </w:tc>
        <w:tc>
          <w:tcPr>
            <w:tcW w:w="1874" w:type="dxa"/>
            <w:shd w:val="clear" w:color="auto" w:fill="auto"/>
            <w:vAlign w:val="bottom"/>
          </w:tcPr>
          <w:p w:rsidR="00707005" w:rsidRPr="00684049" w:rsidRDefault="00707005" w:rsidP="00707005">
            <w:pPr>
              <w:jc w:val="center"/>
            </w:pPr>
            <w:r w:rsidRPr="00684049">
              <w:t>0,52</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15</w:t>
            </w:r>
          </w:p>
        </w:tc>
        <w:tc>
          <w:tcPr>
            <w:tcW w:w="3840" w:type="dxa"/>
            <w:shd w:val="clear" w:color="auto" w:fill="auto"/>
            <w:vAlign w:val="bottom"/>
          </w:tcPr>
          <w:p w:rsidR="00707005" w:rsidRPr="00684049" w:rsidRDefault="00707005">
            <w:r w:rsidRPr="00684049">
              <w:t>Đất xây dựng trụ sở Ban chỉ huy quân sự và thao trường bãi tập xã Đại Đồng</w:t>
            </w:r>
          </w:p>
        </w:tc>
        <w:tc>
          <w:tcPr>
            <w:tcW w:w="2407" w:type="dxa"/>
            <w:shd w:val="clear" w:color="auto" w:fill="auto"/>
            <w:vAlign w:val="bottom"/>
          </w:tcPr>
          <w:p w:rsidR="00707005" w:rsidRPr="00684049" w:rsidRDefault="00707005">
            <w:pPr>
              <w:jc w:val="center"/>
            </w:pPr>
            <w:r w:rsidRPr="00684049">
              <w:t>Xã Đại Đồng</w:t>
            </w:r>
          </w:p>
        </w:tc>
        <w:tc>
          <w:tcPr>
            <w:tcW w:w="1874" w:type="dxa"/>
            <w:shd w:val="clear" w:color="auto" w:fill="auto"/>
            <w:vAlign w:val="bottom"/>
          </w:tcPr>
          <w:p w:rsidR="00707005" w:rsidRPr="00684049" w:rsidRDefault="00707005" w:rsidP="00707005">
            <w:pPr>
              <w:jc w:val="center"/>
            </w:pPr>
            <w:r w:rsidRPr="00684049">
              <w:t>1,35</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16</w:t>
            </w:r>
          </w:p>
        </w:tc>
        <w:tc>
          <w:tcPr>
            <w:tcW w:w="3840" w:type="dxa"/>
            <w:shd w:val="clear" w:color="auto" w:fill="auto"/>
            <w:vAlign w:val="bottom"/>
          </w:tcPr>
          <w:p w:rsidR="00707005" w:rsidRPr="00684049" w:rsidRDefault="00707005">
            <w:r w:rsidRPr="00684049">
              <w:t>Đất xây dựng trụ sở Ban chỉ huy quân sự xã Việt Hưng</w:t>
            </w:r>
          </w:p>
        </w:tc>
        <w:tc>
          <w:tcPr>
            <w:tcW w:w="2407" w:type="dxa"/>
            <w:shd w:val="clear" w:color="auto" w:fill="auto"/>
            <w:vAlign w:val="bottom"/>
          </w:tcPr>
          <w:p w:rsidR="00707005" w:rsidRPr="00684049" w:rsidRDefault="00707005">
            <w:pPr>
              <w:jc w:val="center"/>
            </w:pPr>
            <w:r w:rsidRPr="00684049">
              <w:t>Xã Việt Hưng</w:t>
            </w:r>
          </w:p>
        </w:tc>
        <w:tc>
          <w:tcPr>
            <w:tcW w:w="1874" w:type="dxa"/>
            <w:shd w:val="clear" w:color="auto" w:fill="auto"/>
            <w:vAlign w:val="bottom"/>
          </w:tcPr>
          <w:p w:rsidR="00707005" w:rsidRPr="00684049" w:rsidRDefault="00707005" w:rsidP="00707005">
            <w:pPr>
              <w:jc w:val="center"/>
            </w:pPr>
            <w:r w:rsidRPr="00684049">
              <w:t>1,11</w:t>
            </w:r>
          </w:p>
        </w:tc>
      </w:tr>
      <w:tr w:rsidR="00707005" w:rsidRPr="00684049" w:rsidTr="00810046">
        <w:trPr>
          <w:trHeight w:val="229"/>
          <w:jc w:val="center"/>
        </w:trPr>
        <w:tc>
          <w:tcPr>
            <w:tcW w:w="708" w:type="dxa"/>
            <w:shd w:val="clear" w:color="auto" w:fill="auto"/>
            <w:noWrap/>
            <w:vAlign w:val="center"/>
          </w:tcPr>
          <w:p w:rsidR="00707005" w:rsidRPr="00684049" w:rsidRDefault="00707005" w:rsidP="00E3182C">
            <w:pPr>
              <w:jc w:val="center"/>
              <w:rPr>
                <w:sz w:val="26"/>
                <w:szCs w:val="26"/>
              </w:rPr>
            </w:pPr>
            <w:r w:rsidRPr="00684049">
              <w:rPr>
                <w:sz w:val="26"/>
                <w:szCs w:val="26"/>
              </w:rPr>
              <w:t>17</w:t>
            </w:r>
          </w:p>
        </w:tc>
        <w:tc>
          <w:tcPr>
            <w:tcW w:w="3840" w:type="dxa"/>
            <w:shd w:val="clear" w:color="auto" w:fill="auto"/>
            <w:vAlign w:val="bottom"/>
          </w:tcPr>
          <w:p w:rsidR="00707005" w:rsidRPr="00684049" w:rsidRDefault="00707005">
            <w:r w:rsidRPr="00684049">
              <w:t>Đất xây dựng trụ sở Ban chỉ huy quân sự xã Lương Tài</w:t>
            </w:r>
          </w:p>
        </w:tc>
        <w:tc>
          <w:tcPr>
            <w:tcW w:w="2407" w:type="dxa"/>
            <w:shd w:val="clear" w:color="auto" w:fill="auto"/>
            <w:vAlign w:val="bottom"/>
          </w:tcPr>
          <w:p w:rsidR="00707005" w:rsidRPr="00684049" w:rsidRDefault="00707005">
            <w:pPr>
              <w:jc w:val="center"/>
            </w:pPr>
            <w:r w:rsidRPr="00684049">
              <w:t>Xã Lương Tài</w:t>
            </w:r>
          </w:p>
        </w:tc>
        <w:tc>
          <w:tcPr>
            <w:tcW w:w="1874" w:type="dxa"/>
            <w:shd w:val="clear" w:color="auto" w:fill="auto"/>
            <w:vAlign w:val="bottom"/>
          </w:tcPr>
          <w:p w:rsidR="00707005" w:rsidRPr="00684049" w:rsidRDefault="00707005" w:rsidP="00707005">
            <w:pPr>
              <w:jc w:val="center"/>
            </w:pPr>
            <w:r w:rsidRPr="00684049">
              <w:t>0,58</w:t>
            </w:r>
          </w:p>
        </w:tc>
      </w:tr>
      <w:tr w:rsidR="00E5411E" w:rsidRPr="00684049" w:rsidTr="00D73D65">
        <w:trPr>
          <w:trHeight w:val="229"/>
          <w:jc w:val="center"/>
        </w:trPr>
        <w:tc>
          <w:tcPr>
            <w:tcW w:w="708" w:type="dxa"/>
            <w:shd w:val="clear" w:color="auto" w:fill="auto"/>
            <w:noWrap/>
            <w:vAlign w:val="center"/>
          </w:tcPr>
          <w:p w:rsidR="00E3182C" w:rsidRPr="00684049" w:rsidRDefault="00E3182C" w:rsidP="00F533F0">
            <w:pPr>
              <w:jc w:val="center"/>
              <w:rPr>
                <w:b/>
                <w:sz w:val="26"/>
                <w:szCs w:val="26"/>
              </w:rPr>
            </w:pPr>
          </w:p>
        </w:tc>
        <w:tc>
          <w:tcPr>
            <w:tcW w:w="3840" w:type="dxa"/>
            <w:shd w:val="clear" w:color="auto" w:fill="auto"/>
            <w:vAlign w:val="center"/>
          </w:tcPr>
          <w:p w:rsidR="00E3182C" w:rsidRPr="00684049" w:rsidRDefault="00F533F0" w:rsidP="00F533F0">
            <w:pPr>
              <w:jc w:val="center"/>
              <w:rPr>
                <w:b/>
                <w:sz w:val="26"/>
                <w:szCs w:val="26"/>
              </w:rPr>
            </w:pPr>
            <w:r w:rsidRPr="00684049">
              <w:rPr>
                <w:b/>
                <w:sz w:val="26"/>
                <w:szCs w:val="26"/>
              </w:rPr>
              <w:t>Tổng</w:t>
            </w:r>
          </w:p>
        </w:tc>
        <w:tc>
          <w:tcPr>
            <w:tcW w:w="2407" w:type="dxa"/>
            <w:shd w:val="clear" w:color="auto" w:fill="auto"/>
            <w:vAlign w:val="center"/>
          </w:tcPr>
          <w:p w:rsidR="00E3182C" w:rsidRPr="00684049" w:rsidRDefault="00E3182C" w:rsidP="00F533F0">
            <w:pPr>
              <w:jc w:val="center"/>
              <w:rPr>
                <w:b/>
                <w:sz w:val="26"/>
                <w:szCs w:val="26"/>
              </w:rPr>
            </w:pPr>
          </w:p>
        </w:tc>
        <w:tc>
          <w:tcPr>
            <w:tcW w:w="1874" w:type="dxa"/>
            <w:shd w:val="clear" w:color="auto" w:fill="auto"/>
            <w:vAlign w:val="center"/>
          </w:tcPr>
          <w:p w:rsidR="00E3182C" w:rsidRPr="00684049" w:rsidRDefault="00707005" w:rsidP="00630F06">
            <w:pPr>
              <w:jc w:val="center"/>
              <w:rPr>
                <w:b/>
                <w:sz w:val="26"/>
                <w:szCs w:val="26"/>
              </w:rPr>
            </w:pPr>
            <w:r w:rsidRPr="00684049">
              <w:rPr>
                <w:b/>
                <w:sz w:val="26"/>
                <w:szCs w:val="26"/>
              </w:rPr>
              <w:t>20,45</w:t>
            </w:r>
          </w:p>
        </w:tc>
      </w:tr>
    </w:tbl>
    <w:p w:rsidR="007B4FA1" w:rsidRPr="00684049" w:rsidRDefault="007B4FA1" w:rsidP="008D0B35">
      <w:pPr>
        <w:spacing w:before="60" w:line="360" w:lineRule="exact"/>
        <w:ind w:firstLine="720"/>
        <w:jc w:val="both"/>
        <w:rPr>
          <w:i/>
          <w:sz w:val="28"/>
          <w:szCs w:val="28"/>
          <w:lang w:val="vi-VN"/>
        </w:rPr>
      </w:pPr>
      <w:r w:rsidRPr="00684049">
        <w:rPr>
          <w:spacing w:val="-6"/>
          <w:sz w:val="28"/>
          <w:szCs w:val="28"/>
        </w:rPr>
        <w:t xml:space="preserve"> </w:t>
      </w:r>
      <w:r w:rsidRPr="00684049">
        <w:rPr>
          <w:i/>
          <w:sz w:val="28"/>
          <w:szCs w:val="28"/>
          <w:lang w:val="nl-NL"/>
        </w:rPr>
        <w:t xml:space="preserve">b) </w:t>
      </w:r>
      <w:r w:rsidRPr="00684049">
        <w:rPr>
          <w:i/>
          <w:sz w:val="28"/>
          <w:szCs w:val="28"/>
          <w:lang w:val="vi-VN"/>
        </w:rPr>
        <w:t>Đất an ninh</w:t>
      </w:r>
    </w:p>
    <w:p w:rsidR="007B4FA1" w:rsidRPr="00684049" w:rsidRDefault="007B4FA1" w:rsidP="008D0B35">
      <w:pPr>
        <w:spacing w:before="60" w:line="360" w:lineRule="exact"/>
        <w:ind w:firstLine="720"/>
        <w:jc w:val="both"/>
        <w:rPr>
          <w:spacing w:val="-6"/>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an ninh của huyện </w:t>
      </w:r>
      <w:r w:rsidRPr="00684049">
        <w:rPr>
          <w:sz w:val="28"/>
          <w:szCs w:val="28"/>
        </w:rPr>
        <w:t>tăng thêm</w:t>
      </w:r>
      <w:r w:rsidRPr="00684049">
        <w:rPr>
          <w:sz w:val="28"/>
          <w:szCs w:val="28"/>
          <w:lang w:val="vi-VN"/>
        </w:rPr>
        <w:t xml:space="preserve"> </w:t>
      </w:r>
      <w:r w:rsidR="00F533F0" w:rsidRPr="00684049">
        <w:rPr>
          <w:sz w:val="28"/>
          <w:szCs w:val="28"/>
        </w:rPr>
        <w:t>5,26</w:t>
      </w:r>
      <w:r w:rsidRPr="00684049">
        <w:rPr>
          <w:sz w:val="28"/>
          <w:szCs w:val="28"/>
        </w:rPr>
        <w:t xml:space="preserve"> </w:t>
      </w:r>
      <w:r w:rsidRPr="00684049">
        <w:rPr>
          <w:sz w:val="28"/>
          <w:szCs w:val="28"/>
          <w:lang w:val="vi-VN"/>
        </w:rPr>
        <w:t>ha</w:t>
      </w:r>
      <w:r w:rsidRPr="00684049">
        <w:rPr>
          <w:sz w:val="28"/>
          <w:szCs w:val="28"/>
        </w:rPr>
        <w:t xml:space="preserve"> </w:t>
      </w:r>
      <w:r w:rsidRPr="00684049">
        <w:rPr>
          <w:spacing w:val="-6"/>
          <w:sz w:val="28"/>
          <w:szCs w:val="28"/>
        </w:rPr>
        <w:t>nhằm đáp ứng nhu cầu sử dụng đất xây dựng và mở rộng các trụ sở công an trên địa bàn các</w:t>
      </w:r>
      <w:r w:rsidR="00F533F0" w:rsidRPr="00684049">
        <w:rPr>
          <w:spacing w:val="-6"/>
          <w:sz w:val="28"/>
          <w:szCs w:val="28"/>
        </w:rPr>
        <w:t xml:space="preserve"> xã, thị trấn được phân bổ tại 10 xã, thị trấn với 12</w:t>
      </w:r>
      <w:r w:rsidRPr="00684049">
        <w:rPr>
          <w:spacing w:val="-6"/>
          <w:sz w:val="28"/>
          <w:szCs w:val="28"/>
        </w:rPr>
        <w:t xml:space="preserve"> phương án quy hoạch sử dụng đất.</w:t>
      </w:r>
    </w:p>
    <w:p w:rsidR="008768B6" w:rsidRPr="00684049" w:rsidRDefault="008768B6" w:rsidP="008768B6">
      <w:pPr>
        <w:spacing w:before="60" w:line="360" w:lineRule="exact"/>
        <w:ind w:firstLine="720"/>
        <w:jc w:val="center"/>
        <w:rPr>
          <w:spacing w:val="-6"/>
          <w:sz w:val="28"/>
          <w:szCs w:val="28"/>
        </w:rPr>
      </w:pPr>
      <w:r w:rsidRPr="00684049">
        <w:rPr>
          <w:b/>
          <w:sz w:val="28"/>
          <w:szCs w:val="28"/>
        </w:rPr>
        <w:t>Bảng 11: Các dự án, công trình an ninh</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686"/>
        <w:gridCol w:w="1984"/>
        <w:gridCol w:w="1054"/>
      </w:tblGrid>
      <w:tr w:rsidR="00E5411E" w:rsidRPr="00684049" w:rsidTr="00D73D65">
        <w:trPr>
          <w:trHeight w:val="204"/>
          <w:tblHeader/>
          <w:jc w:val="center"/>
        </w:trPr>
        <w:tc>
          <w:tcPr>
            <w:tcW w:w="708" w:type="dxa"/>
            <w:shd w:val="clear" w:color="auto" w:fill="auto"/>
            <w:noWrap/>
            <w:vAlign w:val="center"/>
            <w:hideMark/>
          </w:tcPr>
          <w:p w:rsidR="00F533F0" w:rsidRPr="00684049" w:rsidRDefault="00F533F0" w:rsidP="00A26B47">
            <w:pPr>
              <w:jc w:val="center"/>
              <w:rPr>
                <w:b/>
                <w:bCs/>
                <w:sz w:val="26"/>
                <w:szCs w:val="26"/>
              </w:rPr>
            </w:pPr>
            <w:r w:rsidRPr="00684049">
              <w:rPr>
                <w:b/>
                <w:bCs/>
                <w:sz w:val="26"/>
                <w:szCs w:val="26"/>
              </w:rPr>
              <w:t>STT</w:t>
            </w:r>
          </w:p>
        </w:tc>
        <w:tc>
          <w:tcPr>
            <w:tcW w:w="5686" w:type="dxa"/>
            <w:shd w:val="clear" w:color="auto" w:fill="auto"/>
            <w:noWrap/>
            <w:vAlign w:val="center"/>
            <w:hideMark/>
          </w:tcPr>
          <w:p w:rsidR="00F533F0" w:rsidRPr="00684049" w:rsidRDefault="00F533F0" w:rsidP="00A26B47">
            <w:pPr>
              <w:jc w:val="center"/>
              <w:rPr>
                <w:b/>
                <w:bCs/>
                <w:sz w:val="26"/>
                <w:szCs w:val="26"/>
              </w:rPr>
            </w:pPr>
            <w:r w:rsidRPr="00684049">
              <w:rPr>
                <w:b/>
                <w:bCs/>
                <w:sz w:val="26"/>
                <w:szCs w:val="26"/>
              </w:rPr>
              <w:t>Hạng mục</w:t>
            </w:r>
          </w:p>
        </w:tc>
        <w:tc>
          <w:tcPr>
            <w:tcW w:w="1984" w:type="dxa"/>
            <w:shd w:val="clear" w:color="auto" w:fill="auto"/>
            <w:vAlign w:val="center"/>
            <w:hideMark/>
          </w:tcPr>
          <w:p w:rsidR="00F533F0" w:rsidRPr="00684049" w:rsidRDefault="00F533F0" w:rsidP="00A26B47">
            <w:pPr>
              <w:jc w:val="center"/>
              <w:rPr>
                <w:b/>
                <w:bCs/>
                <w:sz w:val="26"/>
                <w:szCs w:val="26"/>
              </w:rPr>
            </w:pPr>
            <w:r w:rsidRPr="00684049">
              <w:rPr>
                <w:b/>
                <w:bCs/>
                <w:sz w:val="26"/>
                <w:szCs w:val="26"/>
              </w:rPr>
              <w:t>Địa điểm</w:t>
            </w:r>
          </w:p>
        </w:tc>
        <w:tc>
          <w:tcPr>
            <w:tcW w:w="1054" w:type="dxa"/>
            <w:shd w:val="clear" w:color="auto" w:fill="auto"/>
            <w:vAlign w:val="center"/>
            <w:hideMark/>
          </w:tcPr>
          <w:p w:rsidR="00F533F0" w:rsidRPr="00684049" w:rsidRDefault="00F533F0" w:rsidP="00A26B47">
            <w:pPr>
              <w:jc w:val="center"/>
              <w:rPr>
                <w:b/>
                <w:bCs/>
                <w:sz w:val="26"/>
                <w:szCs w:val="26"/>
              </w:rPr>
            </w:pPr>
            <w:r w:rsidRPr="00684049">
              <w:rPr>
                <w:b/>
                <w:bCs/>
                <w:sz w:val="26"/>
                <w:szCs w:val="26"/>
              </w:rPr>
              <w:t>Diện tích (ha)</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1</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xây dựng trụ sở công an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Lương Tài</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0,20</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2</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Quy hoạch trụ sở công an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Tân Quang</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0,16</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3</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đất xây dựng trụ sở công an thị trấn (thôn Như Quỳnh)</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TT Như Quỳnh</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0,16</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4</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đất công an huyện Văn Lâm (thôn Hành Lạc)</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TT Như Quỳnh</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3,06</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5</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đất xây dựng trụ sở công an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Việt Hưng</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0,16</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6</w:t>
            </w:r>
          </w:p>
        </w:tc>
        <w:tc>
          <w:tcPr>
            <w:tcW w:w="5686" w:type="dxa"/>
            <w:shd w:val="clear" w:color="auto" w:fill="auto"/>
            <w:noWrap/>
            <w:vAlign w:val="center"/>
            <w:hideMark/>
          </w:tcPr>
          <w:p w:rsidR="00F533F0" w:rsidRPr="00684049" w:rsidRDefault="00DB4BE1" w:rsidP="00F533F0">
            <w:pPr>
              <w:rPr>
                <w:sz w:val="26"/>
                <w:szCs w:val="26"/>
              </w:rPr>
            </w:pPr>
            <w:r w:rsidRPr="00684049">
              <w:rPr>
                <w:sz w:val="26"/>
                <w:szCs w:val="26"/>
              </w:rPr>
              <w:t>Quy hoạch sử dụng đất trụ sở c</w:t>
            </w:r>
            <w:r w:rsidR="00F533F0" w:rsidRPr="00684049">
              <w:rPr>
                <w:sz w:val="26"/>
                <w:szCs w:val="26"/>
              </w:rPr>
              <w:t>ông an xã Đại Đồng</w:t>
            </w:r>
          </w:p>
        </w:tc>
        <w:tc>
          <w:tcPr>
            <w:tcW w:w="1984" w:type="dxa"/>
            <w:shd w:val="clear" w:color="auto" w:fill="auto"/>
            <w:vAlign w:val="center"/>
            <w:hideMark/>
          </w:tcPr>
          <w:p w:rsidR="00F533F0" w:rsidRPr="00684049" w:rsidRDefault="002A79B1" w:rsidP="00F533F0">
            <w:pPr>
              <w:jc w:val="center"/>
              <w:rPr>
                <w:sz w:val="26"/>
                <w:szCs w:val="26"/>
              </w:rPr>
            </w:pPr>
            <w:r w:rsidRPr="00684049">
              <w:rPr>
                <w:sz w:val="26"/>
                <w:szCs w:val="26"/>
              </w:rPr>
              <w:t>Xã Đại Đồng</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0,24</w:t>
            </w:r>
          </w:p>
        </w:tc>
      </w:tr>
      <w:tr w:rsidR="00E5411E" w:rsidRPr="00684049" w:rsidTr="00D73D65">
        <w:trPr>
          <w:trHeight w:val="410"/>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7</w:t>
            </w:r>
          </w:p>
        </w:tc>
        <w:tc>
          <w:tcPr>
            <w:tcW w:w="5686" w:type="dxa"/>
            <w:shd w:val="clear" w:color="auto" w:fill="auto"/>
            <w:noWrap/>
            <w:vAlign w:val="center"/>
            <w:hideMark/>
          </w:tcPr>
          <w:p w:rsidR="00F533F0" w:rsidRPr="00684049" w:rsidRDefault="00DB4BE1" w:rsidP="00DB4BE1">
            <w:pPr>
              <w:rPr>
                <w:sz w:val="26"/>
                <w:szCs w:val="26"/>
              </w:rPr>
            </w:pPr>
            <w:r w:rsidRPr="00684049">
              <w:rPr>
                <w:sz w:val="26"/>
                <w:szCs w:val="26"/>
              </w:rPr>
              <w:t>Trụ sở c</w:t>
            </w:r>
            <w:r w:rsidR="00F533F0" w:rsidRPr="00684049">
              <w:rPr>
                <w:sz w:val="26"/>
                <w:szCs w:val="26"/>
              </w:rPr>
              <w:t>ông an xã (thôn Nghĩa Lộ)</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Chỉ Đạo</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0,25</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8</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đất xây dựng trụ sở công an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Lạc Đạo</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0,29</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9</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QH đất xây dựng trụ sở công an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Đình Dù</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0,21</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lastRenderedPageBreak/>
              <w:t>10</w:t>
            </w:r>
          </w:p>
        </w:tc>
        <w:tc>
          <w:tcPr>
            <w:tcW w:w="5686" w:type="dxa"/>
            <w:shd w:val="clear" w:color="auto" w:fill="auto"/>
            <w:vAlign w:val="center"/>
            <w:hideMark/>
          </w:tcPr>
          <w:p w:rsidR="00F533F0" w:rsidRPr="00684049" w:rsidRDefault="00F533F0" w:rsidP="00F533F0">
            <w:pPr>
              <w:rPr>
                <w:sz w:val="26"/>
                <w:szCs w:val="26"/>
              </w:rPr>
            </w:pPr>
            <w:r w:rsidRPr="00684049">
              <w:rPr>
                <w:sz w:val="26"/>
                <w:szCs w:val="26"/>
              </w:rPr>
              <w:t>QH xây dựng trụ sở công an xã(Thôn Quang Trung)</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Lạc Hồng</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0,15</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11</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Quy hoạch đất trụ sở công an xã (Trung tâm UBND xã)</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Minh Hải</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0,23</w:t>
            </w:r>
          </w:p>
        </w:tc>
      </w:tr>
      <w:tr w:rsidR="00E5411E" w:rsidRPr="00684049" w:rsidTr="00D73D65">
        <w:trPr>
          <w:trHeight w:val="204"/>
          <w:jc w:val="center"/>
        </w:trPr>
        <w:tc>
          <w:tcPr>
            <w:tcW w:w="708" w:type="dxa"/>
            <w:shd w:val="clear" w:color="auto" w:fill="auto"/>
            <w:noWrap/>
            <w:vAlign w:val="center"/>
            <w:hideMark/>
          </w:tcPr>
          <w:p w:rsidR="00F533F0" w:rsidRPr="00684049" w:rsidRDefault="00F533F0" w:rsidP="00A26B47">
            <w:pPr>
              <w:jc w:val="center"/>
              <w:rPr>
                <w:sz w:val="26"/>
                <w:szCs w:val="26"/>
              </w:rPr>
            </w:pPr>
            <w:r w:rsidRPr="00684049">
              <w:rPr>
                <w:sz w:val="26"/>
                <w:szCs w:val="26"/>
              </w:rPr>
              <w:t>12</w:t>
            </w:r>
          </w:p>
        </w:tc>
        <w:tc>
          <w:tcPr>
            <w:tcW w:w="5686" w:type="dxa"/>
            <w:shd w:val="clear" w:color="auto" w:fill="auto"/>
            <w:noWrap/>
            <w:vAlign w:val="center"/>
            <w:hideMark/>
          </w:tcPr>
          <w:p w:rsidR="00F533F0" w:rsidRPr="00684049" w:rsidRDefault="00F533F0" w:rsidP="00F533F0">
            <w:pPr>
              <w:rPr>
                <w:sz w:val="26"/>
                <w:szCs w:val="26"/>
              </w:rPr>
            </w:pPr>
            <w:r w:rsidRPr="00684049">
              <w:rPr>
                <w:sz w:val="26"/>
                <w:szCs w:val="26"/>
              </w:rPr>
              <w:t>Trụ sở công an xã (thôn Trại Túc)</w:t>
            </w:r>
          </w:p>
        </w:tc>
        <w:tc>
          <w:tcPr>
            <w:tcW w:w="1984" w:type="dxa"/>
            <w:shd w:val="clear" w:color="auto" w:fill="auto"/>
            <w:vAlign w:val="center"/>
            <w:hideMark/>
          </w:tcPr>
          <w:p w:rsidR="00F533F0" w:rsidRPr="00684049" w:rsidRDefault="00F533F0" w:rsidP="00F533F0">
            <w:pPr>
              <w:jc w:val="center"/>
              <w:rPr>
                <w:sz w:val="26"/>
                <w:szCs w:val="26"/>
              </w:rPr>
            </w:pPr>
            <w:r w:rsidRPr="00684049">
              <w:rPr>
                <w:sz w:val="26"/>
                <w:szCs w:val="26"/>
              </w:rPr>
              <w:t>Xã Trưng Trắc</w:t>
            </w:r>
          </w:p>
        </w:tc>
        <w:tc>
          <w:tcPr>
            <w:tcW w:w="1054" w:type="dxa"/>
            <w:shd w:val="clear" w:color="auto" w:fill="auto"/>
            <w:vAlign w:val="center"/>
            <w:hideMark/>
          </w:tcPr>
          <w:p w:rsidR="00F533F0" w:rsidRPr="00684049" w:rsidRDefault="00F533F0" w:rsidP="00F533F0">
            <w:pPr>
              <w:jc w:val="center"/>
              <w:rPr>
                <w:sz w:val="26"/>
                <w:szCs w:val="26"/>
              </w:rPr>
            </w:pPr>
            <w:r w:rsidRPr="00684049">
              <w:rPr>
                <w:sz w:val="26"/>
                <w:szCs w:val="26"/>
              </w:rPr>
              <w:t>0,15</w:t>
            </w:r>
          </w:p>
        </w:tc>
      </w:tr>
      <w:tr w:rsidR="00E5411E" w:rsidRPr="00684049" w:rsidTr="00D73D65">
        <w:trPr>
          <w:trHeight w:val="204"/>
          <w:jc w:val="center"/>
        </w:trPr>
        <w:tc>
          <w:tcPr>
            <w:tcW w:w="708" w:type="dxa"/>
            <w:shd w:val="clear" w:color="auto" w:fill="auto"/>
            <w:noWrap/>
            <w:vAlign w:val="bottom"/>
            <w:hideMark/>
          </w:tcPr>
          <w:p w:rsidR="00F533F0" w:rsidRPr="00684049" w:rsidRDefault="00F533F0" w:rsidP="00A26B47">
            <w:pPr>
              <w:rPr>
                <w:b/>
                <w:bCs/>
                <w:sz w:val="26"/>
                <w:szCs w:val="26"/>
              </w:rPr>
            </w:pPr>
          </w:p>
        </w:tc>
        <w:tc>
          <w:tcPr>
            <w:tcW w:w="5686" w:type="dxa"/>
            <w:shd w:val="clear" w:color="auto" w:fill="auto"/>
            <w:vAlign w:val="bottom"/>
            <w:hideMark/>
          </w:tcPr>
          <w:p w:rsidR="00F533F0" w:rsidRPr="00684049" w:rsidRDefault="00F533F0" w:rsidP="00A26B47">
            <w:pPr>
              <w:rPr>
                <w:b/>
                <w:bCs/>
                <w:sz w:val="26"/>
                <w:szCs w:val="26"/>
              </w:rPr>
            </w:pPr>
            <w:r w:rsidRPr="00684049">
              <w:rPr>
                <w:b/>
                <w:bCs/>
                <w:sz w:val="26"/>
                <w:szCs w:val="26"/>
              </w:rPr>
              <w:t>Tổng</w:t>
            </w:r>
          </w:p>
        </w:tc>
        <w:tc>
          <w:tcPr>
            <w:tcW w:w="1984" w:type="dxa"/>
            <w:shd w:val="clear" w:color="auto" w:fill="auto"/>
            <w:vAlign w:val="center"/>
            <w:hideMark/>
          </w:tcPr>
          <w:p w:rsidR="00F533F0" w:rsidRPr="00684049" w:rsidRDefault="00F533F0" w:rsidP="00F533F0">
            <w:pPr>
              <w:jc w:val="center"/>
              <w:rPr>
                <w:b/>
                <w:bCs/>
                <w:sz w:val="26"/>
                <w:szCs w:val="26"/>
              </w:rPr>
            </w:pPr>
          </w:p>
        </w:tc>
        <w:tc>
          <w:tcPr>
            <w:tcW w:w="1054" w:type="dxa"/>
            <w:shd w:val="clear" w:color="auto" w:fill="auto"/>
            <w:vAlign w:val="center"/>
            <w:hideMark/>
          </w:tcPr>
          <w:p w:rsidR="00F533F0" w:rsidRPr="00684049" w:rsidRDefault="00F533F0" w:rsidP="00F533F0">
            <w:pPr>
              <w:jc w:val="center"/>
              <w:rPr>
                <w:b/>
                <w:bCs/>
                <w:sz w:val="26"/>
                <w:szCs w:val="26"/>
              </w:rPr>
            </w:pPr>
            <w:r w:rsidRPr="00684049">
              <w:rPr>
                <w:b/>
                <w:bCs/>
                <w:sz w:val="26"/>
                <w:szCs w:val="26"/>
              </w:rPr>
              <w:t>5,26</w:t>
            </w:r>
          </w:p>
        </w:tc>
      </w:tr>
    </w:tbl>
    <w:p w:rsidR="00F533F0" w:rsidRPr="00684049" w:rsidRDefault="00F533F0" w:rsidP="008D0B35">
      <w:pPr>
        <w:spacing w:before="60" w:line="360" w:lineRule="exact"/>
        <w:ind w:firstLine="720"/>
        <w:jc w:val="both"/>
        <w:rPr>
          <w:i/>
          <w:sz w:val="28"/>
          <w:szCs w:val="28"/>
          <w:lang w:val="vi-VN"/>
        </w:rPr>
      </w:pPr>
      <w:r w:rsidRPr="00684049">
        <w:rPr>
          <w:i/>
          <w:sz w:val="28"/>
          <w:szCs w:val="28"/>
        </w:rPr>
        <w:t>c</w:t>
      </w:r>
      <w:r w:rsidRPr="00684049">
        <w:rPr>
          <w:i/>
          <w:sz w:val="28"/>
          <w:szCs w:val="28"/>
          <w:lang w:val="vi-VN"/>
        </w:rPr>
        <w:t xml:space="preserve">) Đất </w:t>
      </w:r>
      <w:r w:rsidRPr="00684049">
        <w:rPr>
          <w:i/>
          <w:sz w:val="28"/>
          <w:szCs w:val="28"/>
        </w:rPr>
        <w:t>khu</w:t>
      </w:r>
      <w:r w:rsidRPr="00684049">
        <w:rPr>
          <w:i/>
          <w:sz w:val="28"/>
          <w:szCs w:val="28"/>
          <w:lang w:val="vi-VN"/>
        </w:rPr>
        <w:t xml:space="preserve"> công nghiệp</w:t>
      </w:r>
    </w:p>
    <w:p w:rsidR="00F533F0" w:rsidRPr="00684049" w:rsidRDefault="00F533F0" w:rsidP="008D0B35">
      <w:pPr>
        <w:spacing w:before="60" w:line="360" w:lineRule="exact"/>
        <w:ind w:firstLine="720"/>
        <w:jc w:val="both"/>
        <w:rPr>
          <w:spacing w:val="-2"/>
          <w:sz w:val="28"/>
          <w:szCs w:val="28"/>
        </w:rPr>
      </w:pPr>
      <w:r w:rsidRPr="00684049">
        <w:rPr>
          <w:spacing w:val="-2"/>
          <w:sz w:val="28"/>
          <w:szCs w:val="28"/>
          <w:lang w:val="vi-VN"/>
        </w:rPr>
        <w:t>Đến năm 20</w:t>
      </w:r>
      <w:r w:rsidRPr="00684049">
        <w:rPr>
          <w:spacing w:val="-2"/>
          <w:sz w:val="28"/>
          <w:szCs w:val="28"/>
        </w:rPr>
        <w:t>3</w:t>
      </w:r>
      <w:r w:rsidRPr="00684049">
        <w:rPr>
          <w:spacing w:val="-2"/>
          <w:sz w:val="28"/>
          <w:szCs w:val="28"/>
          <w:lang w:val="vi-VN"/>
        </w:rPr>
        <w:t>0</w:t>
      </w:r>
      <w:r w:rsidRPr="00684049">
        <w:rPr>
          <w:spacing w:val="-2"/>
          <w:sz w:val="28"/>
          <w:szCs w:val="28"/>
        </w:rPr>
        <w:t>,</w:t>
      </w:r>
      <w:r w:rsidRPr="00684049">
        <w:rPr>
          <w:spacing w:val="-2"/>
          <w:sz w:val="28"/>
          <w:szCs w:val="28"/>
          <w:lang w:val="vi-VN"/>
        </w:rPr>
        <w:t xml:space="preserve"> nhu cầu đất </w:t>
      </w:r>
      <w:r w:rsidRPr="00684049">
        <w:rPr>
          <w:spacing w:val="-2"/>
          <w:sz w:val="28"/>
          <w:szCs w:val="28"/>
        </w:rPr>
        <w:t>khu</w:t>
      </w:r>
      <w:r w:rsidRPr="00684049">
        <w:rPr>
          <w:spacing w:val="-2"/>
          <w:sz w:val="28"/>
          <w:szCs w:val="28"/>
          <w:lang w:val="vi-VN"/>
        </w:rPr>
        <w:t xml:space="preserve"> công nghiệp trên địa bàn huyện </w:t>
      </w:r>
      <w:r w:rsidR="00707005" w:rsidRPr="00684049">
        <w:rPr>
          <w:spacing w:val="-2"/>
          <w:sz w:val="28"/>
          <w:szCs w:val="28"/>
        </w:rPr>
        <w:t>quy hoạch</w:t>
      </w:r>
      <w:r w:rsidR="00DB4BE1" w:rsidRPr="00684049">
        <w:rPr>
          <w:spacing w:val="-2"/>
          <w:sz w:val="28"/>
          <w:szCs w:val="28"/>
        </w:rPr>
        <w:t xml:space="preserve"> thêm </w:t>
      </w:r>
      <w:r w:rsidR="00707005" w:rsidRPr="00684049">
        <w:rPr>
          <w:spacing w:val="-2"/>
          <w:sz w:val="28"/>
          <w:szCs w:val="28"/>
        </w:rPr>
        <w:t>323,52</w:t>
      </w:r>
      <w:r w:rsidRPr="00684049">
        <w:rPr>
          <w:spacing w:val="-2"/>
          <w:sz w:val="28"/>
          <w:szCs w:val="28"/>
          <w:lang w:val="vi-VN"/>
        </w:rPr>
        <w:t xml:space="preserve"> ha. Để thực hiện </w:t>
      </w:r>
      <w:r w:rsidR="00707005" w:rsidRPr="00684049">
        <w:rPr>
          <w:spacing w:val="-2"/>
          <w:sz w:val="28"/>
          <w:szCs w:val="28"/>
        </w:rPr>
        <w:t>7</w:t>
      </w:r>
      <w:r w:rsidRPr="00684049">
        <w:rPr>
          <w:spacing w:val="-2"/>
          <w:sz w:val="28"/>
          <w:szCs w:val="28"/>
        </w:rPr>
        <w:t xml:space="preserve"> dự án cụ thể là:</w:t>
      </w:r>
    </w:p>
    <w:p w:rsidR="008768B6" w:rsidRPr="00684049" w:rsidRDefault="008768B6" w:rsidP="008768B6">
      <w:pPr>
        <w:spacing w:before="60" w:line="360" w:lineRule="exact"/>
        <w:ind w:firstLine="720"/>
        <w:jc w:val="center"/>
        <w:rPr>
          <w:b/>
          <w:sz w:val="28"/>
          <w:szCs w:val="28"/>
        </w:rPr>
      </w:pPr>
      <w:r w:rsidRPr="00684049">
        <w:rPr>
          <w:b/>
          <w:sz w:val="28"/>
          <w:szCs w:val="28"/>
        </w:rPr>
        <w:t>Bảng 12: Các dự án, công trình khu công nghiệp</w:t>
      </w:r>
    </w:p>
    <w:p w:rsidR="00707005" w:rsidRPr="00684049" w:rsidRDefault="00707005" w:rsidP="008768B6">
      <w:pPr>
        <w:spacing w:before="60" w:line="360" w:lineRule="exact"/>
        <w:ind w:firstLine="720"/>
        <w:jc w:val="center"/>
        <w:rPr>
          <w:b/>
          <w:sz w:val="28"/>
          <w:szCs w:val="28"/>
        </w:rPr>
      </w:pPr>
    </w:p>
    <w:tbl>
      <w:tblPr>
        <w:tblW w:w="976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5261"/>
        <w:gridCol w:w="2210"/>
        <w:gridCol w:w="1579"/>
      </w:tblGrid>
      <w:tr w:rsidR="00707005" w:rsidRPr="00684049" w:rsidTr="00196E27">
        <w:trPr>
          <w:trHeight w:val="714"/>
        </w:trPr>
        <w:tc>
          <w:tcPr>
            <w:tcW w:w="716" w:type="dxa"/>
            <w:shd w:val="clear" w:color="auto" w:fill="auto"/>
            <w:vAlign w:val="center"/>
          </w:tcPr>
          <w:p w:rsidR="00707005" w:rsidRPr="00684049" w:rsidRDefault="00707005" w:rsidP="00707005">
            <w:pPr>
              <w:jc w:val="center"/>
              <w:rPr>
                <w:b/>
                <w:bCs/>
                <w:sz w:val="26"/>
                <w:szCs w:val="26"/>
              </w:rPr>
            </w:pPr>
            <w:r w:rsidRPr="00684049">
              <w:rPr>
                <w:b/>
                <w:bCs/>
                <w:sz w:val="26"/>
                <w:szCs w:val="26"/>
              </w:rPr>
              <w:t>STT</w:t>
            </w:r>
          </w:p>
        </w:tc>
        <w:tc>
          <w:tcPr>
            <w:tcW w:w="5261" w:type="dxa"/>
            <w:shd w:val="clear" w:color="auto" w:fill="auto"/>
            <w:vAlign w:val="center"/>
          </w:tcPr>
          <w:p w:rsidR="00707005" w:rsidRPr="00684049" w:rsidRDefault="00707005" w:rsidP="00707005">
            <w:pPr>
              <w:jc w:val="center"/>
              <w:rPr>
                <w:b/>
                <w:bCs/>
                <w:sz w:val="26"/>
                <w:szCs w:val="26"/>
              </w:rPr>
            </w:pPr>
            <w:r w:rsidRPr="00684049">
              <w:rPr>
                <w:b/>
                <w:bCs/>
                <w:sz w:val="26"/>
                <w:szCs w:val="26"/>
              </w:rPr>
              <w:t>Hạng mục</w:t>
            </w:r>
          </w:p>
        </w:tc>
        <w:tc>
          <w:tcPr>
            <w:tcW w:w="2210" w:type="dxa"/>
            <w:shd w:val="clear" w:color="auto" w:fill="auto"/>
            <w:vAlign w:val="center"/>
          </w:tcPr>
          <w:p w:rsidR="00707005" w:rsidRPr="00684049" w:rsidRDefault="00707005" w:rsidP="00707005">
            <w:pPr>
              <w:jc w:val="center"/>
              <w:rPr>
                <w:b/>
                <w:bCs/>
                <w:sz w:val="26"/>
                <w:szCs w:val="26"/>
              </w:rPr>
            </w:pPr>
            <w:r w:rsidRPr="00684049">
              <w:rPr>
                <w:b/>
                <w:bCs/>
                <w:sz w:val="26"/>
                <w:szCs w:val="26"/>
              </w:rPr>
              <w:t>Địa điểm</w:t>
            </w:r>
          </w:p>
        </w:tc>
        <w:tc>
          <w:tcPr>
            <w:tcW w:w="1579" w:type="dxa"/>
            <w:shd w:val="clear" w:color="auto" w:fill="auto"/>
            <w:vAlign w:val="center"/>
          </w:tcPr>
          <w:p w:rsidR="00707005" w:rsidRPr="00684049" w:rsidRDefault="00707005" w:rsidP="00707005">
            <w:pPr>
              <w:jc w:val="center"/>
              <w:rPr>
                <w:b/>
                <w:bCs/>
                <w:sz w:val="26"/>
                <w:szCs w:val="26"/>
              </w:rPr>
            </w:pPr>
            <w:r w:rsidRPr="00684049">
              <w:rPr>
                <w:b/>
                <w:bCs/>
                <w:sz w:val="26"/>
                <w:szCs w:val="26"/>
              </w:rPr>
              <w:t>Diện tích (ha)</w:t>
            </w:r>
          </w:p>
        </w:tc>
      </w:tr>
      <w:tr w:rsidR="00707005" w:rsidRPr="00684049" w:rsidTr="00196E27">
        <w:trPr>
          <w:trHeight w:val="714"/>
        </w:trPr>
        <w:tc>
          <w:tcPr>
            <w:tcW w:w="716" w:type="dxa"/>
            <w:shd w:val="clear" w:color="auto" w:fill="auto"/>
            <w:vAlign w:val="center"/>
          </w:tcPr>
          <w:p w:rsidR="00707005" w:rsidRPr="00684049" w:rsidRDefault="00707005" w:rsidP="00196E27">
            <w:pPr>
              <w:jc w:val="center"/>
            </w:pPr>
            <w:r w:rsidRPr="00684049">
              <w:t>1</w:t>
            </w:r>
          </w:p>
        </w:tc>
        <w:tc>
          <w:tcPr>
            <w:tcW w:w="5261" w:type="dxa"/>
            <w:shd w:val="clear" w:color="auto" w:fill="auto"/>
            <w:vAlign w:val="center"/>
            <w:hideMark/>
          </w:tcPr>
          <w:p w:rsidR="00707005" w:rsidRPr="00684049" w:rsidRDefault="00707005" w:rsidP="00CF7443">
            <w:r w:rsidRPr="00684049">
              <w:t>Dự án đầu tư xây dựng và kinh doanh hạ tầng kỹ thuật Khu công nghiệp Phố Nối A</w:t>
            </w:r>
          </w:p>
        </w:tc>
        <w:tc>
          <w:tcPr>
            <w:tcW w:w="2210" w:type="dxa"/>
            <w:shd w:val="clear" w:color="auto" w:fill="auto"/>
            <w:vAlign w:val="center"/>
            <w:hideMark/>
          </w:tcPr>
          <w:p w:rsidR="00707005" w:rsidRPr="00684049" w:rsidRDefault="00707005" w:rsidP="00707005">
            <w:pPr>
              <w:jc w:val="center"/>
            </w:pPr>
            <w:r w:rsidRPr="00684049">
              <w:t>Xã Lạc Hồng</w:t>
            </w:r>
          </w:p>
        </w:tc>
        <w:tc>
          <w:tcPr>
            <w:tcW w:w="1579" w:type="dxa"/>
            <w:shd w:val="clear" w:color="auto" w:fill="auto"/>
            <w:vAlign w:val="center"/>
            <w:hideMark/>
          </w:tcPr>
          <w:p w:rsidR="00707005" w:rsidRPr="00684049" w:rsidRDefault="00707005" w:rsidP="00196E27">
            <w:pPr>
              <w:jc w:val="center"/>
            </w:pPr>
            <w:r w:rsidRPr="00684049">
              <w:t>5,94</w:t>
            </w:r>
          </w:p>
        </w:tc>
      </w:tr>
      <w:tr w:rsidR="00707005" w:rsidRPr="00684049" w:rsidTr="00196E27">
        <w:trPr>
          <w:trHeight w:val="408"/>
        </w:trPr>
        <w:tc>
          <w:tcPr>
            <w:tcW w:w="716" w:type="dxa"/>
            <w:shd w:val="clear" w:color="auto" w:fill="auto"/>
            <w:vAlign w:val="center"/>
          </w:tcPr>
          <w:p w:rsidR="00707005" w:rsidRPr="00684049" w:rsidRDefault="00707005" w:rsidP="00196E27">
            <w:pPr>
              <w:jc w:val="center"/>
            </w:pPr>
            <w:r w:rsidRPr="00684049">
              <w:t>2</w:t>
            </w:r>
          </w:p>
        </w:tc>
        <w:tc>
          <w:tcPr>
            <w:tcW w:w="5261" w:type="dxa"/>
            <w:shd w:val="clear" w:color="auto" w:fill="auto"/>
            <w:vAlign w:val="center"/>
            <w:hideMark/>
          </w:tcPr>
          <w:p w:rsidR="00707005" w:rsidRPr="00684049" w:rsidRDefault="00707005" w:rsidP="00CF7443">
            <w:r w:rsidRPr="00684049">
              <w:t>Dự án đầu tư xây dựng và kinh doanh hạ tầng kỹ thuật khu công nghiệp Phố Nối A mở rộng diện tích 92,5ha</w:t>
            </w:r>
          </w:p>
        </w:tc>
        <w:tc>
          <w:tcPr>
            <w:tcW w:w="2210" w:type="dxa"/>
            <w:shd w:val="clear" w:color="auto" w:fill="auto"/>
            <w:vAlign w:val="center"/>
            <w:hideMark/>
          </w:tcPr>
          <w:p w:rsidR="00707005" w:rsidRPr="00684049" w:rsidRDefault="00707005" w:rsidP="00707005">
            <w:pPr>
              <w:jc w:val="center"/>
            </w:pPr>
            <w:r w:rsidRPr="00684049">
              <w:t>Xã Minh Hải</w:t>
            </w:r>
          </w:p>
        </w:tc>
        <w:tc>
          <w:tcPr>
            <w:tcW w:w="1579" w:type="dxa"/>
            <w:shd w:val="clear" w:color="auto" w:fill="auto"/>
            <w:vAlign w:val="center"/>
            <w:hideMark/>
          </w:tcPr>
          <w:p w:rsidR="00707005" w:rsidRPr="00684049" w:rsidRDefault="00707005" w:rsidP="00196E27">
            <w:pPr>
              <w:jc w:val="center"/>
            </w:pPr>
            <w:r w:rsidRPr="00684049">
              <w:t>21,98</w:t>
            </w:r>
          </w:p>
        </w:tc>
      </w:tr>
      <w:tr w:rsidR="00707005" w:rsidRPr="00684049" w:rsidTr="00196E27">
        <w:trPr>
          <w:trHeight w:val="204"/>
        </w:trPr>
        <w:tc>
          <w:tcPr>
            <w:tcW w:w="716" w:type="dxa"/>
            <w:vMerge w:val="restart"/>
            <w:shd w:val="clear" w:color="auto" w:fill="auto"/>
            <w:vAlign w:val="center"/>
          </w:tcPr>
          <w:p w:rsidR="00707005" w:rsidRPr="00684049" w:rsidRDefault="00707005" w:rsidP="00196E27">
            <w:pPr>
              <w:jc w:val="center"/>
            </w:pPr>
            <w:r w:rsidRPr="00684049">
              <w:t>3</w:t>
            </w:r>
          </w:p>
        </w:tc>
        <w:tc>
          <w:tcPr>
            <w:tcW w:w="5261" w:type="dxa"/>
            <w:vMerge w:val="restart"/>
            <w:shd w:val="clear" w:color="auto" w:fill="auto"/>
            <w:vAlign w:val="center"/>
            <w:hideMark/>
          </w:tcPr>
          <w:p w:rsidR="00707005" w:rsidRPr="00684049" w:rsidRDefault="00707005" w:rsidP="00CF7443">
            <w:r w:rsidRPr="00684049">
              <w:t>Dự án đầu tư xây dựng và kinh doanh hạ tầng KCN Phố Nối A mở rộng (Giai đoạn 3)</w:t>
            </w:r>
          </w:p>
        </w:tc>
        <w:tc>
          <w:tcPr>
            <w:tcW w:w="2210" w:type="dxa"/>
            <w:shd w:val="clear" w:color="auto" w:fill="auto"/>
            <w:vAlign w:val="center"/>
            <w:hideMark/>
          </w:tcPr>
          <w:p w:rsidR="00707005" w:rsidRPr="00684049" w:rsidRDefault="00707005" w:rsidP="00707005">
            <w:pPr>
              <w:jc w:val="center"/>
            </w:pPr>
            <w:r w:rsidRPr="00684049">
              <w:t>Xã Minh Hải</w:t>
            </w:r>
          </w:p>
        </w:tc>
        <w:tc>
          <w:tcPr>
            <w:tcW w:w="1579" w:type="dxa"/>
            <w:shd w:val="clear" w:color="auto" w:fill="auto"/>
            <w:vAlign w:val="center"/>
            <w:hideMark/>
          </w:tcPr>
          <w:p w:rsidR="00707005" w:rsidRPr="00684049" w:rsidRDefault="00707005" w:rsidP="00196E27">
            <w:pPr>
              <w:jc w:val="center"/>
            </w:pPr>
            <w:r w:rsidRPr="00684049">
              <w:t>44,49</w:t>
            </w:r>
          </w:p>
        </w:tc>
      </w:tr>
      <w:tr w:rsidR="00707005" w:rsidRPr="00684049" w:rsidTr="00196E27">
        <w:trPr>
          <w:trHeight w:val="204"/>
        </w:trPr>
        <w:tc>
          <w:tcPr>
            <w:tcW w:w="716" w:type="dxa"/>
            <w:vMerge/>
            <w:shd w:val="clear" w:color="auto" w:fill="auto"/>
            <w:vAlign w:val="center"/>
          </w:tcPr>
          <w:p w:rsidR="00707005" w:rsidRPr="00684049" w:rsidRDefault="00707005" w:rsidP="00196E27">
            <w:pPr>
              <w:jc w:val="center"/>
            </w:pPr>
          </w:p>
        </w:tc>
        <w:tc>
          <w:tcPr>
            <w:tcW w:w="5261" w:type="dxa"/>
            <w:vMerge/>
            <w:shd w:val="clear" w:color="auto" w:fill="auto"/>
            <w:vAlign w:val="center"/>
            <w:hideMark/>
          </w:tcPr>
          <w:p w:rsidR="00707005" w:rsidRPr="00684049" w:rsidRDefault="00707005" w:rsidP="00CF7443"/>
        </w:tc>
        <w:tc>
          <w:tcPr>
            <w:tcW w:w="2210" w:type="dxa"/>
            <w:shd w:val="clear" w:color="auto" w:fill="auto"/>
            <w:vAlign w:val="center"/>
            <w:hideMark/>
          </w:tcPr>
          <w:p w:rsidR="00707005" w:rsidRPr="00684049" w:rsidRDefault="00707005" w:rsidP="00707005">
            <w:pPr>
              <w:jc w:val="center"/>
            </w:pPr>
            <w:r w:rsidRPr="00684049">
              <w:t>Xã Chỉ Đạo</w:t>
            </w:r>
          </w:p>
        </w:tc>
        <w:tc>
          <w:tcPr>
            <w:tcW w:w="1579" w:type="dxa"/>
            <w:shd w:val="clear" w:color="auto" w:fill="auto"/>
            <w:vAlign w:val="center"/>
            <w:hideMark/>
          </w:tcPr>
          <w:p w:rsidR="00707005" w:rsidRPr="00684049" w:rsidRDefault="00707005" w:rsidP="00196E27">
            <w:pPr>
              <w:jc w:val="center"/>
            </w:pPr>
            <w:r w:rsidRPr="00684049">
              <w:t>47,28</w:t>
            </w:r>
          </w:p>
        </w:tc>
      </w:tr>
      <w:tr w:rsidR="00707005" w:rsidRPr="00684049" w:rsidTr="00196E27">
        <w:trPr>
          <w:trHeight w:val="204"/>
        </w:trPr>
        <w:tc>
          <w:tcPr>
            <w:tcW w:w="716" w:type="dxa"/>
            <w:vMerge/>
            <w:shd w:val="clear" w:color="auto" w:fill="auto"/>
            <w:vAlign w:val="center"/>
          </w:tcPr>
          <w:p w:rsidR="00707005" w:rsidRPr="00684049" w:rsidRDefault="00707005" w:rsidP="00196E27">
            <w:pPr>
              <w:jc w:val="center"/>
            </w:pPr>
          </w:p>
        </w:tc>
        <w:tc>
          <w:tcPr>
            <w:tcW w:w="5261" w:type="dxa"/>
            <w:vMerge/>
            <w:shd w:val="clear" w:color="auto" w:fill="auto"/>
            <w:vAlign w:val="center"/>
            <w:hideMark/>
          </w:tcPr>
          <w:p w:rsidR="00707005" w:rsidRPr="00684049" w:rsidRDefault="00707005" w:rsidP="00CF7443"/>
        </w:tc>
        <w:tc>
          <w:tcPr>
            <w:tcW w:w="2210" w:type="dxa"/>
            <w:shd w:val="clear" w:color="auto" w:fill="auto"/>
            <w:vAlign w:val="center"/>
            <w:hideMark/>
          </w:tcPr>
          <w:p w:rsidR="00707005" w:rsidRPr="00684049" w:rsidRDefault="00707005" w:rsidP="00707005">
            <w:pPr>
              <w:jc w:val="center"/>
            </w:pPr>
            <w:r w:rsidRPr="00684049">
              <w:t>Xã Lạc Đạo</w:t>
            </w:r>
          </w:p>
        </w:tc>
        <w:tc>
          <w:tcPr>
            <w:tcW w:w="1579" w:type="dxa"/>
            <w:shd w:val="clear" w:color="auto" w:fill="auto"/>
            <w:vAlign w:val="center"/>
            <w:hideMark/>
          </w:tcPr>
          <w:p w:rsidR="00707005" w:rsidRPr="00684049" w:rsidRDefault="00707005" w:rsidP="00196E27">
            <w:pPr>
              <w:jc w:val="center"/>
            </w:pPr>
            <w:r w:rsidRPr="00684049">
              <w:t>5,75</w:t>
            </w:r>
          </w:p>
        </w:tc>
      </w:tr>
      <w:tr w:rsidR="00707005" w:rsidRPr="00684049" w:rsidTr="00196E27">
        <w:trPr>
          <w:trHeight w:val="199"/>
        </w:trPr>
        <w:tc>
          <w:tcPr>
            <w:tcW w:w="716" w:type="dxa"/>
            <w:vMerge/>
            <w:shd w:val="clear" w:color="auto" w:fill="auto"/>
            <w:vAlign w:val="center"/>
          </w:tcPr>
          <w:p w:rsidR="00707005" w:rsidRPr="00684049" w:rsidRDefault="00707005" w:rsidP="00196E27">
            <w:pPr>
              <w:jc w:val="center"/>
            </w:pPr>
          </w:p>
        </w:tc>
        <w:tc>
          <w:tcPr>
            <w:tcW w:w="5261" w:type="dxa"/>
            <w:vMerge/>
            <w:shd w:val="clear" w:color="auto" w:fill="auto"/>
            <w:vAlign w:val="center"/>
            <w:hideMark/>
          </w:tcPr>
          <w:p w:rsidR="00707005" w:rsidRPr="00684049" w:rsidRDefault="00707005" w:rsidP="00CF7443"/>
        </w:tc>
        <w:tc>
          <w:tcPr>
            <w:tcW w:w="2210" w:type="dxa"/>
            <w:shd w:val="clear" w:color="auto" w:fill="auto"/>
            <w:vAlign w:val="center"/>
            <w:hideMark/>
          </w:tcPr>
          <w:p w:rsidR="00707005" w:rsidRPr="00684049" w:rsidRDefault="00707005" w:rsidP="00707005">
            <w:pPr>
              <w:jc w:val="center"/>
            </w:pPr>
            <w:r w:rsidRPr="00684049">
              <w:t>Xã Lạc Hồng</w:t>
            </w:r>
          </w:p>
        </w:tc>
        <w:tc>
          <w:tcPr>
            <w:tcW w:w="1579" w:type="dxa"/>
            <w:shd w:val="clear" w:color="auto" w:fill="auto"/>
            <w:vAlign w:val="center"/>
            <w:hideMark/>
          </w:tcPr>
          <w:p w:rsidR="00707005" w:rsidRPr="00684049" w:rsidRDefault="00707005" w:rsidP="00196E27">
            <w:pPr>
              <w:jc w:val="center"/>
            </w:pPr>
            <w:r w:rsidRPr="00684049">
              <w:t>0,78</w:t>
            </w:r>
          </w:p>
        </w:tc>
      </w:tr>
      <w:tr w:rsidR="00707005" w:rsidRPr="00684049" w:rsidTr="00196E27">
        <w:trPr>
          <w:trHeight w:val="102"/>
        </w:trPr>
        <w:tc>
          <w:tcPr>
            <w:tcW w:w="716" w:type="dxa"/>
            <w:vMerge/>
            <w:shd w:val="clear" w:color="auto" w:fill="auto"/>
            <w:vAlign w:val="center"/>
          </w:tcPr>
          <w:p w:rsidR="00707005" w:rsidRPr="00684049" w:rsidRDefault="00707005" w:rsidP="00196E27">
            <w:pPr>
              <w:jc w:val="center"/>
            </w:pPr>
          </w:p>
        </w:tc>
        <w:tc>
          <w:tcPr>
            <w:tcW w:w="5261" w:type="dxa"/>
            <w:vMerge/>
            <w:shd w:val="clear" w:color="auto" w:fill="auto"/>
            <w:vAlign w:val="center"/>
            <w:hideMark/>
          </w:tcPr>
          <w:p w:rsidR="00707005" w:rsidRPr="00684049" w:rsidRDefault="00707005" w:rsidP="00CF7443"/>
        </w:tc>
        <w:tc>
          <w:tcPr>
            <w:tcW w:w="2210" w:type="dxa"/>
            <w:shd w:val="clear" w:color="auto" w:fill="auto"/>
            <w:vAlign w:val="center"/>
            <w:hideMark/>
          </w:tcPr>
          <w:p w:rsidR="00707005" w:rsidRPr="00684049" w:rsidRDefault="00707005" w:rsidP="00707005">
            <w:pPr>
              <w:jc w:val="center"/>
            </w:pPr>
            <w:r w:rsidRPr="00684049">
              <w:t>Xã Minh Hải</w:t>
            </w:r>
          </w:p>
        </w:tc>
        <w:tc>
          <w:tcPr>
            <w:tcW w:w="1579" w:type="dxa"/>
            <w:shd w:val="clear" w:color="auto" w:fill="auto"/>
            <w:vAlign w:val="center"/>
            <w:hideMark/>
          </w:tcPr>
          <w:p w:rsidR="00707005" w:rsidRPr="00684049" w:rsidRDefault="00707005" w:rsidP="00196E27">
            <w:pPr>
              <w:jc w:val="center"/>
            </w:pPr>
            <w:r w:rsidRPr="00684049">
              <w:t>107,50</w:t>
            </w:r>
          </w:p>
        </w:tc>
      </w:tr>
      <w:tr w:rsidR="00707005" w:rsidRPr="00684049" w:rsidTr="00196E27">
        <w:trPr>
          <w:trHeight w:val="321"/>
        </w:trPr>
        <w:tc>
          <w:tcPr>
            <w:tcW w:w="716" w:type="dxa"/>
            <w:shd w:val="clear" w:color="auto" w:fill="auto"/>
            <w:vAlign w:val="center"/>
          </w:tcPr>
          <w:p w:rsidR="00707005" w:rsidRPr="00684049" w:rsidRDefault="00707005" w:rsidP="00196E27">
            <w:pPr>
              <w:jc w:val="center"/>
            </w:pPr>
            <w:r w:rsidRPr="00684049">
              <w:t>4</w:t>
            </w:r>
          </w:p>
        </w:tc>
        <w:tc>
          <w:tcPr>
            <w:tcW w:w="5261" w:type="dxa"/>
            <w:shd w:val="clear" w:color="auto" w:fill="auto"/>
            <w:vAlign w:val="bottom"/>
            <w:hideMark/>
          </w:tcPr>
          <w:p w:rsidR="00707005" w:rsidRPr="00684049" w:rsidRDefault="00707005" w:rsidP="00CF7443">
            <w:r w:rsidRPr="00684049">
              <w:t>Dự án đầu tư xây dựng và kinh doanh hạ tầng kỹ thuật khu công nghiệp Phố Nối A mở rộng (Lạc Đạo 29,77 ha; Minh Hải 14,66 ha)</w:t>
            </w:r>
          </w:p>
        </w:tc>
        <w:tc>
          <w:tcPr>
            <w:tcW w:w="2210" w:type="dxa"/>
            <w:shd w:val="clear" w:color="auto" w:fill="auto"/>
            <w:vAlign w:val="center"/>
            <w:hideMark/>
          </w:tcPr>
          <w:p w:rsidR="00707005" w:rsidRPr="00684049" w:rsidRDefault="00707005" w:rsidP="00707005">
            <w:pPr>
              <w:jc w:val="center"/>
            </w:pPr>
            <w:r w:rsidRPr="00684049">
              <w:t>Xã Lạc Đạo</w:t>
            </w:r>
          </w:p>
        </w:tc>
        <w:tc>
          <w:tcPr>
            <w:tcW w:w="1579" w:type="dxa"/>
            <w:shd w:val="clear" w:color="auto" w:fill="auto"/>
            <w:vAlign w:val="center"/>
            <w:hideMark/>
          </w:tcPr>
          <w:p w:rsidR="00707005" w:rsidRPr="00684049" w:rsidRDefault="00707005" w:rsidP="00196E27">
            <w:pPr>
              <w:jc w:val="center"/>
            </w:pPr>
            <w:r w:rsidRPr="00684049">
              <w:t>29,77</w:t>
            </w:r>
          </w:p>
        </w:tc>
      </w:tr>
      <w:tr w:rsidR="00707005" w:rsidRPr="00684049" w:rsidTr="00196E27">
        <w:trPr>
          <w:trHeight w:val="209"/>
        </w:trPr>
        <w:tc>
          <w:tcPr>
            <w:tcW w:w="716" w:type="dxa"/>
            <w:shd w:val="clear" w:color="auto" w:fill="auto"/>
            <w:vAlign w:val="center"/>
          </w:tcPr>
          <w:p w:rsidR="00707005" w:rsidRPr="00684049" w:rsidRDefault="00707005" w:rsidP="00196E27">
            <w:pPr>
              <w:jc w:val="center"/>
            </w:pPr>
            <w:r w:rsidRPr="00684049">
              <w:t>5</w:t>
            </w:r>
          </w:p>
        </w:tc>
        <w:tc>
          <w:tcPr>
            <w:tcW w:w="5261" w:type="dxa"/>
            <w:shd w:val="clear" w:color="auto" w:fill="auto"/>
            <w:vAlign w:val="center"/>
            <w:hideMark/>
          </w:tcPr>
          <w:p w:rsidR="00707005" w:rsidRPr="00684049" w:rsidRDefault="00707005" w:rsidP="00CF7443">
            <w:r w:rsidRPr="00684049">
              <w:t>Dự án đầu tư xây dựng và kinh doanh hạ tầng kỹ thuật khu công nghiệp Phố Nối A mở rộng diện tích 92,5ha</w:t>
            </w:r>
          </w:p>
        </w:tc>
        <w:tc>
          <w:tcPr>
            <w:tcW w:w="2210" w:type="dxa"/>
            <w:shd w:val="clear" w:color="auto" w:fill="auto"/>
            <w:vAlign w:val="center"/>
            <w:hideMark/>
          </w:tcPr>
          <w:p w:rsidR="00707005" w:rsidRPr="00684049" w:rsidRDefault="00707005" w:rsidP="00707005">
            <w:pPr>
              <w:jc w:val="center"/>
            </w:pPr>
            <w:r w:rsidRPr="00684049">
              <w:t>Xã Lạc Hồng</w:t>
            </w:r>
          </w:p>
        </w:tc>
        <w:tc>
          <w:tcPr>
            <w:tcW w:w="1579" w:type="dxa"/>
            <w:shd w:val="clear" w:color="auto" w:fill="auto"/>
            <w:vAlign w:val="center"/>
            <w:hideMark/>
          </w:tcPr>
          <w:p w:rsidR="00707005" w:rsidRPr="00684049" w:rsidRDefault="00707005" w:rsidP="00196E27">
            <w:pPr>
              <w:jc w:val="center"/>
            </w:pPr>
            <w:r w:rsidRPr="00684049">
              <w:t>3,23</w:t>
            </w:r>
          </w:p>
        </w:tc>
      </w:tr>
      <w:tr w:rsidR="00707005" w:rsidRPr="00684049" w:rsidTr="00196E27">
        <w:trPr>
          <w:trHeight w:val="816"/>
        </w:trPr>
        <w:tc>
          <w:tcPr>
            <w:tcW w:w="716" w:type="dxa"/>
            <w:shd w:val="clear" w:color="auto" w:fill="auto"/>
            <w:vAlign w:val="center"/>
          </w:tcPr>
          <w:p w:rsidR="00707005" w:rsidRPr="00684049" w:rsidRDefault="00707005" w:rsidP="00196E27">
            <w:pPr>
              <w:jc w:val="center"/>
            </w:pPr>
            <w:r w:rsidRPr="00684049">
              <w:t>6</w:t>
            </w:r>
          </w:p>
        </w:tc>
        <w:tc>
          <w:tcPr>
            <w:tcW w:w="5261" w:type="dxa"/>
            <w:shd w:val="clear" w:color="auto" w:fill="auto"/>
            <w:vAlign w:val="center"/>
            <w:hideMark/>
          </w:tcPr>
          <w:p w:rsidR="00707005" w:rsidRPr="00684049" w:rsidRDefault="00707005" w:rsidP="00CF7443">
            <w:r w:rsidRPr="00684049">
              <w:t>Dự án đầu tư xây dựng và kinh doanh hạ tầng kỹ thuật khu công nghiệp Phố Nối A mở rộng</w:t>
            </w:r>
          </w:p>
        </w:tc>
        <w:tc>
          <w:tcPr>
            <w:tcW w:w="2210" w:type="dxa"/>
            <w:shd w:val="clear" w:color="auto" w:fill="auto"/>
            <w:vAlign w:val="center"/>
            <w:hideMark/>
          </w:tcPr>
          <w:p w:rsidR="00707005" w:rsidRPr="00684049" w:rsidRDefault="00707005" w:rsidP="00707005">
            <w:pPr>
              <w:jc w:val="center"/>
            </w:pPr>
            <w:r w:rsidRPr="00684049">
              <w:t>Xã Minh Hải</w:t>
            </w:r>
          </w:p>
        </w:tc>
        <w:tc>
          <w:tcPr>
            <w:tcW w:w="1579" w:type="dxa"/>
            <w:shd w:val="clear" w:color="auto" w:fill="auto"/>
            <w:vAlign w:val="center"/>
            <w:hideMark/>
          </w:tcPr>
          <w:p w:rsidR="00707005" w:rsidRPr="00684049" w:rsidRDefault="00707005" w:rsidP="00196E27">
            <w:pPr>
              <w:jc w:val="center"/>
            </w:pPr>
            <w:r w:rsidRPr="00684049">
              <w:t>42,14</w:t>
            </w:r>
          </w:p>
        </w:tc>
      </w:tr>
      <w:tr w:rsidR="00707005" w:rsidRPr="00684049" w:rsidTr="00196E27">
        <w:trPr>
          <w:trHeight w:val="28"/>
        </w:trPr>
        <w:tc>
          <w:tcPr>
            <w:tcW w:w="716" w:type="dxa"/>
            <w:shd w:val="clear" w:color="auto" w:fill="auto"/>
            <w:vAlign w:val="center"/>
          </w:tcPr>
          <w:p w:rsidR="00707005" w:rsidRPr="00684049" w:rsidRDefault="00707005" w:rsidP="00196E27">
            <w:pPr>
              <w:jc w:val="center"/>
            </w:pPr>
            <w:r w:rsidRPr="00684049">
              <w:t>7</w:t>
            </w:r>
          </w:p>
        </w:tc>
        <w:tc>
          <w:tcPr>
            <w:tcW w:w="5261" w:type="dxa"/>
            <w:shd w:val="clear" w:color="auto" w:fill="auto"/>
            <w:vAlign w:val="center"/>
            <w:hideMark/>
          </w:tcPr>
          <w:p w:rsidR="00707005" w:rsidRPr="00684049" w:rsidRDefault="00707005" w:rsidP="00CF7443">
            <w:r w:rsidRPr="00684049">
              <w:t>Dự án đầu tư xây dựng và kinh doanh hạ tầng kỹ thuật khu công nghiệp Phố Nối A mở rộng (Lạc Đạo 29,77 ha; Minh Hải 14,66 ha)</w:t>
            </w:r>
          </w:p>
        </w:tc>
        <w:tc>
          <w:tcPr>
            <w:tcW w:w="2210" w:type="dxa"/>
            <w:shd w:val="clear" w:color="auto" w:fill="auto"/>
            <w:vAlign w:val="center"/>
            <w:hideMark/>
          </w:tcPr>
          <w:p w:rsidR="00707005" w:rsidRPr="00684049" w:rsidRDefault="00707005" w:rsidP="00707005">
            <w:pPr>
              <w:jc w:val="center"/>
            </w:pPr>
            <w:r w:rsidRPr="00684049">
              <w:t>Xã Minh Hải</w:t>
            </w:r>
          </w:p>
        </w:tc>
        <w:tc>
          <w:tcPr>
            <w:tcW w:w="1579" w:type="dxa"/>
            <w:shd w:val="clear" w:color="auto" w:fill="auto"/>
            <w:vAlign w:val="center"/>
            <w:hideMark/>
          </w:tcPr>
          <w:p w:rsidR="00707005" w:rsidRPr="00684049" w:rsidRDefault="00707005" w:rsidP="00196E27">
            <w:pPr>
              <w:jc w:val="center"/>
            </w:pPr>
            <w:r w:rsidRPr="00684049">
              <w:t>14,66</w:t>
            </w:r>
          </w:p>
        </w:tc>
      </w:tr>
      <w:tr w:rsidR="00707005" w:rsidRPr="00684049" w:rsidTr="00196E27">
        <w:trPr>
          <w:trHeight w:val="28"/>
        </w:trPr>
        <w:tc>
          <w:tcPr>
            <w:tcW w:w="716" w:type="dxa"/>
            <w:shd w:val="clear" w:color="auto" w:fill="auto"/>
          </w:tcPr>
          <w:p w:rsidR="00707005" w:rsidRPr="00684049" w:rsidRDefault="00707005" w:rsidP="00707005"/>
        </w:tc>
        <w:tc>
          <w:tcPr>
            <w:tcW w:w="5261" w:type="dxa"/>
            <w:shd w:val="clear" w:color="auto" w:fill="auto"/>
            <w:vAlign w:val="bottom"/>
          </w:tcPr>
          <w:p w:rsidR="00707005" w:rsidRPr="00684049" w:rsidRDefault="00707005" w:rsidP="00707005">
            <w:pPr>
              <w:rPr>
                <w:b/>
                <w:bCs/>
                <w:sz w:val="26"/>
                <w:szCs w:val="26"/>
              </w:rPr>
            </w:pPr>
            <w:r w:rsidRPr="00684049">
              <w:rPr>
                <w:b/>
                <w:bCs/>
                <w:sz w:val="26"/>
                <w:szCs w:val="26"/>
              </w:rPr>
              <w:t>Tổng</w:t>
            </w:r>
          </w:p>
        </w:tc>
        <w:tc>
          <w:tcPr>
            <w:tcW w:w="2210" w:type="dxa"/>
            <w:shd w:val="clear" w:color="auto" w:fill="auto"/>
            <w:vAlign w:val="center"/>
          </w:tcPr>
          <w:p w:rsidR="00707005" w:rsidRPr="00684049" w:rsidRDefault="00707005" w:rsidP="00707005">
            <w:pPr>
              <w:jc w:val="center"/>
              <w:rPr>
                <w:b/>
              </w:rPr>
            </w:pPr>
          </w:p>
        </w:tc>
        <w:tc>
          <w:tcPr>
            <w:tcW w:w="1579" w:type="dxa"/>
            <w:shd w:val="clear" w:color="auto" w:fill="auto"/>
            <w:vAlign w:val="center"/>
          </w:tcPr>
          <w:p w:rsidR="00707005" w:rsidRPr="00684049" w:rsidRDefault="00196E27" w:rsidP="00196E27">
            <w:pPr>
              <w:jc w:val="center"/>
              <w:rPr>
                <w:b/>
              </w:rPr>
            </w:pPr>
            <w:r w:rsidRPr="00684049">
              <w:rPr>
                <w:b/>
              </w:rPr>
              <w:t>323,52</w:t>
            </w:r>
          </w:p>
        </w:tc>
      </w:tr>
    </w:tbl>
    <w:p w:rsidR="007B4FA1" w:rsidRPr="00684049" w:rsidRDefault="006914CA" w:rsidP="008D0B35">
      <w:pPr>
        <w:spacing w:before="60" w:line="360" w:lineRule="exact"/>
        <w:ind w:firstLine="720"/>
        <w:jc w:val="both"/>
        <w:rPr>
          <w:i/>
          <w:sz w:val="28"/>
          <w:szCs w:val="28"/>
          <w:lang w:val="vi-VN"/>
        </w:rPr>
      </w:pPr>
      <w:r w:rsidRPr="00684049">
        <w:rPr>
          <w:i/>
          <w:sz w:val="28"/>
          <w:szCs w:val="28"/>
        </w:rPr>
        <w:t>d</w:t>
      </w:r>
      <w:r w:rsidR="007B4FA1" w:rsidRPr="00684049">
        <w:rPr>
          <w:i/>
          <w:sz w:val="28"/>
          <w:szCs w:val="28"/>
          <w:lang w:val="vi-VN"/>
        </w:rPr>
        <w:t>) Đất cụm công nghiệp</w:t>
      </w:r>
    </w:p>
    <w:p w:rsidR="007B4FA1" w:rsidRPr="00684049" w:rsidRDefault="007B4FA1" w:rsidP="008D0B35">
      <w:pPr>
        <w:spacing w:before="60" w:line="360" w:lineRule="exact"/>
        <w:ind w:firstLine="720"/>
        <w:jc w:val="both"/>
        <w:rPr>
          <w:spacing w:val="-2"/>
          <w:sz w:val="28"/>
          <w:szCs w:val="28"/>
        </w:rPr>
      </w:pPr>
      <w:r w:rsidRPr="00684049">
        <w:rPr>
          <w:spacing w:val="-2"/>
          <w:sz w:val="28"/>
          <w:szCs w:val="28"/>
          <w:lang w:val="vi-VN"/>
        </w:rPr>
        <w:t>Đến năm 20</w:t>
      </w:r>
      <w:r w:rsidRPr="00684049">
        <w:rPr>
          <w:spacing w:val="-2"/>
          <w:sz w:val="28"/>
          <w:szCs w:val="28"/>
        </w:rPr>
        <w:t>3</w:t>
      </w:r>
      <w:r w:rsidRPr="00684049">
        <w:rPr>
          <w:spacing w:val="-2"/>
          <w:sz w:val="28"/>
          <w:szCs w:val="28"/>
          <w:lang w:val="vi-VN"/>
        </w:rPr>
        <w:t>0</w:t>
      </w:r>
      <w:r w:rsidRPr="00684049">
        <w:rPr>
          <w:spacing w:val="-2"/>
          <w:sz w:val="28"/>
          <w:szCs w:val="28"/>
        </w:rPr>
        <w:t>,</w:t>
      </w:r>
      <w:r w:rsidRPr="00684049">
        <w:rPr>
          <w:spacing w:val="-2"/>
          <w:sz w:val="28"/>
          <w:szCs w:val="28"/>
          <w:lang w:val="vi-VN"/>
        </w:rPr>
        <w:t xml:space="preserve"> nhu cầu đất cụm công nghiệp trên địa bàn huyện </w:t>
      </w:r>
      <w:r w:rsidRPr="00684049">
        <w:rPr>
          <w:spacing w:val="-2"/>
          <w:sz w:val="28"/>
          <w:szCs w:val="28"/>
        </w:rPr>
        <w:t xml:space="preserve">tăng thêm </w:t>
      </w:r>
      <w:r w:rsidR="00CF7443" w:rsidRPr="00684049">
        <w:rPr>
          <w:spacing w:val="-2"/>
          <w:sz w:val="28"/>
          <w:szCs w:val="28"/>
        </w:rPr>
        <w:t>311,17</w:t>
      </w:r>
      <w:r w:rsidRPr="00684049">
        <w:rPr>
          <w:spacing w:val="-2"/>
          <w:sz w:val="28"/>
          <w:szCs w:val="28"/>
          <w:lang w:val="vi-VN"/>
        </w:rPr>
        <w:t xml:space="preserve"> ha,</w:t>
      </w:r>
      <w:r w:rsidRPr="00684049">
        <w:rPr>
          <w:spacing w:val="-2"/>
          <w:sz w:val="28"/>
          <w:szCs w:val="28"/>
        </w:rPr>
        <w:t xml:space="preserve"> nhằm đáp ứng nhu cầu sử dụng đất cho một số công trình dự án trên địa bàn các xã, thị trấn,</w:t>
      </w:r>
      <w:r w:rsidRPr="00684049">
        <w:rPr>
          <w:spacing w:val="-2"/>
          <w:sz w:val="28"/>
          <w:szCs w:val="28"/>
          <w:lang w:val="vi-VN"/>
        </w:rPr>
        <w:t xml:space="preserve"> </w:t>
      </w:r>
      <w:r w:rsidRPr="00684049">
        <w:rPr>
          <w:spacing w:val="-2"/>
          <w:sz w:val="28"/>
          <w:szCs w:val="28"/>
        </w:rPr>
        <w:t>d</w:t>
      </w:r>
      <w:r w:rsidR="00630F06" w:rsidRPr="00684049">
        <w:rPr>
          <w:spacing w:val="-2"/>
          <w:sz w:val="28"/>
          <w:szCs w:val="28"/>
        </w:rPr>
        <w:t xml:space="preserve">iện tích này được phân bổ trên </w:t>
      </w:r>
      <w:r w:rsidR="00CF7443" w:rsidRPr="00684049">
        <w:rPr>
          <w:spacing w:val="-2"/>
          <w:sz w:val="28"/>
          <w:szCs w:val="28"/>
        </w:rPr>
        <w:t>5</w:t>
      </w:r>
      <w:r w:rsidRPr="00684049">
        <w:rPr>
          <w:spacing w:val="-2"/>
          <w:sz w:val="28"/>
          <w:szCs w:val="28"/>
        </w:rPr>
        <w:t xml:space="preserve"> xã </w:t>
      </w:r>
      <w:r w:rsidR="00CF7443" w:rsidRPr="00684049">
        <w:rPr>
          <w:spacing w:val="-2"/>
          <w:sz w:val="28"/>
          <w:szCs w:val="28"/>
        </w:rPr>
        <w:t>(</w:t>
      </w:r>
      <w:r w:rsidR="00630F06" w:rsidRPr="00684049">
        <w:rPr>
          <w:spacing w:val="-2"/>
          <w:sz w:val="28"/>
          <w:szCs w:val="28"/>
        </w:rPr>
        <w:t xml:space="preserve"> Việt Hưng, Lạc Đạo, Đình Dù, Minh Hải và thị trấn Như Quỳnh) </w:t>
      </w:r>
      <w:r w:rsidRPr="00684049">
        <w:rPr>
          <w:spacing w:val="-2"/>
          <w:sz w:val="28"/>
          <w:szCs w:val="28"/>
        </w:rPr>
        <w:t xml:space="preserve">với </w:t>
      </w:r>
      <w:r w:rsidR="002A79B1" w:rsidRPr="00684049">
        <w:rPr>
          <w:spacing w:val="-2"/>
          <w:sz w:val="28"/>
          <w:szCs w:val="28"/>
        </w:rPr>
        <w:t>12</w:t>
      </w:r>
      <w:r w:rsidR="00630F06" w:rsidRPr="00684049">
        <w:rPr>
          <w:spacing w:val="-2"/>
          <w:sz w:val="28"/>
          <w:szCs w:val="28"/>
        </w:rPr>
        <w:t xml:space="preserve"> </w:t>
      </w:r>
      <w:r w:rsidRPr="00684049">
        <w:rPr>
          <w:spacing w:val="-2"/>
          <w:sz w:val="28"/>
          <w:szCs w:val="28"/>
        </w:rPr>
        <w:t>phương án quy hoạch sử dụng đất.</w:t>
      </w:r>
      <w:r w:rsidR="005D77EB" w:rsidRPr="00684049">
        <w:rPr>
          <w:i/>
          <w:spacing w:val="-6"/>
          <w:sz w:val="28"/>
          <w:szCs w:val="28"/>
        </w:rPr>
        <w:t xml:space="preserve"> (Chi tiết theo phụ lục 01: Danh mục công trình dự án)</w:t>
      </w:r>
    </w:p>
    <w:p w:rsidR="007B4FA1" w:rsidRPr="00684049" w:rsidRDefault="006914CA" w:rsidP="008D0B35">
      <w:pPr>
        <w:spacing w:before="60" w:line="360" w:lineRule="exact"/>
        <w:ind w:firstLine="720"/>
        <w:jc w:val="both"/>
        <w:rPr>
          <w:i/>
          <w:sz w:val="28"/>
          <w:szCs w:val="28"/>
          <w:lang w:val="vi-VN"/>
        </w:rPr>
      </w:pPr>
      <w:r w:rsidRPr="00684049">
        <w:rPr>
          <w:i/>
          <w:sz w:val="28"/>
          <w:szCs w:val="28"/>
        </w:rPr>
        <w:t>e</w:t>
      </w:r>
      <w:r w:rsidR="007B4FA1" w:rsidRPr="00684049">
        <w:rPr>
          <w:i/>
          <w:sz w:val="28"/>
          <w:szCs w:val="28"/>
          <w:lang w:val="vi-VN"/>
        </w:rPr>
        <w:t>) Đất thương mại dịch vụ</w:t>
      </w:r>
    </w:p>
    <w:p w:rsidR="007B4FA1" w:rsidRPr="00684049" w:rsidRDefault="007B4FA1" w:rsidP="008D0B35">
      <w:pPr>
        <w:spacing w:before="60" w:line="360" w:lineRule="exact"/>
        <w:ind w:firstLine="720"/>
        <w:jc w:val="both"/>
        <w:rPr>
          <w:sz w:val="28"/>
          <w:szCs w:val="28"/>
        </w:rPr>
      </w:pPr>
      <w:r w:rsidRPr="00684049">
        <w:rPr>
          <w:sz w:val="28"/>
          <w:szCs w:val="28"/>
        </w:rPr>
        <w:lastRenderedPageBreak/>
        <w:t xml:space="preserve">Để đáp ứng được mục tiêu phát triển </w:t>
      </w:r>
      <w:r w:rsidRPr="00684049">
        <w:rPr>
          <w:sz w:val="28"/>
          <w:szCs w:val="28"/>
          <w:lang w:val="vi-VN"/>
        </w:rPr>
        <w:t>của huyện</w:t>
      </w:r>
      <w:r w:rsidRPr="00684049">
        <w:rPr>
          <w:sz w:val="28"/>
          <w:szCs w:val="28"/>
        </w:rPr>
        <w:t>, nhu cầu đất thương mại dịch vụ</w:t>
      </w:r>
      <w:r w:rsidRPr="00684049">
        <w:rPr>
          <w:sz w:val="28"/>
          <w:szCs w:val="28"/>
          <w:lang w:val="vi-VN"/>
        </w:rPr>
        <w:t xml:space="preserve"> đến năm 20</w:t>
      </w:r>
      <w:r w:rsidRPr="00684049">
        <w:rPr>
          <w:sz w:val="28"/>
          <w:szCs w:val="28"/>
        </w:rPr>
        <w:t>3</w:t>
      </w:r>
      <w:r w:rsidRPr="00684049">
        <w:rPr>
          <w:sz w:val="28"/>
          <w:szCs w:val="28"/>
          <w:lang w:val="vi-VN"/>
        </w:rPr>
        <w:t xml:space="preserve">0 </w:t>
      </w:r>
      <w:r w:rsidRPr="00684049">
        <w:rPr>
          <w:sz w:val="28"/>
          <w:szCs w:val="28"/>
        </w:rPr>
        <w:t xml:space="preserve">tăng thêm </w:t>
      </w:r>
      <w:r w:rsidR="00CF7443" w:rsidRPr="00684049">
        <w:rPr>
          <w:sz w:val="28"/>
          <w:szCs w:val="28"/>
        </w:rPr>
        <w:t>205,02</w:t>
      </w:r>
      <w:r w:rsidRPr="00684049">
        <w:rPr>
          <w:sz w:val="28"/>
          <w:szCs w:val="28"/>
        </w:rPr>
        <w:t xml:space="preserve"> ha, để xây </w:t>
      </w:r>
      <w:r w:rsidR="00630F06" w:rsidRPr="00684049">
        <w:rPr>
          <w:sz w:val="28"/>
          <w:szCs w:val="28"/>
        </w:rPr>
        <w:t>thực hiện 7</w:t>
      </w:r>
      <w:r w:rsidR="00CF7443" w:rsidRPr="00684049">
        <w:rPr>
          <w:sz w:val="28"/>
          <w:szCs w:val="28"/>
        </w:rPr>
        <w:t>0</w:t>
      </w:r>
      <w:r w:rsidR="00E65AB4" w:rsidRPr="00684049">
        <w:rPr>
          <w:sz w:val="28"/>
          <w:szCs w:val="28"/>
        </w:rPr>
        <w:t xml:space="preserve"> phương án quy hoạch tại thị trấn Như Quỳnh và </w:t>
      </w:r>
      <w:r w:rsidR="002A79B1" w:rsidRPr="00684049">
        <w:rPr>
          <w:sz w:val="28"/>
          <w:szCs w:val="28"/>
        </w:rPr>
        <w:t>9</w:t>
      </w:r>
      <w:r w:rsidR="00E65AB4" w:rsidRPr="00684049">
        <w:rPr>
          <w:sz w:val="28"/>
          <w:szCs w:val="28"/>
        </w:rPr>
        <w:t xml:space="preserve"> xã ( xã Việt Hưng, Đại Đồng, Chỉ Đạo, Lạc Đạo, Đình Dù, Minh Hải, Trưng Trắc</w:t>
      </w:r>
      <w:r w:rsidR="006C770C" w:rsidRPr="00684049">
        <w:rPr>
          <w:sz w:val="28"/>
          <w:szCs w:val="28"/>
        </w:rPr>
        <w:t>, Lương Tài</w:t>
      </w:r>
      <w:r w:rsidR="002A79B1" w:rsidRPr="00684049">
        <w:rPr>
          <w:sz w:val="28"/>
          <w:szCs w:val="28"/>
        </w:rPr>
        <w:t>, Lạc Hồng</w:t>
      </w:r>
      <w:r w:rsidR="00E65AB4" w:rsidRPr="00684049">
        <w:rPr>
          <w:sz w:val="28"/>
          <w:szCs w:val="28"/>
        </w:rPr>
        <w:t>)</w:t>
      </w:r>
      <w:r w:rsidR="005D77EB" w:rsidRPr="00684049">
        <w:rPr>
          <w:sz w:val="28"/>
          <w:szCs w:val="28"/>
        </w:rPr>
        <w:t xml:space="preserve">. </w:t>
      </w:r>
      <w:r w:rsidR="005D77EB" w:rsidRPr="00684049">
        <w:rPr>
          <w:i/>
          <w:spacing w:val="-6"/>
          <w:sz w:val="28"/>
          <w:szCs w:val="28"/>
        </w:rPr>
        <w:t>(Chi tiết theo phụ lục 01: Danh mục công trình dự án)</w:t>
      </w:r>
    </w:p>
    <w:p w:rsidR="007B4FA1" w:rsidRPr="00684049" w:rsidRDefault="006914CA" w:rsidP="008D0B35">
      <w:pPr>
        <w:spacing w:before="60" w:line="360" w:lineRule="exact"/>
        <w:ind w:firstLine="720"/>
        <w:jc w:val="both"/>
        <w:rPr>
          <w:i/>
          <w:sz w:val="28"/>
          <w:szCs w:val="28"/>
          <w:lang w:val="vi-VN"/>
        </w:rPr>
      </w:pPr>
      <w:r w:rsidRPr="00684049">
        <w:rPr>
          <w:i/>
          <w:sz w:val="28"/>
          <w:szCs w:val="28"/>
        </w:rPr>
        <w:t>f</w:t>
      </w:r>
      <w:r w:rsidR="007B4FA1" w:rsidRPr="00684049">
        <w:rPr>
          <w:i/>
          <w:sz w:val="28"/>
          <w:szCs w:val="28"/>
          <w:lang w:val="vi-VN"/>
        </w:rPr>
        <w:t>) Đất cơ sở sản xuất phi nông nghiệp</w:t>
      </w:r>
    </w:p>
    <w:p w:rsidR="007B4FA1" w:rsidRPr="00684049" w:rsidRDefault="007B4FA1" w:rsidP="008D0B35">
      <w:pPr>
        <w:spacing w:before="60" w:line="360" w:lineRule="exact"/>
        <w:ind w:firstLine="720"/>
        <w:jc w:val="both"/>
        <w:rPr>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 xml:space="preserve"> n</w:t>
      </w:r>
      <w:r w:rsidRPr="00684049">
        <w:rPr>
          <w:sz w:val="28"/>
          <w:szCs w:val="28"/>
          <w:lang w:val="vi-VN"/>
        </w:rPr>
        <w:t xml:space="preserve">hu cầu đất cơ sở sản xuất phi nông nghiệp của huyện </w:t>
      </w:r>
      <w:r w:rsidR="005D77EB" w:rsidRPr="00684049">
        <w:rPr>
          <w:sz w:val="28"/>
          <w:szCs w:val="28"/>
        </w:rPr>
        <w:t xml:space="preserve">tăng thêm </w:t>
      </w:r>
      <w:r w:rsidR="00CF7443" w:rsidRPr="00684049">
        <w:rPr>
          <w:sz w:val="28"/>
          <w:szCs w:val="28"/>
        </w:rPr>
        <w:t>635,61</w:t>
      </w:r>
      <w:r w:rsidRPr="00684049">
        <w:rPr>
          <w:sz w:val="28"/>
          <w:szCs w:val="28"/>
        </w:rPr>
        <w:t xml:space="preserve"> </w:t>
      </w:r>
      <w:r w:rsidRPr="00684049">
        <w:rPr>
          <w:sz w:val="28"/>
          <w:szCs w:val="28"/>
          <w:lang w:val="vi-VN"/>
        </w:rPr>
        <w:t>ha</w:t>
      </w:r>
      <w:r w:rsidRPr="00684049">
        <w:rPr>
          <w:sz w:val="28"/>
          <w:szCs w:val="28"/>
        </w:rPr>
        <w:t xml:space="preserve">, được phân bổ trên </w:t>
      </w:r>
      <w:r w:rsidR="00E65AB4" w:rsidRPr="00684049">
        <w:rPr>
          <w:sz w:val="28"/>
          <w:szCs w:val="28"/>
        </w:rPr>
        <w:t>11</w:t>
      </w:r>
      <w:r w:rsidRPr="00684049">
        <w:rPr>
          <w:sz w:val="28"/>
          <w:szCs w:val="28"/>
        </w:rPr>
        <w:t xml:space="preserve"> xã</w:t>
      </w:r>
      <w:r w:rsidR="00E65AB4" w:rsidRPr="00684049">
        <w:rPr>
          <w:sz w:val="28"/>
          <w:szCs w:val="28"/>
        </w:rPr>
        <w:t>, thị trấn</w:t>
      </w:r>
      <w:r w:rsidRPr="00684049">
        <w:rPr>
          <w:sz w:val="28"/>
          <w:szCs w:val="28"/>
        </w:rPr>
        <w:t xml:space="preserve"> với </w:t>
      </w:r>
      <w:r w:rsidR="00CF7443" w:rsidRPr="00684049">
        <w:rPr>
          <w:sz w:val="28"/>
          <w:szCs w:val="28"/>
        </w:rPr>
        <w:t>149</w:t>
      </w:r>
      <w:r w:rsidRPr="00684049">
        <w:rPr>
          <w:sz w:val="28"/>
          <w:szCs w:val="28"/>
        </w:rPr>
        <w:t xml:space="preserve"> phương án quy hoạch sử dụng.</w:t>
      </w:r>
      <w:r w:rsidR="005D77EB" w:rsidRPr="00684049">
        <w:rPr>
          <w:i/>
          <w:spacing w:val="-6"/>
          <w:sz w:val="28"/>
          <w:szCs w:val="28"/>
        </w:rPr>
        <w:t xml:space="preserve"> (Chi tiết theo phụ lục 01: Danh mục công trình dự án)</w:t>
      </w:r>
    </w:p>
    <w:p w:rsidR="007B4FA1" w:rsidRPr="00684049" w:rsidRDefault="006914CA" w:rsidP="008D0B35">
      <w:pPr>
        <w:spacing w:before="60" w:line="360" w:lineRule="exact"/>
        <w:ind w:firstLine="720"/>
        <w:jc w:val="both"/>
        <w:rPr>
          <w:i/>
          <w:sz w:val="28"/>
          <w:szCs w:val="28"/>
          <w:lang w:val="vi-VN"/>
        </w:rPr>
      </w:pPr>
      <w:r w:rsidRPr="00684049">
        <w:rPr>
          <w:i/>
          <w:sz w:val="28"/>
          <w:szCs w:val="28"/>
        </w:rPr>
        <w:t>g</w:t>
      </w:r>
      <w:r w:rsidR="007B4FA1" w:rsidRPr="00684049">
        <w:rPr>
          <w:i/>
          <w:sz w:val="28"/>
          <w:szCs w:val="28"/>
          <w:lang w:val="vi-VN"/>
        </w:rPr>
        <w:t>) Đất phát triển hạ tầng cấp quốc gia, cấp tỉnh, cấp huyện, cấp xã</w:t>
      </w:r>
    </w:p>
    <w:p w:rsidR="007B4FA1" w:rsidRPr="00684049" w:rsidRDefault="005D77EB" w:rsidP="008D0B35">
      <w:pPr>
        <w:spacing w:before="60" w:line="360" w:lineRule="exact"/>
        <w:ind w:firstLine="720"/>
        <w:jc w:val="both"/>
        <w:rPr>
          <w:b/>
          <w:sz w:val="28"/>
          <w:szCs w:val="28"/>
          <w:lang w:val="nb-NO"/>
        </w:rPr>
      </w:pPr>
      <w:r w:rsidRPr="00684049">
        <w:rPr>
          <w:b/>
          <w:sz w:val="28"/>
          <w:szCs w:val="28"/>
          <w:lang w:val="nb-NO"/>
        </w:rPr>
        <w:t>T</w:t>
      </w:r>
      <w:r w:rsidR="007B4FA1" w:rsidRPr="00684049">
        <w:rPr>
          <w:b/>
          <w:sz w:val="28"/>
          <w:szCs w:val="28"/>
          <w:lang w:val="nb-NO"/>
        </w:rPr>
        <w:t>rong đó:</w:t>
      </w:r>
    </w:p>
    <w:p w:rsidR="007B4FA1" w:rsidRPr="00684049" w:rsidRDefault="007B4FA1" w:rsidP="008D0B35">
      <w:pPr>
        <w:tabs>
          <w:tab w:val="left" w:pos="4290"/>
        </w:tabs>
        <w:spacing w:before="60" w:line="360" w:lineRule="exact"/>
        <w:ind w:firstLine="720"/>
        <w:jc w:val="both"/>
        <w:rPr>
          <w:i/>
          <w:sz w:val="28"/>
          <w:szCs w:val="28"/>
          <w:lang w:val="vi-VN"/>
        </w:rPr>
      </w:pPr>
      <w:r w:rsidRPr="00684049">
        <w:rPr>
          <w:i/>
          <w:sz w:val="28"/>
          <w:szCs w:val="28"/>
          <w:lang w:val="vi-VN"/>
        </w:rPr>
        <w:t>*  Đất giao thông</w:t>
      </w:r>
      <w:r w:rsidRPr="00684049">
        <w:rPr>
          <w:i/>
          <w:sz w:val="28"/>
          <w:szCs w:val="28"/>
          <w:lang w:val="vi-VN"/>
        </w:rPr>
        <w:tab/>
      </w:r>
    </w:p>
    <w:p w:rsidR="007B4FA1" w:rsidRPr="00684049" w:rsidRDefault="007B4FA1" w:rsidP="008D0B35">
      <w:pPr>
        <w:spacing w:before="60" w:line="360" w:lineRule="exact"/>
        <w:ind w:firstLine="720"/>
        <w:jc w:val="both"/>
        <w:rPr>
          <w:sz w:val="28"/>
          <w:szCs w:val="28"/>
        </w:rPr>
      </w:pPr>
      <w:r w:rsidRPr="00684049">
        <w:rPr>
          <w:sz w:val="28"/>
          <w:szCs w:val="28"/>
          <w:lang w:val="vi-VN"/>
        </w:rPr>
        <w:t>Trong kỳ quy hoạch đến năm 20</w:t>
      </w:r>
      <w:r w:rsidRPr="00684049">
        <w:rPr>
          <w:sz w:val="28"/>
          <w:szCs w:val="28"/>
        </w:rPr>
        <w:t>3</w:t>
      </w:r>
      <w:r w:rsidRPr="00684049">
        <w:rPr>
          <w:sz w:val="28"/>
          <w:szCs w:val="28"/>
          <w:lang w:val="vi-VN"/>
        </w:rPr>
        <w:t>0</w:t>
      </w:r>
      <w:r w:rsidRPr="00684049">
        <w:rPr>
          <w:sz w:val="28"/>
          <w:szCs w:val="28"/>
        </w:rPr>
        <w:t xml:space="preserve">, </w:t>
      </w:r>
      <w:r w:rsidRPr="00684049">
        <w:rPr>
          <w:sz w:val="28"/>
          <w:szCs w:val="28"/>
          <w:lang w:val="vi-VN"/>
        </w:rPr>
        <w:t xml:space="preserve">nhu cầu đất giao thông </w:t>
      </w:r>
      <w:r w:rsidR="00BC7AE8" w:rsidRPr="00684049">
        <w:rPr>
          <w:sz w:val="28"/>
          <w:szCs w:val="28"/>
        </w:rPr>
        <w:t xml:space="preserve">của huyện tăng </w:t>
      </w:r>
      <w:r w:rsidR="00CF7443" w:rsidRPr="00684049">
        <w:rPr>
          <w:sz w:val="28"/>
          <w:szCs w:val="28"/>
        </w:rPr>
        <w:t>281,43</w:t>
      </w:r>
      <w:r w:rsidRPr="00684049">
        <w:rPr>
          <w:sz w:val="28"/>
          <w:szCs w:val="28"/>
          <w:lang w:val="vi-VN"/>
        </w:rPr>
        <w:t xml:space="preserve"> ha, </w:t>
      </w:r>
      <w:r w:rsidRPr="00684049">
        <w:rPr>
          <w:spacing w:val="-6"/>
          <w:sz w:val="28"/>
          <w:szCs w:val="28"/>
        </w:rPr>
        <w:t>để dành quỹ đất cho việc đầu tư, mở rộng và xây dựng mới hệ thống đường giao thông trên địa bàn</w:t>
      </w:r>
      <w:r w:rsidR="009F61E7" w:rsidRPr="00684049">
        <w:rPr>
          <w:spacing w:val="-6"/>
          <w:sz w:val="28"/>
          <w:szCs w:val="28"/>
        </w:rPr>
        <w:t>, cải tạo nâng cấp các tuyến đường giao thông</w:t>
      </w:r>
      <w:r w:rsidRPr="00684049">
        <w:rPr>
          <w:spacing w:val="-6"/>
          <w:sz w:val="28"/>
          <w:szCs w:val="28"/>
        </w:rPr>
        <w:t xml:space="preserve">. Cụ thể các công trình có nhu cầu sử dụng đất là các tuyến đường nông thôn, đô thị trên địa bàn </w:t>
      </w:r>
      <w:r w:rsidR="009F61E7" w:rsidRPr="00684049">
        <w:rPr>
          <w:spacing w:val="-6"/>
          <w:sz w:val="28"/>
          <w:szCs w:val="28"/>
        </w:rPr>
        <w:t>11</w:t>
      </w:r>
      <w:r w:rsidRPr="00684049">
        <w:rPr>
          <w:spacing w:val="-6"/>
          <w:sz w:val="28"/>
          <w:szCs w:val="28"/>
        </w:rPr>
        <w:t>/</w:t>
      </w:r>
      <w:r w:rsidR="009F61E7" w:rsidRPr="00684049">
        <w:rPr>
          <w:spacing w:val="-6"/>
          <w:sz w:val="28"/>
          <w:szCs w:val="28"/>
        </w:rPr>
        <w:t xml:space="preserve">11 xã thị trấn của huyện với </w:t>
      </w:r>
      <w:r w:rsidR="00BC7AE8" w:rsidRPr="00684049">
        <w:rPr>
          <w:spacing w:val="-6"/>
          <w:sz w:val="28"/>
          <w:szCs w:val="28"/>
        </w:rPr>
        <w:t>9</w:t>
      </w:r>
      <w:r w:rsidR="00CF7443" w:rsidRPr="00684049">
        <w:rPr>
          <w:spacing w:val="-6"/>
          <w:sz w:val="28"/>
          <w:szCs w:val="28"/>
        </w:rPr>
        <w:t>0</w:t>
      </w:r>
      <w:r w:rsidRPr="00684049">
        <w:rPr>
          <w:spacing w:val="-6"/>
          <w:sz w:val="28"/>
          <w:szCs w:val="28"/>
        </w:rPr>
        <w:t xml:space="preserve"> phương án quy hoạch mở rộng cũng như làm mới các tuyến đường liên thôn, xã, huyện, các tuyến đường Quốc lộ đi qua địa bàn huyện.</w:t>
      </w:r>
      <w:r w:rsidR="00BC7AE8" w:rsidRPr="00684049">
        <w:rPr>
          <w:i/>
          <w:spacing w:val="-6"/>
          <w:sz w:val="28"/>
          <w:szCs w:val="28"/>
        </w:rPr>
        <w:t xml:space="preserve"> (Chi tiết theo phụ lục 01: Danh mục công trình dự án)</w:t>
      </w:r>
    </w:p>
    <w:p w:rsidR="007B4FA1" w:rsidRPr="00684049" w:rsidRDefault="007B4FA1" w:rsidP="008D0B35">
      <w:pPr>
        <w:spacing w:before="60" w:line="360" w:lineRule="exact"/>
        <w:ind w:firstLine="720"/>
        <w:jc w:val="both"/>
        <w:rPr>
          <w:i/>
          <w:sz w:val="28"/>
          <w:szCs w:val="28"/>
        </w:rPr>
      </w:pPr>
      <w:r w:rsidRPr="00684049">
        <w:rPr>
          <w:i/>
          <w:sz w:val="28"/>
          <w:szCs w:val="28"/>
          <w:lang w:val="vi-VN"/>
        </w:rPr>
        <w:t xml:space="preserve">*  Đất </w:t>
      </w:r>
      <w:r w:rsidRPr="00684049">
        <w:rPr>
          <w:i/>
          <w:sz w:val="28"/>
          <w:szCs w:val="28"/>
        </w:rPr>
        <w:t>thủy lợi</w:t>
      </w:r>
    </w:p>
    <w:p w:rsidR="007B4FA1" w:rsidRPr="00684049" w:rsidRDefault="007B4FA1" w:rsidP="008D0B35">
      <w:pPr>
        <w:spacing w:before="60" w:line="360" w:lineRule="exact"/>
        <w:ind w:firstLine="720"/>
        <w:jc w:val="both"/>
        <w:rPr>
          <w:spacing w:val="-6"/>
          <w:sz w:val="28"/>
          <w:szCs w:val="28"/>
        </w:rPr>
      </w:pPr>
      <w:r w:rsidRPr="00684049">
        <w:rPr>
          <w:sz w:val="28"/>
          <w:szCs w:val="28"/>
          <w:lang w:val="vi-VN"/>
        </w:rPr>
        <w:t>Trong kỳ quy hoạch 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w:t>
      </w:r>
      <w:r w:rsidRPr="00684049">
        <w:rPr>
          <w:sz w:val="28"/>
          <w:szCs w:val="28"/>
        </w:rPr>
        <w:t>thủy lợi</w:t>
      </w:r>
      <w:r w:rsidRPr="00684049">
        <w:rPr>
          <w:sz w:val="28"/>
          <w:szCs w:val="28"/>
          <w:lang w:val="vi-VN"/>
        </w:rPr>
        <w:t xml:space="preserve"> </w:t>
      </w:r>
      <w:r w:rsidRPr="00684049">
        <w:rPr>
          <w:sz w:val="28"/>
          <w:szCs w:val="28"/>
        </w:rPr>
        <w:t xml:space="preserve">của huyện tăng </w:t>
      </w:r>
      <w:r w:rsidR="00BC7AE8" w:rsidRPr="00684049">
        <w:rPr>
          <w:sz w:val="28"/>
          <w:szCs w:val="28"/>
        </w:rPr>
        <w:t>0,</w:t>
      </w:r>
      <w:r w:rsidR="00CF7443" w:rsidRPr="00684049">
        <w:rPr>
          <w:sz w:val="28"/>
          <w:szCs w:val="28"/>
        </w:rPr>
        <w:t>42</w:t>
      </w:r>
      <w:r w:rsidR="009F61E7" w:rsidRPr="00684049">
        <w:rPr>
          <w:sz w:val="28"/>
          <w:szCs w:val="28"/>
        </w:rPr>
        <w:t xml:space="preserve"> </w:t>
      </w:r>
      <w:r w:rsidRPr="00684049">
        <w:rPr>
          <w:sz w:val="28"/>
          <w:szCs w:val="28"/>
        </w:rPr>
        <w:t xml:space="preserve"> ha</w:t>
      </w:r>
      <w:r w:rsidRPr="00684049">
        <w:rPr>
          <w:sz w:val="28"/>
          <w:szCs w:val="28"/>
          <w:lang w:val="vi-VN"/>
        </w:rPr>
        <w:t xml:space="preserve">, </w:t>
      </w:r>
      <w:r w:rsidR="009F61E7" w:rsidRPr="00684049">
        <w:rPr>
          <w:spacing w:val="-6"/>
          <w:sz w:val="28"/>
          <w:szCs w:val="28"/>
        </w:rPr>
        <w:t>để quy hoạch dự án mở rộng trạm cấp nước tại xã Chỉ Đạo</w:t>
      </w:r>
      <w:r w:rsidR="00BC7AE8" w:rsidRPr="00684049">
        <w:rPr>
          <w:spacing w:val="-6"/>
          <w:sz w:val="28"/>
          <w:szCs w:val="28"/>
        </w:rPr>
        <w:t>.</w:t>
      </w:r>
    </w:p>
    <w:p w:rsidR="007B4FA1" w:rsidRPr="00684049" w:rsidRDefault="007B4FA1" w:rsidP="008D0B35">
      <w:pPr>
        <w:spacing w:before="60" w:line="360" w:lineRule="exact"/>
        <w:ind w:firstLine="720"/>
        <w:jc w:val="both"/>
        <w:rPr>
          <w:i/>
          <w:sz w:val="28"/>
          <w:szCs w:val="28"/>
          <w:lang w:val="vi-VN"/>
        </w:rPr>
      </w:pPr>
      <w:r w:rsidRPr="00684049">
        <w:rPr>
          <w:i/>
          <w:sz w:val="28"/>
          <w:szCs w:val="28"/>
          <w:lang w:val="vi-VN"/>
        </w:rPr>
        <w:t xml:space="preserve">* Đất </w:t>
      </w:r>
      <w:r w:rsidRPr="00684049">
        <w:rPr>
          <w:i/>
          <w:sz w:val="28"/>
          <w:szCs w:val="28"/>
        </w:rPr>
        <w:t xml:space="preserve">xây dựng </w:t>
      </w:r>
      <w:r w:rsidRPr="00684049">
        <w:rPr>
          <w:i/>
          <w:sz w:val="28"/>
          <w:szCs w:val="28"/>
          <w:lang w:val="vi-VN"/>
        </w:rPr>
        <w:t>cơ sở văn hoá</w:t>
      </w:r>
    </w:p>
    <w:p w:rsidR="00E5411E" w:rsidRPr="00684049" w:rsidRDefault="007B4FA1" w:rsidP="008D0B35">
      <w:pPr>
        <w:spacing w:before="60" w:line="360" w:lineRule="exact"/>
        <w:ind w:firstLine="720"/>
        <w:jc w:val="both"/>
        <w:rPr>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 xml:space="preserve">, </w:t>
      </w:r>
      <w:r w:rsidRPr="00684049">
        <w:rPr>
          <w:sz w:val="28"/>
          <w:szCs w:val="28"/>
          <w:lang w:val="vi-VN"/>
        </w:rPr>
        <w:t xml:space="preserve">nhu cầu đất cơ sở văn hoá của huyện </w:t>
      </w:r>
      <w:r w:rsidRPr="00684049">
        <w:rPr>
          <w:sz w:val="28"/>
          <w:szCs w:val="28"/>
        </w:rPr>
        <w:t xml:space="preserve">tăng thêm </w:t>
      </w:r>
      <w:r w:rsidR="00BC7AE8" w:rsidRPr="00684049">
        <w:rPr>
          <w:sz w:val="28"/>
          <w:szCs w:val="28"/>
        </w:rPr>
        <w:t>10,</w:t>
      </w:r>
      <w:r w:rsidR="00CF7443" w:rsidRPr="00684049">
        <w:rPr>
          <w:sz w:val="28"/>
          <w:szCs w:val="28"/>
        </w:rPr>
        <w:t>40</w:t>
      </w:r>
      <w:r w:rsidRPr="00684049">
        <w:rPr>
          <w:sz w:val="28"/>
          <w:szCs w:val="28"/>
          <w:lang w:val="vi-VN"/>
        </w:rPr>
        <w:t xml:space="preserve"> ha đ</w:t>
      </w:r>
      <w:r w:rsidRPr="00684049">
        <w:rPr>
          <w:sz w:val="28"/>
          <w:szCs w:val="28"/>
        </w:rPr>
        <w:t>ể</w:t>
      </w:r>
      <w:r w:rsidRPr="00684049">
        <w:rPr>
          <w:sz w:val="28"/>
          <w:szCs w:val="28"/>
          <w:lang w:val="vi-VN"/>
        </w:rPr>
        <w:t xml:space="preserve"> </w:t>
      </w:r>
      <w:r w:rsidRPr="00684049">
        <w:rPr>
          <w:sz w:val="28"/>
          <w:szCs w:val="28"/>
        </w:rPr>
        <w:t xml:space="preserve">đầu tư </w:t>
      </w:r>
      <w:r w:rsidRPr="00684049">
        <w:rPr>
          <w:sz w:val="28"/>
          <w:szCs w:val="28"/>
          <w:lang w:val="vi-VN"/>
        </w:rPr>
        <w:t xml:space="preserve">xây </w:t>
      </w:r>
      <w:r w:rsidRPr="00684049">
        <w:rPr>
          <w:sz w:val="28"/>
          <w:szCs w:val="28"/>
        </w:rPr>
        <w:t>dựng các nhà văn hóa thôn, tổ dân phố trên địa bàn các xã, thị trấn. Các dự án được phân bổ trên địa bàn 1</w:t>
      </w:r>
      <w:r w:rsidR="009F61E7" w:rsidRPr="00684049">
        <w:rPr>
          <w:sz w:val="28"/>
          <w:szCs w:val="28"/>
        </w:rPr>
        <w:t>1</w:t>
      </w:r>
      <w:r w:rsidRPr="00684049">
        <w:rPr>
          <w:sz w:val="28"/>
          <w:szCs w:val="28"/>
        </w:rPr>
        <w:t>/1</w:t>
      </w:r>
      <w:r w:rsidR="009F61E7" w:rsidRPr="00684049">
        <w:rPr>
          <w:sz w:val="28"/>
          <w:szCs w:val="28"/>
        </w:rPr>
        <w:t>1 xã, thị trấn với 3</w:t>
      </w:r>
      <w:r w:rsidR="00CF7443" w:rsidRPr="00684049">
        <w:rPr>
          <w:sz w:val="28"/>
          <w:szCs w:val="28"/>
        </w:rPr>
        <w:t>7</w:t>
      </w:r>
      <w:r w:rsidRPr="00684049">
        <w:rPr>
          <w:sz w:val="28"/>
          <w:szCs w:val="28"/>
        </w:rPr>
        <w:t xml:space="preserve"> công trình dự án.</w:t>
      </w:r>
      <w:r w:rsidR="00BC7AE8" w:rsidRPr="00684049">
        <w:rPr>
          <w:i/>
          <w:spacing w:val="-6"/>
          <w:sz w:val="28"/>
          <w:szCs w:val="28"/>
        </w:rPr>
        <w:t xml:space="preserve"> (Chi tiết theo phụ lục 01: Danh mục công trình dự án)</w:t>
      </w:r>
    </w:p>
    <w:p w:rsidR="00E5411E" w:rsidRPr="00684049" w:rsidRDefault="007B4FA1" w:rsidP="008D0B35">
      <w:pPr>
        <w:spacing w:before="60" w:line="360" w:lineRule="exact"/>
        <w:ind w:firstLine="720"/>
        <w:jc w:val="both"/>
        <w:rPr>
          <w:i/>
          <w:sz w:val="28"/>
          <w:szCs w:val="28"/>
          <w:lang w:val="vi-VN"/>
        </w:rPr>
      </w:pPr>
      <w:r w:rsidRPr="00684049">
        <w:rPr>
          <w:i/>
          <w:sz w:val="28"/>
          <w:szCs w:val="28"/>
          <w:lang w:val="vi-VN"/>
        </w:rPr>
        <w:t xml:space="preserve">* Đất </w:t>
      </w:r>
      <w:r w:rsidRPr="00684049">
        <w:rPr>
          <w:i/>
          <w:sz w:val="28"/>
          <w:szCs w:val="28"/>
        </w:rPr>
        <w:t xml:space="preserve">xây dựng </w:t>
      </w:r>
      <w:r w:rsidRPr="00684049">
        <w:rPr>
          <w:i/>
          <w:sz w:val="28"/>
          <w:szCs w:val="28"/>
          <w:lang w:val="vi-VN"/>
        </w:rPr>
        <w:t>cơ sở y tế</w:t>
      </w:r>
    </w:p>
    <w:p w:rsidR="007B4FA1" w:rsidRPr="00684049" w:rsidRDefault="007B4FA1" w:rsidP="008D0B35">
      <w:pPr>
        <w:spacing w:before="60" w:line="360" w:lineRule="exact"/>
        <w:ind w:firstLine="720"/>
        <w:jc w:val="both"/>
        <w:rPr>
          <w:sz w:val="28"/>
          <w:szCs w:val="28"/>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cơ sở y tế</w:t>
      </w:r>
      <w:r w:rsidRPr="00684049">
        <w:rPr>
          <w:sz w:val="28"/>
          <w:szCs w:val="28"/>
        </w:rPr>
        <w:t xml:space="preserve"> của huyện tăng thêm </w:t>
      </w:r>
      <w:r w:rsidR="00CF7443" w:rsidRPr="00684049">
        <w:rPr>
          <w:sz w:val="28"/>
          <w:szCs w:val="28"/>
        </w:rPr>
        <w:t>2,42</w:t>
      </w:r>
      <w:r w:rsidRPr="00684049">
        <w:rPr>
          <w:sz w:val="28"/>
          <w:szCs w:val="28"/>
          <w:lang w:val="vi-VN"/>
        </w:rPr>
        <w:t xml:space="preserve"> ha</w:t>
      </w:r>
      <w:r w:rsidRPr="00684049">
        <w:rPr>
          <w:sz w:val="28"/>
          <w:szCs w:val="28"/>
        </w:rPr>
        <w:t xml:space="preserve">, để đầu tư xây dựng và mở rộng </w:t>
      </w:r>
      <w:r w:rsidR="00CF7443" w:rsidRPr="00684049">
        <w:rPr>
          <w:sz w:val="28"/>
          <w:szCs w:val="28"/>
        </w:rPr>
        <w:t>4</w:t>
      </w:r>
      <w:r w:rsidRPr="00684049">
        <w:rPr>
          <w:sz w:val="28"/>
          <w:szCs w:val="28"/>
        </w:rPr>
        <w:t xml:space="preserve"> công trình trên địa bàn 2 xã là xã </w:t>
      </w:r>
      <w:r w:rsidR="00B918D4" w:rsidRPr="00684049">
        <w:rPr>
          <w:sz w:val="28"/>
          <w:szCs w:val="28"/>
        </w:rPr>
        <w:t>Việt Hưng</w:t>
      </w:r>
      <w:r w:rsidR="001E770A" w:rsidRPr="00684049">
        <w:rPr>
          <w:sz w:val="28"/>
          <w:szCs w:val="28"/>
        </w:rPr>
        <w:t>, xã Đình Dù</w:t>
      </w:r>
      <w:r w:rsidR="00CF7443" w:rsidRPr="00684049">
        <w:rPr>
          <w:sz w:val="28"/>
          <w:szCs w:val="28"/>
        </w:rPr>
        <w:t>, xã Lạc Đạo</w:t>
      </w:r>
      <w:r w:rsidR="001E770A" w:rsidRPr="00684049">
        <w:rPr>
          <w:sz w:val="28"/>
          <w:szCs w:val="28"/>
        </w:rPr>
        <w:t xml:space="preserve"> và thị trấn Như Quỳnh</w:t>
      </w:r>
      <w:r w:rsidRPr="00684049">
        <w:rPr>
          <w:sz w:val="28"/>
          <w:szCs w:val="28"/>
        </w:rPr>
        <w:t>.</w:t>
      </w:r>
    </w:p>
    <w:p w:rsidR="008768B6" w:rsidRPr="00684049" w:rsidRDefault="008768B6" w:rsidP="008768B6">
      <w:pPr>
        <w:spacing w:before="60" w:line="360" w:lineRule="exact"/>
        <w:ind w:firstLine="720"/>
        <w:jc w:val="center"/>
        <w:rPr>
          <w:spacing w:val="-2"/>
          <w:sz w:val="28"/>
          <w:szCs w:val="28"/>
        </w:rPr>
      </w:pPr>
      <w:r w:rsidRPr="00684049">
        <w:rPr>
          <w:b/>
          <w:sz w:val="28"/>
          <w:szCs w:val="28"/>
        </w:rPr>
        <w:t>Bảng 13: Các dự án, công trình xây dựng cơ sở y tế</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802"/>
        <w:gridCol w:w="2865"/>
        <w:gridCol w:w="1800"/>
      </w:tblGrid>
      <w:tr w:rsidR="008768B6" w:rsidRPr="00684049" w:rsidTr="00D73D65">
        <w:trPr>
          <w:trHeight w:val="337"/>
          <w:jc w:val="center"/>
        </w:trPr>
        <w:tc>
          <w:tcPr>
            <w:tcW w:w="893" w:type="dxa"/>
            <w:shd w:val="clear" w:color="auto" w:fill="auto"/>
            <w:vAlign w:val="center"/>
          </w:tcPr>
          <w:p w:rsidR="007B4FA1" w:rsidRPr="00684049" w:rsidRDefault="007B4FA1" w:rsidP="00E3182C">
            <w:pPr>
              <w:jc w:val="center"/>
              <w:rPr>
                <w:b/>
                <w:bCs/>
                <w:sz w:val="26"/>
                <w:szCs w:val="26"/>
              </w:rPr>
            </w:pPr>
            <w:r w:rsidRPr="00684049">
              <w:rPr>
                <w:b/>
                <w:bCs/>
                <w:sz w:val="26"/>
                <w:szCs w:val="26"/>
              </w:rPr>
              <w:t>STT</w:t>
            </w:r>
          </w:p>
        </w:tc>
        <w:tc>
          <w:tcPr>
            <w:tcW w:w="3802"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865"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800"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8768B6" w:rsidRPr="00684049" w:rsidTr="00D73D65">
        <w:trPr>
          <w:trHeight w:val="309"/>
          <w:jc w:val="center"/>
        </w:trPr>
        <w:tc>
          <w:tcPr>
            <w:tcW w:w="893" w:type="dxa"/>
            <w:shd w:val="clear" w:color="auto" w:fill="auto"/>
            <w:vAlign w:val="center"/>
          </w:tcPr>
          <w:p w:rsidR="001E770A" w:rsidRPr="00684049" w:rsidRDefault="001E770A" w:rsidP="00E3182C">
            <w:pPr>
              <w:jc w:val="center"/>
              <w:rPr>
                <w:sz w:val="26"/>
                <w:szCs w:val="26"/>
              </w:rPr>
            </w:pPr>
            <w:r w:rsidRPr="00684049">
              <w:rPr>
                <w:sz w:val="26"/>
                <w:szCs w:val="26"/>
              </w:rPr>
              <w:t>1</w:t>
            </w:r>
          </w:p>
        </w:tc>
        <w:tc>
          <w:tcPr>
            <w:tcW w:w="3802" w:type="dxa"/>
            <w:shd w:val="clear" w:color="auto" w:fill="auto"/>
            <w:vAlign w:val="center"/>
            <w:hideMark/>
          </w:tcPr>
          <w:p w:rsidR="001E770A" w:rsidRPr="00684049" w:rsidRDefault="001E770A">
            <w:pPr>
              <w:rPr>
                <w:sz w:val="26"/>
                <w:szCs w:val="26"/>
              </w:rPr>
            </w:pPr>
            <w:r w:rsidRPr="00684049">
              <w:rPr>
                <w:sz w:val="26"/>
                <w:szCs w:val="26"/>
              </w:rPr>
              <w:t>QH đất xây dựng trạm y tế</w:t>
            </w:r>
          </w:p>
        </w:tc>
        <w:tc>
          <w:tcPr>
            <w:tcW w:w="2865" w:type="dxa"/>
            <w:shd w:val="clear" w:color="auto" w:fill="auto"/>
            <w:vAlign w:val="center"/>
            <w:hideMark/>
          </w:tcPr>
          <w:p w:rsidR="001E770A" w:rsidRPr="00684049" w:rsidRDefault="001E770A">
            <w:pPr>
              <w:jc w:val="center"/>
              <w:rPr>
                <w:sz w:val="26"/>
                <w:szCs w:val="26"/>
              </w:rPr>
            </w:pPr>
            <w:r w:rsidRPr="00684049">
              <w:rPr>
                <w:sz w:val="26"/>
                <w:szCs w:val="26"/>
              </w:rPr>
              <w:t>Thị trấn Như Quỳnh</w:t>
            </w:r>
          </w:p>
        </w:tc>
        <w:tc>
          <w:tcPr>
            <w:tcW w:w="1800" w:type="dxa"/>
            <w:shd w:val="clear" w:color="auto" w:fill="auto"/>
            <w:vAlign w:val="center"/>
            <w:hideMark/>
          </w:tcPr>
          <w:p w:rsidR="001E770A" w:rsidRPr="00684049" w:rsidRDefault="001E770A" w:rsidP="001E770A">
            <w:pPr>
              <w:jc w:val="center"/>
              <w:rPr>
                <w:sz w:val="26"/>
                <w:szCs w:val="26"/>
              </w:rPr>
            </w:pPr>
            <w:r w:rsidRPr="00684049">
              <w:rPr>
                <w:sz w:val="26"/>
                <w:szCs w:val="26"/>
              </w:rPr>
              <w:t>0,11</w:t>
            </w:r>
          </w:p>
        </w:tc>
      </w:tr>
      <w:tr w:rsidR="008768B6" w:rsidRPr="00684049" w:rsidTr="00D73D65">
        <w:trPr>
          <w:trHeight w:val="337"/>
          <w:jc w:val="center"/>
        </w:trPr>
        <w:tc>
          <w:tcPr>
            <w:tcW w:w="893" w:type="dxa"/>
            <w:shd w:val="clear" w:color="auto" w:fill="auto"/>
            <w:vAlign w:val="center"/>
          </w:tcPr>
          <w:p w:rsidR="001E770A" w:rsidRPr="00684049" w:rsidRDefault="001E770A" w:rsidP="00E3182C">
            <w:pPr>
              <w:jc w:val="center"/>
              <w:rPr>
                <w:sz w:val="26"/>
                <w:szCs w:val="26"/>
              </w:rPr>
            </w:pPr>
            <w:r w:rsidRPr="00684049">
              <w:rPr>
                <w:sz w:val="26"/>
                <w:szCs w:val="26"/>
              </w:rPr>
              <w:t>2</w:t>
            </w:r>
          </w:p>
        </w:tc>
        <w:tc>
          <w:tcPr>
            <w:tcW w:w="3802" w:type="dxa"/>
            <w:shd w:val="clear" w:color="auto" w:fill="auto"/>
            <w:vAlign w:val="center"/>
            <w:hideMark/>
          </w:tcPr>
          <w:p w:rsidR="001E770A" w:rsidRPr="00684049" w:rsidRDefault="001E770A">
            <w:pPr>
              <w:rPr>
                <w:sz w:val="26"/>
                <w:szCs w:val="26"/>
              </w:rPr>
            </w:pPr>
            <w:r w:rsidRPr="00684049">
              <w:rPr>
                <w:sz w:val="26"/>
                <w:szCs w:val="26"/>
              </w:rPr>
              <w:t>QH trạm y tế xã(thôn Thanh Miếu)</w:t>
            </w:r>
          </w:p>
        </w:tc>
        <w:tc>
          <w:tcPr>
            <w:tcW w:w="2865" w:type="dxa"/>
            <w:shd w:val="clear" w:color="auto" w:fill="auto"/>
            <w:vAlign w:val="center"/>
            <w:hideMark/>
          </w:tcPr>
          <w:p w:rsidR="001E770A" w:rsidRPr="00684049" w:rsidRDefault="001E770A">
            <w:pPr>
              <w:jc w:val="center"/>
              <w:rPr>
                <w:sz w:val="26"/>
                <w:szCs w:val="26"/>
              </w:rPr>
            </w:pPr>
            <w:r w:rsidRPr="00684049">
              <w:rPr>
                <w:sz w:val="26"/>
                <w:szCs w:val="26"/>
              </w:rPr>
              <w:t>Xã Việt Hưng</w:t>
            </w:r>
          </w:p>
        </w:tc>
        <w:tc>
          <w:tcPr>
            <w:tcW w:w="1800" w:type="dxa"/>
            <w:shd w:val="clear" w:color="auto" w:fill="auto"/>
            <w:vAlign w:val="center"/>
            <w:hideMark/>
          </w:tcPr>
          <w:p w:rsidR="001E770A" w:rsidRPr="00684049" w:rsidRDefault="001E770A" w:rsidP="001E770A">
            <w:pPr>
              <w:jc w:val="center"/>
              <w:rPr>
                <w:sz w:val="26"/>
                <w:szCs w:val="26"/>
              </w:rPr>
            </w:pPr>
            <w:r w:rsidRPr="00684049">
              <w:rPr>
                <w:sz w:val="26"/>
                <w:szCs w:val="26"/>
              </w:rPr>
              <w:t>0,46</w:t>
            </w:r>
          </w:p>
        </w:tc>
      </w:tr>
      <w:tr w:rsidR="008768B6" w:rsidRPr="00684049" w:rsidTr="00D73D65">
        <w:trPr>
          <w:trHeight w:val="337"/>
          <w:jc w:val="center"/>
        </w:trPr>
        <w:tc>
          <w:tcPr>
            <w:tcW w:w="893" w:type="dxa"/>
            <w:shd w:val="clear" w:color="auto" w:fill="auto"/>
            <w:vAlign w:val="center"/>
          </w:tcPr>
          <w:p w:rsidR="001E770A" w:rsidRPr="00684049" w:rsidRDefault="001E770A" w:rsidP="00E3182C">
            <w:pPr>
              <w:jc w:val="center"/>
              <w:rPr>
                <w:sz w:val="26"/>
                <w:szCs w:val="26"/>
              </w:rPr>
            </w:pPr>
            <w:r w:rsidRPr="00684049">
              <w:rPr>
                <w:sz w:val="26"/>
                <w:szCs w:val="26"/>
              </w:rPr>
              <w:t>3</w:t>
            </w:r>
          </w:p>
        </w:tc>
        <w:tc>
          <w:tcPr>
            <w:tcW w:w="3802" w:type="dxa"/>
            <w:shd w:val="clear" w:color="auto" w:fill="auto"/>
            <w:vAlign w:val="center"/>
          </w:tcPr>
          <w:p w:rsidR="001E770A" w:rsidRPr="00684049" w:rsidRDefault="001E770A">
            <w:pPr>
              <w:rPr>
                <w:sz w:val="26"/>
                <w:szCs w:val="26"/>
              </w:rPr>
            </w:pPr>
            <w:r w:rsidRPr="00684049">
              <w:rPr>
                <w:sz w:val="26"/>
                <w:szCs w:val="26"/>
              </w:rPr>
              <w:t>Mở rộng trạm y tế xã</w:t>
            </w:r>
          </w:p>
        </w:tc>
        <w:tc>
          <w:tcPr>
            <w:tcW w:w="2865" w:type="dxa"/>
            <w:shd w:val="clear" w:color="auto" w:fill="auto"/>
            <w:vAlign w:val="center"/>
          </w:tcPr>
          <w:p w:rsidR="001E770A" w:rsidRPr="00684049" w:rsidRDefault="001E770A">
            <w:pPr>
              <w:jc w:val="center"/>
              <w:rPr>
                <w:sz w:val="26"/>
                <w:szCs w:val="26"/>
              </w:rPr>
            </w:pPr>
            <w:r w:rsidRPr="00684049">
              <w:rPr>
                <w:sz w:val="26"/>
                <w:szCs w:val="26"/>
              </w:rPr>
              <w:t>Xã Đình Dù</w:t>
            </w:r>
          </w:p>
        </w:tc>
        <w:tc>
          <w:tcPr>
            <w:tcW w:w="1800" w:type="dxa"/>
            <w:shd w:val="clear" w:color="auto" w:fill="auto"/>
            <w:vAlign w:val="center"/>
          </w:tcPr>
          <w:p w:rsidR="001E770A" w:rsidRPr="00684049" w:rsidRDefault="001E770A" w:rsidP="001E770A">
            <w:pPr>
              <w:jc w:val="center"/>
              <w:rPr>
                <w:sz w:val="26"/>
                <w:szCs w:val="26"/>
              </w:rPr>
            </w:pPr>
            <w:r w:rsidRPr="00684049">
              <w:rPr>
                <w:sz w:val="26"/>
                <w:szCs w:val="26"/>
              </w:rPr>
              <w:t>0,56</w:t>
            </w:r>
          </w:p>
        </w:tc>
      </w:tr>
      <w:tr w:rsidR="00CF7443" w:rsidRPr="00684049" w:rsidTr="00D73D65">
        <w:trPr>
          <w:trHeight w:val="337"/>
          <w:jc w:val="center"/>
        </w:trPr>
        <w:tc>
          <w:tcPr>
            <w:tcW w:w="893" w:type="dxa"/>
            <w:shd w:val="clear" w:color="auto" w:fill="auto"/>
            <w:vAlign w:val="center"/>
          </w:tcPr>
          <w:p w:rsidR="00CF7443" w:rsidRPr="00684049" w:rsidRDefault="00CF7443" w:rsidP="00E3182C">
            <w:pPr>
              <w:jc w:val="center"/>
              <w:rPr>
                <w:sz w:val="26"/>
                <w:szCs w:val="26"/>
              </w:rPr>
            </w:pPr>
            <w:r w:rsidRPr="00684049">
              <w:rPr>
                <w:sz w:val="26"/>
                <w:szCs w:val="26"/>
              </w:rPr>
              <w:t>4</w:t>
            </w:r>
          </w:p>
        </w:tc>
        <w:tc>
          <w:tcPr>
            <w:tcW w:w="3802" w:type="dxa"/>
            <w:shd w:val="clear" w:color="auto" w:fill="auto"/>
            <w:vAlign w:val="center"/>
          </w:tcPr>
          <w:p w:rsidR="00CF7443" w:rsidRPr="00684049" w:rsidRDefault="00CF7443">
            <w:pPr>
              <w:rPr>
                <w:sz w:val="26"/>
                <w:szCs w:val="26"/>
              </w:rPr>
            </w:pPr>
            <w:r w:rsidRPr="00684049">
              <w:rPr>
                <w:sz w:val="26"/>
                <w:szCs w:val="26"/>
              </w:rPr>
              <w:t>Mở rộng trung tâm y tế huyện</w:t>
            </w:r>
          </w:p>
        </w:tc>
        <w:tc>
          <w:tcPr>
            <w:tcW w:w="2865" w:type="dxa"/>
            <w:shd w:val="clear" w:color="auto" w:fill="auto"/>
            <w:vAlign w:val="center"/>
          </w:tcPr>
          <w:p w:rsidR="00CF7443" w:rsidRPr="00684049" w:rsidRDefault="00CF7443">
            <w:pPr>
              <w:jc w:val="center"/>
              <w:rPr>
                <w:sz w:val="26"/>
                <w:szCs w:val="26"/>
              </w:rPr>
            </w:pPr>
            <w:r w:rsidRPr="00684049">
              <w:rPr>
                <w:sz w:val="26"/>
                <w:szCs w:val="26"/>
              </w:rPr>
              <w:t>Xã Lạc Đạo</w:t>
            </w:r>
          </w:p>
        </w:tc>
        <w:tc>
          <w:tcPr>
            <w:tcW w:w="1800" w:type="dxa"/>
            <w:shd w:val="clear" w:color="auto" w:fill="auto"/>
            <w:vAlign w:val="center"/>
          </w:tcPr>
          <w:p w:rsidR="00CF7443" w:rsidRPr="00684049" w:rsidRDefault="00CF7443" w:rsidP="001E770A">
            <w:pPr>
              <w:jc w:val="center"/>
              <w:rPr>
                <w:sz w:val="26"/>
                <w:szCs w:val="26"/>
              </w:rPr>
            </w:pPr>
            <w:r w:rsidRPr="00684049">
              <w:rPr>
                <w:sz w:val="26"/>
                <w:szCs w:val="26"/>
              </w:rPr>
              <w:t>1,29</w:t>
            </w:r>
          </w:p>
        </w:tc>
      </w:tr>
      <w:tr w:rsidR="008768B6" w:rsidRPr="00684049" w:rsidTr="00D73D65">
        <w:trPr>
          <w:trHeight w:val="337"/>
          <w:jc w:val="center"/>
        </w:trPr>
        <w:tc>
          <w:tcPr>
            <w:tcW w:w="893" w:type="dxa"/>
            <w:shd w:val="clear" w:color="auto" w:fill="auto"/>
            <w:vAlign w:val="center"/>
          </w:tcPr>
          <w:p w:rsidR="007B4FA1" w:rsidRPr="00684049" w:rsidRDefault="007B4FA1" w:rsidP="00E3182C">
            <w:pPr>
              <w:jc w:val="center"/>
              <w:rPr>
                <w:sz w:val="26"/>
                <w:szCs w:val="26"/>
              </w:rPr>
            </w:pPr>
          </w:p>
        </w:tc>
        <w:tc>
          <w:tcPr>
            <w:tcW w:w="3802" w:type="dxa"/>
            <w:shd w:val="clear" w:color="auto" w:fill="auto"/>
            <w:vAlign w:val="center"/>
          </w:tcPr>
          <w:p w:rsidR="007B4FA1" w:rsidRPr="00684049" w:rsidRDefault="007B4FA1" w:rsidP="00E3182C">
            <w:pPr>
              <w:jc w:val="center"/>
              <w:rPr>
                <w:sz w:val="26"/>
                <w:szCs w:val="26"/>
              </w:rPr>
            </w:pPr>
            <w:r w:rsidRPr="00684049">
              <w:rPr>
                <w:b/>
                <w:sz w:val="26"/>
                <w:szCs w:val="26"/>
              </w:rPr>
              <w:t>Tổng</w:t>
            </w:r>
          </w:p>
        </w:tc>
        <w:tc>
          <w:tcPr>
            <w:tcW w:w="2865" w:type="dxa"/>
            <w:shd w:val="clear" w:color="auto" w:fill="auto"/>
            <w:vAlign w:val="center"/>
          </w:tcPr>
          <w:p w:rsidR="007B4FA1" w:rsidRPr="00684049" w:rsidRDefault="007B4FA1" w:rsidP="00E3182C">
            <w:pPr>
              <w:jc w:val="center"/>
              <w:rPr>
                <w:sz w:val="26"/>
                <w:szCs w:val="26"/>
              </w:rPr>
            </w:pPr>
          </w:p>
        </w:tc>
        <w:tc>
          <w:tcPr>
            <w:tcW w:w="1800" w:type="dxa"/>
            <w:shd w:val="clear" w:color="auto" w:fill="auto"/>
            <w:vAlign w:val="center"/>
          </w:tcPr>
          <w:p w:rsidR="007B4FA1" w:rsidRPr="00684049" w:rsidRDefault="00CF7443" w:rsidP="00E3182C">
            <w:pPr>
              <w:jc w:val="center"/>
              <w:rPr>
                <w:sz w:val="26"/>
                <w:szCs w:val="26"/>
              </w:rPr>
            </w:pPr>
            <w:r w:rsidRPr="00684049">
              <w:rPr>
                <w:b/>
                <w:bCs/>
                <w:sz w:val="26"/>
                <w:szCs w:val="26"/>
              </w:rPr>
              <w:t>2,42</w:t>
            </w:r>
          </w:p>
        </w:tc>
      </w:tr>
    </w:tbl>
    <w:p w:rsidR="007B4FA1" w:rsidRPr="00684049" w:rsidRDefault="007B4FA1" w:rsidP="008D0B35">
      <w:pPr>
        <w:spacing w:before="60" w:line="360" w:lineRule="exact"/>
        <w:ind w:firstLine="720"/>
        <w:jc w:val="both"/>
        <w:rPr>
          <w:i/>
          <w:sz w:val="28"/>
          <w:szCs w:val="28"/>
          <w:lang w:val="vi-VN"/>
        </w:rPr>
      </w:pPr>
      <w:r w:rsidRPr="00684049">
        <w:rPr>
          <w:i/>
          <w:sz w:val="28"/>
          <w:szCs w:val="28"/>
          <w:lang w:val="vi-VN"/>
        </w:rPr>
        <w:t xml:space="preserve">* Đất </w:t>
      </w:r>
      <w:r w:rsidRPr="00684049">
        <w:rPr>
          <w:i/>
          <w:sz w:val="28"/>
          <w:szCs w:val="28"/>
        </w:rPr>
        <w:t xml:space="preserve">xây dựng </w:t>
      </w:r>
      <w:r w:rsidRPr="00684049">
        <w:rPr>
          <w:i/>
          <w:sz w:val="28"/>
          <w:szCs w:val="28"/>
          <w:lang w:val="vi-VN"/>
        </w:rPr>
        <w:t>cơ sở giáo dục - đào tạo</w:t>
      </w:r>
    </w:p>
    <w:p w:rsidR="007B4FA1" w:rsidRPr="00684049" w:rsidRDefault="007B4FA1" w:rsidP="008D0B35">
      <w:pPr>
        <w:spacing w:before="60" w:line="360" w:lineRule="exact"/>
        <w:ind w:firstLine="720"/>
        <w:jc w:val="both"/>
        <w:rPr>
          <w:sz w:val="28"/>
          <w:szCs w:val="28"/>
          <w:lang w:val="nb-NO"/>
        </w:rPr>
      </w:pP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w:t>
      </w:r>
      <w:r w:rsidRPr="00684049">
        <w:rPr>
          <w:sz w:val="28"/>
          <w:szCs w:val="28"/>
        </w:rPr>
        <w:t xml:space="preserve">xây dựng </w:t>
      </w:r>
      <w:r w:rsidRPr="00684049">
        <w:rPr>
          <w:sz w:val="28"/>
          <w:szCs w:val="28"/>
          <w:lang w:val="vi-VN"/>
        </w:rPr>
        <w:t>cơ sở giáo dục - đào tạo</w:t>
      </w:r>
      <w:r w:rsidRPr="00684049">
        <w:rPr>
          <w:sz w:val="28"/>
          <w:szCs w:val="28"/>
        </w:rPr>
        <w:t xml:space="preserve"> của huyện tăng  </w:t>
      </w:r>
      <w:r w:rsidR="00CF7443" w:rsidRPr="00684049">
        <w:rPr>
          <w:sz w:val="28"/>
          <w:szCs w:val="28"/>
        </w:rPr>
        <w:t>17,70</w:t>
      </w:r>
      <w:r w:rsidRPr="00684049">
        <w:rPr>
          <w:sz w:val="28"/>
          <w:szCs w:val="28"/>
          <w:lang w:val="vi-VN"/>
        </w:rPr>
        <w:t xml:space="preserve"> ha</w:t>
      </w:r>
      <w:r w:rsidRPr="00684049">
        <w:rPr>
          <w:sz w:val="28"/>
          <w:szCs w:val="28"/>
        </w:rPr>
        <w:t xml:space="preserve">, </w:t>
      </w:r>
      <w:r w:rsidRPr="00684049">
        <w:rPr>
          <w:sz w:val="28"/>
          <w:szCs w:val="28"/>
          <w:lang w:val="nb-NO"/>
        </w:rPr>
        <w:t>để thực hiện các công trình:</w:t>
      </w:r>
    </w:p>
    <w:p w:rsidR="008768B6" w:rsidRPr="00684049" w:rsidRDefault="008768B6" w:rsidP="008768B6">
      <w:pPr>
        <w:spacing w:before="60" w:line="360" w:lineRule="exact"/>
        <w:ind w:firstLine="720"/>
        <w:jc w:val="center"/>
        <w:rPr>
          <w:b/>
          <w:sz w:val="28"/>
          <w:szCs w:val="28"/>
          <w:lang w:val="nb-NO"/>
        </w:rPr>
      </w:pPr>
      <w:r w:rsidRPr="00684049">
        <w:rPr>
          <w:b/>
          <w:sz w:val="28"/>
          <w:szCs w:val="28"/>
        </w:rPr>
        <w:t xml:space="preserve">Bảng 14: Các dự án, công trình xây dựng </w:t>
      </w:r>
      <w:r w:rsidRPr="00684049">
        <w:rPr>
          <w:b/>
          <w:sz w:val="28"/>
          <w:szCs w:val="28"/>
          <w:lang w:val="vi-VN"/>
        </w:rPr>
        <w:t>cơ sở giáo dục - đào tạo</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103"/>
        <w:gridCol w:w="2363"/>
        <w:gridCol w:w="1260"/>
      </w:tblGrid>
      <w:tr w:rsidR="00E5411E" w:rsidRPr="00684049" w:rsidTr="00D73D65">
        <w:trPr>
          <w:trHeight w:val="427"/>
          <w:jc w:val="center"/>
        </w:trPr>
        <w:tc>
          <w:tcPr>
            <w:tcW w:w="724" w:type="dxa"/>
            <w:shd w:val="clear" w:color="auto" w:fill="auto"/>
            <w:vAlign w:val="center"/>
          </w:tcPr>
          <w:p w:rsidR="007B4FA1" w:rsidRPr="00684049" w:rsidRDefault="007B4FA1" w:rsidP="00E3182C">
            <w:pPr>
              <w:jc w:val="center"/>
              <w:rPr>
                <w:b/>
                <w:bCs/>
                <w:sz w:val="26"/>
                <w:szCs w:val="26"/>
              </w:rPr>
            </w:pPr>
            <w:r w:rsidRPr="00684049">
              <w:rPr>
                <w:b/>
                <w:bCs/>
                <w:sz w:val="26"/>
                <w:szCs w:val="26"/>
              </w:rPr>
              <w:t>STT</w:t>
            </w:r>
          </w:p>
        </w:tc>
        <w:tc>
          <w:tcPr>
            <w:tcW w:w="5103"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363"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260"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w:t>
            </w:r>
          </w:p>
        </w:tc>
        <w:tc>
          <w:tcPr>
            <w:tcW w:w="5103" w:type="dxa"/>
            <w:shd w:val="clear" w:color="auto" w:fill="auto"/>
            <w:vAlign w:val="center"/>
            <w:hideMark/>
          </w:tcPr>
          <w:p w:rsidR="00CF7443" w:rsidRPr="00684049" w:rsidRDefault="00CF7443">
            <w:r w:rsidRPr="00684049">
              <w:t>Trường mầm non(thôn Hành Lạc)</w:t>
            </w:r>
          </w:p>
        </w:tc>
        <w:tc>
          <w:tcPr>
            <w:tcW w:w="2363" w:type="dxa"/>
            <w:shd w:val="clear" w:color="auto" w:fill="auto"/>
            <w:vAlign w:val="center"/>
            <w:hideMark/>
          </w:tcPr>
          <w:p w:rsidR="00CF7443" w:rsidRPr="00684049" w:rsidRDefault="00CF7443">
            <w:pPr>
              <w:jc w:val="center"/>
            </w:pPr>
            <w:r w:rsidRPr="00684049">
              <w:t>Thị trấn Như Quỳnh</w:t>
            </w:r>
          </w:p>
        </w:tc>
        <w:tc>
          <w:tcPr>
            <w:tcW w:w="1260" w:type="dxa"/>
            <w:shd w:val="clear" w:color="auto" w:fill="auto"/>
            <w:vAlign w:val="center"/>
            <w:hideMark/>
          </w:tcPr>
          <w:p w:rsidR="00CF7443" w:rsidRPr="00684049" w:rsidRDefault="00CF7443" w:rsidP="00CF7443">
            <w:pPr>
              <w:jc w:val="center"/>
            </w:pPr>
            <w:r w:rsidRPr="00684049">
              <w:t>0,18</w:t>
            </w:r>
          </w:p>
        </w:tc>
      </w:tr>
      <w:tr w:rsidR="00CF7443" w:rsidRPr="00684049" w:rsidTr="00ED4942">
        <w:trPr>
          <w:trHeight w:val="638"/>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2</w:t>
            </w:r>
          </w:p>
        </w:tc>
        <w:tc>
          <w:tcPr>
            <w:tcW w:w="5103" w:type="dxa"/>
            <w:shd w:val="clear" w:color="auto" w:fill="auto"/>
            <w:vAlign w:val="center"/>
            <w:hideMark/>
          </w:tcPr>
          <w:p w:rsidR="00CF7443" w:rsidRPr="00684049" w:rsidRDefault="00CF7443">
            <w:r w:rsidRPr="00684049">
              <w:t>QH đất giáo dục(thôn Như Quỳnh)</w:t>
            </w:r>
          </w:p>
        </w:tc>
        <w:tc>
          <w:tcPr>
            <w:tcW w:w="2363" w:type="dxa"/>
            <w:shd w:val="clear" w:color="auto" w:fill="auto"/>
            <w:vAlign w:val="center"/>
            <w:hideMark/>
          </w:tcPr>
          <w:p w:rsidR="00CF7443" w:rsidRPr="00684049" w:rsidRDefault="00CF7443">
            <w:pPr>
              <w:jc w:val="center"/>
            </w:pPr>
            <w:r w:rsidRPr="00684049">
              <w:t>Thị trấn Như Quỳnh</w:t>
            </w:r>
          </w:p>
        </w:tc>
        <w:tc>
          <w:tcPr>
            <w:tcW w:w="1260" w:type="dxa"/>
            <w:shd w:val="clear" w:color="auto" w:fill="auto"/>
            <w:vAlign w:val="bottom"/>
            <w:hideMark/>
          </w:tcPr>
          <w:p w:rsidR="00CF7443" w:rsidRPr="00684049" w:rsidRDefault="00CF7443" w:rsidP="00CF7443">
            <w:pPr>
              <w:jc w:val="center"/>
            </w:pPr>
            <w:r w:rsidRPr="00684049">
              <w:t>2,65</w:t>
            </w:r>
          </w:p>
        </w:tc>
      </w:tr>
      <w:tr w:rsidR="00CF7443" w:rsidRPr="00684049" w:rsidTr="00ED4942">
        <w:trPr>
          <w:trHeight w:val="186"/>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3</w:t>
            </w:r>
          </w:p>
        </w:tc>
        <w:tc>
          <w:tcPr>
            <w:tcW w:w="5103" w:type="dxa"/>
            <w:shd w:val="clear" w:color="auto" w:fill="auto"/>
            <w:vAlign w:val="center"/>
            <w:hideMark/>
          </w:tcPr>
          <w:p w:rsidR="00CF7443" w:rsidRPr="00684049" w:rsidRDefault="00CF7443">
            <w:r w:rsidRPr="00684049">
              <w:t>QH trường mầm non(thôn Minh Khai)</w:t>
            </w:r>
          </w:p>
        </w:tc>
        <w:tc>
          <w:tcPr>
            <w:tcW w:w="2363" w:type="dxa"/>
            <w:shd w:val="clear" w:color="auto" w:fill="auto"/>
            <w:vAlign w:val="center"/>
            <w:hideMark/>
          </w:tcPr>
          <w:p w:rsidR="00CF7443" w:rsidRPr="00684049" w:rsidRDefault="00CF7443">
            <w:pPr>
              <w:jc w:val="center"/>
            </w:pPr>
            <w:r w:rsidRPr="00684049">
              <w:t>Thị trấn Như Quỳnh</w:t>
            </w:r>
          </w:p>
        </w:tc>
        <w:tc>
          <w:tcPr>
            <w:tcW w:w="1260" w:type="dxa"/>
            <w:shd w:val="clear" w:color="auto" w:fill="auto"/>
            <w:vAlign w:val="bottom"/>
            <w:hideMark/>
          </w:tcPr>
          <w:p w:rsidR="00CF7443" w:rsidRPr="00684049" w:rsidRDefault="00CF7443" w:rsidP="00CF7443">
            <w:pPr>
              <w:jc w:val="center"/>
            </w:pPr>
            <w:r w:rsidRPr="00684049">
              <w:t>0,54</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4</w:t>
            </w:r>
          </w:p>
        </w:tc>
        <w:tc>
          <w:tcPr>
            <w:tcW w:w="5103" w:type="dxa"/>
            <w:shd w:val="clear" w:color="auto" w:fill="auto"/>
            <w:vAlign w:val="center"/>
            <w:hideMark/>
          </w:tcPr>
          <w:p w:rsidR="00CF7443" w:rsidRPr="00684049" w:rsidRDefault="00CF7443">
            <w:r w:rsidRPr="00684049">
              <w:t>QH mở rộng trường Tiểu học Việt Hưng(thôn Thanh Miếu)</w:t>
            </w:r>
          </w:p>
        </w:tc>
        <w:tc>
          <w:tcPr>
            <w:tcW w:w="2363" w:type="dxa"/>
            <w:shd w:val="clear" w:color="auto" w:fill="auto"/>
            <w:vAlign w:val="center"/>
            <w:hideMark/>
          </w:tcPr>
          <w:p w:rsidR="00CF7443" w:rsidRPr="00684049" w:rsidRDefault="00CF7443">
            <w:pPr>
              <w:jc w:val="center"/>
            </w:pPr>
            <w:r w:rsidRPr="00684049">
              <w:t>Xã Việt Hưng</w:t>
            </w:r>
          </w:p>
        </w:tc>
        <w:tc>
          <w:tcPr>
            <w:tcW w:w="1260" w:type="dxa"/>
            <w:shd w:val="clear" w:color="auto" w:fill="auto"/>
            <w:vAlign w:val="center"/>
            <w:hideMark/>
          </w:tcPr>
          <w:p w:rsidR="00CF7443" w:rsidRPr="00684049" w:rsidRDefault="00CF7443" w:rsidP="00CF7443">
            <w:pPr>
              <w:jc w:val="center"/>
            </w:pPr>
            <w:r w:rsidRPr="00684049">
              <w:t>0,62</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5</w:t>
            </w:r>
          </w:p>
        </w:tc>
        <w:tc>
          <w:tcPr>
            <w:tcW w:w="5103" w:type="dxa"/>
            <w:shd w:val="clear" w:color="auto" w:fill="auto"/>
            <w:vAlign w:val="center"/>
            <w:hideMark/>
          </w:tcPr>
          <w:p w:rsidR="00CF7443" w:rsidRPr="00684049" w:rsidRDefault="00CF7443">
            <w:r w:rsidRPr="00684049">
              <w:t>QH Mở rộng Trường mầm Non(thôn Thanh Miếu)</w:t>
            </w:r>
          </w:p>
        </w:tc>
        <w:tc>
          <w:tcPr>
            <w:tcW w:w="2363" w:type="dxa"/>
            <w:shd w:val="clear" w:color="auto" w:fill="auto"/>
            <w:vAlign w:val="center"/>
            <w:hideMark/>
          </w:tcPr>
          <w:p w:rsidR="00CF7443" w:rsidRPr="00684049" w:rsidRDefault="00CF7443">
            <w:pPr>
              <w:jc w:val="center"/>
            </w:pPr>
            <w:r w:rsidRPr="00684049">
              <w:t>Xã Việt Hưng</w:t>
            </w:r>
          </w:p>
        </w:tc>
        <w:tc>
          <w:tcPr>
            <w:tcW w:w="1260" w:type="dxa"/>
            <w:shd w:val="clear" w:color="auto" w:fill="auto"/>
            <w:vAlign w:val="center"/>
            <w:hideMark/>
          </w:tcPr>
          <w:p w:rsidR="00CF7443" w:rsidRPr="00684049" w:rsidRDefault="00CF7443" w:rsidP="00CF7443">
            <w:pPr>
              <w:jc w:val="center"/>
            </w:pPr>
            <w:r w:rsidRPr="00684049">
              <w:t>0,20</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6</w:t>
            </w:r>
          </w:p>
        </w:tc>
        <w:tc>
          <w:tcPr>
            <w:tcW w:w="5103" w:type="dxa"/>
            <w:shd w:val="clear" w:color="auto" w:fill="auto"/>
            <w:vAlign w:val="bottom"/>
            <w:hideMark/>
          </w:tcPr>
          <w:p w:rsidR="00CF7443" w:rsidRPr="00684049" w:rsidRDefault="00CF7443">
            <w:r w:rsidRPr="00684049">
              <w:t>QH mở rộng trường mầm non và THCS</w:t>
            </w:r>
          </w:p>
        </w:tc>
        <w:tc>
          <w:tcPr>
            <w:tcW w:w="2363" w:type="dxa"/>
            <w:shd w:val="clear" w:color="auto" w:fill="auto"/>
            <w:vAlign w:val="center"/>
            <w:hideMark/>
          </w:tcPr>
          <w:p w:rsidR="00CF7443" w:rsidRPr="00684049" w:rsidRDefault="00CF7443">
            <w:pPr>
              <w:jc w:val="center"/>
            </w:pPr>
            <w:r w:rsidRPr="00684049">
              <w:t>Xã Việt Hưng</w:t>
            </w:r>
          </w:p>
        </w:tc>
        <w:tc>
          <w:tcPr>
            <w:tcW w:w="1260" w:type="dxa"/>
            <w:shd w:val="clear" w:color="auto" w:fill="auto"/>
            <w:vAlign w:val="bottom"/>
            <w:hideMark/>
          </w:tcPr>
          <w:p w:rsidR="00CF7443" w:rsidRPr="00684049" w:rsidRDefault="00CF7443" w:rsidP="00CF7443">
            <w:pPr>
              <w:jc w:val="center"/>
            </w:pPr>
            <w:r w:rsidRPr="00684049">
              <w:t>1,90</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7</w:t>
            </w:r>
          </w:p>
        </w:tc>
        <w:tc>
          <w:tcPr>
            <w:tcW w:w="5103" w:type="dxa"/>
            <w:shd w:val="clear" w:color="auto" w:fill="auto"/>
            <w:vAlign w:val="center"/>
            <w:hideMark/>
          </w:tcPr>
          <w:p w:rsidR="00CF7443" w:rsidRPr="00684049" w:rsidRDefault="00CF7443">
            <w:r w:rsidRPr="00684049">
              <w:t>Quy hoạch đất Giáo dục (thôn Đại Từ)</w:t>
            </w:r>
          </w:p>
        </w:tc>
        <w:tc>
          <w:tcPr>
            <w:tcW w:w="2363" w:type="dxa"/>
            <w:shd w:val="clear" w:color="auto" w:fill="auto"/>
            <w:vAlign w:val="center"/>
            <w:hideMark/>
          </w:tcPr>
          <w:p w:rsidR="00CF7443" w:rsidRPr="00684049" w:rsidRDefault="00CF7443">
            <w:pPr>
              <w:jc w:val="center"/>
            </w:pPr>
            <w:r w:rsidRPr="00684049">
              <w:t>Xã Đại Đồng</w:t>
            </w:r>
          </w:p>
        </w:tc>
        <w:tc>
          <w:tcPr>
            <w:tcW w:w="1260" w:type="dxa"/>
            <w:shd w:val="clear" w:color="auto" w:fill="auto"/>
            <w:vAlign w:val="center"/>
            <w:hideMark/>
          </w:tcPr>
          <w:p w:rsidR="00CF7443" w:rsidRPr="00684049" w:rsidRDefault="00CF7443" w:rsidP="00CF7443">
            <w:pPr>
              <w:jc w:val="center"/>
            </w:pPr>
            <w:r w:rsidRPr="00684049">
              <w:t>0,68</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8</w:t>
            </w:r>
          </w:p>
        </w:tc>
        <w:tc>
          <w:tcPr>
            <w:tcW w:w="5103" w:type="dxa"/>
            <w:shd w:val="clear" w:color="auto" w:fill="auto"/>
            <w:vAlign w:val="center"/>
            <w:hideMark/>
          </w:tcPr>
          <w:p w:rsidR="00CF7443" w:rsidRPr="00684049" w:rsidRDefault="00CF7443">
            <w:r w:rsidRPr="00684049">
              <w:t>QH Mở rộng trường Tiểu học xã Chỉ Đạo</w:t>
            </w:r>
          </w:p>
        </w:tc>
        <w:tc>
          <w:tcPr>
            <w:tcW w:w="2363" w:type="dxa"/>
            <w:shd w:val="clear" w:color="auto" w:fill="auto"/>
            <w:vAlign w:val="center"/>
            <w:hideMark/>
          </w:tcPr>
          <w:p w:rsidR="00CF7443" w:rsidRPr="00684049" w:rsidRDefault="00CF7443">
            <w:pPr>
              <w:jc w:val="center"/>
            </w:pPr>
            <w:r w:rsidRPr="00684049">
              <w:t>Xã Chỉ Đạo</w:t>
            </w:r>
          </w:p>
        </w:tc>
        <w:tc>
          <w:tcPr>
            <w:tcW w:w="1260" w:type="dxa"/>
            <w:shd w:val="clear" w:color="auto" w:fill="auto"/>
            <w:vAlign w:val="center"/>
            <w:hideMark/>
          </w:tcPr>
          <w:p w:rsidR="00CF7443" w:rsidRPr="00684049" w:rsidRDefault="00CF7443" w:rsidP="00CF7443">
            <w:pPr>
              <w:jc w:val="center"/>
            </w:pPr>
            <w:r w:rsidRPr="00684049">
              <w:t>0,79</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9</w:t>
            </w:r>
          </w:p>
        </w:tc>
        <w:tc>
          <w:tcPr>
            <w:tcW w:w="5103" w:type="dxa"/>
            <w:shd w:val="clear" w:color="auto" w:fill="auto"/>
            <w:vAlign w:val="center"/>
            <w:hideMark/>
          </w:tcPr>
          <w:p w:rsidR="00CF7443" w:rsidRPr="00684049" w:rsidRDefault="00CF7443">
            <w:r w:rsidRPr="00684049">
              <w:t>QH Mở rộng trường PTTH xã Chỉ Đạo</w:t>
            </w:r>
          </w:p>
        </w:tc>
        <w:tc>
          <w:tcPr>
            <w:tcW w:w="2363" w:type="dxa"/>
            <w:shd w:val="clear" w:color="auto" w:fill="auto"/>
            <w:vAlign w:val="center"/>
            <w:hideMark/>
          </w:tcPr>
          <w:p w:rsidR="00CF7443" w:rsidRPr="00684049" w:rsidRDefault="00CF7443">
            <w:pPr>
              <w:jc w:val="center"/>
            </w:pPr>
            <w:r w:rsidRPr="00684049">
              <w:t>Xã Chỉ Đạo</w:t>
            </w:r>
          </w:p>
        </w:tc>
        <w:tc>
          <w:tcPr>
            <w:tcW w:w="1260" w:type="dxa"/>
            <w:shd w:val="clear" w:color="auto" w:fill="auto"/>
            <w:vAlign w:val="center"/>
            <w:hideMark/>
          </w:tcPr>
          <w:p w:rsidR="00CF7443" w:rsidRPr="00684049" w:rsidRDefault="00CF7443" w:rsidP="00CF7443">
            <w:pPr>
              <w:jc w:val="center"/>
            </w:pPr>
            <w:r w:rsidRPr="00684049">
              <w:t>0,38</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10</w:t>
            </w:r>
          </w:p>
        </w:tc>
        <w:tc>
          <w:tcPr>
            <w:tcW w:w="5103" w:type="dxa"/>
            <w:shd w:val="clear" w:color="auto" w:fill="auto"/>
            <w:vAlign w:val="bottom"/>
            <w:hideMark/>
          </w:tcPr>
          <w:p w:rsidR="00CF7443" w:rsidRPr="00684049" w:rsidRDefault="00CF7443">
            <w:r w:rsidRPr="00684049">
              <w:t>Trường mầm non xã Chỉ Đạo</w:t>
            </w:r>
          </w:p>
        </w:tc>
        <w:tc>
          <w:tcPr>
            <w:tcW w:w="2363" w:type="dxa"/>
            <w:shd w:val="clear" w:color="auto" w:fill="auto"/>
            <w:vAlign w:val="center"/>
            <w:hideMark/>
          </w:tcPr>
          <w:p w:rsidR="00CF7443" w:rsidRPr="00684049" w:rsidRDefault="00CF7443">
            <w:pPr>
              <w:jc w:val="center"/>
            </w:pPr>
            <w:r w:rsidRPr="00684049">
              <w:t>Xã Chỉ Đạo</w:t>
            </w:r>
          </w:p>
        </w:tc>
        <w:tc>
          <w:tcPr>
            <w:tcW w:w="1260" w:type="dxa"/>
            <w:shd w:val="clear" w:color="auto" w:fill="auto"/>
            <w:vAlign w:val="bottom"/>
            <w:hideMark/>
          </w:tcPr>
          <w:p w:rsidR="00CF7443" w:rsidRPr="00684049" w:rsidRDefault="00CF7443" w:rsidP="00CF7443">
            <w:pPr>
              <w:jc w:val="center"/>
            </w:pPr>
            <w:r w:rsidRPr="00684049">
              <w:t>0,19</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11</w:t>
            </w:r>
          </w:p>
        </w:tc>
        <w:tc>
          <w:tcPr>
            <w:tcW w:w="5103" w:type="dxa"/>
            <w:shd w:val="clear" w:color="auto" w:fill="auto"/>
            <w:vAlign w:val="bottom"/>
            <w:hideMark/>
          </w:tcPr>
          <w:p w:rsidR="00CF7443" w:rsidRPr="00684049" w:rsidRDefault="00CF7443">
            <w:r w:rsidRPr="00684049">
              <w:t>QH mở rộng trường  THCS Lạc Đạo</w:t>
            </w:r>
          </w:p>
        </w:tc>
        <w:tc>
          <w:tcPr>
            <w:tcW w:w="2363" w:type="dxa"/>
            <w:shd w:val="clear" w:color="auto" w:fill="auto"/>
            <w:vAlign w:val="center"/>
            <w:hideMark/>
          </w:tcPr>
          <w:p w:rsidR="00CF7443" w:rsidRPr="00684049" w:rsidRDefault="00CF7443">
            <w:pPr>
              <w:jc w:val="center"/>
            </w:pPr>
            <w:r w:rsidRPr="00684049">
              <w:t>Xã Lạc Đạo</w:t>
            </w:r>
          </w:p>
        </w:tc>
        <w:tc>
          <w:tcPr>
            <w:tcW w:w="1260" w:type="dxa"/>
            <w:shd w:val="clear" w:color="auto" w:fill="auto"/>
            <w:vAlign w:val="bottom"/>
            <w:hideMark/>
          </w:tcPr>
          <w:p w:rsidR="00CF7443" w:rsidRPr="00684049" w:rsidRDefault="00CF7443" w:rsidP="00CF7443">
            <w:pPr>
              <w:jc w:val="center"/>
            </w:pPr>
            <w:r w:rsidRPr="00684049">
              <w:t>1,19</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12</w:t>
            </w:r>
          </w:p>
        </w:tc>
        <w:tc>
          <w:tcPr>
            <w:tcW w:w="5103" w:type="dxa"/>
            <w:shd w:val="clear" w:color="auto" w:fill="auto"/>
            <w:vAlign w:val="bottom"/>
            <w:hideMark/>
          </w:tcPr>
          <w:p w:rsidR="00CF7443" w:rsidRPr="00684049" w:rsidRDefault="00CF7443">
            <w:r w:rsidRPr="00684049">
              <w:t>QH mở rộng trường mầm non</w:t>
            </w:r>
          </w:p>
        </w:tc>
        <w:tc>
          <w:tcPr>
            <w:tcW w:w="2363" w:type="dxa"/>
            <w:shd w:val="clear" w:color="auto" w:fill="auto"/>
            <w:vAlign w:val="center"/>
            <w:hideMark/>
          </w:tcPr>
          <w:p w:rsidR="00CF7443" w:rsidRPr="00684049" w:rsidRDefault="00CF7443">
            <w:pPr>
              <w:jc w:val="center"/>
            </w:pPr>
            <w:r w:rsidRPr="00684049">
              <w:t>Xã Lạc Đạo</w:t>
            </w:r>
          </w:p>
        </w:tc>
        <w:tc>
          <w:tcPr>
            <w:tcW w:w="1260" w:type="dxa"/>
            <w:shd w:val="clear" w:color="auto" w:fill="auto"/>
            <w:vAlign w:val="bottom"/>
            <w:hideMark/>
          </w:tcPr>
          <w:p w:rsidR="00CF7443" w:rsidRPr="00684049" w:rsidRDefault="00CF7443" w:rsidP="00CF7443">
            <w:pPr>
              <w:jc w:val="center"/>
            </w:pPr>
            <w:r w:rsidRPr="00684049">
              <w:t>0,59</w:t>
            </w:r>
          </w:p>
        </w:tc>
      </w:tr>
      <w:tr w:rsidR="00CF7443" w:rsidRPr="00684049" w:rsidTr="00D73D65">
        <w:trPr>
          <w:trHeight w:val="213"/>
          <w:jc w:val="center"/>
        </w:trPr>
        <w:tc>
          <w:tcPr>
            <w:tcW w:w="724" w:type="dxa"/>
            <w:shd w:val="clear" w:color="auto" w:fill="auto"/>
            <w:vAlign w:val="center"/>
          </w:tcPr>
          <w:p w:rsidR="00CF7443" w:rsidRPr="00684049" w:rsidRDefault="00CF7443" w:rsidP="001E770A">
            <w:pPr>
              <w:jc w:val="center"/>
              <w:rPr>
                <w:sz w:val="26"/>
                <w:szCs w:val="26"/>
              </w:rPr>
            </w:pPr>
            <w:r w:rsidRPr="00684049">
              <w:rPr>
                <w:sz w:val="26"/>
                <w:szCs w:val="26"/>
              </w:rPr>
              <w:t>13</w:t>
            </w:r>
          </w:p>
        </w:tc>
        <w:tc>
          <w:tcPr>
            <w:tcW w:w="5103" w:type="dxa"/>
            <w:shd w:val="clear" w:color="auto" w:fill="auto"/>
            <w:vAlign w:val="center"/>
          </w:tcPr>
          <w:p w:rsidR="00CF7443" w:rsidRPr="00684049" w:rsidRDefault="00CF7443">
            <w:r w:rsidRPr="00684049">
              <w:t>Trường mầm non - điểm trường ngải Dương</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0,37</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14</w:t>
            </w:r>
          </w:p>
        </w:tc>
        <w:tc>
          <w:tcPr>
            <w:tcW w:w="5103" w:type="dxa"/>
            <w:shd w:val="clear" w:color="auto" w:fill="auto"/>
            <w:vAlign w:val="center"/>
          </w:tcPr>
          <w:p w:rsidR="00CF7443" w:rsidRPr="00684049" w:rsidRDefault="00CF7443">
            <w:r w:rsidRPr="00684049">
              <w:t>Trường tiểu học xã Đình Dù thôn Ngải Dương</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0,40</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15</w:t>
            </w:r>
          </w:p>
        </w:tc>
        <w:tc>
          <w:tcPr>
            <w:tcW w:w="5103" w:type="dxa"/>
            <w:shd w:val="clear" w:color="auto" w:fill="auto"/>
            <w:vAlign w:val="center"/>
          </w:tcPr>
          <w:p w:rsidR="00CF7443" w:rsidRPr="00684049" w:rsidRDefault="00CF7443">
            <w:r w:rsidRPr="00684049">
              <w:t>Mở rộng trương tiểu học xã (thôn Thị Trung)</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0,10</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16</w:t>
            </w:r>
          </w:p>
        </w:tc>
        <w:tc>
          <w:tcPr>
            <w:tcW w:w="5103" w:type="dxa"/>
            <w:shd w:val="clear" w:color="auto" w:fill="auto"/>
            <w:vAlign w:val="center"/>
          </w:tcPr>
          <w:p w:rsidR="00CF7443" w:rsidRPr="00684049" w:rsidRDefault="00CF7443">
            <w:r w:rsidRPr="00684049">
              <w:t>Trường mầm non trung tâm xã (thôn Đình Dù)</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0,70</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17</w:t>
            </w:r>
          </w:p>
        </w:tc>
        <w:tc>
          <w:tcPr>
            <w:tcW w:w="5103" w:type="dxa"/>
            <w:shd w:val="clear" w:color="auto" w:fill="auto"/>
            <w:vAlign w:val="center"/>
          </w:tcPr>
          <w:p w:rsidR="00CF7443" w:rsidRPr="00684049" w:rsidRDefault="00CF7443">
            <w:r w:rsidRPr="00684049">
              <w:t>Mở rộng Trường THCS (thôn Đình Dù)</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0,84</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18</w:t>
            </w:r>
          </w:p>
        </w:tc>
        <w:tc>
          <w:tcPr>
            <w:tcW w:w="5103" w:type="dxa"/>
            <w:shd w:val="clear" w:color="auto" w:fill="auto"/>
            <w:vAlign w:val="center"/>
          </w:tcPr>
          <w:p w:rsidR="00CF7443" w:rsidRPr="00684049" w:rsidRDefault="00CF7443">
            <w:r w:rsidRPr="00684049">
              <w:t>Trường mầm non chất lượng cao Văn Lâm của Công ty TNHH tư vấn và xây lắp Liên Việt</w:t>
            </w:r>
          </w:p>
        </w:tc>
        <w:tc>
          <w:tcPr>
            <w:tcW w:w="2363" w:type="dxa"/>
            <w:shd w:val="clear" w:color="auto" w:fill="auto"/>
            <w:vAlign w:val="center"/>
          </w:tcPr>
          <w:p w:rsidR="00CF7443" w:rsidRPr="00684049" w:rsidRDefault="00CF7443">
            <w:pPr>
              <w:jc w:val="center"/>
            </w:pPr>
            <w:r w:rsidRPr="00684049">
              <w:t>Xã Đình Dù</w:t>
            </w:r>
          </w:p>
        </w:tc>
        <w:tc>
          <w:tcPr>
            <w:tcW w:w="1260" w:type="dxa"/>
            <w:shd w:val="clear" w:color="auto" w:fill="auto"/>
            <w:vAlign w:val="center"/>
          </w:tcPr>
          <w:p w:rsidR="00CF7443" w:rsidRPr="00684049" w:rsidRDefault="00CF7443" w:rsidP="00CF7443">
            <w:pPr>
              <w:jc w:val="center"/>
            </w:pPr>
            <w:r w:rsidRPr="00684049">
              <w:t>1,50</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19</w:t>
            </w:r>
          </w:p>
        </w:tc>
        <w:tc>
          <w:tcPr>
            <w:tcW w:w="5103" w:type="dxa"/>
            <w:shd w:val="clear" w:color="auto" w:fill="auto"/>
            <w:vAlign w:val="center"/>
          </w:tcPr>
          <w:p w:rsidR="00CF7443" w:rsidRPr="00684049" w:rsidRDefault="00CF7443">
            <w:r w:rsidRPr="00684049">
              <w:t>QH Trường mầm non gốc gạo (Thôn Quang Trung)</w:t>
            </w:r>
          </w:p>
        </w:tc>
        <w:tc>
          <w:tcPr>
            <w:tcW w:w="2363" w:type="dxa"/>
            <w:shd w:val="clear" w:color="auto" w:fill="auto"/>
            <w:vAlign w:val="center"/>
          </w:tcPr>
          <w:p w:rsidR="00CF7443" w:rsidRPr="00684049" w:rsidRDefault="00CF7443">
            <w:pPr>
              <w:jc w:val="center"/>
            </w:pPr>
            <w:r w:rsidRPr="00684049">
              <w:t>Xã Lạc Hồng</w:t>
            </w:r>
          </w:p>
        </w:tc>
        <w:tc>
          <w:tcPr>
            <w:tcW w:w="1260" w:type="dxa"/>
            <w:shd w:val="clear" w:color="auto" w:fill="auto"/>
            <w:vAlign w:val="center"/>
          </w:tcPr>
          <w:p w:rsidR="00CF7443" w:rsidRPr="00684049" w:rsidRDefault="00CF7443" w:rsidP="00CF7443">
            <w:pPr>
              <w:jc w:val="center"/>
            </w:pPr>
            <w:r w:rsidRPr="00684049">
              <w:t>0,83</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20</w:t>
            </w:r>
          </w:p>
        </w:tc>
        <w:tc>
          <w:tcPr>
            <w:tcW w:w="5103" w:type="dxa"/>
            <w:shd w:val="clear" w:color="auto" w:fill="auto"/>
            <w:vAlign w:val="center"/>
          </w:tcPr>
          <w:p w:rsidR="00CF7443" w:rsidRPr="00684049" w:rsidRDefault="00CF7443">
            <w:r w:rsidRPr="00684049">
              <w:t>QH Xây dựng Trường THCS (Thôn Quang Trung)</w:t>
            </w:r>
          </w:p>
        </w:tc>
        <w:tc>
          <w:tcPr>
            <w:tcW w:w="2363" w:type="dxa"/>
            <w:shd w:val="clear" w:color="auto" w:fill="auto"/>
            <w:vAlign w:val="center"/>
          </w:tcPr>
          <w:p w:rsidR="00CF7443" w:rsidRPr="00684049" w:rsidRDefault="00CF7443">
            <w:pPr>
              <w:jc w:val="center"/>
            </w:pPr>
            <w:r w:rsidRPr="00684049">
              <w:t>Xã Lạc Hồng</w:t>
            </w:r>
          </w:p>
        </w:tc>
        <w:tc>
          <w:tcPr>
            <w:tcW w:w="1260" w:type="dxa"/>
            <w:shd w:val="clear" w:color="auto" w:fill="auto"/>
            <w:vAlign w:val="bottom"/>
          </w:tcPr>
          <w:p w:rsidR="00CF7443" w:rsidRPr="00684049" w:rsidRDefault="00CF7443" w:rsidP="00CF7443">
            <w:pPr>
              <w:jc w:val="center"/>
            </w:pPr>
            <w:r w:rsidRPr="00684049">
              <w:t>1,15</w:t>
            </w:r>
          </w:p>
        </w:tc>
      </w:tr>
      <w:tr w:rsidR="00CF7443" w:rsidRPr="00684049" w:rsidTr="00D73D65">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21</w:t>
            </w:r>
          </w:p>
        </w:tc>
        <w:tc>
          <w:tcPr>
            <w:tcW w:w="5103" w:type="dxa"/>
            <w:shd w:val="clear" w:color="auto" w:fill="auto"/>
            <w:vAlign w:val="center"/>
          </w:tcPr>
          <w:p w:rsidR="00CF7443" w:rsidRPr="00684049" w:rsidRDefault="00CF7443">
            <w:r w:rsidRPr="00684049">
              <w:t>Trường mầm non Trung tâm xã Minh Hải (thôn Ao)</w:t>
            </w:r>
          </w:p>
        </w:tc>
        <w:tc>
          <w:tcPr>
            <w:tcW w:w="2363" w:type="dxa"/>
            <w:shd w:val="clear" w:color="auto" w:fill="auto"/>
            <w:vAlign w:val="center"/>
          </w:tcPr>
          <w:p w:rsidR="00CF7443" w:rsidRPr="00684049" w:rsidRDefault="00CF7443">
            <w:pPr>
              <w:jc w:val="center"/>
            </w:pPr>
            <w:r w:rsidRPr="00684049">
              <w:t>Xã Minh Hải</w:t>
            </w:r>
          </w:p>
        </w:tc>
        <w:tc>
          <w:tcPr>
            <w:tcW w:w="1260" w:type="dxa"/>
            <w:shd w:val="clear" w:color="auto" w:fill="auto"/>
            <w:vAlign w:val="center"/>
          </w:tcPr>
          <w:p w:rsidR="00CF7443" w:rsidRPr="00684049" w:rsidRDefault="00CF7443" w:rsidP="00CF7443">
            <w:pPr>
              <w:jc w:val="center"/>
            </w:pPr>
            <w:r w:rsidRPr="00684049">
              <w:t>0,50</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22</w:t>
            </w:r>
          </w:p>
        </w:tc>
        <w:tc>
          <w:tcPr>
            <w:tcW w:w="5103" w:type="dxa"/>
            <w:shd w:val="clear" w:color="auto" w:fill="auto"/>
            <w:vAlign w:val="bottom"/>
          </w:tcPr>
          <w:p w:rsidR="00CF7443" w:rsidRPr="00684049" w:rsidRDefault="00CF7443">
            <w:r w:rsidRPr="00684049">
              <w:t>QH. Mở rộng diện tích trường Trung cấp Tổng hợp Đông Đô</w:t>
            </w:r>
          </w:p>
        </w:tc>
        <w:tc>
          <w:tcPr>
            <w:tcW w:w="2363" w:type="dxa"/>
            <w:shd w:val="clear" w:color="auto" w:fill="auto"/>
            <w:vAlign w:val="bottom"/>
          </w:tcPr>
          <w:p w:rsidR="00CF7443" w:rsidRPr="00684049" w:rsidRDefault="00CF7443">
            <w:pPr>
              <w:jc w:val="center"/>
            </w:pPr>
            <w:r w:rsidRPr="00684049">
              <w:t>Xã Lương Tài</w:t>
            </w:r>
          </w:p>
        </w:tc>
        <w:tc>
          <w:tcPr>
            <w:tcW w:w="1260" w:type="dxa"/>
            <w:shd w:val="clear" w:color="auto" w:fill="auto"/>
            <w:vAlign w:val="bottom"/>
          </w:tcPr>
          <w:p w:rsidR="00CF7443" w:rsidRPr="00684049" w:rsidRDefault="00CF7443" w:rsidP="00CF7443">
            <w:pPr>
              <w:jc w:val="center"/>
            </w:pPr>
            <w:r w:rsidRPr="00684049">
              <w:t>1,00</w:t>
            </w:r>
          </w:p>
        </w:tc>
      </w:tr>
      <w:tr w:rsidR="00CF7443" w:rsidRPr="00684049" w:rsidTr="00ED4942">
        <w:trPr>
          <w:trHeight w:val="213"/>
          <w:jc w:val="center"/>
        </w:trPr>
        <w:tc>
          <w:tcPr>
            <w:tcW w:w="724" w:type="dxa"/>
            <w:shd w:val="clear" w:color="auto" w:fill="auto"/>
            <w:vAlign w:val="center"/>
          </w:tcPr>
          <w:p w:rsidR="00CF7443" w:rsidRPr="00684049" w:rsidRDefault="00CF7443" w:rsidP="00E3182C">
            <w:pPr>
              <w:jc w:val="center"/>
              <w:rPr>
                <w:sz w:val="26"/>
                <w:szCs w:val="26"/>
              </w:rPr>
            </w:pPr>
            <w:r w:rsidRPr="00684049">
              <w:rPr>
                <w:sz w:val="26"/>
                <w:szCs w:val="26"/>
              </w:rPr>
              <w:t>23</w:t>
            </w:r>
          </w:p>
        </w:tc>
        <w:tc>
          <w:tcPr>
            <w:tcW w:w="5103" w:type="dxa"/>
            <w:shd w:val="clear" w:color="auto" w:fill="auto"/>
            <w:vAlign w:val="bottom"/>
          </w:tcPr>
          <w:p w:rsidR="00CF7443" w:rsidRPr="00684049" w:rsidRDefault="00CF7443">
            <w:r w:rsidRPr="00684049">
              <w:t>Mở rộng trường mầm non(thôn Xuân Phao)</w:t>
            </w:r>
          </w:p>
        </w:tc>
        <w:tc>
          <w:tcPr>
            <w:tcW w:w="2363" w:type="dxa"/>
            <w:shd w:val="clear" w:color="auto" w:fill="auto"/>
            <w:vAlign w:val="center"/>
          </w:tcPr>
          <w:p w:rsidR="00CF7443" w:rsidRPr="00684049" w:rsidRDefault="00CF7443">
            <w:pPr>
              <w:jc w:val="center"/>
            </w:pPr>
            <w:r w:rsidRPr="00684049">
              <w:t>Xã Đại Đồng</w:t>
            </w:r>
          </w:p>
        </w:tc>
        <w:tc>
          <w:tcPr>
            <w:tcW w:w="1260" w:type="dxa"/>
            <w:shd w:val="clear" w:color="auto" w:fill="auto"/>
            <w:vAlign w:val="bottom"/>
          </w:tcPr>
          <w:p w:rsidR="00CF7443" w:rsidRPr="00684049" w:rsidRDefault="00CF7443" w:rsidP="00CF7443">
            <w:pPr>
              <w:jc w:val="center"/>
            </w:pPr>
            <w:r w:rsidRPr="00684049">
              <w:t>0,40</w:t>
            </w:r>
          </w:p>
        </w:tc>
      </w:tr>
      <w:tr w:rsidR="00E5411E" w:rsidRPr="00684049" w:rsidTr="00D73D65">
        <w:trPr>
          <w:trHeight w:val="213"/>
          <w:jc w:val="center"/>
        </w:trPr>
        <w:tc>
          <w:tcPr>
            <w:tcW w:w="724" w:type="dxa"/>
            <w:shd w:val="clear" w:color="auto" w:fill="auto"/>
            <w:vAlign w:val="center"/>
          </w:tcPr>
          <w:p w:rsidR="001E770A" w:rsidRPr="00684049" w:rsidRDefault="001E770A" w:rsidP="00E3182C">
            <w:pPr>
              <w:jc w:val="center"/>
              <w:rPr>
                <w:sz w:val="26"/>
                <w:szCs w:val="26"/>
              </w:rPr>
            </w:pPr>
          </w:p>
        </w:tc>
        <w:tc>
          <w:tcPr>
            <w:tcW w:w="5103" w:type="dxa"/>
            <w:shd w:val="clear" w:color="auto" w:fill="auto"/>
            <w:vAlign w:val="center"/>
          </w:tcPr>
          <w:p w:rsidR="001E770A" w:rsidRPr="00684049" w:rsidRDefault="001E770A" w:rsidP="00E3182C">
            <w:pPr>
              <w:jc w:val="center"/>
              <w:rPr>
                <w:b/>
                <w:sz w:val="26"/>
                <w:szCs w:val="26"/>
              </w:rPr>
            </w:pPr>
            <w:r w:rsidRPr="00684049">
              <w:rPr>
                <w:b/>
                <w:sz w:val="26"/>
                <w:szCs w:val="26"/>
              </w:rPr>
              <w:t>Tổng</w:t>
            </w:r>
          </w:p>
        </w:tc>
        <w:tc>
          <w:tcPr>
            <w:tcW w:w="2363" w:type="dxa"/>
            <w:shd w:val="clear" w:color="auto" w:fill="auto"/>
            <w:vAlign w:val="center"/>
          </w:tcPr>
          <w:p w:rsidR="001E770A" w:rsidRPr="00684049" w:rsidRDefault="001E770A" w:rsidP="00E3182C">
            <w:pPr>
              <w:jc w:val="center"/>
              <w:rPr>
                <w:sz w:val="26"/>
                <w:szCs w:val="26"/>
              </w:rPr>
            </w:pPr>
          </w:p>
        </w:tc>
        <w:tc>
          <w:tcPr>
            <w:tcW w:w="1260" w:type="dxa"/>
            <w:shd w:val="clear" w:color="auto" w:fill="auto"/>
            <w:vAlign w:val="center"/>
          </w:tcPr>
          <w:p w:rsidR="001E770A" w:rsidRPr="00684049" w:rsidRDefault="00CF7443" w:rsidP="00E3182C">
            <w:pPr>
              <w:jc w:val="center"/>
              <w:rPr>
                <w:b/>
                <w:bCs/>
                <w:sz w:val="26"/>
                <w:szCs w:val="26"/>
              </w:rPr>
            </w:pPr>
            <w:r w:rsidRPr="00684049">
              <w:rPr>
                <w:b/>
                <w:bCs/>
                <w:sz w:val="26"/>
                <w:szCs w:val="26"/>
              </w:rPr>
              <w:t>17,70</w:t>
            </w:r>
          </w:p>
        </w:tc>
      </w:tr>
    </w:tbl>
    <w:p w:rsidR="007B4FA1" w:rsidRPr="00684049" w:rsidRDefault="007B4FA1" w:rsidP="008D0B35">
      <w:pPr>
        <w:spacing w:before="60" w:line="360" w:lineRule="exact"/>
        <w:ind w:firstLine="720"/>
        <w:jc w:val="both"/>
        <w:rPr>
          <w:i/>
          <w:sz w:val="28"/>
          <w:szCs w:val="28"/>
          <w:lang w:val="vi-VN"/>
        </w:rPr>
      </w:pPr>
      <w:r w:rsidRPr="00684049">
        <w:rPr>
          <w:i/>
          <w:sz w:val="28"/>
          <w:szCs w:val="28"/>
          <w:lang w:val="vi-VN"/>
        </w:rPr>
        <w:t>* Đất cơ sở thể dục</w:t>
      </w:r>
      <w:r w:rsidRPr="00684049">
        <w:rPr>
          <w:i/>
          <w:sz w:val="28"/>
          <w:szCs w:val="28"/>
        </w:rPr>
        <w:t xml:space="preserve"> - </w:t>
      </w:r>
      <w:r w:rsidRPr="00684049">
        <w:rPr>
          <w:i/>
          <w:sz w:val="28"/>
          <w:szCs w:val="28"/>
          <w:lang w:val="vi-VN"/>
        </w:rPr>
        <w:t>thể thao</w:t>
      </w:r>
    </w:p>
    <w:p w:rsidR="001E770A" w:rsidRPr="00684049" w:rsidRDefault="007B4FA1" w:rsidP="008D0B35">
      <w:pPr>
        <w:spacing w:before="60" w:line="360" w:lineRule="exact"/>
        <w:ind w:firstLine="720"/>
        <w:jc w:val="both"/>
        <w:rPr>
          <w:spacing w:val="-4"/>
          <w:sz w:val="28"/>
          <w:szCs w:val="28"/>
        </w:rPr>
      </w:pPr>
      <w:r w:rsidRPr="00684049">
        <w:rPr>
          <w:spacing w:val="-4"/>
          <w:sz w:val="28"/>
          <w:szCs w:val="28"/>
          <w:lang w:val="vi-VN"/>
        </w:rPr>
        <w:t>Nhằm đáp ứng nhu cầu thể dục thể thao của nhân dân, tạo sân chơi bổ ích và có điều kiện để nâng cao thể chất, phát triển phong trào, đòi hỏi cần phải xây dựng các trung tâm hoạt</w:t>
      </w:r>
      <w:r w:rsidRPr="00684049">
        <w:rPr>
          <w:spacing w:val="-4"/>
          <w:sz w:val="28"/>
          <w:szCs w:val="28"/>
        </w:rPr>
        <w:t xml:space="preserve"> động</w:t>
      </w:r>
      <w:r w:rsidRPr="00684049">
        <w:rPr>
          <w:spacing w:val="-4"/>
          <w:sz w:val="28"/>
          <w:szCs w:val="28"/>
          <w:lang w:val="vi-VN"/>
        </w:rPr>
        <w:t xml:space="preserve"> thể dục thể thao, các sân vận động và các </w:t>
      </w:r>
      <w:r w:rsidRPr="00684049">
        <w:rPr>
          <w:spacing w:val="-4"/>
          <w:sz w:val="28"/>
          <w:szCs w:val="28"/>
        </w:rPr>
        <w:t>khu vui chơi thể thao</w:t>
      </w:r>
      <w:r w:rsidRPr="00684049">
        <w:rPr>
          <w:spacing w:val="-4"/>
          <w:sz w:val="28"/>
          <w:szCs w:val="28"/>
          <w:lang w:val="vi-VN"/>
        </w:rPr>
        <w:t>. Vì vậy, đến năm 20</w:t>
      </w:r>
      <w:r w:rsidRPr="00684049">
        <w:rPr>
          <w:spacing w:val="-4"/>
          <w:sz w:val="28"/>
          <w:szCs w:val="28"/>
        </w:rPr>
        <w:t>3</w:t>
      </w:r>
      <w:r w:rsidRPr="00684049">
        <w:rPr>
          <w:spacing w:val="-4"/>
          <w:sz w:val="28"/>
          <w:szCs w:val="28"/>
          <w:lang w:val="vi-VN"/>
        </w:rPr>
        <w:t>0 nhu cầu đất cơ sở thể dục - thể thao</w:t>
      </w:r>
      <w:r w:rsidRPr="00684049">
        <w:rPr>
          <w:spacing w:val="-4"/>
          <w:sz w:val="28"/>
          <w:szCs w:val="28"/>
        </w:rPr>
        <w:t xml:space="preserve"> của huyện</w:t>
      </w:r>
      <w:r w:rsidRPr="00684049">
        <w:rPr>
          <w:spacing w:val="-4"/>
          <w:sz w:val="28"/>
          <w:szCs w:val="28"/>
          <w:lang w:val="vi-VN"/>
        </w:rPr>
        <w:t xml:space="preserve"> </w:t>
      </w:r>
      <w:r w:rsidRPr="00684049">
        <w:rPr>
          <w:spacing w:val="-4"/>
          <w:sz w:val="28"/>
          <w:szCs w:val="28"/>
        </w:rPr>
        <w:t xml:space="preserve">tăng thêm </w:t>
      </w:r>
      <w:r w:rsidR="006C770C" w:rsidRPr="00684049">
        <w:rPr>
          <w:spacing w:val="-4"/>
          <w:sz w:val="28"/>
          <w:szCs w:val="28"/>
        </w:rPr>
        <w:t>7,</w:t>
      </w:r>
      <w:r w:rsidR="00CF7443" w:rsidRPr="00684049">
        <w:rPr>
          <w:spacing w:val="-4"/>
          <w:sz w:val="28"/>
          <w:szCs w:val="28"/>
        </w:rPr>
        <w:t>44</w:t>
      </w:r>
      <w:r w:rsidRPr="00684049">
        <w:rPr>
          <w:spacing w:val="-4"/>
          <w:sz w:val="28"/>
          <w:szCs w:val="28"/>
          <w:lang w:val="vi-VN"/>
        </w:rPr>
        <w:t xml:space="preserve"> ha</w:t>
      </w:r>
      <w:r w:rsidRPr="00684049">
        <w:rPr>
          <w:spacing w:val="-4"/>
          <w:sz w:val="28"/>
          <w:szCs w:val="28"/>
        </w:rPr>
        <w:t xml:space="preserve"> để quy hoạch </w:t>
      </w:r>
      <w:r w:rsidR="001E770A" w:rsidRPr="00684049">
        <w:rPr>
          <w:spacing w:val="-4"/>
          <w:sz w:val="28"/>
          <w:szCs w:val="28"/>
        </w:rPr>
        <w:t>1</w:t>
      </w:r>
      <w:r w:rsidR="00CF7443" w:rsidRPr="00684049">
        <w:rPr>
          <w:spacing w:val="-4"/>
          <w:sz w:val="28"/>
          <w:szCs w:val="28"/>
        </w:rPr>
        <w:t>4</w:t>
      </w:r>
      <w:r w:rsidRPr="00684049">
        <w:rPr>
          <w:spacing w:val="-4"/>
          <w:sz w:val="28"/>
          <w:szCs w:val="28"/>
        </w:rPr>
        <w:t xml:space="preserve"> công trình, dự án, được phân bổ </w:t>
      </w:r>
      <w:r w:rsidR="001E770A" w:rsidRPr="00684049">
        <w:rPr>
          <w:spacing w:val="-4"/>
          <w:sz w:val="28"/>
          <w:szCs w:val="28"/>
        </w:rPr>
        <w:t>như sau:</w:t>
      </w:r>
    </w:p>
    <w:p w:rsidR="008768B6" w:rsidRPr="00684049" w:rsidRDefault="008768B6" w:rsidP="008768B6">
      <w:pPr>
        <w:spacing w:before="60" w:line="360" w:lineRule="exact"/>
        <w:ind w:firstLine="720"/>
        <w:jc w:val="center"/>
        <w:rPr>
          <w:b/>
          <w:sz w:val="28"/>
          <w:szCs w:val="28"/>
          <w:lang w:val="nb-NO"/>
        </w:rPr>
      </w:pPr>
      <w:r w:rsidRPr="00684049">
        <w:rPr>
          <w:b/>
          <w:sz w:val="28"/>
          <w:szCs w:val="28"/>
        </w:rPr>
        <w:t xml:space="preserve">Bảng 15: Các dự án, công trình </w:t>
      </w:r>
      <w:r w:rsidRPr="00684049">
        <w:rPr>
          <w:b/>
          <w:sz w:val="28"/>
          <w:szCs w:val="28"/>
          <w:lang w:val="vi-VN"/>
        </w:rPr>
        <w:t>cơ sở thể dục</w:t>
      </w:r>
      <w:r w:rsidRPr="00684049">
        <w:rPr>
          <w:b/>
          <w:sz w:val="28"/>
          <w:szCs w:val="28"/>
        </w:rPr>
        <w:t xml:space="preserve"> - </w:t>
      </w:r>
      <w:r w:rsidRPr="00684049">
        <w:rPr>
          <w:b/>
          <w:sz w:val="28"/>
          <w:szCs w:val="28"/>
          <w:lang w:val="vi-VN"/>
        </w:rPr>
        <w:t>thể thao</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991"/>
        <w:gridCol w:w="2370"/>
        <w:gridCol w:w="1188"/>
      </w:tblGrid>
      <w:tr w:rsidR="008768B6" w:rsidRPr="00684049" w:rsidTr="00D73D65">
        <w:trPr>
          <w:trHeight w:val="427"/>
          <w:tblHeader/>
          <w:jc w:val="center"/>
        </w:trPr>
        <w:tc>
          <w:tcPr>
            <w:tcW w:w="769" w:type="dxa"/>
            <w:shd w:val="clear" w:color="auto" w:fill="auto"/>
            <w:vAlign w:val="center"/>
          </w:tcPr>
          <w:p w:rsidR="001E770A" w:rsidRPr="00684049" w:rsidRDefault="007B4FA1" w:rsidP="00A26B47">
            <w:pPr>
              <w:jc w:val="center"/>
              <w:rPr>
                <w:b/>
                <w:bCs/>
                <w:sz w:val="26"/>
                <w:szCs w:val="26"/>
              </w:rPr>
            </w:pPr>
            <w:r w:rsidRPr="00684049">
              <w:rPr>
                <w:spacing w:val="-4"/>
                <w:sz w:val="26"/>
                <w:szCs w:val="26"/>
              </w:rPr>
              <w:lastRenderedPageBreak/>
              <w:t>.</w:t>
            </w:r>
            <w:r w:rsidR="001E770A" w:rsidRPr="00684049">
              <w:rPr>
                <w:b/>
                <w:bCs/>
                <w:sz w:val="26"/>
                <w:szCs w:val="26"/>
              </w:rPr>
              <w:t>STT</w:t>
            </w:r>
          </w:p>
        </w:tc>
        <w:tc>
          <w:tcPr>
            <w:tcW w:w="4991" w:type="dxa"/>
            <w:shd w:val="clear" w:color="auto" w:fill="auto"/>
            <w:vAlign w:val="center"/>
            <w:hideMark/>
          </w:tcPr>
          <w:p w:rsidR="001E770A" w:rsidRPr="00684049" w:rsidRDefault="001E770A" w:rsidP="00A26B47">
            <w:pPr>
              <w:jc w:val="center"/>
              <w:rPr>
                <w:b/>
                <w:bCs/>
                <w:sz w:val="26"/>
                <w:szCs w:val="26"/>
              </w:rPr>
            </w:pPr>
            <w:r w:rsidRPr="00684049">
              <w:rPr>
                <w:b/>
                <w:bCs/>
                <w:sz w:val="26"/>
                <w:szCs w:val="26"/>
              </w:rPr>
              <w:t>Hạng mục</w:t>
            </w:r>
          </w:p>
        </w:tc>
        <w:tc>
          <w:tcPr>
            <w:tcW w:w="2370" w:type="dxa"/>
            <w:shd w:val="clear" w:color="auto" w:fill="auto"/>
            <w:vAlign w:val="center"/>
            <w:hideMark/>
          </w:tcPr>
          <w:p w:rsidR="001E770A" w:rsidRPr="00684049" w:rsidRDefault="001E770A" w:rsidP="00A26B47">
            <w:pPr>
              <w:jc w:val="center"/>
              <w:rPr>
                <w:b/>
                <w:bCs/>
                <w:sz w:val="26"/>
                <w:szCs w:val="26"/>
              </w:rPr>
            </w:pPr>
            <w:r w:rsidRPr="00684049">
              <w:rPr>
                <w:b/>
                <w:bCs/>
                <w:sz w:val="26"/>
                <w:szCs w:val="26"/>
              </w:rPr>
              <w:t>Địa điểm</w:t>
            </w:r>
          </w:p>
        </w:tc>
        <w:tc>
          <w:tcPr>
            <w:tcW w:w="1188" w:type="dxa"/>
            <w:shd w:val="clear" w:color="auto" w:fill="auto"/>
            <w:vAlign w:val="center"/>
            <w:hideMark/>
          </w:tcPr>
          <w:p w:rsidR="001E770A" w:rsidRPr="00684049" w:rsidRDefault="001E770A" w:rsidP="00A26B47">
            <w:pPr>
              <w:jc w:val="center"/>
              <w:rPr>
                <w:b/>
                <w:bCs/>
                <w:sz w:val="26"/>
                <w:szCs w:val="26"/>
              </w:rPr>
            </w:pPr>
            <w:r w:rsidRPr="00684049">
              <w:rPr>
                <w:b/>
                <w:bCs/>
                <w:sz w:val="26"/>
                <w:szCs w:val="26"/>
              </w:rPr>
              <w:t>Diện tích (ha)</w:t>
            </w:r>
          </w:p>
        </w:tc>
      </w:tr>
      <w:tr w:rsidR="00CF7443" w:rsidRPr="00684049" w:rsidTr="00ED4942">
        <w:trPr>
          <w:trHeight w:val="213"/>
          <w:jc w:val="center"/>
        </w:trPr>
        <w:tc>
          <w:tcPr>
            <w:tcW w:w="769" w:type="dxa"/>
            <w:shd w:val="clear" w:color="auto" w:fill="auto"/>
            <w:vAlign w:val="center"/>
          </w:tcPr>
          <w:p w:rsidR="00CF7443" w:rsidRPr="00684049" w:rsidRDefault="00CF7443" w:rsidP="00A26B47">
            <w:pPr>
              <w:jc w:val="center"/>
              <w:rPr>
                <w:sz w:val="26"/>
                <w:szCs w:val="26"/>
              </w:rPr>
            </w:pPr>
            <w:r w:rsidRPr="00684049">
              <w:rPr>
                <w:sz w:val="26"/>
                <w:szCs w:val="26"/>
              </w:rPr>
              <w:t>1</w:t>
            </w:r>
          </w:p>
        </w:tc>
        <w:tc>
          <w:tcPr>
            <w:tcW w:w="4991" w:type="dxa"/>
            <w:shd w:val="clear" w:color="auto" w:fill="auto"/>
            <w:vAlign w:val="bottom"/>
            <w:hideMark/>
          </w:tcPr>
          <w:p w:rsidR="00CF7443" w:rsidRPr="00684049" w:rsidRDefault="00CF7443">
            <w:r w:rsidRPr="00684049">
              <w:t>Sân thể thao(cũ)(Khu Cánh vé, thôn Khuốc Bến)</w:t>
            </w:r>
          </w:p>
        </w:tc>
        <w:tc>
          <w:tcPr>
            <w:tcW w:w="2370" w:type="dxa"/>
            <w:shd w:val="clear" w:color="auto" w:fill="auto"/>
            <w:vAlign w:val="bottom"/>
            <w:hideMark/>
          </w:tcPr>
          <w:p w:rsidR="00CF7443" w:rsidRPr="00684049" w:rsidRDefault="00CF7443">
            <w:pPr>
              <w:jc w:val="center"/>
            </w:pPr>
            <w:r w:rsidRPr="00684049">
              <w:t>Xã Lương Tài</w:t>
            </w:r>
          </w:p>
        </w:tc>
        <w:tc>
          <w:tcPr>
            <w:tcW w:w="1188" w:type="dxa"/>
            <w:shd w:val="clear" w:color="auto" w:fill="auto"/>
            <w:vAlign w:val="bottom"/>
            <w:hideMark/>
          </w:tcPr>
          <w:p w:rsidR="00CF7443" w:rsidRPr="00684049" w:rsidRDefault="00CF7443" w:rsidP="00CF7443">
            <w:pPr>
              <w:jc w:val="center"/>
            </w:pPr>
            <w:r w:rsidRPr="00684049">
              <w:t>0,03</w:t>
            </w:r>
          </w:p>
        </w:tc>
      </w:tr>
      <w:tr w:rsidR="00CF7443" w:rsidRPr="00684049" w:rsidTr="00ED4942">
        <w:trPr>
          <w:trHeight w:val="213"/>
          <w:jc w:val="center"/>
        </w:trPr>
        <w:tc>
          <w:tcPr>
            <w:tcW w:w="769" w:type="dxa"/>
            <w:shd w:val="clear" w:color="auto" w:fill="auto"/>
            <w:vAlign w:val="center"/>
          </w:tcPr>
          <w:p w:rsidR="00CF7443" w:rsidRPr="00684049" w:rsidRDefault="00CF7443" w:rsidP="00A26B47">
            <w:pPr>
              <w:jc w:val="center"/>
              <w:rPr>
                <w:sz w:val="26"/>
                <w:szCs w:val="26"/>
              </w:rPr>
            </w:pPr>
            <w:r w:rsidRPr="00684049">
              <w:rPr>
                <w:sz w:val="26"/>
                <w:szCs w:val="26"/>
              </w:rPr>
              <w:t>2</w:t>
            </w:r>
          </w:p>
        </w:tc>
        <w:tc>
          <w:tcPr>
            <w:tcW w:w="4991" w:type="dxa"/>
            <w:shd w:val="clear" w:color="auto" w:fill="auto"/>
            <w:vAlign w:val="bottom"/>
            <w:hideMark/>
          </w:tcPr>
          <w:p w:rsidR="00CF7443" w:rsidRPr="00684049" w:rsidRDefault="00CF7443">
            <w:r w:rsidRPr="00684049">
              <w:t>Quy hoạch sân thể thao thôn Trí Trung</w:t>
            </w:r>
          </w:p>
        </w:tc>
        <w:tc>
          <w:tcPr>
            <w:tcW w:w="2370" w:type="dxa"/>
            <w:shd w:val="clear" w:color="auto" w:fill="auto"/>
            <w:vAlign w:val="bottom"/>
            <w:hideMark/>
          </w:tcPr>
          <w:p w:rsidR="00CF7443" w:rsidRPr="00684049" w:rsidRDefault="00CF7443">
            <w:pPr>
              <w:jc w:val="center"/>
            </w:pPr>
            <w:r w:rsidRPr="00684049">
              <w:t>Xã Tân Quang</w:t>
            </w:r>
          </w:p>
        </w:tc>
        <w:tc>
          <w:tcPr>
            <w:tcW w:w="1188" w:type="dxa"/>
            <w:shd w:val="clear" w:color="auto" w:fill="auto"/>
            <w:vAlign w:val="bottom"/>
            <w:hideMark/>
          </w:tcPr>
          <w:p w:rsidR="00CF7443" w:rsidRPr="00684049" w:rsidRDefault="00CF7443" w:rsidP="00CF7443">
            <w:pPr>
              <w:jc w:val="center"/>
            </w:pPr>
            <w:r w:rsidRPr="00684049">
              <w:t>0,09</w:t>
            </w:r>
          </w:p>
        </w:tc>
      </w:tr>
      <w:tr w:rsidR="00CF7443" w:rsidRPr="00684049" w:rsidTr="00D73D65">
        <w:trPr>
          <w:trHeight w:val="213"/>
          <w:jc w:val="center"/>
        </w:trPr>
        <w:tc>
          <w:tcPr>
            <w:tcW w:w="769" w:type="dxa"/>
            <w:shd w:val="clear" w:color="auto" w:fill="auto"/>
            <w:vAlign w:val="center"/>
          </w:tcPr>
          <w:p w:rsidR="00CF7443" w:rsidRPr="00684049" w:rsidRDefault="00CF7443" w:rsidP="00A26B47">
            <w:pPr>
              <w:jc w:val="center"/>
              <w:rPr>
                <w:sz w:val="26"/>
                <w:szCs w:val="26"/>
              </w:rPr>
            </w:pPr>
            <w:r w:rsidRPr="00684049">
              <w:rPr>
                <w:sz w:val="26"/>
                <w:szCs w:val="26"/>
              </w:rPr>
              <w:t>3</w:t>
            </w:r>
          </w:p>
        </w:tc>
        <w:tc>
          <w:tcPr>
            <w:tcW w:w="4991" w:type="dxa"/>
            <w:shd w:val="clear" w:color="auto" w:fill="auto"/>
            <w:vAlign w:val="center"/>
            <w:hideMark/>
          </w:tcPr>
          <w:p w:rsidR="00CF7443" w:rsidRPr="00684049" w:rsidRDefault="00CF7443">
            <w:r w:rsidRPr="00684049">
              <w:t>QH đất thể dục thể thao(khu Vựa Dưới)</w:t>
            </w:r>
          </w:p>
        </w:tc>
        <w:tc>
          <w:tcPr>
            <w:tcW w:w="2370" w:type="dxa"/>
            <w:shd w:val="clear" w:color="auto" w:fill="auto"/>
            <w:vAlign w:val="center"/>
            <w:hideMark/>
          </w:tcPr>
          <w:p w:rsidR="00CF7443" w:rsidRPr="00684049" w:rsidRDefault="00CF7443">
            <w:pPr>
              <w:jc w:val="center"/>
            </w:pPr>
            <w:r w:rsidRPr="00684049">
              <w:t>Thị trấn Như Quỳnh</w:t>
            </w:r>
          </w:p>
        </w:tc>
        <w:tc>
          <w:tcPr>
            <w:tcW w:w="1188" w:type="dxa"/>
            <w:shd w:val="clear" w:color="auto" w:fill="auto"/>
            <w:vAlign w:val="center"/>
            <w:hideMark/>
          </w:tcPr>
          <w:p w:rsidR="00CF7443" w:rsidRPr="00684049" w:rsidRDefault="00CF7443" w:rsidP="00CF7443">
            <w:pPr>
              <w:jc w:val="center"/>
            </w:pPr>
            <w:r w:rsidRPr="00684049">
              <w:t>4,16</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4</w:t>
            </w:r>
          </w:p>
        </w:tc>
        <w:tc>
          <w:tcPr>
            <w:tcW w:w="4991" w:type="dxa"/>
            <w:shd w:val="clear" w:color="auto" w:fill="auto"/>
            <w:vAlign w:val="bottom"/>
            <w:hideMark/>
          </w:tcPr>
          <w:p w:rsidR="00CF7443" w:rsidRPr="00684049" w:rsidRDefault="00CF7443">
            <w:r w:rsidRPr="00684049">
              <w:t>Quy hoạch sân thể thôn Thanh Miếu</w:t>
            </w:r>
          </w:p>
        </w:tc>
        <w:tc>
          <w:tcPr>
            <w:tcW w:w="2370" w:type="dxa"/>
            <w:shd w:val="clear" w:color="auto" w:fill="auto"/>
            <w:vAlign w:val="bottom"/>
            <w:hideMark/>
          </w:tcPr>
          <w:p w:rsidR="00CF7443" w:rsidRPr="00684049" w:rsidRDefault="00CF7443">
            <w:pPr>
              <w:jc w:val="center"/>
            </w:pPr>
            <w:r w:rsidRPr="00684049">
              <w:t>Xã Việt Hưng</w:t>
            </w:r>
          </w:p>
        </w:tc>
        <w:tc>
          <w:tcPr>
            <w:tcW w:w="1188" w:type="dxa"/>
            <w:shd w:val="clear" w:color="auto" w:fill="auto"/>
            <w:vAlign w:val="bottom"/>
            <w:hideMark/>
          </w:tcPr>
          <w:p w:rsidR="00CF7443" w:rsidRPr="00684049" w:rsidRDefault="00CF7443" w:rsidP="00CF7443">
            <w:pPr>
              <w:jc w:val="center"/>
            </w:pPr>
            <w:r w:rsidRPr="00684049">
              <w:t>0,03</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5</w:t>
            </w:r>
          </w:p>
        </w:tc>
        <w:tc>
          <w:tcPr>
            <w:tcW w:w="4991" w:type="dxa"/>
            <w:shd w:val="clear" w:color="auto" w:fill="auto"/>
            <w:vAlign w:val="bottom"/>
            <w:hideMark/>
          </w:tcPr>
          <w:p w:rsidR="00CF7443" w:rsidRPr="00684049" w:rsidRDefault="00CF7443">
            <w:r w:rsidRPr="00684049">
              <w:t>QH sân Thể thao thôn Ga</w:t>
            </w:r>
          </w:p>
        </w:tc>
        <w:tc>
          <w:tcPr>
            <w:tcW w:w="2370" w:type="dxa"/>
            <w:shd w:val="clear" w:color="auto" w:fill="auto"/>
            <w:vAlign w:val="bottom"/>
            <w:hideMark/>
          </w:tcPr>
          <w:p w:rsidR="00CF7443" w:rsidRPr="00684049" w:rsidRDefault="00CF7443">
            <w:pPr>
              <w:jc w:val="center"/>
            </w:pPr>
            <w:r w:rsidRPr="00684049">
              <w:t>Xã Việt Hưng</w:t>
            </w:r>
          </w:p>
        </w:tc>
        <w:tc>
          <w:tcPr>
            <w:tcW w:w="1188" w:type="dxa"/>
            <w:shd w:val="clear" w:color="auto" w:fill="auto"/>
            <w:vAlign w:val="bottom"/>
            <w:hideMark/>
          </w:tcPr>
          <w:p w:rsidR="00CF7443" w:rsidRPr="00684049" w:rsidRDefault="00CF7443" w:rsidP="00CF7443">
            <w:pPr>
              <w:jc w:val="center"/>
            </w:pPr>
            <w:r w:rsidRPr="00684049">
              <w:t>0,08</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6</w:t>
            </w:r>
          </w:p>
        </w:tc>
        <w:tc>
          <w:tcPr>
            <w:tcW w:w="4991" w:type="dxa"/>
            <w:shd w:val="clear" w:color="auto" w:fill="auto"/>
            <w:vAlign w:val="bottom"/>
            <w:hideMark/>
          </w:tcPr>
          <w:p w:rsidR="00CF7443" w:rsidRPr="00684049" w:rsidRDefault="00CF7443">
            <w:r w:rsidRPr="00684049">
              <w:t>QH mở rộng sân bóng(thôn Đại Từ)</w:t>
            </w:r>
          </w:p>
        </w:tc>
        <w:tc>
          <w:tcPr>
            <w:tcW w:w="2370" w:type="dxa"/>
            <w:shd w:val="clear" w:color="auto" w:fill="auto"/>
            <w:vAlign w:val="center"/>
            <w:hideMark/>
          </w:tcPr>
          <w:p w:rsidR="00CF7443" w:rsidRPr="00684049" w:rsidRDefault="00CF7443">
            <w:pPr>
              <w:jc w:val="center"/>
            </w:pPr>
            <w:r w:rsidRPr="00684049">
              <w:t>Xã Đại Đồng</w:t>
            </w:r>
          </w:p>
        </w:tc>
        <w:tc>
          <w:tcPr>
            <w:tcW w:w="1188" w:type="dxa"/>
            <w:shd w:val="clear" w:color="auto" w:fill="auto"/>
            <w:vAlign w:val="bottom"/>
            <w:hideMark/>
          </w:tcPr>
          <w:p w:rsidR="00CF7443" w:rsidRPr="00684049" w:rsidRDefault="00CF7443" w:rsidP="00CF7443">
            <w:pPr>
              <w:jc w:val="center"/>
            </w:pPr>
            <w:r w:rsidRPr="00684049">
              <w:t>0,10</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7</w:t>
            </w:r>
          </w:p>
        </w:tc>
        <w:tc>
          <w:tcPr>
            <w:tcW w:w="4991" w:type="dxa"/>
            <w:shd w:val="clear" w:color="auto" w:fill="auto"/>
            <w:vAlign w:val="bottom"/>
            <w:hideMark/>
          </w:tcPr>
          <w:p w:rsidR="00CF7443" w:rsidRPr="00684049" w:rsidRDefault="00CF7443">
            <w:r w:rsidRPr="00684049">
              <w:t>QH sân bóng thôn Cầu</w:t>
            </w:r>
          </w:p>
        </w:tc>
        <w:tc>
          <w:tcPr>
            <w:tcW w:w="2370" w:type="dxa"/>
            <w:shd w:val="clear" w:color="auto" w:fill="auto"/>
            <w:vAlign w:val="center"/>
            <w:hideMark/>
          </w:tcPr>
          <w:p w:rsidR="00CF7443" w:rsidRPr="00684049" w:rsidRDefault="00CF7443">
            <w:pPr>
              <w:jc w:val="center"/>
            </w:pPr>
            <w:r w:rsidRPr="00684049">
              <w:t>Xã Lạc Đạo</w:t>
            </w:r>
          </w:p>
        </w:tc>
        <w:tc>
          <w:tcPr>
            <w:tcW w:w="1188" w:type="dxa"/>
            <w:shd w:val="clear" w:color="auto" w:fill="auto"/>
            <w:vAlign w:val="bottom"/>
            <w:hideMark/>
          </w:tcPr>
          <w:p w:rsidR="00CF7443" w:rsidRPr="00684049" w:rsidRDefault="00CF7443" w:rsidP="00CF7443">
            <w:pPr>
              <w:jc w:val="center"/>
            </w:pPr>
            <w:r w:rsidRPr="00684049">
              <w:t>0,26</w:t>
            </w:r>
          </w:p>
        </w:tc>
      </w:tr>
      <w:tr w:rsidR="00CF7443" w:rsidRPr="00684049" w:rsidTr="00D73D65">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8</w:t>
            </w:r>
          </w:p>
        </w:tc>
        <w:tc>
          <w:tcPr>
            <w:tcW w:w="4991" w:type="dxa"/>
            <w:shd w:val="clear" w:color="auto" w:fill="auto"/>
            <w:vAlign w:val="center"/>
            <w:hideMark/>
          </w:tcPr>
          <w:p w:rsidR="00CF7443" w:rsidRPr="00684049" w:rsidRDefault="00CF7443">
            <w:r w:rsidRPr="00684049">
              <w:t>Sân vận động thôn Đồng Xá (thôn Ấp Đồng Xá)</w:t>
            </w:r>
          </w:p>
        </w:tc>
        <w:tc>
          <w:tcPr>
            <w:tcW w:w="2370" w:type="dxa"/>
            <w:shd w:val="clear" w:color="auto" w:fill="auto"/>
            <w:vAlign w:val="center"/>
            <w:hideMark/>
          </w:tcPr>
          <w:p w:rsidR="00CF7443" w:rsidRPr="00684049" w:rsidRDefault="00CF7443">
            <w:pPr>
              <w:jc w:val="center"/>
            </w:pPr>
            <w:r w:rsidRPr="00684049">
              <w:t>Xã Đình Dù</w:t>
            </w:r>
          </w:p>
        </w:tc>
        <w:tc>
          <w:tcPr>
            <w:tcW w:w="1188" w:type="dxa"/>
            <w:shd w:val="clear" w:color="auto" w:fill="auto"/>
            <w:vAlign w:val="center"/>
            <w:hideMark/>
          </w:tcPr>
          <w:p w:rsidR="00CF7443" w:rsidRPr="00684049" w:rsidRDefault="00CF7443" w:rsidP="00CF7443">
            <w:pPr>
              <w:jc w:val="center"/>
            </w:pPr>
            <w:r w:rsidRPr="00684049">
              <w:t>0,13</w:t>
            </w:r>
          </w:p>
        </w:tc>
      </w:tr>
      <w:tr w:rsidR="00CF7443" w:rsidRPr="00684049" w:rsidTr="00D73D65">
        <w:trPr>
          <w:trHeight w:val="395"/>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9</w:t>
            </w:r>
          </w:p>
        </w:tc>
        <w:tc>
          <w:tcPr>
            <w:tcW w:w="4991" w:type="dxa"/>
            <w:shd w:val="clear" w:color="auto" w:fill="auto"/>
            <w:vAlign w:val="center"/>
            <w:hideMark/>
          </w:tcPr>
          <w:p w:rsidR="00CF7443" w:rsidRPr="00684049" w:rsidRDefault="00CF7443">
            <w:r w:rsidRPr="00684049">
              <w:t>Khu thể thao và dịch vụ giải trí thôn Ngải Dương</w:t>
            </w:r>
          </w:p>
        </w:tc>
        <w:tc>
          <w:tcPr>
            <w:tcW w:w="2370" w:type="dxa"/>
            <w:shd w:val="clear" w:color="auto" w:fill="auto"/>
            <w:vAlign w:val="center"/>
            <w:hideMark/>
          </w:tcPr>
          <w:p w:rsidR="00CF7443" w:rsidRPr="00684049" w:rsidRDefault="00CF7443">
            <w:pPr>
              <w:jc w:val="center"/>
            </w:pPr>
            <w:r w:rsidRPr="00684049">
              <w:t>Xã Đình Dù</w:t>
            </w:r>
          </w:p>
        </w:tc>
        <w:tc>
          <w:tcPr>
            <w:tcW w:w="1188" w:type="dxa"/>
            <w:shd w:val="clear" w:color="auto" w:fill="auto"/>
            <w:vAlign w:val="center"/>
            <w:hideMark/>
          </w:tcPr>
          <w:p w:rsidR="00CF7443" w:rsidRPr="00684049" w:rsidRDefault="00CF7443" w:rsidP="00CF7443">
            <w:pPr>
              <w:jc w:val="center"/>
            </w:pPr>
            <w:r w:rsidRPr="00684049">
              <w:t>0,70</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10</w:t>
            </w:r>
          </w:p>
        </w:tc>
        <w:tc>
          <w:tcPr>
            <w:tcW w:w="4991" w:type="dxa"/>
            <w:shd w:val="clear" w:color="auto" w:fill="auto"/>
            <w:vAlign w:val="center"/>
            <w:hideMark/>
          </w:tcPr>
          <w:p w:rsidR="00CF7443" w:rsidRPr="00684049" w:rsidRDefault="00CF7443">
            <w:r w:rsidRPr="00684049">
              <w:t>QH sân thể thao thôn Ngải Dương</w:t>
            </w:r>
          </w:p>
        </w:tc>
        <w:tc>
          <w:tcPr>
            <w:tcW w:w="2370" w:type="dxa"/>
            <w:shd w:val="clear" w:color="auto" w:fill="auto"/>
            <w:vAlign w:val="center"/>
            <w:hideMark/>
          </w:tcPr>
          <w:p w:rsidR="00CF7443" w:rsidRPr="00684049" w:rsidRDefault="00CF7443">
            <w:pPr>
              <w:jc w:val="center"/>
            </w:pPr>
            <w:r w:rsidRPr="00684049">
              <w:t>Xã Đình Dù</w:t>
            </w:r>
          </w:p>
        </w:tc>
        <w:tc>
          <w:tcPr>
            <w:tcW w:w="1188" w:type="dxa"/>
            <w:shd w:val="clear" w:color="auto" w:fill="auto"/>
            <w:vAlign w:val="bottom"/>
            <w:hideMark/>
          </w:tcPr>
          <w:p w:rsidR="00CF7443" w:rsidRPr="00684049" w:rsidRDefault="00CF7443" w:rsidP="00CF7443">
            <w:pPr>
              <w:jc w:val="center"/>
            </w:pPr>
            <w:r w:rsidRPr="00684049">
              <w:t>0,43</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11</w:t>
            </w:r>
          </w:p>
        </w:tc>
        <w:tc>
          <w:tcPr>
            <w:tcW w:w="4991" w:type="dxa"/>
            <w:shd w:val="clear" w:color="auto" w:fill="auto"/>
            <w:vAlign w:val="bottom"/>
            <w:hideMark/>
          </w:tcPr>
          <w:p w:rsidR="00CF7443" w:rsidRPr="00684049" w:rsidRDefault="00CF7443">
            <w:r w:rsidRPr="00684049">
              <w:t>QH Sân thể thao(Thôn Quang Trung)</w:t>
            </w:r>
          </w:p>
        </w:tc>
        <w:tc>
          <w:tcPr>
            <w:tcW w:w="2370" w:type="dxa"/>
            <w:shd w:val="clear" w:color="auto" w:fill="auto"/>
            <w:vAlign w:val="bottom"/>
            <w:hideMark/>
          </w:tcPr>
          <w:p w:rsidR="00CF7443" w:rsidRPr="00684049" w:rsidRDefault="00CF7443">
            <w:pPr>
              <w:jc w:val="center"/>
            </w:pPr>
            <w:r w:rsidRPr="00684049">
              <w:t>Xã Lạc Hồng</w:t>
            </w:r>
          </w:p>
        </w:tc>
        <w:tc>
          <w:tcPr>
            <w:tcW w:w="1188" w:type="dxa"/>
            <w:shd w:val="clear" w:color="auto" w:fill="auto"/>
            <w:vAlign w:val="bottom"/>
            <w:hideMark/>
          </w:tcPr>
          <w:p w:rsidR="00CF7443" w:rsidRPr="00684049" w:rsidRDefault="00CF7443" w:rsidP="00CF7443">
            <w:pPr>
              <w:jc w:val="center"/>
            </w:pPr>
            <w:r w:rsidRPr="00684049">
              <w:t>0,15</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12</w:t>
            </w:r>
          </w:p>
        </w:tc>
        <w:tc>
          <w:tcPr>
            <w:tcW w:w="4991" w:type="dxa"/>
            <w:shd w:val="clear" w:color="auto" w:fill="auto"/>
            <w:vAlign w:val="center"/>
          </w:tcPr>
          <w:p w:rsidR="00CF7443" w:rsidRPr="00684049" w:rsidRDefault="00CF7443">
            <w:r w:rsidRPr="00684049">
              <w:t>QH sân thể thao+nhà văn hóa thôn Mộc Ty+Khu vui chơi (thôn Mộc Tỵ)</w:t>
            </w:r>
          </w:p>
        </w:tc>
        <w:tc>
          <w:tcPr>
            <w:tcW w:w="2370" w:type="dxa"/>
            <w:shd w:val="clear" w:color="auto" w:fill="auto"/>
            <w:vAlign w:val="center"/>
          </w:tcPr>
          <w:p w:rsidR="00CF7443" w:rsidRPr="00684049" w:rsidRDefault="00CF7443">
            <w:pPr>
              <w:jc w:val="center"/>
            </w:pPr>
            <w:r w:rsidRPr="00684049">
              <w:t>Xã Trưng Trắc</w:t>
            </w:r>
          </w:p>
        </w:tc>
        <w:tc>
          <w:tcPr>
            <w:tcW w:w="1188" w:type="dxa"/>
            <w:shd w:val="clear" w:color="auto" w:fill="auto"/>
            <w:vAlign w:val="center"/>
          </w:tcPr>
          <w:p w:rsidR="00CF7443" w:rsidRPr="00684049" w:rsidRDefault="00CF7443" w:rsidP="00CF7443">
            <w:pPr>
              <w:jc w:val="center"/>
            </w:pPr>
            <w:r w:rsidRPr="00684049">
              <w:t>0,30</w:t>
            </w:r>
          </w:p>
        </w:tc>
      </w:tr>
      <w:tr w:rsidR="00CF7443" w:rsidRPr="00684049" w:rsidTr="00ED4942">
        <w:trPr>
          <w:trHeight w:val="213"/>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13</w:t>
            </w:r>
          </w:p>
        </w:tc>
        <w:tc>
          <w:tcPr>
            <w:tcW w:w="4991" w:type="dxa"/>
            <w:shd w:val="clear" w:color="auto" w:fill="auto"/>
            <w:vAlign w:val="bottom"/>
          </w:tcPr>
          <w:p w:rsidR="00CF7443" w:rsidRPr="00684049" w:rsidRDefault="00CF7443">
            <w:r w:rsidRPr="00684049">
              <w:t>QH sân thể thao (thôn Tuấn Dị)</w:t>
            </w:r>
          </w:p>
        </w:tc>
        <w:tc>
          <w:tcPr>
            <w:tcW w:w="2370" w:type="dxa"/>
            <w:shd w:val="clear" w:color="auto" w:fill="auto"/>
            <w:vAlign w:val="center"/>
          </w:tcPr>
          <w:p w:rsidR="00CF7443" w:rsidRPr="00684049" w:rsidRDefault="00CF7443">
            <w:pPr>
              <w:jc w:val="center"/>
            </w:pPr>
            <w:r w:rsidRPr="00684049">
              <w:t>Xã Trưng Trắc</w:t>
            </w:r>
          </w:p>
        </w:tc>
        <w:tc>
          <w:tcPr>
            <w:tcW w:w="1188" w:type="dxa"/>
            <w:shd w:val="clear" w:color="auto" w:fill="auto"/>
            <w:vAlign w:val="bottom"/>
          </w:tcPr>
          <w:p w:rsidR="00CF7443" w:rsidRPr="00684049" w:rsidRDefault="00CF7443" w:rsidP="00CF7443">
            <w:pPr>
              <w:jc w:val="center"/>
            </w:pPr>
            <w:r w:rsidRPr="00684049">
              <w:t>0,13</w:t>
            </w:r>
          </w:p>
        </w:tc>
      </w:tr>
      <w:tr w:rsidR="00CF7443" w:rsidRPr="00684049" w:rsidTr="00ED4942">
        <w:trPr>
          <w:trHeight w:val="368"/>
          <w:jc w:val="center"/>
        </w:trPr>
        <w:tc>
          <w:tcPr>
            <w:tcW w:w="769" w:type="dxa"/>
            <w:shd w:val="clear" w:color="auto" w:fill="auto"/>
            <w:vAlign w:val="center"/>
          </w:tcPr>
          <w:p w:rsidR="00CF7443" w:rsidRPr="00684049" w:rsidRDefault="00CF7443" w:rsidP="00974BC8">
            <w:pPr>
              <w:jc w:val="center"/>
              <w:rPr>
                <w:sz w:val="26"/>
                <w:szCs w:val="26"/>
              </w:rPr>
            </w:pPr>
            <w:r w:rsidRPr="00684049">
              <w:rPr>
                <w:sz w:val="26"/>
                <w:szCs w:val="26"/>
              </w:rPr>
              <w:t>14</w:t>
            </w:r>
          </w:p>
        </w:tc>
        <w:tc>
          <w:tcPr>
            <w:tcW w:w="4991" w:type="dxa"/>
            <w:shd w:val="clear" w:color="auto" w:fill="auto"/>
            <w:vAlign w:val="bottom"/>
          </w:tcPr>
          <w:p w:rsidR="00CF7443" w:rsidRPr="00684049" w:rsidRDefault="00CF7443">
            <w:r w:rsidRPr="00684049">
              <w:t>QH sân thể thao và khu vui chơi giải trí thôn Trịnh Xá</w:t>
            </w:r>
          </w:p>
        </w:tc>
        <w:tc>
          <w:tcPr>
            <w:tcW w:w="2370" w:type="dxa"/>
            <w:shd w:val="clear" w:color="auto" w:fill="auto"/>
            <w:vAlign w:val="bottom"/>
          </w:tcPr>
          <w:p w:rsidR="00CF7443" w:rsidRPr="00684049" w:rsidRDefault="00CF7443">
            <w:pPr>
              <w:jc w:val="center"/>
            </w:pPr>
            <w:r w:rsidRPr="00684049">
              <w:t>Xã Chỉ Đạo</w:t>
            </w:r>
          </w:p>
        </w:tc>
        <w:tc>
          <w:tcPr>
            <w:tcW w:w="1188" w:type="dxa"/>
            <w:shd w:val="clear" w:color="auto" w:fill="auto"/>
            <w:vAlign w:val="bottom"/>
          </w:tcPr>
          <w:p w:rsidR="00CF7443" w:rsidRPr="00684049" w:rsidRDefault="00CF7443" w:rsidP="00CF7443">
            <w:pPr>
              <w:jc w:val="center"/>
            </w:pPr>
            <w:r w:rsidRPr="00684049">
              <w:t>0,85</w:t>
            </w:r>
          </w:p>
        </w:tc>
      </w:tr>
      <w:tr w:rsidR="008768B6" w:rsidRPr="00684049" w:rsidTr="00D73D65">
        <w:trPr>
          <w:trHeight w:val="431"/>
          <w:jc w:val="center"/>
        </w:trPr>
        <w:tc>
          <w:tcPr>
            <w:tcW w:w="769" w:type="dxa"/>
            <w:shd w:val="clear" w:color="auto" w:fill="auto"/>
            <w:vAlign w:val="center"/>
          </w:tcPr>
          <w:p w:rsidR="001E770A" w:rsidRPr="00684049" w:rsidRDefault="001E770A" w:rsidP="00A26B47">
            <w:pPr>
              <w:jc w:val="center"/>
              <w:rPr>
                <w:sz w:val="26"/>
                <w:szCs w:val="26"/>
              </w:rPr>
            </w:pPr>
          </w:p>
        </w:tc>
        <w:tc>
          <w:tcPr>
            <w:tcW w:w="4991" w:type="dxa"/>
            <w:shd w:val="clear" w:color="auto" w:fill="auto"/>
            <w:vAlign w:val="center"/>
          </w:tcPr>
          <w:p w:rsidR="001E770A" w:rsidRPr="00684049" w:rsidRDefault="001E770A" w:rsidP="00A26B47">
            <w:pPr>
              <w:jc w:val="center"/>
              <w:rPr>
                <w:b/>
                <w:sz w:val="26"/>
                <w:szCs w:val="26"/>
              </w:rPr>
            </w:pPr>
            <w:r w:rsidRPr="00684049">
              <w:rPr>
                <w:b/>
                <w:sz w:val="26"/>
                <w:szCs w:val="26"/>
              </w:rPr>
              <w:t>Tổng</w:t>
            </w:r>
          </w:p>
        </w:tc>
        <w:tc>
          <w:tcPr>
            <w:tcW w:w="2370" w:type="dxa"/>
            <w:shd w:val="clear" w:color="auto" w:fill="auto"/>
            <w:vAlign w:val="center"/>
          </w:tcPr>
          <w:p w:rsidR="001E770A" w:rsidRPr="00684049" w:rsidRDefault="001E770A" w:rsidP="00A26B47">
            <w:pPr>
              <w:jc w:val="center"/>
              <w:rPr>
                <w:sz w:val="26"/>
                <w:szCs w:val="26"/>
              </w:rPr>
            </w:pPr>
          </w:p>
        </w:tc>
        <w:tc>
          <w:tcPr>
            <w:tcW w:w="1188" w:type="dxa"/>
            <w:shd w:val="clear" w:color="auto" w:fill="auto"/>
            <w:vAlign w:val="center"/>
          </w:tcPr>
          <w:p w:rsidR="001E770A" w:rsidRPr="00684049" w:rsidRDefault="00CF7443" w:rsidP="00A26B47">
            <w:pPr>
              <w:jc w:val="center"/>
              <w:rPr>
                <w:b/>
                <w:bCs/>
                <w:sz w:val="26"/>
                <w:szCs w:val="26"/>
              </w:rPr>
            </w:pPr>
            <w:r w:rsidRPr="00684049">
              <w:rPr>
                <w:b/>
                <w:bCs/>
                <w:sz w:val="26"/>
                <w:szCs w:val="26"/>
              </w:rPr>
              <w:t>7,44</w:t>
            </w:r>
          </w:p>
        </w:tc>
      </w:tr>
    </w:tbl>
    <w:p w:rsidR="007B4FA1" w:rsidRPr="00684049" w:rsidRDefault="007B4FA1" w:rsidP="008D0B35">
      <w:pPr>
        <w:spacing w:before="60" w:line="360" w:lineRule="exact"/>
        <w:ind w:firstLine="720"/>
        <w:jc w:val="both"/>
        <w:rPr>
          <w:i/>
          <w:sz w:val="28"/>
          <w:szCs w:val="28"/>
          <w:lang w:val="vi-VN"/>
        </w:rPr>
      </w:pPr>
      <w:r w:rsidRPr="00684049">
        <w:rPr>
          <w:i/>
          <w:sz w:val="28"/>
          <w:szCs w:val="28"/>
          <w:lang w:val="vi-VN"/>
        </w:rPr>
        <w:t>* Đất công trình năng lượng</w:t>
      </w:r>
    </w:p>
    <w:p w:rsidR="007B4FA1" w:rsidRPr="00684049" w:rsidRDefault="007B4FA1" w:rsidP="008D0B35">
      <w:pPr>
        <w:spacing w:before="60" w:line="360" w:lineRule="exact"/>
        <w:ind w:firstLine="720"/>
        <w:jc w:val="both"/>
        <w:rPr>
          <w:sz w:val="28"/>
          <w:szCs w:val="28"/>
          <w:lang w:val="vi-VN"/>
        </w:rPr>
      </w:pPr>
      <w:r w:rsidRPr="00684049">
        <w:rPr>
          <w:sz w:val="28"/>
          <w:szCs w:val="28"/>
          <w:lang w:val="vi-VN"/>
        </w:rPr>
        <w:t>Để đảm bảo an ninh năng lượng và nhu cầu về năng lượng của tỉnh, huyện và các địa phương. Đến năm 20</w:t>
      </w:r>
      <w:r w:rsidRPr="00684049">
        <w:rPr>
          <w:sz w:val="28"/>
          <w:szCs w:val="28"/>
        </w:rPr>
        <w:t>3</w:t>
      </w:r>
      <w:r w:rsidRPr="00684049">
        <w:rPr>
          <w:sz w:val="28"/>
          <w:szCs w:val="28"/>
          <w:lang w:val="vi-VN"/>
        </w:rPr>
        <w:t xml:space="preserve">0 nhu cầu đất công trình năng lượng của huyện </w:t>
      </w:r>
      <w:r w:rsidRPr="00684049">
        <w:rPr>
          <w:sz w:val="28"/>
          <w:szCs w:val="28"/>
        </w:rPr>
        <w:t>tăng thêm</w:t>
      </w:r>
      <w:r w:rsidRPr="00684049">
        <w:rPr>
          <w:sz w:val="28"/>
          <w:szCs w:val="28"/>
          <w:lang w:val="vi-VN"/>
        </w:rPr>
        <w:t xml:space="preserve"> </w:t>
      </w:r>
      <w:r w:rsidR="006912D2" w:rsidRPr="00684049">
        <w:rPr>
          <w:sz w:val="28"/>
          <w:szCs w:val="28"/>
        </w:rPr>
        <w:t>5,90</w:t>
      </w:r>
      <w:r w:rsidRPr="00684049">
        <w:rPr>
          <w:sz w:val="28"/>
          <w:szCs w:val="28"/>
          <w:lang w:val="vi-VN"/>
        </w:rPr>
        <w:t xml:space="preserve"> ha</w:t>
      </w:r>
      <w:r w:rsidRPr="00684049">
        <w:rPr>
          <w:sz w:val="28"/>
          <w:szCs w:val="28"/>
        </w:rPr>
        <w:t xml:space="preserve"> được phân bổ trên </w:t>
      </w:r>
      <w:r w:rsidR="006912D2" w:rsidRPr="00684049">
        <w:rPr>
          <w:sz w:val="28"/>
          <w:szCs w:val="28"/>
        </w:rPr>
        <w:t>11/11 xã thị trấn với 25</w:t>
      </w:r>
      <w:r w:rsidRPr="00684049">
        <w:rPr>
          <w:sz w:val="28"/>
          <w:szCs w:val="28"/>
        </w:rPr>
        <w:t xml:space="preserve"> phương án quy hoạch.</w:t>
      </w:r>
      <w:r w:rsidRPr="00684049">
        <w:rPr>
          <w:sz w:val="28"/>
          <w:szCs w:val="28"/>
          <w:lang w:val="vi-VN"/>
        </w:rPr>
        <w:t xml:space="preserve"> </w:t>
      </w:r>
      <w:r w:rsidR="00BC7AE8" w:rsidRPr="00684049">
        <w:rPr>
          <w:i/>
          <w:spacing w:val="-6"/>
          <w:sz w:val="28"/>
          <w:szCs w:val="28"/>
        </w:rPr>
        <w:t>(Chi tiết theo phụ lục 01: Danh mục công trình dự án)</w:t>
      </w:r>
    </w:p>
    <w:p w:rsidR="007B4FA1" w:rsidRPr="00684049" w:rsidRDefault="007B4FA1" w:rsidP="008D0B35">
      <w:pPr>
        <w:spacing w:before="60" w:line="360" w:lineRule="exact"/>
        <w:ind w:firstLine="720"/>
        <w:jc w:val="both"/>
        <w:rPr>
          <w:i/>
          <w:sz w:val="28"/>
          <w:szCs w:val="28"/>
        </w:rPr>
      </w:pPr>
      <w:r w:rsidRPr="00684049">
        <w:rPr>
          <w:i/>
          <w:sz w:val="28"/>
          <w:szCs w:val="28"/>
          <w:lang w:val="vi-VN"/>
        </w:rPr>
        <w:t xml:space="preserve">* Đất </w:t>
      </w:r>
      <w:r w:rsidRPr="00684049">
        <w:rPr>
          <w:i/>
          <w:sz w:val="28"/>
          <w:szCs w:val="28"/>
        </w:rPr>
        <w:t>bưu chính viễn thông</w:t>
      </w:r>
    </w:p>
    <w:p w:rsidR="007B4FA1" w:rsidRPr="00684049" w:rsidRDefault="007B4FA1" w:rsidP="008D0B35">
      <w:pPr>
        <w:spacing w:before="60" w:line="360" w:lineRule="exact"/>
        <w:ind w:firstLine="720"/>
        <w:jc w:val="both"/>
        <w:rPr>
          <w:sz w:val="28"/>
          <w:szCs w:val="28"/>
          <w:lang w:val="nb-NO"/>
        </w:rPr>
      </w:pPr>
      <w:r w:rsidRPr="00684049">
        <w:rPr>
          <w:sz w:val="28"/>
          <w:szCs w:val="28"/>
          <w:lang w:val="vi-VN"/>
        </w:rPr>
        <w:t xml:space="preserve">Để đảm </w:t>
      </w:r>
      <w:r w:rsidRPr="00684049">
        <w:rPr>
          <w:sz w:val="28"/>
          <w:szCs w:val="28"/>
        </w:rPr>
        <w:t>bào thông tin liên lạc nhân dân được thuận lợi</w:t>
      </w:r>
      <w:r w:rsidRPr="00684049">
        <w:rPr>
          <w:sz w:val="28"/>
          <w:szCs w:val="28"/>
          <w:lang w:val="vi-VN"/>
        </w:rPr>
        <w:t>. Đến năm 20</w:t>
      </w:r>
      <w:r w:rsidRPr="00684049">
        <w:rPr>
          <w:sz w:val="28"/>
          <w:szCs w:val="28"/>
        </w:rPr>
        <w:t>3</w:t>
      </w:r>
      <w:r w:rsidRPr="00684049">
        <w:rPr>
          <w:sz w:val="28"/>
          <w:szCs w:val="28"/>
          <w:lang w:val="vi-VN"/>
        </w:rPr>
        <w:t xml:space="preserve">0 nhu cầu đất công trình </w:t>
      </w:r>
      <w:r w:rsidRPr="00684049">
        <w:rPr>
          <w:sz w:val="28"/>
          <w:szCs w:val="28"/>
        </w:rPr>
        <w:t>bưu chính viễn thông</w:t>
      </w:r>
      <w:r w:rsidRPr="00684049">
        <w:rPr>
          <w:sz w:val="28"/>
          <w:szCs w:val="28"/>
          <w:lang w:val="vi-VN"/>
        </w:rPr>
        <w:t xml:space="preserve"> của huyện </w:t>
      </w:r>
      <w:r w:rsidRPr="00684049">
        <w:rPr>
          <w:sz w:val="28"/>
          <w:szCs w:val="28"/>
        </w:rPr>
        <w:t>tăng thêm</w:t>
      </w:r>
      <w:r w:rsidRPr="00684049">
        <w:rPr>
          <w:sz w:val="28"/>
          <w:szCs w:val="28"/>
          <w:lang w:val="vi-VN"/>
        </w:rPr>
        <w:t xml:space="preserve"> </w:t>
      </w:r>
      <w:r w:rsidR="006912D2" w:rsidRPr="00684049">
        <w:rPr>
          <w:sz w:val="28"/>
          <w:szCs w:val="28"/>
        </w:rPr>
        <w:t>0,03</w:t>
      </w:r>
      <w:r w:rsidRPr="00684049">
        <w:rPr>
          <w:sz w:val="28"/>
          <w:szCs w:val="28"/>
          <w:lang w:val="vi-VN"/>
        </w:rPr>
        <w:t xml:space="preserve"> ha</w:t>
      </w:r>
      <w:r w:rsidRPr="00684049">
        <w:rPr>
          <w:sz w:val="28"/>
          <w:szCs w:val="28"/>
        </w:rPr>
        <w:t xml:space="preserve"> </w:t>
      </w:r>
      <w:r w:rsidRPr="00684049">
        <w:rPr>
          <w:sz w:val="28"/>
          <w:szCs w:val="28"/>
          <w:lang w:val="nb-NO"/>
        </w:rPr>
        <w:t>để thực hiện các công trình:</w:t>
      </w:r>
    </w:p>
    <w:p w:rsidR="008768B6" w:rsidRPr="00684049" w:rsidRDefault="008768B6" w:rsidP="008768B6">
      <w:pPr>
        <w:spacing w:before="60" w:line="360" w:lineRule="exact"/>
        <w:ind w:firstLine="720"/>
        <w:jc w:val="center"/>
        <w:rPr>
          <w:b/>
          <w:sz w:val="28"/>
          <w:szCs w:val="28"/>
          <w:lang w:val="nb-NO"/>
        </w:rPr>
      </w:pPr>
      <w:r w:rsidRPr="00684049">
        <w:rPr>
          <w:b/>
          <w:sz w:val="28"/>
          <w:szCs w:val="28"/>
        </w:rPr>
        <w:t>Bảng 16: Các dự án, công trình bưu chính viễn thông</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268"/>
        <w:gridCol w:w="3046"/>
        <w:gridCol w:w="1645"/>
      </w:tblGrid>
      <w:tr w:rsidR="00AF6536" w:rsidRPr="00684049" w:rsidTr="00AF6536">
        <w:trPr>
          <w:trHeight w:val="235"/>
          <w:jc w:val="center"/>
        </w:trPr>
        <w:tc>
          <w:tcPr>
            <w:tcW w:w="779" w:type="dxa"/>
            <w:shd w:val="clear" w:color="auto" w:fill="auto"/>
            <w:vAlign w:val="center"/>
          </w:tcPr>
          <w:p w:rsidR="007B4FA1" w:rsidRPr="00684049" w:rsidRDefault="007B4FA1" w:rsidP="00E3182C">
            <w:pPr>
              <w:jc w:val="center"/>
              <w:rPr>
                <w:b/>
                <w:bCs/>
                <w:sz w:val="26"/>
                <w:szCs w:val="26"/>
              </w:rPr>
            </w:pPr>
            <w:r w:rsidRPr="00684049">
              <w:rPr>
                <w:b/>
                <w:bCs/>
                <w:sz w:val="26"/>
                <w:szCs w:val="26"/>
              </w:rPr>
              <w:t>STT</w:t>
            </w:r>
          </w:p>
        </w:tc>
        <w:tc>
          <w:tcPr>
            <w:tcW w:w="4268"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3046"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645"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AF6536" w:rsidRPr="00684049" w:rsidTr="00AF6536">
        <w:trPr>
          <w:trHeight w:val="552"/>
          <w:jc w:val="center"/>
        </w:trPr>
        <w:tc>
          <w:tcPr>
            <w:tcW w:w="779" w:type="dxa"/>
            <w:shd w:val="clear" w:color="auto" w:fill="auto"/>
            <w:vAlign w:val="center"/>
          </w:tcPr>
          <w:p w:rsidR="006912D2" w:rsidRPr="00684049" w:rsidRDefault="006912D2" w:rsidP="00E3182C">
            <w:pPr>
              <w:jc w:val="center"/>
              <w:rPr>
                <w:sz w:val="26"/>
                <w:szCs w:val="26"/>
              </w:rPr>
            </w:pPr>
            <w:r w:rsidRPr="00684049">
              <w:rPr>
                <w:sz w:val="26"/>
                <w:szCs w:val="26"/>
              </w:rPr>
              <w:t>1</w:t>
            </w:r>
          </w:p>
        </w:tc>
        <w:tc>
          <w:tcPr>
            <w:tcW w:w="4268" w:type="dxa"/>
            <w:shd w:val="clear" w:color="auto" w:fill="auto"/>
            <w:vAlign w:val="bottom"/>
            <w:hideMark/>
          </w:tcPr>
          <w:p w:rsidR="006912D2" w:rsidRPr="00684049" w:rsidRDefault="006912D2">
            <w:pPr>
              <w:rPr>
                <w:sz w:val="26"/>
                <w:szCs w:val="26"/>
              </w:rPr>
            </w:pPr>
            <w:r w:rsidRPr="00684049">
              <w:rPr>
                <w:sz w:val="26"/>
                <w:szCs w:val="26"/>
              </w:rPr>
              <w:t>Quy hoạch điểm Bưu điện xã</w:t>
            </w:r>
          </w:p>
        </w:tc>
        <w:tc>
          <w:tcPr>
            <w:tcW w:w="3046" w:type="dxa"/>
            <w:shd w:val="clear" w:color="auto" w:fill="auto"/>
            <w:vAlign w:val="bottom"/>
          </w:tcPr>
          <w:p w:rsidR="006912D2" w:rsidRPr="00684049" w:rsidRDefault="006912D2">
            <w:pPr>
              <w:jc w:val="center"/>
              <w:rPr>
                <w:sz w:val="26"/>
                <w:szCs w:val="26"/>
              </w:rPr>
            </w:pPr>
            <w:r w:rsidRPr="00684049">
              <w:rPr>
                <w:sz w:val="26"/>
                <w:szCs w:val="26"/>
              </w:rPr>
              <w:t>Xã Tân Quang</w:t>
            </w:r>
          </w:p>
        </w:tc>
        <w:tc>
          <w:tcPr>
            <w:tcW w:w="1645" w:type="dxa"/>
            <w:shd w:val="clear" w:color="auto" w:fill="auto"/>
            <w:vAlign w:val="center"/>
          </w:tcPr>
          <w:p w:rsidR="006912D2" w:rsidRPr="00684049" w:rsidRDefault="006912D2" w:rsidP="006912D2">
            <w:pPr>
              <w:jc w:val="center"/>
              <w:rPr>
                <w:sz w:val="26"/>
                <w:szCs w:val="26"/>
              </w:rPr>
            </w:pPr>
            <w:r w:rsidRPr="00684049">
              <w:rPr>
                <w:sz w:val="26"/>
                <w:szCs w:val="26"/>
              </w:rPr>
              <w:t>0,02</w:t>
            </w:r>
          </w:p>
        </w:tc>
      </w:tr>
      <w:tr w:rsidR="00AF6536" w:rsidRPr="00684049" w:rsidTr="00AF6536">
        <w:trPr>
          <w:trHeight w:val="615"/>
          <w:jc w:val="center"/>
        </w:trPr>
        <w:tc>
          <w:tcPr>
            <w:tcW w:w="779" w:type="dxa"/>
            <w:shd w:val="clear" w:color="auto" w:fill="auto"/>
            <w:vAlign w:val="center"/>
          </w:tcPr>
          <w:p w:rsidR="006912D2" w:rsidRPr="00684049" w:rsidRDefault="006912D2" w:rsidP="00E3182C">
            <w:pPr>
              <w:jc w:val="center"/>
              <w:rPr>
                <w:sz w:val="26"/>
                <w:szCs w:val="26"/>
              </w:rPr>
            </w:pPr>
            <w:r w:rsidRPr="00684049">
              <w:rPr>
                <w:sz w:val="26"/>
                <w:szCs w:val="26"/>
              </w:rPr>
              <w:t>2</w:t>
            </w:r>
          </w:p>
        </w:tc>
        <w:tc>
          <w:tcPr>
            <w:tcW w:w="4268" w:type="dxa"/>
            <w:shd w:val="clear" w:color="auto" w:fill="auto"/>
            <w:vAlign w:val="bottom"/>
            <w:hideMark/>
          </w:tcPr>
          <w:p w:rsidR="006912D2" w:rsidRPr="00684049" w:rsidRDefault="006912D2">
            <w:pPr>
              <w:rPr>
                <w:sz w:val="26"/>
                <w:szCs w:val="26"/>
              </w:rPr>
            </w:pPr>
            <w:r w:rsidRPr="00684049">
              <w:rPr>
                <w:sz w:val="26"/>
                <w:szCs w:val="26"/>
              </w:rPr>
              <w:t>Quy hoạch Trạm Viễn Thông</w:t>
            </w:r>
          </w:p>
        </w:tc>
        <w:tc>
          <w:tcPr>
            <w:tcW w:w="3046" w:type="dxa"/>
            <w:shd w:val="clear" w:color="auto" w:fill="auto"/>
            <w:noWrap/>
            <w:vAlign w:val="bottom"/>
          </w:tcPr>
          <w:p w:rsidR="006912D2" w:rsidRPr="00684049" w:rsidRDefault="006912D2">
            <w:pPr>
              <w:jc w:val="center"/>
              <w:rPr>
                <w:sz w:val="26"/>
                <w:szCs w:val="26"/>
              </w:rPr>
            </w:pPr>
            <w:r w:rsidRPr="00684049">
              <w:rPr>
                <w:sz w:val="26"/>
                <w:szCs w:val="26"/>
              </w:rPr>
              <w:t>Xã Tân Quang</w:t>
            </w:r>
          </w:p>
        </w:tc>
        <w:tc>
          <w:tcPr>
            <w:tcW w:w="1645" w:type="dxa"/>
            <w:shd w:val="clear" w:color="auto" w:fill="auto"/>
            <w:vAlign w:val="center"/>
          </w:tcPr>
          <w:p w:rsidR="006912D2" w:rsidRPr="00684049" w:rsidRDefault="006912D2" w:rsidP="006912D2">
            <w:pPr>
              <w:jc w:val="center"/>
              <w:rPr>
                <w:sz w:val="26"/>
                <w:szCs w:val="26"/>
              </w:rPr>
            </w:pPr>
            <w:r w:rsidRPr="00684049">
              <w:rPr>
                <w:sz w:val="26"/>
                <w:szCs w:val="26"/>
              </w:rPr>
              <w:t>0,01</w:t>
            </w:r>
          </w:p>
        </w:tc>
      </w:tr>
      <w:tr w:rsidR="00AF6536" w:rsidRPr="00684049" w:rsidTr="00AF6536">
        <w:trPr>
          <w:trHeight w:val="223"/>
          <w:jc w:val="center"/>
        </w:trPr>
        <w:tc>
          <w:tcPr>
            <w:tcW w:w="779" w:type="dxa"/>
            <w:shd w:val="clear" w:color="auto" w:fill="auto"/>
            <w:vAlign w:val="center"/>
          </w:tcPr>
          <w:p w:rsidR="007B4FA1" w:rsidRPr="00684049" w:rsidRDefault="007B4FA1" w:rsidP="00E3182C">
            <w:pPr>
              <w:jc w:val="center"/>
              <w:rPr>
                <w:sz w:val="26"/>
                <w:szCs w:val="26"/>
              </w:rPr>
            </w:pPr>
          </w:p>
        </w:tc>
        <w:tc>
          <w:tcPr>
            <w:tcW w:w="4268" w:type="dxa"/>
            <w:shd w:val="clear" w:color="auto" w:fill="auto"/>
            <w:vAlign w:val="center"/>
          </w:tcPr>
          <w:p w:rsidR="007B4FA1" w:rsidRPr="00684049" w:rsidRDefault="007B4FA1" w:rsidP="00E3182C">
            <w:pPr>
              <w:jc w:val="center"/>
              <w:rPr>
                <w:sz w:val="26"/>
                <w:szCs w:val="26"/>
              </w:rPr>
            </w:pPr>
            <w:r w:rsidRPr="00684049">
              <w:rPr>
                <w:b/>
                <w:sz w:val="26"/>
                <w:szCs w:val="26"/>
              </w:rPr>
              <w:t>Tổng</w:t>
            </w:r>
          </w:p>
        </w:tc>
        <w:tc>
          <w:tcPr>
            <w:tcW w:w="3046" w:type="dxa"/>
            <w:shd w:val="clear" w:color="auto" w:fill="auto"/>
            <w:vAlign w:val="center"/>
          </w:tcPr>
          <w:p w:rsidR="007B4FA1" w:rsidRPr="00684049" w:rsidRDefault="007B4FA1" w:rsidP="00E3182C">
            <w:pPr>
              <w:jc w:val="center"/>
              <w:rPr>
                <w:sz w:val="26"/>
                <w:szCs w:val="26"/>
              </w:rPr>
            </w:pPr>
          </w:p>
        </w:tc>
        <w:tc>
          <w:tcPr>
            <w:tcW w:w="1645" w:type="dxa"/>
            <w:shd w:val="clear" w:color="auto" w:fill="auto"/>
            <w:vAlign w:val="center"/>
          </w:tcPr>
          <w:p w:rsidR="007B4FA1" w:rsidRPr="00684049" w:rsidRDefault="006912D2" w:rsidP="00E3182C">
            <w:pPr>
              <w:jc w:val="center"/>
              <w:rPr>
                <w:b/>
                <w:sz w:val="26"/>
                <w:szCs w:val="26"/>
              </w:rPr>
            </w:pPr>
            <w:r w:rsidRPr="00684049">
              <w:rPr>
                <w:b/>
                <w:sz w:val="26"/>
                <w:szCs w:val="26"/>
              </w:rPr>
              <w:t>0,03</w:t>
            </w:r>
          </w:p>
        </w:tc>
      </w:tr>
    </w:tbl>
    <w:p w:rsidR="007B4FA1" w:rsidRPr="00684049" w:rsidRDefault="007B4FA1" w:rsidP="008D0B35">
      <w:pPr>
        <w:spacing w:before="60" w:line="360" w:lineRule="exact"/>
        <w:ind w:firstLine="720"/>
        <w:jc w:val="both"/>
        <w:rPr>
          <w:i/>
          <w:sz w:val="28"/>
          <w:szCs w:val="28"/>
        </w:rPr>
      </w:pPr>
      <w:r w:rsidRPr="00684049">
        <w:rPr>
          <w:i/>
          <w:sz w:val="28"/>
          <w:szCs w:val="28"/>
        </w:rPr>
        <w:t>* Đất di tích lịch sử-văn hóa.</w:t>
      </w:r>
    </w:p>
    <w:p w:rsidR="007B4FA1" w:rsidRPr="00684049" w:rsidRDefault="007B4FA1" w:rsidP="008D0B35">
      <w:pPr>
        <w:spacing w:before="60" w:line="360" w:lineRule="exact"/>
        <w:ind w:firstLine="720"/>
        <w:jc w:val="both"/>
        <w:rPr>
          <w:sz w:val="28"/>
          <w:szCs w:val="28"/>
        </w:rPr>
      </w:pPr>
      <w:r w:rsidRPr="00684049">
        <w:rPr>
          <w:sz w:val="28"/>
          <w:szCs w:val="28"/>
        </w:rPr>
        <w:t>Đ</w:t>
      </w:r>
      <w:r w:rsidRPr="00684049">
        <w:rPr>
          <w:sz w:val="28"/>
          <w:szCs w:val="28"/>
          <w:lang w:val="vi-VN"/>
        </w:rPr>
        <w:t>ến năm 20</w:t>
      </w:r>
      <w:r w:rsidRPr="00684049">
        <w:rPr>
          <w:sz w:val="28"/>
          <w:szCs w:val="28"/>
        </w:rPr>
        <w:t>3</w:t>
      </w:r>
      <w:r w:rsidRPr="00684049">
        <w:rPr>
          <w:sz w:val="28"/>
          <w:szCs w:val="28"/>
          <w:lang w:val="vi-VN"/>
        </w:rPr>
        <w:t xml:space="preserve">0 nhu cầu </w:t>
      </w:r>
      <w:r w:rsidRPr="00684049">
        <w:rPr>
          <w:sz w:val="28"/>
          <w:szCs w:val="28"/>
        </w:rPr>
        <w:t>đất di tích lịch sử văn hóa của</w:t>
      </w:r>
      <w:r w:rsidRPr="00684049">
        <w:rPr>
          <w:sz w:val="28"/>
          <w:szCs w:val="28"/>
          <w:lang w:val="vi-VN"/>
        </w:rPr>
        <w:t xml:space="preserve"> huyện </w:t>
      </w:r>
      <w:r w:rsidRPr="00684049">
        <w:rPr>
          <w:sz w:val="28"/>
          <w:szCs w:val="28"/>
        </w:rPr>
        <w:t xml:space="preserve">tăng thêm </w:t>
      </w:r>
      <w:r w:rsidR="00CF7443" w:rsidRPr="00684049">
        <w:rPr>
          <w:sz w:val="28"/>
          <w:szCs w:val="28"/>
        </w:rPr>
        <w:t>5,27</w:t>
      </w:r>
      <w:r w:rsidRPr="00684049">
        <w:rPr>
          <w:sz w:val="28"/>
          <w:szCs w:val="28"/>
          <w:lang w:val="vi-VN"/>
        </w:rPr>
        <w:t xml:space="preserve"> ha</w:t>
      </w:r>
      <w:r w:rsidR="006912D2" w:rsidRPr="00684049">
        <w:rPr>
          <w:sz w:val="28"/>
          <w:szCs w:val="28"/>
        </w:rPr>
        <w:t xml:space="preserve">, để thực hiện </w:t>
      </w:r>
      <w:r w:rsidR="00CF7443" w:rsidRPr="00684049">
        <w:rPr>
          <w:sz w:val="28"/>
          <w:szCs w:val="28"/>
        </w:rPr>
        <w:t>3</w:t>
      </w:r>
      <w:r w:rsidR="006912D2" w:rsidRPr="00684049">
        <w:rPr>
          <w:sz w:val="28"/>
          <w:szCs w:val="28"/>
        </w:rPr>
        <w:t xml:space="preserve"> phương án quy hoạch sử dụng đất. Cụ thể nhưa sau:</w:t>
      </w:r>
    </w:p>
    <w:p w:rsidR="008768B6" w:rsidRPr="00684049" w:rsidRDefault="008768B6" w:rsidP="008768B6">
      <w:pPr>
        <w:spacing w:before="60" w:line="360" w:lineRule="exact"/>
        <w:ind w:firstLine="720"/>
        <w:jc w:val="center"/>
        <w:rPr>
          <w:b/>
          <w:sz w:val="28"/>
          <w:szCs w:val="28"/>
          <w:lang w:val="nb-NO"/>
        </w:rPr>
      </w:pPr>
      <w:r w:rsidRPr="00684049">
        <w:rPr>
          <w:b/>
          <w:sz w:val="28"/>
          <w:szCs w:val="28"/>
        </w:rPr>
        <w:t>Bảng 17: Các dự án, công trình di tích lịch sử-văn hóa</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403"/>
        <w:gridCol w:w="3005"/>
        <w:gridCol w:w="1622"/>
      </w:tblGrid>
      <w:tr w:rsidR="004F6030" w:rsidRPr="00684049" w:rsidTr="00D73D65">
        <w:trPr>
          <w:trHeight w:val="202"/>
          <w:jc w:val="center"/>
        </w:trPr>
        <w:tc>
          <w:tcPr>
            <w:tcW w:w="768" w:type="dxa"/>
            <w:shd w:val="clear" w:color="auto" w:fill="auto"/>
            <w:vAlign w:val="center"/>
          </w:tcPr>
          <w:p w:rsidR="006912D2" w:rsidRPr="00684049" w:rsidRDefault="006912D2" w:rsidP="00A26B47">
            <w:pPr>
              <w:jc w:val="center"/>
              <w:rPr>
                <w:b/>
                <w:bCs/>
                <w:sz w:val="26"/>
                <w:szCs w:val="26"/>
              </w:rPr>
            </w:pPr>
            <w:r w:rsidRPr="00684049">
              <w:rPr>
                <w:b/>
                <w:bCs/>
                <w:sz w:val="26"/>
                <w:szCs w:val="26"/>
              </w:rPr>
              <w:t>STT</w:t>
            </w:r>
          </w:p>
        </w:tc>
        <w:tc>
          <w:tcPr>
            <w:tcW w:w="4403" w:type="dxa"/>
            <w:shd w:val="clear" w:color="auto" w:fill="auto"/>
            <w:vAlign w:val="center"/>
            <w:hideMark/>
          </w:tcPr>
          <w:p w:rsidR="006912D2" w:rsidRPr="00684049" w:rsidRDefault="006912D2" w:rsidP="00A26B47">
            <w:pPr>
              <w:jc w:val="center"/>
              <w:rPr>
                <w:b/>
                <w:bCs/>
                <w:sz w:val="26"/>
                <w:szCs w:val="26"/>
              </w:rPr>
            </w:pPr>
            <w:r w:rsidRPr="00684049">
              <w:rPr>
                <w:b/>
                <w:bCs/>
                <w:sz w:val="26"/>
                <w:szCs w:val="26"/>
              </w:rPr>
              <w:t>Hạng mục</w:t>
            </w:r>
          </w:p>
        </w:tc>
        <w:tc>
          <w:tcPr>
            <w:tcW w:w="3005" w:type="dxa"/>
            <w:shd w:val="clear" w:color="auto" w:fill="auto"/>
            <w:vAlign w:val="center"/>
            <w:hideMark/>
          </w:tcPr>
          <w:p w:rsidR="006912D2" w:rsidRPr="00684049" w:rsidRDefault="006912D2" w:rsidP="00A26B47">
            <w:pPr>
              <w:jc w:val="center"/>
              <w:rPr>
                <w:b/>
                <w:bCs/>
                <w:sz w:val="26"/>
                <w:szCs w:val="26"/>
              </w:rPr>
            </w:pPr>
            <w:r w:rsidRPr="00684049">
              <w:rPr>
                <w:b/>
                <w:bCs/>
                <w:sz w:val="26"/>
                <w:szCs w:val="26"/>
              </w:rPr>
              <w:t>Địa điểm</w:t>
            </w:r>
          </w:p>
        </w:tc>
        <w:tc>
          <w:tcPr>
            <w:tcW w:w="1622" w:type="dxa"/>
            <w:shd w:val="clear" w:color="auto" w:fill="auto"/>
            <w:vAlign w:val="center"/>
            <w:hideMark/>
          </w:tcPr>
          <w:p w:rsidR="006912D2" w:rsidRPr="00684049" w:rsidRDefault="006912D2" w:rsidP="00A26B47">
            <w:pPr>
              <w:jc w:val="center"/>
              <w:rPr>
                <w:b/>
                <w:bCs/>
                <w:sz w:val="26"/>
                <w:szCs w:val="26"/>
              </w:rPr>
            </w:pPr>
            <w:r w:rsidRPr="00684049">
              <w:rPr>
                <w:b/>
                <w:bCs/>
                <w:sz w:val="26"/>
                <w:szCs w:val="26"/>
              </w:rPr>
              <w:t>Diện tích (ha)</w:t>
            </w:r>
          </w:p>
        </w:tc>
      </w:tr>
      <w:tr w:rsidR="004F6030" w:rsidRPr="00684049" w:rsidTr="00D73D65">
        <w:trPr>
          <w:trHeight w:val="202"/>
          <w:jc w:val="center"/>
        </w:trPr>
        <w:tc>
          <w:tcPr>
            <w:tcW w:w="768" w:type="dxa"/>
            <w:shd w:val="clear" w:color="auto" w:fill="auto"/>
            <w:vAlign w:val="center"/>
          </w:tcPr>
          <w:p w:rsidR="006912D2" w:rsidRPr="00684049" w:rsidRDefault="006912D2" w:rsidP="00A26B47">
            <w:pPr>
              <w:jc w:val="center"/>
              <w:rPr>
                <w:sz w:val="26"/>
                <w:szCs w:val="26"/>
              </w:rPr>
            </w:pPr>
            <w:r w:rsidRPr="00684049">
              <w:rPr>
                <w:sz w:val="26"/>
                <w:szCs w:val="26"/>
              </w:rPr>
              <w:t>1</w:t>
            </w:r>
          </w:p>
        </w:tc>
        <w:tc>
          <w:tcPr>
            <w:tcW w:w="4403" w:type="dxa"/>
            <w:shd w:val="clear" w:color="auto" w:fill="auto"/>
            <w:vAlign w:val="bottom"/>
            <w:hideMark/>
          </w:tcPr>
          <w:p w:rsidR="006912D2" w:rsidRPr="00684049" w:rsidRDefault="006912D2">
            <w:pPr>
              <w:rPr>
                <w:sz w:val="26"/>
                <w:szCs w:val="26"/>
              </w:rPr>
            </w:pPr>
            <w:r w:rsidRPr="00684049">
              <w:rPr>
                <w:sz w:val="26"/>
                <w:szCs w:val="26"/>
              </w:rPr>
              <w:t>Quy hoạch mở rộng Chùa Ông</w:t>
            </w:r>
          </w:p>
        </w:tc>
        <w:tc>
          <w:tcPr>
            <w:tcW w:w="3005" w:type="dxa"/>
            <w:shd w:val="clear" w:color="auto" w:fill="auto"/>
            <w:vAlign w:val="bottom"/>
          </w:tcPr>
          <w:p w:rsidR="006912D2" w:rsidRPr="00684049" w:rsidRDefault="006912D2">
            <w:pPr>
              <w:jc w:val="center"/>
              <w:rPr>
                <w:sz w:val="26"/>
                <w:szCs w:val="26"/>
              </w:rPr>
            </w:pPr>
            <w:r w:rsidRPr="00684049">
              <w:rPr>
                <w:sz w:val="26"/>
                <w:szCs w:val="26"/>
              </w:rPr>
              <w:t>Xã Tân Quang</w:t>
            </w:r>
          </w:p>
        </w:tc>
        <w:tc>
          <w:tcPr>
            <w:tcW w:w="1622" w:type="dxa"/>
            <w:shd w:val="clear" w:color="auto" w:fill="auto"/>
            <w:vAlign w:val="center"/>
          </w:tcPr>
          <w:p w:rsidR="006912D2" w:rsidRPr="00684049" w:rsidRDefault="006912D2" w:rsidP="006912D2">
            <w:pPr>
              <w:jc w:val="center"/>
              <w:rPr>
                <w:sz w:val="26"/>
                <w:szCs w:val="26"/>
              </w:rPr>
            </w:pPr>
            <w:r w:rsidRPr="00684049">
              <w:rPr>
                <w:sz w:val="26"/>
                <w:szCs w:val="26"/>
              </w:rPr>
              <w:t>1,57</w:t>
            </w:r>
          </w:p>
        </w:tc>
      </w:tr>
      <w:tr w:rsidR="004F6030" w:rsidRPr="00684049" w:rsidTr="00D73D65">
        <w:trPr>
          <w:trHeight w:val="202"/>
          <w:jc w:val="center"/>
        </w:trPr>
        <w:tc>
          <w:tcPr>
            <w:tcW w:w="768" w:type="dxa"/>
            <w:shd w:val="clear" w:color="auto" w:fill="auto"/>
            <w:vAlign w:val="center"/>
          </w:tcPr>
          <w:p w:rsidR="006912D2" w:rsidRPr="00684049" w:rsidRDefault="006912D2" w:rsidP="00A26B47">
            <w:pPr>
              <w:jc w:val="center"/>
              <w:rPr>
                <w:sz w:val="26"/>
                <w:szCs w:val="26"/>
              </w:rPr>
            </w:pPr>
            <w:r w:rsidRPr="00684049">
              <w:rPr>
                <w:sz w:val="26"/>
                <w:szCs w:val="26"/>
              </w:rPr>
              <w:lastRenderedPageBreak/>
              <w:t>2</w:t>
            </w:r>
          </w:p>
        </w:tc>
        <w:tc>
          <w:tcPr>
            <w:tcW w:w="4403" w:type="dxa"/>
            <w:shd w:val="clear" w:color="auto" w:fill="auto"/>
            <w:vAlign w:val="center"/>
            <w:hideMark/>
          </w:tcPr>
          <w:p w:rsidR="006912D2" w:rsidRPr="00684049" w:rsidRDefault="006912D2">
            <w:pPr>
              <w:rPr>
                <w:sz w:val="26"/>
                <w:szCs w:val="26"/>
              </w:rPr>
            </w:pPr>
            <w:r w:rsidRPr="00684049">
              <w:rPr>
                <w:sz w:val="26"/>
                <w:szCs w:val="26"/>
              </w:rPr>
              <w:t>Cải tạo, nâng cấp, mở rộng đền Ghênh</w:t>
            </w:r>
          </w:p>
        </w:tc>
        <w:tc>
          <w:tcPr>
            <w:tcW w:w="3005" w:type="dxa"/>
            <w:shd w:val="clear" w:color="auto" w:fill="auto"/>
            <w:noWrap/>
            <w:vAlign w:val="center"/>
          </w:tcPr>
          <w:p w:rsidR="006912D2" w:rsidRPr="00684049" w:rsidRDefault="006912D2">
            <w:pPr>
              <w:jc w:val="center"/>
              <w:rPr>
                <w:sz w:val="26"/>
                <w:szCs w:val="26"/>
              </w:rPr>
            </w:pPr>
            <w:r w:rsidRPr="00684049">
              <w:rPr>
                <w:sz w:val="26"/>
                <w:szCs w:val="26"/>
              </w:rPr>
              <w:t>Thị trấn Như Quỳnh</w:t>
            </w:r>
          </w:p>
        </w:tc>
        <w:tc>
          <w:tcPr>
            <w:tcW w:w="1622" w:type="dxa"/>
            <w:shd w:val="clear" w:color="auto" w:fill="auto"/>
            <w:vAlign w:val="center"/>
          </w:tcPr>
          <w:p w:rsidR="006912D2" w:rsidRPr="00684049" w:rsidRDefault="006912D2" w:rsidP="006912D2">
            <w:pPr>
              <w:jc w:val="center"/>
              <w:rPr>
                <w:sz w:val="26"/>
                <w:szCs w:val="26"/>
              </w:rPr>
            </w:pPr>
            <w:r w:rsidRPr="00684049">
              <w:rPr>
                <w:sz w:val="26"/>
                <w:szCs w:val="26"/>
              </w:rPr>
              <w:t>3,05</w:t>
            </w:r>
          </w:p>
        </w:tc>
      </w:tr>
      <w:tr w:rsidR="006C770C" w:rsidRPr="00684049" w:rsidTr="00D73D65">
        <w:trPr>
          <w:trHeight w:val="202"/>
          <w:jc w:val="center"/>
        </w:trPr>
        <w:tc>
          <w:tcPr>
            <w:tcW w:w="768" w:type="dxa"/>
            <w:shd w:val="clear" w:color="auto" w:fill="auto"/>
            <w:vAlign w:val="center"/>
          </w:tcPr>
          <w:p w:rsidR="006C770C" w:rsidRPr="00684049" w:rsidRDefault="00CF7443" w:rsidP="00A26B47">
            <w:pPr>
              <w:jc w:val="center"/>
              <w:rPr>
                <w:sz w:val="26"/>
                <w:szCs w:val="26"/>
              </w:rPr>
            </w:pPr>
            <w:r w:rsidRPr="00684049">
              <w:rPr>
                <w:sz w:val="26"/>
                <w:szCs w:val="26"/>
              </w:rPr>
              <w:t>3</w:t>
            </w:r>
          </w:p>
        </w:tc>
        <w:tc>
          <w:tcPr>
            <w:tcW w:w="4403" w:type="dxa"/>
            <w:shd w:val="clear" w:color="auto" w:fill="auto"/>
            <w:vAlign w:val="center"/>
          </w:tcPr>
          <w:p w:rsidR="006C770C" w:rsidRPr="00684049" w:rsidRDefault="006C770C">
            <w:pPr>
              <w:rPr>
                <w:sz w:val="26"/>
                <w:szCs w:val="26"/>
              </w:rPr>
            </w:pPr>
            <w:r w:rsidRPr="00684049">
              <w:rPr>
                <w:sz w:val="26"/>
                <w:szCs w:val="26"/>
              </w:rPr>
              <w:t>QH Diện tích mở rộng chùa Pháp Vân (Thôn Quang Trung)</w:t>
            </w:r>
          </w:p>
        </w:tc>
        <w:tc>
          <w:tcPr>
            <w:tcW w:w="3005" w:type="dxa"/>
            <w:shd w:val="clear" w:color="auto" w:fill="auto"/>
            <w:vAlign w:val="center"/>
          </w:tcPr>
          <w:p w:rsidR="006C770C" w:rsidRPr="00684049" w:rsidRDefault="006C770C">
            <w:pPr>
              <w:jc w:val="center"/>
              <w:rPr>
                <w:sz w:val="26"/>
                <w:szCs w:val="26"/>
              </w:rPr>
            </w:pPr>
            <w:r w:rsidRPr="00684049">
              <w:rPr>
                <w:sz w:val="26"/>
                <w:szCs w:val="26"/>
              </w:rPr>
              <w:t>Xã Lạc Hồng</w:t>
            </w:r>
          </w:p>
        </w:tc>
        <w:tc>
          <w:tcPr>
            <w:tcW w:w="1622" w:type="dxa"/>
            <w:shd w:val="clear" w:color="auto" w:fill="auto"/>
            <w:vAlign w:val="center"/>
          </w:tcPr>
          <w:p w:rsidR="006C770C" w:rsidRPr="00684049" w:rsidRDefault="006C770C" w:rsidP="006912D2">
            <w:pPr>
              <w:jc w:val="center"/>
              <w:rPr>
                <w:sz w:val="26"/>
                <w:szCs w:val="26"/>
              </w:rPr>
            </w:pPr>
            <w:r w:rsidRPr="00684049">
              <w:rPr>
                <w:sz w:val="26"/>
                <w:szCs w:val="26"/>
              </w:rPr>
              <w:t>0,65</w:t>
            </w:r>
          </w:p>
        </w:tc>
      </w:tr>
      <w:tr w:rsidR="004F6030" w:rsidRPr="00684049" w:rsidTr="00D73D65">
        <w:trPr>
          <w:trHeight w:val="202"/>
          <w:jc w:val="center"/>
        </w:trPr>
        <w:tc>
          <w:tcPr>
            <w:tcW w:w="768" w:type="dxa"/>
            <w:shd w:val="clear" w:color="auto" w:fill="auto"/>
            <w:vAlign w:val="center"/>
          </w:tcPr>
          <w:p w:rsidR="006912D2" w:rsidRPr="00684049" w:rsidRDefault="006912D2" w:rsidP="00A26B47">
            <w:pPr>
              <w:jc w:val="center"/>
              <w:rPr>
                <w:sz w:val="26"/>
                <w:szCs w:val="26"/>
              </w:rPr>
            </w:pPr>
          </w:p>
        </w:tc>
        <w:tc>
          <w:tcPr>
            <w:tcW w:w="4403" w:type="dxa"/>
            <w:shd w:val="clear" w:color="auto" w:fill="auto"/>
            <w:vAlign w:val="center"/>
          </w:tcPr>
          <w:p w:rsidR="006912D2" w:rsidRPr="00684049" w:rsidRDefault="006912D2" w:rsidP="00A26B47">
            <w:pPr>
              <w:jc w:val="center"/>
              <w:rPr>
                <w:sz w:val="26"/>
                <w:szCs w:val="26"/>
              </w:rPr>
            </w:pPr>
            <w:r w:rsidRPr="00684049">
              <w:rPr>
                <w:b/>
                <w:sz w:val="26"/>
                <w:szCs w:val="26"/>
              </w:rPr>
              <w:t>Tổng</w:t>
            </w:r>
          </w:p>
        </w:tc>
        <w:tc>
          <w:tcPr>
            <w:tcW w:w="3005" w:type="dxa"/>
            <w:shd w:val="clear" w:color="auto" w:fill="auto"/>
            <w:vAlign w:val="center"/>
          </w:tcPr>
          <w:p w:rsidR="006912D2" w:rsidRPr="00684049" w:rsidRDefault="006912D2" w:rsidP="00A26B47">
            <w:pPr>
              <w:jc w:val="center"/>
              <w:rPr>
                <w:sz w:val="26"/>
                <w:szCs w:val="26"/>
              </w:rPr>
            </w:pPr>
          </w:p>
        </w:tc>
        <w:tc>
          <w:tcPr>
            <w:tcW w:w="1622" w:type="dxa"/>
            <w:shd w:val="clear" w:color="auto" w:fill="auto"/>
            <w:vAlign w:val="center"/>
          </w:tcPr>
          <w:p w:rsidR="006912D2" w:rsidRPr="00684049" w:rsidRDefault="00CF7443" w:rsidP="00A26B47">
            <w:pPr>
              <w:jc w:val="center"/>
              <w:rPr>
                <w:b/>
                <w:sz w:val="26"/>
                <w:szCs w:val="26"/>
              </w:rPr>
            </w:pPr>
            <w:r w:rsidRPr="00684049">
              <w:rPr>
                <w:b/>
                <w:sz w:val="26"/>
                <w:szCs w:val="26"/>
              </w:rPr>
              <w:t>5,27</w:t>
            </w:r>
          </w:p>
        </w:tc>
      </w:tr>
    </w:tbl>
    <w:p w:rsidR="007B4FA1" w:rsidRPr="00684049" w:rsidRDefault="007B4FA1" w:rsidP="008D0B35">
      <w:pPr>
        <w:spacing w:before="60" w:line="360" w:lineRule="exact"/>
        <w:ind w:firstLine="720"/>
        <w:jc w:val="both"/>
        <w:rPr>
          <w:i/>
          <w:sz w:val="28"/>
          <w:szCs w:val="28"/>
        </w:rPr>
      </w:pPr>
      <w:r w:rsidRPr="00684049">
        <w:rPr>
          <w:i/>
          <w:sz w:val="28"/>
          <w:szCs w:val="28"/>
          <w:lang w:val="vi-VN"/>
        </w:rPr>
        <w:t>*</w:t>
      </w:r>
      <w:r w:rsidRPr="00684049">
        <w:rPr>
          <w:i/>
          <w:sz w:val="28"/>
          <w:szCs w:val="28"/>
        </w:rPr>
        <w:t xml:space="preserve"> Đất bãi thải, xử lý chất thải</w:t>
      </w:r>
    </w:p>
    <w:p w:rsidR="007B4FA1" w:rsidRPr="00684049" w:rsidRDefault="007B4FA1" w:rsidP="008D0B35">
      <w:pPr>
        <w:spacing w:before="60" w:line="360" w:lineRule="exact"/>
        <w:ind w:firstLine="720"/>
        <w:jc w:val="both"/>
        <w:rPr>
          <w:sz w:val="28"/>
          <w:szCs w:val="28"/>
        </w:rPr>
      </w:pPr>
      <w:r w:rsidRPr="00684049">
        <w:rPr>
          <w:sz w:val="28"/>
          <w:szCs w:val="28"/>
        </w:rPr>
        <w:t>Đ</w:t>
      </w:r>
      <w:r w:rsidRPr="00684049">
        <w:rPr>
          <w:sz w:val="28"/>
          <w:szCs w:val="28"/>
          <w:lang w:val="vi-VN"/>
        </w:rPr>
        <w:t>ến năm 20</w:t>
      </w:r>
      <w:r w:rsidRPr="00684049">
        <w:rPr>
          <w:sz w:val="28"/>
          <w:szCs w:val="28"/>
        </w:rPr>
        <w:t>3</w:t>
      </w:r>
      <w:r w:rsidRPr="00684049">
        <w:rPr>
          <w:sz w:val="28"/>
          <w:szCs w:val="28"/>
          <w:lang w:val="vi-VN"/>
        </w:rPr>
        <w:t xml:space="preserve">0 nhu cầu </w:t>
      </w:r>
      <w:r w:rsidRPr="00684049">
        <w:rPr>
          <w:sz w:val="28"/>
          <w:szCs w:val="28"/>
        </w:rPr>
        <w:t>đất bãi thải, xử lý chất thải của</w:t>
      </w:r>
      <w:r w:rsidRPr="00684049">
        <w:rPr>
          <w:sz w:val="28"/>
          <w:szCs w:val="28"/>
          <w:lang w:val="vi-VN"/>
        </w:rPr>
        <w:t xml:space="preserve"> huyện </w:t>
      </w:r>
      <w:r w:rsidR="00332729" w:rsidRPr="00684049">
        <w:rPr>
          <w:sz w:val="28"/>
          <w:szCs w:val="28"/>
        </w:rPr>
        <w:t>tăng  17,7</w:t>
      </w:r>
      <w:r w:rsidR="00CF7443" w:rsidRPr="00684049">
        <w:rPr>
          <w:sz w:val="28"/>
          <w:szCs w:val="28"/>
        </w:rPr>
        <w:t>2</w:t>
      </w:r>
      <w:r w:rsidRPr="00684049">
        <w:rPr>
          <w:sz w:val="28"/>
          <w:szCs w:val="28"/>
          <w:lang w:val="vi-VN"/>
        </w:rPr>
        <w:t xml:space="preserve"> ha</w:t>
      </w:r>
      <w:r w:rsidR="006912D2" w:rsidRPr="00684049">
        <w:rPr>
          <w:sz w:val="28"/>
          <w:szCs w:val="28"/>
        </w:rPr>
        <w:t xml:space="preserve"> được phân bổ cho </w:t>
      </w:r>
      <w:r w:rsidR="00332729" w:rsidRPr="00684049">
        <w:rPr>
          <w:sz w:val="28"/>
          <w:szCs w:val="28"/>
        </w:rPr>
        <w:t>7</w:t>
      </w:r>
      <w:r w:rsidR="006912D2" w:rsidRPr="00684049">
        <w:rPr>
          <w:sz w:val="28"/>
          <w:szCs w:val="28"/>
        </w:rPr>
        <w:t xml:space="preserve"> xã với </w:t>
      </w:r>
      <w:r w:rsidR="00332729" w:rsidRPr="00684049">
        <w:rPr>
          <w:sz w:val="28"/>
          <w:szCs w:val="28"/>
        </w:rPr>
        <w:t>25</w:t>
      </w:r>
      <w:r w:rsidRPr="00684049">
        <w:rPr>
          <w:sz w:val="28"/>
          <w:szCs w:val="28"/>
        </w:rPr>
        <w:t xml:space="preserve"> phương án quy hoạch sử dụng đất tại các xã </w:t>
      </w:r>
      <w:r w:rsidR="006912D2" w:rsidRPr="00684049">
        <w:rPr>
          <w:sz w:val="28"/>
          <w:szCs w:val="28"/>
        </w:rPr>
        <w:t>Lương Tài, Việt Hưng, Đại Đồng, Chỉ Đạo, Lạc Đạo, Đình Dù, Minh Hải.</w:t>
      </w:r>
      <w:r w:rsidR="00332729" w:rsidRPr="00684049">
        <w:rPr>
          <w:i/>
          <w:spacing w:val="-6"/>
          <w:sz w:val="28"/>
          <w:szCs w:val="28"/>
        </w:rPr>
        <w:t xml:space="preserve"> (Chi tiết theo phụ lục 01: Danh mục công trình dự án)</w:t>
      </w:r>
    </w:p>
    <w:p w:rsidR="006912D2" w:rsidRPr="00684049" w:rsidRDefault="006912D2" w:rsidP="008D0B35">
      <w:pPr>
        <w:spacing w:before="60" w:line="360" w:lineRule="exact"/>
        <w:ind w:firstLine="720"/>
        <w:jc w:val="both"/>
        <w:rPr>
          <w:i/>
          <w:sz w:val="28"/>
          <w:szCs w:val="28"/>
        </w:rPr>
      </w:pPr>
      <w:r w:rsidRPr="00684049">
        <w:rPr>
          <w:i/>
          <w:sz w:val="28"/>
          <w:szCs w:val="28"/>
          <w:lang w:val="vi-VN"/>
        </w:rPr>
        <w:t>*</w:t>
      </w:r>
      <w:r w:rsidRPr="00684049">
        <w:rPr>
          <w:i/>
          <w:sz w:val="28"/>
          <w:szCs w:val="28"/>
        </w:rPr>
        <w:t xml:space="preserve"> Đất cơ sở tôn giáo</w:t>
      </w:r>
    </w:p>
    <w:p w:rsidR="006912D2" w:rsidRPr="00684049" w:rsidRDefault="006912D2" w:rsidP="008D0B35">
      <w:pPr>
        <w:spacing w:before="60" w:line="360" w:lineRule="exact"/>
        <w:ind w:firstLine="720"/>
        <w:jc w:val="both"/>
        <w:rPr>
          <w:sz w:val="28"/>
          <w:szCs w:val="28"/>
        </w:rPr>
      </w:pPr>
      <w:r w:rsidRPr="00684049">
        <w:rPr>
          <w:sz w:val="28"/>
          <w:szCs w:val="28"/>
        </w:rPr>
        <w:t>Đ</w:t>
      </w:r>
      <w:r w:rsidRPr="00684049">
        <w:rPr>
          <w:sz w:val="28"/>
          <w:szCs w:val="28"/>
          <w:lang w:val="vi-VN"/>
        </w:rPr>
        <w:t>ến năm 20</w:t>
      </w:r>
      <w:r w:rsidRPr="00684049">
        <w:rPr>
          <w:sz w:val="28"/>
          <w:szCs w:val="28"/>
        </w:rPr>
        <w:t>3</w:t>
      </w:r>
      <w:r w:rsidRPr="00684049">
        <w:rPr>
          <w:sz w:val="28"/>
          <w:szCs w:val="28"/>
          <w:lang w:val="vi-VN"/>
        </w:rPr>
        <w:t xml:space="preserve">0 nhu </w:t>
      </w:r>
      <w:r w:rsidRPr="00684049">
        <w:rPr>
          <w:sz w:val="28"/>
          <w:szCs w:val="28"/>
        </w:rPr>
        <w:t>cầu đất cơ sở tôn giáo của</w:t>
      </w:r>
      <w:r w:rsidRPr="00684049">
        <w:rPr>
          <w:sz w:val="28"/>
          <w:szCs w:val="28"/>
          <w:lang w:val="vi-VN"/>
        </w:rPr>
        <w:t xml:space="preserve"> huyện </w:t>
      </w:r>
      <w:r w:rsidRPr="00684049">
        <w:rPr>
          <w:sz w:val="28"/>
          <w:szCs w:val="28"/>
        </w:rPr>
        <w:t xml:space="preserve">tăng </w:t>
      </w:r>
      <w:r w:rsidR="006C770C" w:rsidRPr="00684049">
        <w:rPr>
          <w:sz w:val="28"/>
          <w:szCs w:val="28"/>
        </w:rPr>
        <w:t>8,76</w:t>
      </w:r>
      <w:r w:rsidRPr="00684049">
        <w:rPr>
          <w:sz w:val="28"/>
          <w:szCs w:val="28"/>
          <w:lang w:val="vi-VN"/>
        </w:rPr>
        <w:t xml:space="preserve"> ha</w:t>
      </w:r>
      <w:r w:rsidRPr="00684049">
        <w:rPr>
          <w:sz w:val="28"/>
          <w:szCs w:val="28"/>
        </w:rPr>
        <w:t xml:space="preserve"> được phân bổ cho 7 xã với 2</w:t>
      </w:r>
      <w:r w:rsidR="006C770C" w:rsidRPr="00684049">
        <w:rPr>
          <w:sz w:val="28"/>
          <w:szCs w:val="28"/>
        </w:rPr>
        <w:t>1</w:t>
      </w:r>
      <w:r w:rsidRPr="00684049">
        <w:rPr>
          <w:sz w:val="28"/>
          <w:szCs w:val="28"/>
        </w:rPr>
        <w:t xml:space="preserve"> phương án quy hoạch sử dụng đất tại các xã Lương Tài, Việt Hưng, Đại Đồng, Chỉ Đạo, Lạc Hồng, Đình Dù, Trưng Trắc.</w:t>
      </w:r>
      <w:r w:rsidR="00332729" w:rsidRPr="00684049">
        <w:rPr>
          <w:sz w:val="28"/>
          <w:szCs w:val="28"/>
        </w:rPr>
        <w:t xml:space="preserve"> </w:t>
      </w:r>
      <w:r w:rsidR="00332729" w:rsidRPr="00684049">
        <w:rPr>
          <w:i/>
          <w:spacing w:val="-6"/>
          <w:sz w:val="28"/>
          <w:szCs w:val="28"/>
        </w:rPr>
        <w:t>(Chi tiết theo phụ lục 01: Danh mục công trình dự án)</w:t>
      </w:r>
    </w:p>
    <w:p w:rsidR="007B4FA1" w:rsidRPr="00684049" w:rsidRDefault="007B4FA1" w:rsidP="008D0B35">
      <w:pPr>
        <w:spacing w:before="60" w:line="360" w:lineRule="exact"/>
        <w:ind w:firstLine="720"/>
        <w:jc w:val="both"/>
        <w:rPr>
          <w:i/>
          <w:sz w:val="28"/>
          <w:szCs w:val="28"/>
          <w:lang w:val="vi-VN"/>
        </w:rPr>
      </w:pPr>
      <w:r w:rsidRPr="00684049">
        <w:rPr>
          <w:i/>
          <w:sz w:val="28"/>
          <w:szCs w:val="28"/>
          <w:lang w:val="vi-VN"/>
        </w:rPr>
        <w:t>* Đất làm nghĩa trang, nghĩa địa, nhà tang lễ, nhà hỏa táng</w:t>
      </w:r>
    </w:p>
    <w:p w:rsidR="007B4FA1" w:rsidRPr="00684049" w:rsidRDefault="007B4FA1" w:rsidP="008D0B35">
      <w:pPr>
        <w:spacing w:before="60" w:line="360" w:lineRule="exact"/>
        <w:ind w:firstLine="720"/>
        <w:jc w:val="both"/>
        <w:rPr>
          <w:spacing w:val="-4"/>
          <w:sz w:val="28"/>
          <w:szCs w:val="28"/>
        </w:rPr>
      </w:pPr>
      <w:r w:rsidRPr="00684049">
        <w:rPr>
          <w:spacing w:val="-4"/>
          <w:sz w:val="28"/>
          <w:szCs w:val="28"/>
          <w:lang w:val="vi-VN"/>
        </w:rPr>
        <w:t>Tổng hợp nhu cầu sử dụng đất, đến năm 20</w:t>
      </w:r>
      <w:r w:rsidRPr="00684049">
        <w:rPr>
          <w:spacing w:val="-4"/>
          <w:sz w:val="28"/>
          <w:szCs w:val="28"/>
        </w:rPr>
        <w:t>3</w:t>
      </w:r>
      <w:r w:rsidRPr="00684049">
        <w:rPr>
          <w:spacing w:val="-4"/>
          <w:sz w:val="28"/>
          <w:szCs w:val="28"/>
          <w:lang w:val="vi-VN"/>
        </w:rPr>
        <w:t>0 nhu cầu đất nghĩa trang, nghĩa địa nhà tang lễ, nhà hỏa táng</w:t>
      </w:r>
      <w:r w:rsidRPr="00684049">
        <w:rPr>
          <w:spacing w:val="-4"/>
          <w:sz w:val="28"/>
          <w:szCs w:val="28"/>
        </w:rPr>
        <w:t xml:space="preserve"> của huyện</w:t>
      </w:r>
      <w:r w:rsidRPr="00684049">
        <w:rPr>
          <w:spacing w:val="-4"/>
          <w:sz w:val="28"/>
          <w:szCs w:val="28"/>
          <w:lang w:val="vi-VN"/>
        </w:rPr>
        <w:t xml:space="preserve"> </w:t>
      </w:r>
      <w:r w:rsidRPr="00684049">
        <w:rPr>
          <w:spacing w:val="-4"/>
          <w:sz w:val="28"/>
          <w:szCs w:val="28"/>
        </w:rPr>
        <w:t>tăng</w:t>
      </w:r>
      <w:r w:rsidR="00775ADB" w:rsidRPr="00684049">
        <w:rPr>
          <w:spacing w:val="-4"/>
          <w:sz w:val="28"/>
          <w:szCs w:val="28"/>
        </w:rPr>
        <w:t xml:space="preserve"> 5</w:t>
      </w:r>
      <w:r w:rsidR="00CF7443" w:rsidRPr="00684049">
        <w:rPr>
          <w:spacing w:val="-4"/>
          <w:sz w:val="28"/>
          <w:szCs w:val="28"/>
        </w:rPr>
        <w:t>2,19</w:t>
      </w:r>
      <w:r w:rsidRPr="00684049">
        <w:rPr>
          <w:spacing w:val="-4"/>
          <w:sz w:val="28"/>
          <w:szCs w:val="28"/>
        </w:rPr>
        <w:t xml:space="preserve"> </w:t>
      </w:r>
      <w:r w:rsidRPr="00684049">
        <w:rPr>
          <w:spacing w:val="-4"/>
          <w:sz w:val="28"/>
          <w:szCs w:val="28"/>
          <w:lang w:val="vi-VN"/>
        </w:rPr>
        <w:t>ha</w:t>
      </w:r>
      <w:r w:rsidRPr="00684049">
        <w:rPr>
          <w:spacing w:val="-4"/>
          <w:sz w:val="28"/>
          <w:szCs w:val="28"/>
        </w:rPr>
        <w:t xml:space="preserve">, </w:t>
      </w:r>
      <w:r w:rsidR="00A26B47" w:rsidRPr="00684049">
        <w:rPr>
          <w:sz w:val="28"/>
          <w:szCs w:val="28"/>
        </w:rPr>
        <w:t>với 3</w:t>
      </w:r>
      <w:r w:rsidR="00332729" w:rsidRPr="00684049">
        <w:rPr>
          <w:sz w:val="28"/>
          <w:szCs w:val="28"/>
        </w:rPr>
        <w:t>6</w:t>
      </w:r>
      <w:r w:rsidR="00A26B47" w:rsidRPr="00684049">
        <w:rPr>
          <w:sz w:val="28"/>
          <w:szCs w:val="28"/>
        </w:rPr>
        <w:t xml:space="preserve"> công trình, dự án tại 9</w:t>
      </w:r>
      <w:r w:rsidRPr="00684049">
        <w:rPr>
          <w:sz w:val="28"/>
          <w:szCs w:val="28"/>
        </w:rPr>
        <w:t xml:space="preserve"> xã, thị trấn trên địa bàn huyện, cụ thể tại các xã </w:t>
      </w:r>
      <w:r w:rsidR="00A26B47" w:rsidRPr="00684049">
        <w:rPr>
          <w:sz w:val="28"/>
          <w:szCs w:val="28"/>
        </w:rPr>
        <w:t>Lương Tài, Tân Quang, thị trấn Như Quỳnh, Việt Hưng, Đại Đồng, Lạc Đạo, Đình Dù, Lạc Hồng, Trưng Trắc.</w:t>
      </w:r>
      <w:r w:rsidR="00332729" w:rsidRPr="00684049">
        <w:rPr>
          <w:sz w:val="28"/>
          <w:szCs w:val="28"/>
        </w:rPr>
        <w:t xml:space="preserve"> </w:t>
      </w:r>
      <w:r w:rsidR="00332729" w:rsidRPr="00684049">
        <w:rPr>
          <w:i/>
          <w:spacing w:val="-6"/>
          <w:sz w:val="28"/>
          <w:szCs w:val="28"/>
        </w:rPr>
        <w:t>(Chi tiết theo phụ lục 01: Danh mục công trình dự án)</w:t>
      </w:r>
    </w:p>
    <w:p w:rsidR="007B4FA1" w:rsidRPr="00684049" w:rsidRDefault="007B4FA1" w:rsidP="008D0B35">
      <w:pPr>
        <w:spacing w:before="60" w:line="360" w:lineRule="exact"/>
        <w:ind w:firstLine="720"/>
        <w:jc w:val="both"/>
        <w:rPr>
          <w:i/>
          <w:sz w:val="28"/>
          <w:szCs w:val="28"/>
          <w:lang w:val="vi-VN"/>
        </w:rPr>
      </w:pPr>
      <w:r w:rsidRPr="00684049">
        <w:rPr>
          <w:sz w:val="28"/>
          <w:szCs w:val="28"/>
          <w:lang w:val="vi-VN"/>
        </w:rPr>
        <w:t xml:space="preserve"> </w:t>
      </w:r>
      <w:r w:rsidRPr="00684049">
        <w:rPr>
          <w:i/>
          <w:sz w:val="28"/>
          <w:szCs w:val="28"/>
          <w:lang w:val="vi-VN"/>
        </w:rPr>
        <w:t>* Đất chợ</w:t>
      </w:r>
    </w:p>
    <w:p w:rsidR="007B4FA1" w:rsidRPr="00684049" w:rsidRDefault="007B4FA1" w:rsidP="008D0B35">
      <w:pPr>
        <w:spacing w:before="60" w:line="360" w:lineRule="exact"/>
        <w:ind w:firstLine="720"/>
        <w:jc w:val="both"/>
        <w:rPr>
          <w:sz w:val="28"/>
          <w:szCs w:val="28"/>
          <w:lang w:val="nb-NO"/>
        </w:rPr>
      </w:pPr>
      <w:r w:rsidRPr="00684049">
        <w:rPr>
          <w:sz w:val="28"/>
          <w:szCs w:val="28"/>
          <w:lang w:val="vi-VN"/>
        </w:rPr>
        <w:t>Nhu cầu về trao đổi hàng hóa, buôn bán đặc biệt là thực hiện các tiêu chí để đảm bảo nông thôn mới, đến năm 20</w:t>
      </w:r>
      <w:r w:rsidRPr="00684049">
        <w:rPr>
          <w:sz w:val="28"/>
          <w:szCs w:val="28"/>
        </w:rPr>
        <w:t>3</w:t>
      </w:r>
      <w:r w:rsidRPr="00684049">
        <w:rPr>
          <w:sz w:val="28"/>
          <w:szCs w:val="28"/>
          <w:lang w:val="vi-VN"/>
        </w:rPr>
        <w:t xml:space="preserve">0 nhu cầu đất chợ toàn huyện </w:t>
      </w:r>
      <w:r w:rsidRPr="00684049">
        <w:rPr>
          <w:sz w:val="28"/>
          <w:szCs w:val="28"/>
        </w:rPr>
        <w:t xml:space="preserve">tăng </w:t>
      </w:r>
      <w:r w:rsidR="00CF7443" w:rsidRPr="00684049">
        <w:rPr>
          <w:sz w:val="28"/>
          <w:szCs w:val="28"/>
        </w:rPr>
        <w:t>2,38</w:t>
      </w:r>
      <w:r w:rsidRPr="00684049">
        <w:rPr>
          <w:sz w:val="28"/>
          <w:szCs w:val="28"/>
          <w:lang w:val="vi-VN"/>
        </w:rPr>
        <w:t xml:space="preserve"> ha</w:t>
      </w:r>
      <w:r w:rsidRPr="00684049">
        <w:rPr>
          <w:sz w:val="28"/>
          <w:szCs w:val="28"/>
        </w:rPr>
        <w:t xml:space="preserve">, </w:t>
      </w:r>
      <w:r w:rsidRPr="00684049">
        <w:rPr>
          <w:sz w:val="28"/>
          <w:szCs w:val="28"/>
          <w:lang w:val="nb-NO"/>
        </w:rPr>
        <w:t>để thực hiện các công trình:</w:t>
      </w:r>
    </w:p>
    <w:p w:rsidR="008768B6" w:rsidRPr="00684049" w:rsidRDefault="008768B6" w:rsidP="008768B6">
      <w:pPr>
        <w:spacing w:before="60" w:line="360" w:lineRule="exact"/>
        <w:ind w:firstLine="720"/>
        <w:jc w:val="center"/>
        <w:rPr>
          <w:b/>
          <w:sz w:val="28"/>
          <w:szCs w:val="28"/>
          <w:lang w:val="nb-NO"/>
        </w:rPr>
      </w:pPr>
      <w:r w:rsidRPr="00684049">
        <w:rPr>
          <w:b/>
          <w:sz w:val="28"/>
          <w:szCs w:val="28"/>
        </w:rPr>
        <w:t>Bảng 18: Các dự án, công trình chợ</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853"/>
        <w:gridCol w:w="2397"/>
        <w:gridCol w:w="1181"/>
      </w:tblGrid>
      <w:tr w:rsidR="00AF6536" w:rsidRPr="00684049" w:rsidTr="00AF6536">
        <w:trPr>
          <w:trHeight w:val="304"/>
          <w:tblHeader/>
          <w:jc w:val="center"/>
        </w:trPr>
        <w:tc>
          <w:tcPr>
            <w:tcW w:w="1015" w:type="dxa"/>
            <w:shd w:val="clear" w:color="auto" w:fill="auto"/>
            <w:vAlign w:val="center"/>
          </w:tcPr>
          <w:p w:rsidR="007B4FA1" w:rsidRPr="00684049" w:rsidRDefault="007B4FA1" w:rsidP="00E3182C">
            <w:pPr>
              <w:jc w:val="center"/>
              <w:rPr>
                <w:b/>
                <w:bCs/>
                <w:sz w:val="26"/>
                <w:szCs w:val="26"/>
              </w:rPr>
            </w:pPr>
            <w:r w:rsidRPr="00684049">
              <w:rPr>
                <w:b/>
                <w:bCs/>
                <w:sz w:val="26"/>
                <w:szCs w:val="26"/>
              </w:rPr>
              <w:t>STT</w:t>
            </w:r>
          </w:p>
        </w:tc>
        <w:tc>
          <w:tcPr>
            <w:tcW w:w="4853"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397"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181"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AF6536" w:rsidRPr="00684049" w:rsidTr="00AF6536">
        <w:trPr>
          <w:trHeight w:val="304"/>
          <w:jc w:val="center"/>
        </w:trPr>
        <w:tc>
          <w:tcPr>
            <w:tcW w:w="1015" w:type="dxa"/>
            <w:shd w:val="clear" w:color="auto" w:fill="auto"/>
            <w:vAlign w:val="center"/>
          </w:tcPr>
          <w:p w:rsidR="00CF7443" w:rsidRPr="00684049" w:rsidRDefault="00CF7443" w:rsidP="00E3182C">
            <w:pPr>
              <w:jc w:val="center"/>
              <w:rPr>
                <w:sz w:val="26"/>
                <w:szCs w:val="26"/>
              </w:rPr>
            </w:pPr>
            <w:r w:rsidRPr="00684049">
              <w:rPr>
                <w:sz w:val="26"/>
                <w:szCs w:val="26"/>
              </w:rPr>
              <w:t>1</w:t>
            </w:r>
          </w:p>
        </w:tc>
        <w:tc>
          <w:tcPr>
            <w:tcW w:w="4853" w:type="dxa"/>
            <w:shd w:val="clear" w:color="auto" w:fill="auto"/>
            <w:vAlign w:val="center"/>
            <w:hideMark/>
          </w:tcPr>
          <w:p w:rsidR="00CF7443" w:rsidRPr="00684049" w:rsidRDefault="00CF7443">
            <w:r w:rsidRPr="00684049">
              <w:t>QH chợ nông thôn Mễ Đậu</w:t>
            </w:r>
          </w:p>
        </w:tc>
        <w:tc>
          <w:tcPr>
            <w:tcW w:w="2397" w:type="dxa"/>
            <w:shd w:val="clear" w:color="auto" w:fill="auto"/>
            <w:noWrap/>
            <w:vAlign w:val="center"/>
            <w:hideMark/>
          </w:tcPr>
          <w:p w:rsidR="00CF7443" w:rsidRPr="00684049" w:rsidRDefault="00CF7443">
            <w:pPr>
              <w:jc w:val="center"/>
            </w:pPr>
            <w:r w:rsidRPr="00684049">
              <w:t>Xã Việt Hưng</w:t>
            </w:r>
          </w:p>
        </w:tc>
        <w:tc>
          <w:tcPr>
            <w:tcW w:w="1181" w:type="dxa"/>
            <w:shd w:val="clear" w:color="auto" w:fill="auto"/>
            <w:vAlign w:val="center"/>
            <w:hideMark/>
          </w:tcPr>
          <w:p w:rsidR="00CF7443" w:rsidRPr="00684049" w:rsidRDefault="00CF7443" w:rsidP="00CF7443">
            <w:pPr>
              <w:jc w:val="center"/>
            </w:pPr>
            <w:r w:rsidRPr="00684049">
              <w:t>0,23</w:t>
            </w:r>
          </w:p>
        </w:tc>
      </w:tr>
      <w:tr w:rsidR="00AF6536" w:rsidRPr="00684049" w:rsidTr="00AF6536">
        <w:trPr>
          <w:trHeight w:val="304"/>
          <w:jc w:val="center"/>
        </w:trPr>
        <w:tc>
          <w:tcPr>
            <w:tcW w:w="1015" w:type="dxa"/>
            <w:shd w:val="clear" w:color="auto" w:fill="auto"/>
            <w:vAlign w:val="center"/>
          </w:tcPr>
          <w:p w:rsidR="00CF7443" w:rsidRPr="00684049" w:rsidRDefault="00CF7443" w:rsidP="00E3182C">
            <w:pPr>
              <w:jc w:val="center"/>
              <w:rPr>
                <w:sz w:val="26"/>
                <w:szCs w:val="26"/>
              </w:rPr>
            </w:pPr>
            <w:r w:rsidRPr="00684049">
              <w:rPr>
                <w:sz w:val="26"/>
                <w:szCs w:val="26"/>
              </w:rPr>
              <w:t>2</w:t>
            </w:r>
          </w:p>
        </w:tc>
        <w:tc>
          <w:tcPr>
            <w:tcW w:w="4853" w:type="dxa"/>
            <w:shd w:val="clear" w:color="auto" w:fill="auto"/>
            <w:vAlign w:val="bottom"/>
            <w:hideMark/>
          </w:tcPr>
          <w:p w:rsidR="00CF7443" w:rsidRPr="00684049" w:rsidRDefault="00CF7443">
            <w:r w:rsidRPr="00684049">
              <w:t>Chợ Thôn Ngải Dương</w:t>
            </w:r>
          </w:p>
        </w:tc>
        <w:tc>
          <w:tcPr>
            <w:tcW w:w="2397" w:type="dxa"/>
            <w:shd w:val="clear" w:color="auto" w:fill="auto"/>
            <w:vAlign w:val="center"/>
            <w:hideMark/>
          </w:tcPr>
          <w:p w:rsidR="00CF7443" w:rsidRPr="00684049" w:rsidRDefault="00CF7443">
            <w:pPr>
              <w:jc w:val="center"/>
            </w:pPr>
            <w:r w:rsidRPr="00684049">
              <w:t>Xã Đình Dù</w:t>
            </w:r>
          </w:p>
        </w:tc>
        <w:tc>
          <w:tcPr>
            <w:tcW w:w="1181" w:type="dxa"/>
            <w:shd w:val="clear" w:color="auto" w:fill="auto"/>
            <w:vAlign w:val="bottom"/>
            <w:hideMark/>
          </w:tcPr>
          <w:p w:rsidR="00CF7443" w:rsidRPr="00684049" w:rsidRDefault="00CF7443" w:rsidP="00CF7443">
            <w:pPr>
              <w:jc w:val="center"/>
            </w:pPr>
            <w:r w:rsidRPr="00684049">
              <w:t>0,06</w:t>
            </w:r>
          </w:p>
        </w:tc>
      </w:tr>
      <w:tr w:rsidR="00AF6536" w:rsidRPr="00684049" w:rsidTr="00AF6536">
        <w:trPr>
          <w:trHeight w:val="304"/>
          <w:jc w:val="center"/>
        </w:trPr>
        <w:tc>
          <w:tcPr>
            <w:tcW w:w="1015" w:type="dxa"/>
            <w:shd w:val="clear" w:color="auto" w:fill="auto"/>
            <w:vAlign w:val="center"/>
          </w:tcPr>
          <w:p w:rsidR="00CF7443" w:rsidRPr="00684049" w:rsidRDefault="00CF7443" w:rsidP="00E3182C">
            <w:pPr>
              <w:jc w:val="center"/>
              <w:rPr>
                <w:sz w:val="26"/>
                <w:szCs w:val="26"/>
              </w:rPr>
            </w:pPr>
            <w:r w:rsidRPr="00684049">
              <w:rPr>
                <w:sz w:val="26"/>
                <w:szCs w:val="26"/>
              </w:rPr>
              <w:t>3</w:t>
            </w:r>
          </w:p>
        </w:tc>
        <w:tc>
          <w:tcPr>
            <w:tcW w:w="4853" w:type="dxa"/>
            <w:shd w:val="clear" w:color="auto" w:fill="auto"/>
            <w:vAlign w:val="center"/>
            <w:hideMark/>
          </w:tcPr>
          <w:p w:rsidR="00CF7443" w:rsidRPr="00684049" w:rsidRDefault="00CF7443">
            <w:r w:rsidRPr="00684049">
              <w:t>Dự án xây dựng chợ Đình Dù và trung tâm thương mại dịch vụ của Công ty cổ phần đầu tư thương mại và công nghệ Bắc Việt</w:t>
            </w:r>
          </w:p>
        </w:tc>
        <w:tc>
          <w:tcPr>
            <w:tcW w:w="2397" w:type="dxa"/>
            <w:shd w:val="clear" w:color="auto" w:fill="auto"/>
            <w:vAlign w:val="center"/>
            <w:hideMark/>
          </w:tcPr>
          <w:p w:rsidR="00CF7443" w:rsidRPr="00684049" w:rsidRDefault="00CF7443">
            <w:pPr>
              <w:jc w:val="center"/>
            </w:pPr>
            <w:r w:rsidRPr="00684049">
              <w:t>Xã Đình Dù</w:t>
            </w:r>
          </w:p>
        </w:tc>
        <w:tc>
          <w:tcPr>
            <w:tcW w:w="1181" w:type="dxa"/>
            <w:shd w:val="clear" w:color="auto" w:fill="auto"/>
            <w:vAlign w:val="center"/>
            <w:hideMark/>
          </w:tcPr>
          <w:p w:rsidR="00CF7443" w:rsidRPr="00684049" w:rsidRDefault="00CF7443" w:rsidP="00CF7443">
            <w:pPr>
              <w:jc w:val="center"/>
            </w:pPr>
            <w:r w:rsidRPr="00684049">
              <w:t>1,28</w:t>
            </w:r>
          </w:p>
        </w:tc>
      </w:tr>
      <w:tr w:rsidR="00AF6536" w:rsidRPr="00684049" w:rsidTr="00AF6536">
        <w:trPr>
          <w:trHeight w:val="304"/>
          <w:jc w:val="center"/>
        </w:trPr>
        <w:tc>
          <w:tcPr>
            <w:tcW w:w="1015" w:type="dxa"/>
            <w:shd w:val="clear" w:color="auto" w:fill="auto"/>
            <w:vAlign w:val="center"/>
          </w:tcPr>
          <w:p w:rsidR="00CF7443" w:rsidRPr="00684049" w:rsidRDefault="00CF7443" w:rsidP="00E3182C">
            <w:pPr>
              <w:jc w:val="center"/>
              <w:rPr>
                <w:sz w:val="26"/>
                <w:szCs w:val="26"/>
              </w:rPr>
            </w:pPr>
            <w:r w:rsidRPr="00684049">
              <w:rPr>
                <w:sz w:val="26"/>
                <w:szCs w:val="26"/>
              </w:rPr>
              <w:t>4</w:t>
            </w:r>
          </w:p>
        </w:tc>
        <w:tc>
          <w:tcPr>
            <w:tcW w:w="4853" w:type="dxa"/>
            <w:shd w:val="clear" w:color="auto" w:fill="auto"/>
            <w:vAlign w:val="bottom"/>
          </w:tcPr>
          <w:p w:rsidR="00CF7443" w:rsidRPr="00684049" w:rsidRDefault="00CF7443">
            <w:r w:rsidRPr="00684049">
              <w:t>QH chợ thôn Hoàng Nha</w:t>
            </w:r>
          </w:p>
        </w:tc>
        <w:tc>
          <w:tcPr>
            <w:tcW w:w="2397" w:type="dxa"/>
            <w:shd w:val="clear" w:color="auto" w:fill="auto"/>
            <w:vAlign w:val="center"/>
          </w:tcPr>
          <w:p w:rsidR="00CF7443" w:rsidRPr="00684049" w:rsidRDefault="00CF7443">
            <w:pPr>
              <w:jc w:val="center"/>
            </w:pPr>
            <w:r w:rsidRPr="00684049">
              <w:t>Xã Minh Hải</w:t>
            </w:r>
          </w:p>
        </w:tc>
        <w:tc>
          <w:tcPr>
            <w:tcW w:w="1181" w:type="dxa"/>
            <w:shd w:val="clear" w:color="auto" w:fill="auto"/>
            <w:vAlign w:val="bottom"/>
          </w:tcPr>
          <w:p w:rsidR="00CF7443" w:rsidRPr="00684049" w:rsidRDefault="00CF7443" w:rsidP="00CF7443">
            <w:pPr>
              <w:jc w:val="center"/>
            </w:pPr>
            <w:r w:rsidRPr="00684049">
              <w:t>0,14</w:t>
            </w:r>
          </w:p>
        </w:tc>
      </w:tr>
      <w:tr w:rsidR="00AF6536" w:rsidRPr="00684049" w:rsidTr="00AF6536">
        <w:trPr>
          <w:trHeight w:val="304"/>
          <w:jc w:val="center"/>
        </w:trPr>
        <w:tc>
          <w:tcPr>
            <w:tcW w:w="1015" w:type="dxa"/>
            <w:shd w:val="clear" w:color="auto" w:fill="auto"/>
            <w:vAlign w:val="center"/>
          </w:tcPr>
          <w:p w:rsidR="00CF7443" w:rsidRPr="00684049" w:rsidRDefault="00CF7443" w:rsidP="00E3182C">
            <w:pPr>
              <w:jc w:val="center"/>
              <w:rPr>
                <w:sz w:val="26"/>
                <w:szCs w:val="26"/>
              </w:rPr>
            </w:pPr>
            <w:r w:rsidRPr="00684049">
              <w:rPr>
                <w:sz w:val="26"/>
                <w:szCs w:val="26"/>
              </w:rPr>
              <w:t>5</w:t>
            </w:r>
          </w:p>
        </w:tc>
        <w:tc>
          <w:tcPr>
            <w:tcW w:w="4853" w:type="dxa"/>
            <w:shd w:val="clear" w:color="auto" w:fill="auto"/>
            <w:vAlign w:val="bottom"/>
          </w:tcPr>
          <w:p w:rsidR="00CF7443" w:rsidRPr="00684049" w:rsidRDefault="00CF7443">
            <w:r w:rsidRPr="00684049">
              <w:t>Mở rộng Chợ Đậu</w:t>
            </w:r>
          </w:p>
        </w:tc>
        <w:tc>
          <w:tcPr>
            <w:tcW w:w="2397" w:type="dxa"/>
            <w:shd w:val="clear" w:color="auto" w:fill="auto"/>
            <w:vAlign w:val="bottom"/>
          </w:tcPr>
          <w:p w:rsidR="00CF7443" w:rsidRPr="00684049" w:rsidRDefault="00CF7443">
            <w:pPr>
              <w:jc w:val="center"/>
            </w:pPr>
            <w:r w:rsidRPr="00684049">
              <w:t>Xã Lạc Đạo</w:t>
            </w:r>
          </w:p>
        </w:tc>
        <w:tc>
          <w:tcPr>
            <w:tcW w:w="1181" w:type="dxa"/>
            <w:shd w:val="clear" w:color="auto" w:fill="auto"/>
            <w:vAlign w:val="bottom"/>
          </w:tcPr>
          <w:p w:rsidR="00CF7443" w:rsidRPr="00684049" w:rsidRDefault="00CF7443" w:rsidP="00CF7443">
            <w:pPr>
              <w:jc w:val="center"/>
            </w:pPr>
            <w:r w:rsidRPr="00684049">
              <w:t>0,67</w:t>
            </w:r>
          </w:p>
        </w:tc>
      </w:tr>
      <w:tr w:rsidR="00AF6536" w:rsidRPr="00684049" w:rsidTr="00AF6536">
        <w:trPr>
          <w:trHeight w:val="304"/>
          <w:jc w:val="center"/>
        </w:trPr>
        <w:tc>
          <w:tcPr>
            <w:tcW w:w="1015" w:type="dxa"/>
            <w:shd w:val="clear" w:color="auto" w:fill="auto"/>
            <w:vAlign w:val="center"/>
          </w:tcPr>
          <w:p w:rsidR="007B4FA1" w:rsidRPr="00684049" w:rsidRDefault="007B4FA1" w:rsidP="00E3182C">
            <w:pPr>
              <w:jc w:val="center"/>
              <w:rPr>
                <w:sz w:val="26"/>
                <w:szCs w:val="26"/>
              </w:rPr>
            </w:pPr>
          </w:p>
        </w:tc>
        <w:tc>
          <w:tcPr>
            <w:tcW w:w="4853" w:type="dxa"/>
            <w:shd w:val="clear" w:color="auto" w:fill="auto"/>
            <w:vAlign w:val="center"/>
          </w:tcPr>
          <w:p w:rsidR="007B4FA1" w:rsidRPr="00684049" w:rsidRDefault="007B4FA1" w:rsidP="00E3182C">
            <w:pPr>
              <w:jc w:val="center"/>
              <w:rPr>
                <w:sz w:val="26"/>
                <w:szCs w:val="26"/>
              </w:rPr>
            </w:pPr>
            <w:r w:rsidRPr="00684049">
              <w:rPr>
                <w:b/>
                <w:sz w:val="26"/>
                <w:szCs w:val="26"/>
              </w:rPr>
              <w:t>Tổng</w:t>
            </w:r>
          </w:p>
        </w:tc>
        <w:tc>
          <w:tcPr>
            <w:tcW w:w="2397" w:type="dxa"/>
            <w:shd w:val="clear" w:color="auto" w:fill="auto"/>
            <w:vAlign w:val="center"/>
          </w:tcPr>
          <w:p w:rsidR="007B4FA1" w:rsidRPr="00684049" w:rsidRDefault="007B4FA1" w:rsidP="00E3182C">
            <w:pPr>
              <w:jc w:val="center"/>
              <w:rPr>
                <w:sz w:val="26"/>
                <w:szCs w:val="26"/>
              </w:rPr>
            </w:pPr>
          </w:p>
        </w:tc>
        <w:tc>
          <w:tcPr>
            <w:tcW w:w="1181" w:type="dxa"/>
            <w:shd w:val="clear" w:color="auto" w:fill="auto"/>
            <w:vAlign w:val="center"/>
          </w:tcPr>
          <w:p w:rsidR="007B4FA1" w:rsidRPr="00684049" w:rsidRDefault="00CF7443" w:rsidP="00E3182C">
            <w:pPr>
              <w:jc w:val="center"/>
              <w:rPr>
                <w:sz w:val="26"/>
                <w:szCs w:val="26"/>
              </w:rPr>
            </w:pPr>
            <w:r w:rsidRPr="00684049">
              <w:rPr>
                <w:b/>
                <w:bCs/>
                <w:sz w:val="26"/>
                <w:szCs w:val="26"/>
              </w:rPr>
              <w:t>2,38</w:t>
            </w:r>
          </w:p>
        </w:tc>
      </w:tr>
    </w:tbl>
    <w:p w:rsidR="007B4FA1" w:rsidRPr="00684049" w:rsidRDefault="006914CA" w:rsidP="008D0B35">
      <w:pPr>
        <w:spacing w:before="60" w:line="360" w:lineRule="exact"/>
        <w:ind w:firstLine="720"/>
        <w:jc w:val="both"/>
        <w:rPr>
          <w:i/>
          <w:sz w:val="28"/>
          <w:szCs w:val="28"/>
          <w:lang w:val="vi-VN"/>
        </w:rPr>
      </w:pPr>
      <w:r w:rsidRPr="00684049">
        <w:rPr>
          <w:i/>
          <w:sz w:val="28"/>
          <w:szCs w:val="28"/>
        </w:rPr>
        <w:t>h</w:t>
      </w:r>
      <w:r w:rsidR="007B4FA1" w:rsidRPr="00684049">
        <w:rPr>
          <w:i/>
          <w:sz w:val="28"/>
          <w:szCs w:val="28"/>
        </w:rPr>
        <w:t>)</w:t>
      </w:r>
      <w:r w:rsidR="007B4FA1" w:rsidRPr="00684049">
        <w:rPr>
          <w:i/>
          <w:sz w:val="28"/>
          <w:szCs w:val="28"/>
          <w:lang w:val="vi-VN"/>
        </w:rPr>
        <w:t xml:space="preserve"> Đất danh lam thắng cảnh</w:t>
      </w:r>
    </w:p>
    <w:p w:rsidR="007B4FA1" w:rsidRPr="00684049" w:rsidRDefault="007B4FA1" w:rsidP="008D0B35">
      <w:pPr>
        <w:spacing w:before="60" w:line="360" w:lineRule="exact"/>
        <w:ind w:firstLine="720"/>
        <w:jc w:val="both"/>
        <w:rPr>
          <w:i/>
          <w:sz w:val="28"/>
          <w:szCs w:val="28"/>
        </w:rPr>
      </w:pPr>
      <w:r w:rsidRPr="00684049">
        <w:rPr>
          <w:sz w:val="28"/>
          <w:szCs w:val="28"/>
          <w:lang w:val="nb-NO"/>
        </w:rPr>
        <w:t xml:space="preserve">Trong giai đoạn 2021 - 2030, dự kiến đất danh lam </w:t>
      </w:r>
      <w:r w:rsidR="00A26B47" w:rsidRPr="00684049">
        <w:rPr>
          <w:sz w:val="28"/>
          <w:szCs w:val="28"/>
          <w:lang w:val="nb-NO"/>
        </w:rPr>
        <w:t xml:space="preserve">thắng cảnh của huyện tăng </w:t>
      </w:r>
      <w:r w:rsidR="00CF7443" w:rsidRPr="00684049">
        <w:rPr>
          <w:sz w:val="28"/>
          <w:szCs w:val="28"/>
          <w:lang w:val="nb-NO"/>
        </w:rPr>
        <w:t>24,18</w:t>
      </w:r>
      <w:r w:rsidRPr="00684049">
        <w:rPr>
          <w:sz w:val="28"/>
          <w:szCs w:val="28"/>
          <w:lang w:val="nb-NO"/>
        </w:rPr>
        <w:t xml:space="preserve"> ha, để thực hiện </w:t>
      </w:r>
      <w:r w:rsidR="00A26B47" w:rsidRPr="00684049">
        <w:rPr>
          <w:sz w:val="28"/>
          <w:szCs w:val="28"/>
          <w:lang w:val="nb-NO"/>
        </w:rPr>
        <w:t>quy hoạc</w:t>
      </w:r>
      <w:r w:rsidR="00CF7443" w:rsidRPr="00684049">
        <w:rPr>
          <w:sz w:val="28"/>
          <w:szCs w:val="28"/>
          <w:lang w:val="nb-NO"/>
        </w:rPr>
        <w:t>h đất danh lam thắng cảnh tại xã Đại Đồng, với 4 phương án quy hoạch.</w:t>
      </w:r>
    </w:p>
    <w:p w:rsidR="007B4FA1" w:rsidRPr="00684049" w:rsidRDefault="006914CA" w:rsidP="008D0B35">
      <w:pPr>
        <w:spacing w:before="60" w:line="360" w:lineRule="exact"/>
        <w:ind w:firstLine="720"/>
        <w:jc w:val="both"/>
        <w:rPr>
          <w:i/>
          <w:sz w:val="28"/>
          <w:szCs w:val="28"/>
          <w:lang w:val="vi-VN"/>
        </w:rPr>
      </w:pPr>
      <w:r w:rsidRPr="00684049">
        <w:rPr>
          <w:i/>
          <w:sz w:val="28"/>
          <w:szCs w:val="28"/>
        </w:rPr>
        <w:t>i</w:t>
      </w:r>
      <w:r w:rsidR="007B4FA1" w:rsidRPr="00684049">
        <w:rPr>
          <w:i/>
          <w:sz w:val="28"/>
          <w:szCs w:val="28"/>
          <w:lang w:val="vi-VN"/>
        </w:rPr>
        <w:t>) Đất khu vui chơi giải trí công cộng</w:t>
      </w:r>
    </w:p>
    <w:p w:rsidR="007B4FA1" w:rsidRPr="00684049" w:rsidRDefault="007B4FA1" w:rsidP="008D0B35">
      <w:pPr>
        <w:spacing w:before="60" w:line="360" w:lineRule="exact"/>
        <w:ind w:firstLine="720"/>
        <w:jc w:val="both"/>
        <w:rPr>
          <w:sz w:val="28"/>
          <w:szCs w:val="28"/>
        </w:rPr>
      </w:pPr>
      <w:r w:rsidRPr="00684049">
        <w:rPr>
          <w:sz w:val="28"/>
          <w:szCs w:val="28"/>
          <w:lang w:val="vi-VN"/>
        </w:rPr>
        <w:lastRenderedPageBreak/>
        <w:t>Nhằm nâng cao chất lượng về đời sống tinh thần của nhân dân trong toàn huyện, đáp ứng nhu cầu về giải trí công cộng, 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khu vui chơi giải trí công cộng</w:t>
      </w:r>
      <w:r w:rsidR="00A26B47" w:rsidRPr="00684049">
        <w:rPr>
          <w:sz w:val="28"/>
          <w:szCs w:val="28"/>
        </w:rPr>
        <w:t xml:space="preserve"> của huyện tăng </w:t>
      </w:r>
      <w:r w:rsidR="00CF7443" w:rsidRPr="00684049">
        <w:rPr>
          <w:sz w:val="28"/>
          <w:szCs w:val="28"/>
        </w:rPr>
        <w:t>9,39</w:t>
      </w:r>
      <w:r w:rsidRPr="00684049">
        <w:rPr>
          <w:sz w:val="28"/>
          <w:szCs w:val="28"/>
        </w:rPr>
        <w:t xml:space="preserve"> ha để quy hoạch </w:t>
      </w:r>
      <w:r w:rsidR="00CF7443" w:rsidRPr="00684049">
        <w:rPr>
          <w:sz w:val="28"/>
          <w:szCs w:val="28"/>
        </w:rPr>
        <w:t>12</w:t>
      </w:r>
      <w:r w:rsidRPr="00684049">
        <w:rPr>
          <w:sz w:val="28"/>
          <w:szCs w:val="28"/>
        </w:rPr>
        <w:t xml:space="preserve"> khu vui chơi, công viên cây xanh, công viên trung tâm,... ở xã</w:t>
      </w:r>
      <w:r w:rsidR="00A26B47" w:rsidRPr="00684049">
        <w:rPr>
          <w:sz w:val="28"/>
          <w:szCs w:val="28"/>
        </w:rPr>
        <w:t xml:space="preserve"> Tân Quang, thị trấn Như Quỳnh, xã Việt Hưng, xã Đình Dù, xã Minh Hải, xã Trưng Trắc</w:t>
      </w:r>
      <w:r w:rsidRPr="00684049">
        <w:rPr>
          <w:sz w:val="28"/>
          <w:szCs w:val="28"/>
        </w:rPr>
        <w:t>.</w:t>
      </w:r>
    </w:p>
    <w:p w:rsidR="008768B6" w:rsidRPr="00684049" w:rsidRDefault="008768B6" w:rsidP="008768B6">
      <w:pPr>
        <w:spacing w:before="60" w:line="360" w:lineRule="exact"/>
        <w:ind w:firstLine="720"/>
        <w:jc w:val="center"/>
        <w:rPr>
          <w:b/>
          <w:sz w:val="28"/>
          <w:szCs w:val="28"/>
          <w:lang w:val="nb-NO"/>
        </w:rPr>
      </w:pPr>
      <w:r w:rsidRPr="00684049">
        <w:rPr>
          <w:b/>
          <w:sz w:val="28"/>
          <w:szCs w:val="28"/>
        </w:rPr>
        <w:t xml:space="preserve">Bảng 19: Các dự án, công trình </w:t>
      </w:r>
      <w:r w:rsidRPr="00684049">
        <w:rPr>
          <w:b/>
          <w:sz w:val="28"/>
          <w:szCs w:val="28"/>
          <w:lang w:val="vi-VN"/>
        </w:rPr>
        <w:t>khu vui chơi giải trí công cộng</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750"/>
        <w:gridCol w:w="2400"/>
        <w:gridCol w:w="1647"/>
      </w:tblGrid>
      <w:tr w:rsidR="00AF6536" w:rsidRPr="00684049" w:rsidTr="00AF6536">
        <w:trPr>
          <w:trHeight w:val="213"/>
          <w:jc w:val="center"/>
        </w:trPr>
        <w:tc>
          <w:tcPr>
            <w:tcW w:w="705"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STT</w:t>
            </w:r>
          </w:p>
        </w:tc>
        <w:tc>
          <w:tcPr>
            <w:tcW w:w="4750"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402"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648"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AF6536" w:rsidRPr="00684049" w:rsidTr="00AF6536">
        <w:trPr>
          <w:trHeight w:val="213"/>
          <w:jc w:val="center"/>
        </w:trPr>
        <w:tc>
          <w:tcPr>
            <w:tcW w:w="705" w:type="dxa"/>
            <w:shd w:val="clear" w:color="auto" w:fill="auto"/>
            <w:noWrap/>
            <w:vAlign w:val="center"/>
            <w:hideMark/>
          </w:tcPr>
          <w:p w:rsidR="00CF7443" w:rsidRPr="00684049" w:rsidRDefault="00CF7443" w:rsidP="00E3182C">
            <w:pPr>
              <w:jc w:val="center"/>
              <w:rPr>
                <w:sz w:val="26"/>
                <w:szCs w:val="26"/>
              </w:rPr>
            </w:pPr>
            <w:r w:rsidRPr="00684049">
              <w:rPr>
                <w:sz w:val="26"/>
                <w:szCs w:val="26"/>
              </w:rPr>
              <w:t>1</w:t>
            </w:r>
          </w:p>
        </w:tc>
        <w:tc>
          <w:tcPr>
            <w:tcW w:w="4750" w:type="dxa"/>
            <w:shd w:val="clear" w:color="auto" w:fill="auto"/>
            <w:vAlign w:val="bottom"/>
            <w:hideMark/>
          </w:tcPr>
          <w:p w:rsidR="00CF7443" w:rsidRPr="00684049" w:rsidRDefault="00CF7443">
            <w:r w:rsidRPr="00684049">
              <w:t>Quy hoạch khu vui chơi giải trí thôn Trí Trung</w:t>
            </w:r>
          </w:p>
        </w:tc>
        <w:tc>
          <w:tcPr>
            <w:tcW w:w="2402" w:type="dxa"/>
            <w:shd w:val="clear" w:color="auto" w:fill="auto"/>
            <w:vAlign w:val="bottom"/>
            <w:hideMark/>
          </w:tcPr>
          <w:p w:rsidR="00CF7443" w:rsidRPr="00684049" w:rsidRDefault="00CF7443">
            <w:pPr>
              <w:jc w:val="center"/>
            </w:pPr>
            <w:r w:rsidRPr="00684049">
              <w:t>Xã Tân Quang</w:t>
            </w:r>
          </w:p>
        </w:tc>
        <w:tc>
          <w:tcPr>
            <w:tcW w:w="1648" w:type="dxa"/>
            <w:shd w:val="clear" w:color="auto" w:fill="auto"/>
            <w:vAlign w:val="bottom"/>
            <w:hideMark/>
          </w:tcPr>
          <w:p w:rsidR="00CF7443" w:rsidRPr="00684049" w:rsidRDefault="00CF7443" w:rsidP="00CF7443">
            <w:pPr>
              <w:jc w:val="center"/>
            </w:pPr>
            <w:r w:rsidRPr="00684049">
              <w:t>0,09</w:t>
            </w:r>
          </w:p>
        </w:tc>
      </w:tr>
      <w:tr w:rsidR="00AF6536" w:rsidRPr="00684049" w:rsidTr="00AF6536">
        <w:trPr>
          <w:trHeight w:val="213"/>
          <w:jc w:val="center"/>
        </w:trPr>
        <w:tc>
          <w:tcPr>
            <w:tcW w:w="705" w:type="dxa"/>
            <w:shd w:val="clear" w:color="auto" w:fill="auto"/>
            <w:noWrap/>
            <w:vAlign w:val="center"/>
            <w:hideMark/>
          </w:tcPr>
          <w:p w:rsidR="00CF7443" w:rsidRPr="00684049" w:rsidRDefault="00CF7443" w:rsidP="00E3182C">
            <w:pPr>
              <w:jc w:val="center"/>
              <w:rPr>
                <w:sz w:val="26"/>
                <w:szCs w:val="26"/>
              </w:rPr>
            </w:pPr>
            <w:r w:rsidRPr="00684049">
              <w:rPr>
                <w:sz w:val="26"/>
                <w:szCs w:val="26"/>
              </w:rPr>
              <w:t>2</w:t>
            </w:r>
          </w:p>
        </w:tc>
        <w:tc>
          <w:tcPr>
            <w:tcW w:w="4750" w:type="dxa"/>
            <w:shd w:val="clear" w:color="auto" w:fill="auto"/>
            <w:vAlign w:val="center"/>
            <w:hideMark/>
          </w:tcPr>
          <w:p w:rsidR="00CF7443" w:rsidRPr="00684049" w:rsidRDefault="00CF7443">
            <w:r w:rsidRPr="00684049">
              <w:t>QH nhà văn hóa thôn Minh Khai, khu vui chơi giải trí</w:t>
            </w:r>
          </w:p>
        </w:tc>
        <w:tc>
          <w:tcPr>
            <w:tcW w:w="2402" w:type="dxa"/>
            <w:shd w:val="clear" w:color="auto" w:fill="auto"/>
            <w:vAlign w:val="center"/>
            <w:hideMark/>
          </w:tcPr>
          <w:p w:rsidR="00CF7443" w:rsidRPr="00684049" w:rsidRDefault="00CF7443">
            <w:pPr>
              <w:jc w:val="center"/>
            </w:pPr>
            <w:r w:rsidRPr="00684049">
              <w:t>Thị trấn Như Quỳnh</w:t>
            </w:r>
          </w:p>
        </w:tc>
        <w:tc>
          <w:tcPr>
            <w:tcW w:w="1648" w:type="dxa"/>
            <w:shd w:val="clear" w:color="auto" w:fill="auto"/>
            <w:vAlign w:val="center"/>
            <w:hideMark/>
          </w:tcPr>
          <w:p w:rsidR="00CF7443" w:rsidRPr="00684049" w:rsidRDefault="00CF7443" w:rsidP="00CF7443">
            <w:pPr>
              <w:jc w:val="center"/>
            </w:pPr>
            <w:r w:rsidRPr="00684049">
              <w:t>0,41</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3</w:t>
            </w:r>
          </w:p>
        </w:tc>
        <w:tc>
          <w:tcPr>
            <w:tcW w:w="4750" w:type="dxa"/>
            <w:shd w:val="clear" w:color="auto" w:fill="auto"/>
            <w:vAlign w:val="center"/>
          </w:tcPr>
          <w:p w:rsidR="00CF7443" w:rsidRPr="00684049" w:rsidRDefault="00CF7443">
            <w:r w:rsidRPr="00684049">
              <w:t>Quy hoạch đất vui chơi, giải trí công cộng xã(thôn Mễ Đậu)</w:t>
            </w:r>
          </w:p>
        </w:tc>
        <w:tc>
          <w:tcPr>
            <w:tcW w:w="2402" w:type="dxa"/>
            <w:shd w:val="clear" w:color="auto" w:fill="auto"/>
            <w:vAlign w:val="center"/>
          </w:tcPr>
          <w:p w:rsidR="00CF7443" w:rsidRPr="00684049" w:rsidRDefault="00CF7443">
            <w:pPr>
              <w:jc w:val="center"/>
            </w:pPr>
            <w:r w:rsidRPr="00684049">
              <w:t>Xã Việt Hưng</w:t>
            </w:r>
          </w:p>
        </w:tc>
        <w:tc>
          <w:tcPr>
            <w:tcW w:w="1648" w:type="dxa"/>
            <w:shd w:val="clear" w:color="auto" w:fill="auto"/>
            <w:vAlign w:val="center"/>
          </w:tcPr>
          <w:p w:rsidR="00CF7443" w:rsidRPr="00684049" w:rsidRDefault="00CF7443" w:rsidP="00CF7443">
            <w:pPr>
              <w:jc w:val="center"/>
            </w:pPr>
            <w:r w:rsidRPr="00684049">
              <w:t>2,43</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4</w:t>
            </w:r>
          </w:p>
        </w:tc>
        <w:tc>
          <w:tcPr>
            <w:tcW w:w="4750" w:type="dxa"/>
            <w:shd w:val="clear" w:color="auto" w:fill="auto"/>
            <w:vAlign w:val="center"/>
          </w:tcPr>
          <w:p w:rsidR="00CF7443" w:rsidRPr="00684049" w:rsidRDefault="00CF7443">
            <w:r w:rsidRPr="00684049">
              <w:t>QH khu vui chơi giải trí(thôn Sầm Khúc)</w:t>
            </w:r>
          </w:p>
        </w:tc>
        <w:tc>
          <w:tcPr>
            <w:tcW w:w="2402" w:type="dxa"/>
            <w:shd w:val="clear" w:color="auto" w:fill="auto"/>
            <w:vAlign w:val="center"/>
          </w:tcPr>
          <w:p w:rsidR="00CF7443" w:rsidRPr="00684049" w:rsidRDefault="00CF7443">
            <w:pPr>
              <w:jc w:val="center"/>
            </w:pPr>
            <w:r w:rsidRPr="00684049">
              <w:t>Xã Việt Hưng</w:t>
            </w:r>
          </w:p>
        </w:tc>
        <w:tc>
          <w:tcPr>
            <w:tcW w:w="1648" w:type="dxa"/>
            <w:shd w:val="clear" w:color="auto" w:fill="auto"/>
            <w:vAlign w:val="bottom"/>
          </w:tcPr>
          <w:p w:rsidR="00CF7443" w:rsidRPr="00684049" w:rsidRDefault="00CF7443" w:rsidP="00CF7443">
            <w:pPr>
              <w:jc w:val="center"/>
            </w:pPr>
            <w:r w:rsidRPr="00684049">
              <w:t>0,87</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5</w:t>
            </w:r>
          </w:p>
        </w:tc>
        <w:tc>
          <w:tcPr>
            <w:tcW w:w="4750" w:type="dxa"/>
            <w:shd w:val="clear" w:color="auto" w:fill="auto"/>
            <w:vAlign w:val="bottom"/>
          </w:tcPr>
          <w:p w:rsidR="00CF7443" w:rsidRPr="00684049" w:rsidRDefault="00CF7443">
            <w:r w:rsidRPr="00684049">
              <w:t>Khu vui chơi giải trí, công viên cây xanh giáp huyện ủy Văn Lâm (thôn Đình Dù)</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0,60</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6</w:t>
            </w:r>
          </w:p>
        </w:tc>
        <w:tc>
          <w:tcPr>
            <w:tcW w:w="4750" w:type="dxa"/>
            <w:shd w:val="clear" w:color="auto" w:fill="auto"/>
            <w:vAlign w:val="bottom"/>
          </w:tcPr>
          <w:p w:rsidR="00CF7443" w:rsidRPr="00684049" w:rsidRDefault="00CF7443">
            <w:r w:rsidRPr="00684049">
              <w:t>Khu vui chơi giải trí (thôn Đồng Xá)</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0,41</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7</w:t>
            </w:r>
          </w:p>
        </w:tc>
        <w:tc>
          <w:tcPr>
            <w:tcW w:w="4750" w:type="dxa"/>
            <w:shd w:val="clear" w:color="auto" w:fill="auto"/>
            <w:vAlign w:val="bottom"/>
          </w:tcPr>
          <w:p w:rsidR="00CF7443" w:rsidRPr="00684049" w:rsidRDefault="00CF7443">
            <w:r w:rsidRPr="00684049">
              <w:t>QH khu vui chơi giải trí vị trí số 1(thôn Ngải Dương)</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3,34</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8</w:t>
            </w:r>
          </w:p>
        </w:tc>
        <w:tc>
          <w:tcPr>
            <w:tcW w:w="4750" w:type="dxa"/>
            <w:shd w:val="clear" w:color="auto" w:fill="auto"/>
            <w:vAlign w:val="bottom"/>
          </w:tcPr>
          <w:p w:rsidR="00CF7443" w:rsidRPr="00684049" w:rsidRDefault="00CF7443">
            <w:r w:rsidRPr="00684049">
              <w:t>QH khu vui chơi giải trí(thôn Thị Trung)</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0,21</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9</w:t>
            </w:r>
          </w:p>
        </w:tc>
        <w:tc>
          <w:tcPr>
            <w:tcW w:w="4750" w:type="dxa"/>
            <w:shd w:val="clear" w:color="auto" w:fill="auto"/>
            <w:vAlign w:val="bottom"/>
          </w:tcPr>
          <w:p w:rsidR="00CF7443" w:rsidRPr="00684049" w:rsidRDefault="00CF7443">
            <w:r w:rsidRPr="00684049">
              <w:t>Khu vui chơi giải trí thôn Đình Dù</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0,04</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10</w:t>
            </w:r>
          </w:p>
        </w:tc>
        <w:tc>
          <w:tcPr>
            <w:tcW w:w="4750" w:type="dxa"/>
            <w:shd w:val="clear" w:color="auto" w:fill="auto"/>
            <w:vAlign w:val="bottom"/>
          </w:tcPr>
          <w:p w:rsidR="00CF7443" w:rsidRPr="00684049" w:rsidRDefault="00CF7443">
            <w:r w:rsidRPr="00684049">
              <w:t>QH đất khu vui chơi giải trí (thôn Thanh Đặng)</w:t>
            </w:r>
          </w:p>
        </w:tc>
        <w:tc>
          <w:tcPr>
            <w:tcW w:w="2402" w:type="dxa"/>
            <w:shd w:val="clear" w:color="auto" w:fill="auto"/>
            <w:vAlign w:val="bottom"/>
          </w:tcPr>
          <w:p w:rsidR="00CF7443" w:rsidRPr="00684049" w:rsidRDefault="00CF7443">
            <w:pPr>
              <w:jc w:val="center"/>
            </w:pPr>
            <w:r w:rsidRPr="00684049">
              <w:t>Xã Minh Hải</w:t>
            </w:r>
          </w:p>
        </w:tc>
        <w:tc>
          <w:tcPr>
            <w:tcW w:w="1648" w:type="dxa"/>
            <w:shd w:val="clear" w:color="auto" w:fill="auto"/>
            <w:vAlign w:val="bottom"/>
          </w:tcPr>
          <w:p w:rsidR="00CF7443" w:rsidRPr="00684049" w:rsidRDefault="00CF7443" w:rsidP="00CF7443">
            <w:pPr>
              <w:jc w:val="center"/>
            </w:pPr>
            <w:r w:rsidRPr="00684049">
              <w:t>0,54</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11</w:t>
            </w:r>
          </w:p>
        </w:tc>
        <w:tc>
          <w:tcPr>
            <w:tcW w:w="4750" w:type="dxa"/>
            <w:shd w:val="clear" w:color="auto" w:fill="auto"/>
            <w:vAlign w:val="bottom"/>
          </w:tcPr>
          <w:p w:rsidR="00CF7443" w:rsidRPr="00684049" w:rsidRDefault="00CF7443">
            <w:r w:rsidRPr="00684049">
              <w:t>QH khu vui chơi giải trí thôn Trai Túc</w:t>
            </w:r>
          </w:p>
        </w:tc>
        <w:tc>
          <w:tcPr>
            <w:tcW w:w="2402" w:type="dxa"/>
            <w:shd w:val="clear" w:color="auto" w:fill="auto"/>
            <w:vAlign w:val="center"/>
          </w:tcPr>
          <w:p w:rsidR="00CF7443" w:rsidRPr="00684049" w:rsidRDefault="00CF7443">
            <w:pPr>
              <w:jc w:val="center"/>
            </w:pPr>
            <w:r w:rsidRPr="00684049">
              <w:t>Xã Trưng Trắc</w:t>
            </w:r>
          </w:p>
        </w:tc>
        <w:tc>
          <w:tcPr>
            <w:tcW w:w="1648" w:type="dxa"/>
            <w:shd w:val="clear" w:color="auto" w:fill="auto"/>
            <w:vAlign w:val="bottom"/>
          </w:tcPr>
          <w:p w:rsidR="00CF7443" w:rsidRPr="00684049" w:rsidRDefault="00CF7443" w:rsidP="00CF7443">
            <w:pPr>
              <w:jc w:val="center"/>
            </w:pPr>
            <w:r w:rsidRPr="00684049">
              <w:t>0,41</w:t>
            </w:r>
          </w:p>
        </w:tc>
      </w:tr>
      <w:tr w:rsidR="00AF6536" w:rsidRPr="00684049" w:rsidTr="00AF6536">
        <w:trPr>
          <w:trHeight w:val="213"/>
          <w:jc w:val="center"/>
        </w:trPr>
        <w:tc>
          <w:tcPr>
            <w:tcW w:w="705" w:type="dxa"/>
            <w:shd w:val="clear" w:color="auto" w:fill="auto"/>
            <w:noWrap/>
            <w:vAlign w:val="center"/>
          </w:tcPr>
          <w:p w:rsidR="00CF7443" w:rsidRPr="00684049" w:rsidRDefault="00CF7443" w:rsidP="00E3182C">
            <w:pPr>
              <w:jc w:val="center"/>
              <w:rPr>
                <w:sz w:val="26"/>
                <w:szCs w:val="26"/>
              </w:rPr>
            </w:pPr>
            <w:r w:rsidRPr="00684049">
              <w:rPr>
                <w:sz w:val="26"/>
                <w:szCs w:val="26"/>
              </w:rPr>
              <w:t>12</w:t>
            </w:r>
          </w:p>
        </w:tc>
        <w:tc>
          <w:tcPr>
            <w:tcW w:w="4750" w:type="dxa"/>
            <w:shd w:val="clear" w:color="auto" w:fill="auto"/>
            <w:vAlign w:val="bottom"/>
          </w:tcPr>
          <w:p w:rsidR="00CF7443" w:rsidRPr="00684049" w:rsidRDefault="00CF7443">
            <w:r w:rsidRPr="00684049">
              <w:t>Khu vui chơi giải trí thôn Đình Dù</w:t>
            </w:r>
          </w:p>
        </w:tc>
        <w:tc>
          <w:tcPr>
            <w:tcW w:w="2402" w:type="dxa"/>
            <w:shd w:val="clear" w:color="auto" w:fill="auto"/>
            <w:vAlign w:val="center"/>
          </w:tcPr>
          <w:p w:rsidR="00CF7443" w:rsidRPr="00684049" w:rsidRDefault="00CF7443">
            <w:pPr>
              <w:jc w:val="center"/>
            </w:pPr>
            <w:r w:rsidRPr="00684049">
              <w:t>Xã Đình Dù</w:t>
            </w:r>
          </w:p>
        </w:tc>
        <w:tc>
          <w:tcPr>
            <w:tcW w:w="1648" w:type="dxa"/>
            <w:shd w:val="clear" w:color="auto" w:fill="auto"/>
            <w:vAlign w:val="bottom"/>
          </w:tcPr>
          <w:p w:rsidR="00CF7443" w:rsidRPr="00684049" w:rsidRDefault="00CF7443" w:rsidP="00CF7443">
            <w:pPr>
              <w:jc w:val="center"/>
            </w:pPr>
            <w:r w:rsidRPr="00684049">
              <w:t>0,04</w:t>
            </w:r>
          </w:p>
        </w:tc>
      </w:tr>
      <w:tr w:rsidR="00AF6536" w:rsidRPr="00684049" w:rsidTr="00AF6536">
        <w:trPr>
          <w:trHeight w:val="213"/>
          <w:jc w:val="center"/>
        </w:trPr>
        <w:tc>
          <w:tcPr>
            <w:tcW w:w="705" w:type="dxa"/>
            <w:shd w:val="clear" w:color="auto" w:fill="auto"/>
            <w:noWrap/>
            <w:vAlign w:val="center"/>
          </w:tcPr>
          <w:p w:rsidR="00A26B47" w:rsidRPr="00684049" w:rsidRDefault="00A26B47" w:rsidP="00E3182C">
            <w:pPr>
              <w:jc w:val="center"/>
              <w:rPr>
                <w:sz w:val="26"/>
                <w:szCs w:val="26"/>
              </w:rPr>
            </w:pPr>
          </w:p>
        </w:tc>
        <w:tc>
          <w:tcPr>
            <w:tcW w:w="4750" w:type="dxa"/>
            <w:shd w:val="clear" w:color="auto" w:fill="auto"/>
            <w:vAlign w:val="center"/>
          </w:tcPr>
          <w:p w:rsidR="00A26B47" w:rsidRPr="00684049" w:rsidRDefault="00A26B47" w:rsidP="00E3182C">
            <w:pPr>
              <w:jc w:val="center"/>
              <w:rPr>
                <w:b/>
                <w:sz w:val="26"/>
                <w:szCs w:val="26"/>
              </w:rPr>
            </w:pPr>
            <w:r w:rsidRPr="00684049">
              <w:rPr>
                <w:b/>
                <w:sz w:val="26"/>
                <w:szCs w:val="26"/>
              </w:rPr>
              <w:t>Tổng</w:t>
            </w:r>
          </w:p>
        </w:tc>
        <w:tc>
          <w:tcPr>
            <w:tcW w:w="2402" w:type="dxa"/>
            <w:shd w:val="clear" w:color="auto" w:fill="auto"/>
            <w:vAlign w:val="center"/>
          </w:tcPr>
          <w:p w:rsidR="00A26B47" w:rsidRPr="00684049" w:rsidRDefault="00A26B47" w:rsidP="00E3182C">
            <w:pPr>
              <w:jc w:val="center"/>
              <w:rPr>
                <w:sz w:val="26"/>
                <w:szCs w:val="26"/>
              </w:rPr>
            </w:pPr>
          </w:p>
        </w:tc>
        <w:tc>
          <w:tcPr>
            <w:tcW w:w="1648" w:type="dxa"/>
            <w:shd w:val="clear" w:color="auto" w:fill="auto"/>
            <w:vAlign w:val="center"/>
          </w:tcPr>
          <w:p w:rsidR="00A26B47" w:rsidRPr="00684049" w:rsidRDefault="00CF7443" w:rsidP="00E3182C">
            <w:pPr>
              <w:jc w:val="center"/>
              <w:rPr>
                <w:b/>
                <w:bCs/>
                <w:sz w:val="26"/>
                <w:szCs w:val="26"/>
              </w:rPr>
            </w:pPr>
            <w:r w:rsidRPr="00684049">
              <w:rPr>
                <w:b/>
                <w:bCs/>
                <w:sz w:val="26"/>
                <w:szCs w:val="26"/>
              </w:rPr>
              <w:t>9,39</w:t>
            </w:r>
          </w:p>
        </w:tc>
      </w:tr>
    </w:tbl>
    <w:p w:rsidR="007B4FA1" w:rsidRPr="00684049" w:rsidRDefault="006914CA" w:rsidP="008D0B35">
      <w:pPr>
        <w:spacing w:before="60" w:line="360" w:lineRule="exact"/>
        <w:ind w:firstLine="720"/>
        <w:jc w:val="both"/>
        <w:rPr>
          <w:i/>
          <w:sz w:val="28"/>
          <w:szCs w:val="28"/>
          <w:lang w:val="vi-VN"/>
        </w:rPr>
      </w:pPr>
      <w:r w:rsidRPr="00684049">
        <w:rPr>
          <w:i/>
          <w:sz w:val="28"/>
          <w:szCs w:val="28"/>
        </w:rPr>
        <w:t>j</w:t>
      </w:r>
      <w:r w:rsidR="007B4FA1" w:rsidRPr="00684049">
        <w:rPr>
          <w:i/>
          <w:sz w:val="28"/>
          <w:szCs w:val="28"/>
          <w:lang w:val="vi-VN"/>
        </w:rPr>
        <w:t>) Đất ở tại nông thôn</w:t>
      </w:r>
    </w:p>
    <w:p w:rsidR="007B4FA1" w:rsidRPr="00684049" w:rsidRDefault="007B4FA1" w:rsidP="008D0B35">
      <w:pPr>
        <w:spacing w:before="60" w:line="360" w:lineRule="exact"/>
        <w:ind w:firstLine="720"/>
        <w:jc w:val="both"/>
        <w:rPr>
          <w:spacing w:val="-2"/>
          <w:sz w:val="28"/>
          <w:szCs w:val="28"/>
        </w:rPr>
      </w:pPr>
      <w:r w:rsidRPr="00684049">
        <w:rPr>
          <w:spacing w:val="-2"/>
          <w:sz w:val="28"/>
          <w:szCs w:val="28"/>
          <w:lang w:val="vi-VN"/>
        </w:rPr>
        <w:t>Nhằm đảm bảo ổn định dân cư, nhu cầu đất ở, sinh sống của toàn thể nhân dân trên địa bàn huyện</w:t>
      </w:r>
      <w:r w:rsidRPr="00684049">
        <w:rPr>
          <w:spacing w:val="-2"/>
          <w:sz w:val="28"/>
          <w:szCs w:val="28"/>
        </w:rPr>
        <w:t>,</w:t>
      </w:r>
      <w:r w:rsidRPr="00684049">
        <w:rPr>
          <w:spacing w:val="-2"/>
          <w:sz w:val="28"/>
          <w:szCs w:val="28"/>
          <w:lang w:val="vi-VN"/>
        </w:rPr>
        <w:t xml:space="preserve"> đến năm 20</w:t>
      </w:r>
      <w:r w:rsidRPr="00684049">
        <w:rPr>
          <w:spacing w:val="-2"/>
          <w:sz w:val="28"/>
          <w:szCs w:val="28"/>
        </w:rPr>
        <w:t>3</w:t>
      </w:r>
      <w:r w:rsidRPr="00684049">
        <w:rPr>
          <w:spacing w:val="-2"/>
          <w:sz w:val="28"/>
          <w:szCs w:val="28"/>
          <w:lang w:val="vi-VN"/>
        </w:rPr>
        <w:t>0 nhu cầu đất ở tại nông thôn</w:t>
      </w:r>
      <w:r w:rsidRPr="00684049">
        <w:rPr>
          <w:spacing w:val="-2"/>
          <w:sz w:val="28"/>
          <w:szCs w:val="28"/>
        </w:rPr>
        <w:t xml:space="preserve"> của huyện</w:t>
      </w:r>
      <w:r w:rsidRPr="00684049">
        <w:rPr>
          <w:spacing w:val="-2"/>
          <w:sz w:val="28"/>
          <w:szCs w:val="28"/>
          <w:lang w:val="vi-VN"/>
        </w:rPr>
        <w:t xml:space="preserve"> </w:t>
      </w:r>
      <w:r w:rsidRPr="00684049">
        <w:rPr>
          <w:spacing w:val="-2"/>
          <w:sz w:val="28"/>
          <w:szCs w:val="28"/>
        </w:rPr>
        <w:t xml:space="preserve">tăng </w:t>
      </w:r>
      <w:r w:rsidR="00CF7443" w:rsidRPr="00684049">
        <w:rPr>
          <w:spacing w:val="-2"/>
          <w:sz w:val="28"/>
          <w:szCs w:val="28"/>
        </w:rPr>
        <w:t>804,92</w:t>
      </w:r>
      <w:r w:rsidR="007003BF" w:rsidRPr="00684049">
        <w:rPr>
          <w:spacing w:val="-6"/>
          <w:sz w:val="28"/>
          <w:szCs w:val="28"/>
        </w:rPr>
        <w:t xml:space="preserve"> </w:t>
      </w:r>
      <w:r w:rsidRPr="00684049">
        <w:rPr>
          <w:spacing w:val="-2"/>
          <w:sz w:val="28"/>
          <w:szCs w:val="28"/>
          <w:lang w:val="vi-VN"/>
        </w:rPr>
        <w:t>ha</w:t>
      </w:r>
      <w:r w:rsidRPr="00684049">
        <w:rPr>
          <w:spacing w:val="-2"/>
          <w:sz w:val="28"/>
          <w:szCs w:val="28"/>
        </w:rPr>
        <w:t>,</w:t>
      </w:r>
      <w:r w:rsidRPr="00684049">
        <w:rPr>
          <w:spacing w:val="-2"/>
          <w:sz w:val="28"/>
          <w:szCs w:val="28"/>
          <w:lang w:val="vi-VN"/>
        </w:rPr>
        <w:t xml:space="preserve"> để thực hiện xây dựng</w:t>
      </w:r>
      <w:r w:rsidRPr="00684049">
        <w:rPr>
          <w:spacing w:val="-2"/>
          <w:sz w:val="28"/>
          <w:szCs w:val="28"/>
        </w:rPr>
        <w:t xml:space="preserve"> </w:t>
      </w:r>
      <w:r w:rsidRPr="00684049">
        <w:rPr>
          <w:spacing w:val="-2"/>
          <w:sz w:val="28"/>
          <w:szCs w:val="28"/>
          <w:lang w:val="vi-VN"/>
        </w:rPr>
        <w:t>hạ tầng</w:t>
      </w:r>
      <w:r w:rsidRPr="00684049">
        <w:rPr>
          <w:spacing w:val="-2"/>
          <w:sz w:val="28"/>
          <w:szCs w:val="28"/>
        </w:rPr>
        <w:t xml:space="preserve"> kỹ thuật</w:t>
      </w:r>
      <w:r w:rsidRPr="00684049">
        <w:rPr>
          <w:spacing w:val="-2"/>
          <w:sz w:val="28"/>
          <w:szCs w:val="28"/>
          <w:lang w:val="vi-VN"/>
        </w:rPr>
        <w:t xml:space="preserve"> các khu dân cư</w:t>
      </w:r>
      <w:r w:rsidRPr="00684049">
        <w:rPr>
          <w:spacing w:val="-2"/>
          <w:sz w:val="28"/>
          <w:szCs w:val="28"/>
        </w:rPr>
        <w:t>, khu đất ở mới</w:t>
      </w:r>
      <w:r w:rsidRPr="00684049">
        <w:rPr>
          <w:spacing w:val="-2"/>
          <w:sz w:val="28"/>
          <w:szCs w:val="28"/>
          <w:lang w:val="vi-VN"/>
        </w:rPr>
        <w:t>, đấu giá, giao đất</w:t>
      </w:r>
      <w:r w:rsidRPr="00684049">
        <w:rPr>
          <w:spacing w:val="-2"/>
          <w:sz w:val="28"/>
          <w:szCs w:val="28"/>
        </w:rPr>
        <w:t xml:space="preserve">, chuyển mục đích sử dụng đất trên toàn huyện, gồm </w:t>
      </w:r>
      <w:r w:rsidR="007003BF" w:rsidRPr="00684049">
        <w:rPr>
          <w:spacing w:val="-2"/>
          <w:sz w:val="28"/>
          <w:szCs w:val="28"/>
        </w:rPr>
        <w:t>10</w:t>
      </w:r>
      <w:r w:rsidRPr="00684049">
        <w:rPr>
          <w:spacing w:val="-2"/>
          <w:sz w:val="28"/>
          <w:szCs w:val="28"/>
        </w:rPr>
        <w:t xml:space="preserve"> xã với </w:t>
      </w:r>
      <w:r w:rsidR="00B01215" w:rsidRPr="00684049">
        <w:rPr>
          <w:spacing w:val="-2"/>
          <w:sz w:val="28"/>
          <w:szCs w:val="28"/>
        </w:rPr>
        <w:t>25</w:t>
      </w:r>
      <w:r w:rsidR="00CF7443" w:rsidRPr="00684049">
        <w:rPr>
          <w:spacing w:val="-2"/>
          <w:sz w:val="28"/>
          <w:szCs w:val="28"/>
        </w:rPr>
        <w:t>7</w:t>
      </w:r>
      <w:r w:rsidRPr="00684049">
        <w:rPr>
          <w:spacing w:val="-2"/>
          <w:sz w:val="28"/>
          <w:szCs w:val="28"/>
        </w:rPr>
        <w:t xml:space="preserve"> </w:t>
      </w:r>
      <w:r w:rsidR="007003BF" w:rsidRPr="00684049">
        <w:rPr>
          <w:spacing w:val="-2"/>
          <w:sz w:val="28"/>
          <w:szCs w:val="28"/>
        </w:rPr>
        <w:t>vị trí, phương án quy hoạch</w:t>
      </w:r>
      <w:r w:rsidRPr="00684049">
        <w:rPr>
          <w:spacing w:val="-2"/>
          <w:sz w:val="28"/>
          <w:szCs w:val="28"/>
        </w:rPr>
        <w:t>.</w:t>
      </w:r>
      <w:r w:rsidR="007263D8" w:rsidRPr="00684049">
        <w:rPr>
          <w:i/>
          <w:spacing w:val="-6"/>
          <w:sz w:val="28"/>
          <w:szCs w:val="28"/>
        </w:rPr>
        <w:t xml:space="preserve"> (Chi tiết theo phụ lục 01: Danh mục công trình dự án)</w:t>
      </w:r>
    </w:p>
    <w:p w:rsidR="007B4FA1" w:rsidRPr="00684049" w:rsidRDefault="006914CA" w:rsidP="008D0B35">
      <w:pPr>
        <w:spacing w:before="60" w:line="360" w:lineRule="exact"/>
        <w:ind w:firstLine="720"/>
        <w:jc w:val="both"/>
        <w:rPr>
          <w:i/>
          <w:sz w:val="28"/>
          <w:szCs w:val="28"/>
          <w:lang w:val="vi-VN"/>
        </w:rPr>
      </w:pPr>
      <w:r w:rsidRPr="00684049">
        <w:rPr>
          <w:i/>
          <w:sz w:val="28"/>
          <w:szCs w:val="28"/>
        </w:rPr>
        <w:t>k</w:t>
      </w:r>
      <w:r w:rsidR="007B4FA1" w:rsidRPr="00684049">
        <w:rPr>
          <w:i/>
          <w:sz w:val="28"/>
          <w:szCs w:val="28"/>
          <w:lang w:val="vi-VN"/>
        </w:rPr>
        <w:t>) Đất ở tại đô thị</w:t>
      </w:r>
    </w:p>
    <w:p w:rsidR="007B4FA1" w:rsidRPr="00684049" w:rsidRDefault="007B4FA1" w:rsidP="008D0B35">
      <w:pPr>
        <w:spacing w:before="60" w:line="360" w:lineRule="exact"/>
        <w:ind w:firstLine="720"/>
        <w:jc w:val="both"/>
        <w:rPr>
          <w:spacing w:val="-6"/>
          <w:sz w:val="28"/>
          <w:szCs w:val="28"/>
        </w:rPr>
      </w:pPr>
      <w:r w:rsidRPr="00684049">
        <w:rPr>
          <w:spacing w:val="-6"/>
          <w:sz w:val="28"/>
          <w:szCs w:val="28"/>
          <w:lang w:val="vi-VN"/>
        </w:rPr>
        <w:t>Đến năm 20</w:t>
      </w:r>
      <w:r w:rsidRPr="00684049">
        <w:rPr>
          <w:spacing w:val="-6"/>
          <w:sz w:val="28"/>
          <w:szCs w:val="28"/>
        </w:rPr>
        <w:t>3</w:t>
      </w:r>
      <w:r w:rsidRPr="00684049">
        <w:rPr>
          <w:spacing w:val="-6"/>
          <w:sz w:val="28"/>
          <w:szCs w:val="28"/>
          <w:lang w:val="vi-VN"/>
        </w:rPr>
        <w:t>0</w:t>
      </w:r>
      <w:r w:rsidRPr="00684049">
        <w:rPr>
          <w:spacing w:val="-6"/>
          <w:sz w:val="28"/>
          <w:szCs w:val="28"/>
        </w:rPr>
        <w:t>,</w:t>
      </w:r>
      <w:r w:rsidRPr="00684049">
        <w:rPr>
          <w:spacing w:val="-6"/>
          <w:sz w:val="28"/>
          <w:szCs w:val="28"/>
          <w:lang w:val="vi-VN"/>
        </w:rPr>
        <w:t xml:space="preserve"> nhu cầu đất ở tại đô thị của huyện </w:t>
      </w:r>
      <w:r w:rsidRPr="00684049">
        <w:rPr>
          <w:spacing w:val="-6"/>
          <w:sz w:val="28"/>
          <w:szCs w:val="28"/>
        </w:rPr>
        <w:t xml:space="preserve">tăng </w:t>
      </w:r>
      <w:r w:rsidR="00ED4942" w:rsidRPr="00684049">
        <w:rPr>
          <w:spacing w:val="-6"/>
          <w:sz w:val="28"/>
          <w:szCs w:val="28"/>
        </w:rPr>
        <w:t>160,55</w:t>
      </w:r>
      <w:r w:rsidRPr="00684049">
        <w:rPr>
          <w:spacing w:val="-6"/>
          <w:sz w:val="28"/>
          <w:szCs w:val="28"/>
          <w:lang w:val="vi-VN"/>
        </w:rPr>
        <w:t xml:space="preserve"> ha để thực hiện </w:t>
      </w:r>
      <w:r w:rsidRPr="00684049">
        <w:rPr>
          <w:spacing w:val="-6"/>
          <w:sz w:val="28"/>
          <w:szCs w:val="28"/>
        </w:rPr>
        <w:t xml:space="preserve">chuyển đổi mục đích, quy hoạch </w:t>
      </w:r>
      <w:r w:rsidRPr="00684049">
        <w:rPr>
          <w:spacing w:val="-6"/>
          <w:sz w:val="28"/>
          <w:szCs w:val="28"/>
          <w:lang w:val="vi-VN"/>
        </w:rPr>
        <w:t>các</w:t>
      </w:r>
      <w:r w:rsidRPr="00684049">
        <w:rPr>
          <w:spacing w:val="-6"/>
          <w:sz w:val="28"/>
          <w:szCs w:val="28"/>
        </w:rPr>
        <w:t xml:space="preserve"> khu</w:t>
      </w:r>
      <w:r w:rsidR="007003BF" w:rsidRPr="00684049">
        <w:rPr>
          <w:spacing w:val="-6"/>
          <w:sz w:val="28"/>
          <w:szCs w:val="28"/>
        </w:rPr>
        <w:t xml:space="preserve"> dân đô thị mới,</w:t>
      </w:r>
      <w:r w:rsidRPr="00684049">
        <w:rPr>
          <w:spacing w:val="-6"/>
          <w:sz w:val="28"/>
          <w:szCs w:val="28"/>
        </w:rPr>
        <w:t xml:space="preserve"> </w:t>
      </w:r>
      <w:r w:rsidRPr="00684049">
        <w:rPr>
          <w:spacing w:val="-6"/>
          <w:sz w:val="28"/>
          <w:szCs w:val="28"/>
          <w:lang w:val="vi-VN"/>
        </w:rPr>
        <w:t>đấu giá</w:t>
      </w:r>
      <w:r w:rsidRPr="00684049">
        <w:rPr>
          <w:spacing w:val="-6"/>
          <w:sz w:val="28"/>
          <w:szCs w:val="28"/>
        </w:rPr>
        <w:t>, g</w:t>
      </w:r>
      <w:r w:rsidR="007003BF" w:rsidRPr="00684049">
        <w:rPr>
          <w:spacing w:val="-6"/>
          <w:sz w:val="28"/>
          <w:szCs w:val="28"/>
        </w:rPr>
        <w:t xml:space="preserve">iao đất ... tại thị trấn Như Quỳnh với </w:t>
      </w:r>
      <w:r w:rsidR="00B01215" w:rsidRPr="00684049">
        <w:rPr>
          <w:spacing w:val="-6"/>
          <w:sz w:val="28"/>
          <w:szCs w:val="28"/>
        </w:rPr>
        <w:t>44</w:t>
      </w:r>
      <w:r w:rsidR="007003BF" w:rsidRPr="00684049">
        <w:rPr>
          <w:spacing w:val="-6"/>
          <w:sz w:val="28"/>
          <w:szCs w:val="28"/>
        </w:rPr>
        <w:t xml:space="preserve"> vị trí, phương án quy hoạch.</w:t>
      </w:r>
      <w:r w:rsidR="007263D8" w:rsidRPr="00684049">
        <w:rPr>
          <w:i/>
          <w:spacing w:val="-6"/>
          <w:sz w:val="28"/>
          <w:szCs w:val="28"/>
        </w:rPr>
        <w:t xml:space="preserve"> (Chi tiết theo phụ lục 01: Danh mục công trình dự án)</w:t>
      </w:r>
    </w:p>
    <w:p w:rsidR="007B4FA1" w:rsidRPr="00684049" w:rsidRDefault="006914CA" w:rsidP="008D0B35">
      <w:pPr>
        <w:spacing w:before="60" w:line="360" w:lineRule="exact"/>
        <w:ind w:firstLine="720"/>
        <w:jc w:val="both"/>
        <w:rPr>
          <w:i/>
          <w:sz w:val="28"/>
          <w:szCs w:val="28"/>
          <w:lang w:val="vi-VN"/>
        </w:rPr>
      </w:pPr>
      <w:r w:rsidRPr="00684049">
        <w:rPr>
          <w:i/>
          <w:sz w:val="28"/>
          <w:szCs w:val="28"/>
        </w:rPr>
        <w:t>l</w:t>
      </w:r>
      <w:r w:rsidR="007B4FA1" w:rsidRPr="00684049">
        <w:rPr>
          <w:i/>
          <w:sz w:val="28"/>
          <w:szCs w:val="28"/>
          <w:lang w:val="vi-VN"/>
        </w:rPr>
        <w:t xml:space="preserve">) Đất xây dựng trụ sở cơ quan </w:t>
      </w:r>
      <w:r w:rsidR="007B4FA1" w:rsidRPr="00684049">
        <w:rPr>
          <w:i/>
          <w:sz w:val="28"/>
          <w:szCs w:val="28"/>
          <w:lang w:val="vi-VN"/>
        </w:rPr>
        <w:tab/>
      </w:r>
    </w:p>
    <w:p w:rsidR="007B4FA1" w:rsidRPr="00684049" w:rsidRDefault="007B4FA1" w:rsidP="008D0B35">
      <w:pPr>
        <w:spacing w:before="60" w:line="360" w:lineRule="exact"/>
        <w:ind w:firstLine="720"/>
        <w:jc w:val="both"/>
        <w:rPr>
          <w:sz w:val="28"/>
          <w:szCs w:val="28"/>
        </w:rPr>
      </w:pPr>
      <w:r w:rsidRPr="00684049">
        <w:rPr>
          <w:sz w:val="28"/>
          <w:szCs w:val="28"/>
          <w:lang w:val="vi-VN"/>
        </w:rPr>
        <w:t>Theo kết quả tổng hợp nhu cầu đất xây dựng trụ sở cơ quan, các xã</w:t>
      </w:r>
      <w:r w:rsidRPr="00684049">
        <w:rPr>
          <w:sz w:val="28"/>
          <w:szCs w:val="28"/>
        </w:rPr>
        <w:t>, thị trấn</w:t>
      </w:r>
      <w:r w:rsidRPr="00684049">
        <w:rPr>
          <w:sz w:val="28"/>
          <w:szCs w:val="28"/>
          <w:lang w:val="vi-VN"/>
        </w:rPr>
        <w:t xml:space="preserve">, </w:t>
      </w:r>
      <w:r w:rsidRPr="00684049">
        <w:rPr>
          <w:sz w:val="28"/>
          <w:szCs w:val="28"/>
        </w:rPr>
        <w:t xml:space="preserve">và các đơn vị </w:t>
      </w:r>
      <w:r w:rsidRPr="00684049">
        <w:rPr>
          <w:sz w:val="28"/>
          <w:szCs w:val="28"/>
          <w:lang w:val="vi-VN"/>
        </w:rPr>
        <w:t>đến năm 20</w:t>
      </w:r>
      <w:r w:rsidRPr="00684049">
        <w:rPr>
          <w:sz w:val="28"/>
          <w:szCs w:val="28"/>
        </w:rPr>
        <w:t>3</w:t>
      </w:r>
      <w:r w:rsidRPr="00684049">
        <w:rPr>
          <w:sz w:val="28"/>
          <w:szCs w:val="28"/>
          <w:lang w:val="vi-VN"/>
        </w:rPr>
        <w:t>0</w:t>
      </w:r>
      <w:r w:rsidRPr="00684049">
        <w:rPr>
          <w:sz w:val="28"/>
          <w:szCs w:val="28"/>
        </w:rPr>
        <w:t>,</w:t>
      </w:r>
      <w:r w:rsidRPr="00684049">
        <w:rPr>
          <w:sz w:val="28"/>
          <w:szCs w:val="28"/>
          <w:lang w:val="vi-VN"/>
        </w:rPr>
        <w:t xml:space="preserve"> nhu cầu đất xây dựng trụ sở cơ quan </w:t>
      </w:r>
      <w:r w:rsidR="007263D8" w:rsidRPr="00684049">
        <w:rPr>
          <w:sz w:val="28"/>
          <w:szCs w:val="28"/>
        </w:rPr>
        <w:t>tăng</w:t>
      </w:r>
      <w:r w:rsidRPr="00684049">
        <w:rPr>
          <w:sz w:val="28"/>
          <w:szCs w:val="28"/>
        </w:rPr>
        <w:t xml:space="preserve"> </w:t>
      </w:r>
      <w:r w:rsidR="007263D8" w:rsidRPr="00684049">
        <w:rPr>
          <w:sz w:val="28"/>
          <w:szCs w:val="28"/>
        </w:rPr>
        <w:t>2,</w:t>
      </w:r>
      <w:r w:rsidR="00ED4942" w:rsidRPr="00684049">
        <w:rPr>
          <w:sz w:val="28"/>
          <w:szCs w:val="28"/>
        </w:rPr>
        <w:t>03</w:t>
      </w:r>
      <w:r w:rsidRPr="00684049">
        <w:rPr>
          <w:sz w:val="28"/>
          <w:szCs w:val="28"/>
          <w:lang w:val="vi-VN"/>
        </w:rPr>
        <w:t xml:space="preserve"> ha </w:t>
      </w:r>
      <w:r w:rsidRPr="00684049">
        <w:rPr>
          <w:sz w:val="28"/>
          <w:szCs w:val="28"/>
        </w:rPr>
        <w:t>được phân b</w:t>
      </w:r>
      <w:r w:rsidR="007003BF" w:rsidRPr="00684049">
        <w:rPr>
          <w:sz w:val="28"/>
          <w:szCs w:val="28"/>
        </w:rPr>
        <w:t>ổ trên 3</w:t>
      </w:r>
      <w:r w:rsidRPr="00684049">
        <w:rPr>
          <w:sz w:val="28"/>
          <w:szCs w:val="28"/>
        </w:rPr>
        <w:t xml:space="preserve"> xã và thị trấn với </w:t>
      </w:r>
      <w:r w:rsidR="00ED4942" w:rsidRPr="00684049">
        <w:rPr>
          <w:sz w:val="28"/>
          <w:szCs w:val="28"/>
        </w:rPr>
        <w:t>4</w:t>
      </w:r>
      <w:r w:rsidRPr="00684049">
        <w:rPr>
          <w:sz w:val="28"/>
          <w:szCs w:val="28"/>
        </w:rPr>
        <w:t xml:space="preserve"> </w:t>
      </w:r>
      <w:r w:rsidR="007003BF" w:rsidRPr="00684049">
        <w:rPr>
          <w:sz w:val="28"/>
          <w:szCs w:val="28"/>
        </w:rPr>
        <w:t>phương án quy hoạch</w:t>
      </w:r>
      <w:r w:rsidRPr="00684049">
        <w:rPr>
          <w:sz w:val="28"/>
          <w:szCs w:val="28"/>
        </w:rPr>
        <w:t>:</w:t>
      </w:r>
    </w:p>
    <w:p w:rsidR="008768B6" w:rsidRPr="00684049" w:rsidRDefault="008768B6" w:rsidP="008768B6">
      <w:pPr>
        <w:spacing w:before="60" w:line="360" w:lineRule="exact"/>
        <w:ind w:firstLine="720"/>
        <w:jc w:val="center"/>
        <w:rPr>
          <w:b/>
          <w:sz w:val="28"/>
          <w:szCs w:val="28"/>
          <w:lang w:val="nb-NO"/>
        </w:rPr>
      </w:pPr>
      <w:r w:rsidRPr="00684049">
        <w:rPr>
          <w:b/>
          <w:sz w:val="28"/>
          <w:szCs w:val="28"/>
        </w:rPr>
        <w:t xml:space="preserve">Bảng 20: Các dự án, công trình </w:t>
      </w:r>
      <w:r w:rsidRPr="00684049">
        <w:rPr>
          <w:b/>
          <w:sz w:val="28"/>
          <w:szCs w:val="28"/>
          <w:lang w:val="vi-VN"/>
        </w:rPr>
        <w:t>xây dựng trụ sở cơ quan</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4169"/>
        <w:gridCol w:w="2385"/>
        <w:gridCol w:w="1784"/>
      </w:tblGrid>
      <w:tr w:rsidR="008768B6" w:rsidRPr="00684049" w:rsidTr="00D73D65">
        <w:trPr>
          <w:trHeight w:val="213"/>
          <w:tblHeader/>
          <w:jc w:val="center"/>
        </w:trPr>
        <w:tc>
          <w:tcPr>
            <w:tcW w:w="882"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lastRenderedPageBreak/>
              <w:t>STT</w:t>
            </w:r>
          </w:p>
        </w:tc>
        <w:tc>
          <w:tcPr>
            <w:tcW w:w="4169"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385"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784"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ED4942" w:rsidRPr="00684049" w:rsidTr="00ED4942">
        <w:trPr>
          <w:trHeight w:val="213"/>
          <w:jc w:val="center"/>
        </w:trPr>
        <w:tc>
          <w:tcPr>
            <w:tcW w:w="882" w:type="dxa"/>
            <w:shd w:val="clear" w:color="auto" w:fill="auto"/>
            <w:noWrap/>
            <w:vAlign w:val="center"/>
            <w:hideMark/>
          </w:tcPr>
          <w:p w:rsidR="00ED4942" w:rsidRPr="00684049" w:rsidRDefault="00ED4942" w:rsidP="00E3182C">
            <w:pPr>
              <w:jc w:val="center"/>
              <w:rPr>
                <w:sz w:val="26"/>
                <w:szCs w:val="26"/>
              </w:rPr>
            </w:pPr>
            <w:r w:rsidRPr="00684049">
              <w:rPr>
                <w:sz w:val="26"/>
                <w:szCs w:val="26"/>
              </w:rPr>
              <w:t>1</w:t>
            </w:r>
          </w:p>
        </w:tc>
        <w:tc>
          <w:tcPr>
            <w:tcW w:w="4169" w:type="dxa"/>
            <w:shd w:val="clear" w:color="auto" w:fill="auto"/>
            <w:vAlign w:val="bottom"/>
          </w:tcPr>
          <w:p w:rsidR="00ED4942" w:rsidRPr="00684049" w:rsidRDefault="00ED4942">
            <w:r w:rsidRPr="00684049">
              <w:t>QH mở rộng uỷ ban(thôn Lương Tài)</w:t>
            </w:r>
          </w:p>
        </w:tc>
        <w:tc>
          <w:tcPr>
            <w:tcW w:w="2385" w:type="dxa"/>
            <w:shd w:val="clear" w:color="auto" w:fill="auto"/>
            <w:vAlign w:val="bottom"/>
          </w:tcPr>
          <w:p w:rsidR="00ED4942" w:rsidRPr="00684049" w:rsidRDefault="00ED4942">
            <w:pPr>
              <w:jc w:val="center"/>
            </w:pPr>
            <w:r w:rsidRPr="00684049">
              <w:t>Xã Lương Tài</w:t>
            </w:r>
          </w:p>
        </w:tc>
        <w:tc>
          <w:tcPr>
            <w:tcW w:w="1784" w:type="dxa"/>
            <w:shd w:val="clear" w:color="auto" w:fill="auto"/>
            <w:vAlign w:val="bottom"/>
          </w:tcPr>
          <w:p w:rsidR="00ED4942" w:rsidRPr="00684049" w:rsidRDefault="00ED4942" w:rsidP="00ED4942">
            <w:pPr>
              <w:jc w:val="center"/>
            </w:pPr>
            <w:r w:rsidRPr="00684049">
              <w:t>0,09</w:t>
            </w:r>
          </w:p>
        </w:tc>
      </w:tr>
      <w:tr w:rsidR="00ED4942" w:rsidRPr="00684049" w:rsidTr="00ED4942">
        <w:trPr>
          <w:trHeight w:val="213"/>
          <w:jc w:val="center"/>
        </w:trPr>
        <w:tc>
          <w:tcPr>
            <w:tcW w:w="882" w:type="dxa"/>
            <w:shd w:val="clear" w:color="auto" w:fill="auto"/>
            <w:noWrap/>
            <w:vAlign w:val="center"/>
            <w:hideMark/>
          </w:tcPr>
          <w:p w:rsidR="00ED4942" w:rsidRPr="00684049" w:rsidRDefault="00ED4942" w:rsidP="00E3182C">
            <w:pPr>
              <w:jc w:val="center"/>
              <w:rPr>
                <w:sz w:val="26"/>
                <w:szCs w:val="26"/>
              </w:rPr>
            </w:pPr>
            <w:r w:rsidRPr="00684049">
              <w:rPr>
                <w:sz w:val="26"/>
                <w:szCs w:val="26"/>
              </w:rPr>
              <w:t>2</w:t>
            </w:r>
          </w:p>
        </w:tc>
        <w:tc>
          <w:tcPr>
            <w:tcW w:w="4169" w:type="dxa"/>
            <w:shd w:val="clear" w:color="auto" w:fill="auto"/>
            <w:vAlign w:val="center"/>
          </w:tcPr>
          <w:p w:rsidR="00ED4942" w:rsidRPr="00684049" w:rsidRDefault="00ED4942">
            <w:r w:rsidRPr="00684049">
              <w:t>QH đất trụ sở các cơ quan huyện</w:t>
            </w:r>
          </w:p>
        </w:tc>
        <w:tc>
          <w:tcPr>
            <w:tcW w:w="2385" w:type="dxa"/>
            <w:shd w:val="clear" w:color="auto" w:fill="auto"/>
            <w:vAlign w:val="center"/>
          </w:tcPr>
          <w:p w:rsidR="00ED4942" w:rsidRPr="00684049" w:rsidRDefault="00ED4942">
            <w:pPr>
              <w:jc w:val="center"/>
            </w:pPr>
            <w:r w:rsidRPr="00684049">
              <w:t>Thị trấn Như Quỳnh</w:t>
            </w:r>
          </w:p>
        </w:tc>
        <w:tc>
          <w:tcPr>
            <w:tcW w:w="1784" w:type="dxa"/>
            <w:shd w:val="clear" w:color="auto" w:fill="auto"/>
            <w:vAlign w:val="center"/>
          </w:tcPr>
          <w:p w:rsidR="00ED4942" w:rsidRPr="00684049" w:rsidRDefault="00ED4942" w:rsidP="00ED4942">
            <w:pPr>
              <w:jc w:val="center"/>
            </w:pPr>
            <w:r w:rsidRPr="00684049">
              <w:t>0,97</w:t>
            </w:r>
          </w:p>
        </w:tc>
      </w:tr>
      <w:tr w:rsidR="00ED4942" w:rsidRPr="00684049" w:rsidTr="00ED4942">
        <w:trPr>
          <w:trHeight w:val="213"/>
          <w:jc w:val="center"/>
        </w:trPr>
        <w:tc>
          <w:tcPr>
            <w:tcW w:w="882" w:type="dxa"/>
            <w:shd w:val="clear" w:color="auto" w:fill="auto"/>
            <w:noWrap/>
            <w:vAlign w:val="center"/>
            <w:hideMark/>
          </w:tcPr>
          <w:p w:rsidR="00ED4942" w:rsidRPr="00684049" w:rsidRDefault="00ED4942" w:rsidP="00E3182C">
            <w:pPr>
              <w:jc w:val="center"/>
              <w:rPr>
                <w:sz w:val="26"/>
                <w:szCs w:val="26"/>
              </w:rPr>
            </w:pPr>
            <w:r w:rsidRPr="00684049">
              <w:rPr>
                <w:sz w:val="26"/>
                <w:szCs w:val="26"/>
              </w:rPr>
              <w:t>3</w:t>
            </w:r>
          </w:p>
        </w:tc>
        <w:tc>
          <w:tcPr>
            <w:tcW w:w="4169" w:type="dxa"/>
            <w:shd w:val="clear" w:color="auto" w:fill="auto"/>
            <w:vAlign w:val="bottom"/>
          </w:tcPr>
          <w:p w:rsidR="00ED4942" w:rsidRPr="00684049" w:rsidRDefault="00ED4942">
            <w:r w:rsidRPr="00684049">
              <w:t>QH tòa án nhân dân huyện Văn Lâm</w:t>
            </w:r>
          </w:p>
        </w:tc>
        <w:tc>
          <w:tcPr>
            <w:tcW w:w="2385" w:type="dxa"/>
            <w:shd w:val="clear" w:color="auto" w:fill="auto"/>
            <w:vAlign w:val="bottom"/>
          </w:tcPr>
          <w:p w:rsidR="00ED4942" w:rsidRPr="00684049" w:rsidRDefault="00ED4942">
            <w:pPr>
              <w:jc w:val="center"/>
            </w:pPr>
            <w:r w:rsidRPr="00684049">
              <w:t>Xã Lạc Đạo</w:t>
            </w:r>
          </w:p>
        </w:tc>
        <w:tc>
          <w:tcPr>
            <w:tcW w:w="1784" w:type="dxa"/>
            <w:shd w:val="clear" w:color="auto" w:fill="auto"/>
            <w:vAlign w:val="bottom"/>
          </w:tcPr>
          <w:p w:rsidR="00ED4942" w:rsidRPr="00684049" w:rsidRDefault="00ED4942" w:rsidP="00ED4942">
            <w:pPr>
              <w:jc w:val="center"/>
            </w:pPr>
            <w:r w:rsidRPr="00684049">
              <w:t>0,50</w:t>
            </w:r>
          </w:p>
        </w:tc>
      </w:tr>
      <w:tr w:rsidR="00ED4942" w:rsidRPr="00684049" w:rsidTr="00ED4942">
        <w:trPr>
          <w:trHeight w:val="126"/>
          <w:jc w:val="center"/>
        </w:trPr>
        <w:tc>
          <w:tcPr>
            <w:tcW w:w="882" w:type="dxa"/>
            <w:shd w:val="clear" w:color="auto" w:fill="auto"/>
            <w:noWrap/>
            <w:vAlign w:val="center"/>
            <w:hideMark/>
          </w:tcPr>
          <w:p w:rsidR="00ED4942" w:rsidRPr="00684049" w:rsidRDefault="00ED4942" w:rsidP="00E3182C">
            <w:pPr>
              <w:jc w:val="center"/>
              <w:rPr>
                <w:sz w:val="26"/>
                <w:szCs w:val="26"/>
              </w:rPr>
            </w:pPr>
            <w:r w:rsidRPr="00684049">
              <w:rPr>
                <w:sz w:val="26"/>
                <w:szCs w:val="26"/>
              </w:rPr>
              <w:t>4</w:t>
            </w:r>
          </w:p>
        </w:tc>
        <w:tc>
          <w:tcPr>
            <w:tcW w:w="4169" w:type="dxa"/>
            <w:shd w:val="clear" w:color="auto" w:fill="auto"/>
            <w:vAlign w:val="bottom"/>
          </w:tcPr>
          <w:p w:rsidR="00ED4942" w:rsidRPr="00684049" w:rsidRDefault="00ED4942">
            <w:r w:rsidRPr="00684049">
              <w:t>Đất trụ sở UBND (thôn Đình Dù)</w:t>
            </w:r>
          </w:p>
        </w:tc>
        <w:tc>
          <w:tcPr>
            <w:tcW w:w="2385" w:type="dxa"/>
            <w:shd w:val="clear" w:color="auto" w:fill="auto"/>
            <w:vAlign w:val="center"/>
          </w:tcPr>
          <w:p w:rsidR="00ED4942" w:rsidRPr="00684049" w:rsidRDefault="00ED4942">
            <w:pPr>
              <w:jc w:val="center"/>
            </w:pPr>
            <w:r w:rsidRPr="00684049">
              <w:t>Xã Đình Dù</w:t>
            </w:r>
          </w:p>
        </w:tc>
        <w:tc>
          <w:tcPr>
            <w:tcW w:w="1784" w:type="dxa"/>
            <w:shd w:val="clear" w:color="auto" w:fill="auto"/>
            <w:vAlign w:val="bottom"/>
          </w:tcPr>
          <w:p w:rsidR="00ED4942" w:rsidRPr="00684049" w:rsidRDefault="00ED4942" w:rsidP="00ED4942">
            <w:pPr>
              <w:jc w:val="center"/>
            </w:pPr>
            <w:r w:rsidRPr="00684049">
              <w:t>0,47</w:t>
            </w:r>
          </w:p>
        </w:tc>
      </w:tr>
      <w:tr w:rsidR="008768B6" w:rsidRPr="00684049" w:rsidTr="00D73D65">
        <w:trPr>
          <w:trHeight w:val="213"/>
          <w:jc w:val="center"/>
        </w:trPr>
        <w:tc>
          <w:tcPr>
            <w:tcW w:w="882" w:type="dxa"/>
            <w:shd w:val="clear" w:color="auto" w:fill="auto"/>
            <w:noWrap/>
            <w:vAlign w:val="center"/>
            <w:hideMark/>
          </w:tcPr>
          <w:p w:rsidR="007B4FA1" w:rsidRPr="00684049" w:rsidRDefault="007B4FA1" w:rsidP="00E3182C">
            <w:pPr>
              <w:jc w:val="center"/>
              <w:rPr>
                <w:sz w:val="26"/>
                <w:szCs w:val="26"/>
              </w:rPr>
            </w:pPr>
          </w:p>
        </w:tc>
        <w:tc>
          <w:tcPr>
            <w:tcW w:w="4169" w:type="dxa"/>
            <w:shd w:val="clear" w:color="auto" w:fill="auto"/>
            <w:vAlign w:val="center"/>
            <w:hideMark/>
          </w:tcPr>
          <w:p w:rsidR="007B4FA1" w:rsidRPr="00684049" w:rsidRDefault="007B4FA1" w:rsidP="00E3182C">
            <w:pPr>
              <w:jc w:val="center"/>
              <w:rPr>
                <w:sz w:val="26"/>
                <w:szCs w:val="26"/>
              </w:rPr>
            </w:pPr>
            <w:r w:rsidRPr="00684049">
              <w:rPr>
                <w:b/>
                <w:sz w:val="26"/>
                <w:szCs w:val="26"/>
              </w:rPr>
              <w:t>Tổng</w:t>
            </w:r>
          </w:p>
        </w:tc>
        <w:tc>
          <w:tcPr>
            <w:tcW w:w="2385" w:type="dxa"/>
            <w:shd w:val="clear" w:color="auto" w:fill="auto"/>
            <w:vAlign w:val="center"/>
            <w:hideMark/>
          </w:tcPr>
          <w:p w:rsidR="007B4FA1" w:rsidRPr="00684049" w:rsidRDefault="007B4FA1" w:rsidP="00E3182C">
            <w:pPr>
              <w:jc w:val="center"/>
              <w:rPr>
                <w:sz w:val="26"/>
                <w:szCs w:val="26"/>
              </w:rPr>
            </w:pPr>
          </w:p>
        </w:tc>
        <w:tc>
          <w:tcPr>
            <w:tcW w:w="1784" w:type="dxa"/>
            <w:shd w:val="clear" w:color="auto" w:fill="auto"/>
            <w:vAlign w:val="center"/>
            <w:hideMark/>
          </w:tcPr>
          <w:p w:rsidR="007B4FA1" w:rsidRPr="00684049" w:rsidRDefault="00ED4942" w:rsidP="00E3182C">
            <w:pPr>
              <w:jc w:val="center"/>
              <w:rPr>
                <w:sz w:val="26"/>
                <w:szCs w:val="26"/>
              </w:rPr>
            </w:pPr>
            <w:r w:rsidRPr="00684049">
              <w:rPr>
                <w:b/>
                <w:bCs/>
                <w:sz w:val="26"/>
                <w:szCs w:val="26"/>
              </w:rPr>
              <w:t>2,03</w:t>
            </w:r>
          </w:p>
        </w:tc>
      </w:tr>
    </w:tbl>
    <w:p w:rsidR="007B4FA1" w:rsidRPr="00684049" w:rsidRDefault="006914CA" w:rsidP="008D0B35">
      <w:pPr>
        <w:spacing w:before="60" w:line="360" w:lineRule="exact"/>
        <w:ind w:firstLine="720"/>
        <w:jc w:val="both"/>
        <w:rPr>
          <w:sz w:val="28"/>
          <w:szCs w:val="28"/>
          <w:lang w:val="vi-VN"/>
        </w:rPr>
      </w:pPr>
      <w:r w:rsidRPr="00684049">
        <w:rPr>
          <w:i/>
          <w:sz w:val="28"/>
          <w:szCs w:val="28"/>
        </w:rPr>
        <w:t>m</w:t>
      </w:r>
      <w:r w:rsidR="007B4FA1" w:rsidRPr="00684049">
        <w:rPr>
          <w:i/>
          <w:sz w:val="28"/>
          <w:szCs w:val="28"/>
          <w:lang w:val="vi-VN"/>
        </w:rPr>
        <w:t>) Đất xây dựng trụ sở của tổ chức sự nghiệp</w:t>
      </w:r>
      <w:r w:rsidR="007B4FA1" w:rsidRPr="00684049">
        <w:rPr>
          <w:i/>
          <w:sz w:val="28"/>
          <w:szCs w:val="28"/>
          <w:lang w:val="vi-VN"/>
        </w:rPr>
        <w:tab/>
      </w:r>
    </w:p>
    <w:p w:rsidR="007B4FA1" w:rsidRPr="00684049" w:rsidRDefault="007B4FA1" w:rsidP="008D0B35">
      <w:pPr>
        <w:spacing w:before="60" w:line="360" w:lineRule="exact"/>
        <w:ind w:firstLine="720"/>
        <w:jc w:val="both"/>
        <w:rPr>
          <w:spacing w:val="-2"/>
          <w:sz w:val="28"/>
          <w:szCs w:val="28"/>
        </w:rPr>
      </w:pPr>
      <w:r w:rsidRPr="00684049">
        <w:rPr>
          <w:spacing w:val="-2"/>
          <w:sz w:val="28"/>
          <w:szCs w:val="28"/>
          <w:lang w:val="vi-VN"/>
        </w:rPr>
        <w:t xml:space="preserve">Theo kết quả tổng hợp nhu cầu </w:t>
      </w:r>
      <w:r w:rsidRPr="00684049">
        <w:rPr>
          <w:spacing w:val="-2"/>
          <w:sz w:val="28"/>
          <w:szCs w:val="28"/>
        </w:rPr>
        <w:t>đ</w:t>
      </w:r>
      <w:r w:rsidRPr="00684049">
        <w:rPr>
          <w:spacing w:val="-2"/>
          <w:sz w:val="28"/>
          <w:szCs w:val="28"/>
          <w:lang w:val="vi-VN"/>
        </w:rPr>
        <w:t>ất xây dựng trụ sở của tổ chức sự nghiệp từ các xã</w:t>
      </w:r>
      <w:r w:rsidRPr="00684049">
        <w:rPr>
          <w:spacing w:val="-2"/>
          <w:sz w:val="28"/>
          <w:szCs w:val="28"/>
        </w:rPr>
        <w:t xml:space="preserve">, thị trấn và các đơn vị </w:t>
      </w:r>
      <w:r w:rsidRPr="00684049">
        <w:rPr>
          <w:spacing w:val="-2"/>
          <w:sz w:val="28"/>
          <w:szCs w:val="28"/>
          <w:lang w:val="vi-VN"/>
        </w:rPr>
        <w:t>đến năm 20</w:t>
      </w:r>
      <w:r w:rsidRPr="00684049">
        <w:rPr>
          <w:spacing w:val="-2"/>
          <w:sz w:val="28"/>
          <w:szCs w:val="28"/>
        </w:rPr>
        <w:t>3</w:t>
      </w:r>
      <w:r w:rsidRPr="00684049">
        <w:rPr>
          <w:spacing w:val="-2"/>
          <w:sz w:val="28"/>
          <w:szCs w:val="28"/>
          <w:lang w:val="vi-VN"/>
        </w:rPr>
        <w:t xml:space="preserve">0 nhu cầu đất xây dựng trụ sở </w:t>
      </w:r>
      <w:r w:rsidRPr="00684049">
        <w:rPr>
          <w:spacing w:val="-2"/>
          <w:sz w:val="28"/>
          <w:szCs w:val="28"/>
        </w:rPr>
        <w:t>của tổ chức sự nghiệp tăng thêm 0,</w:t>
      </w:r>
      <w:r w:rsidR="007003BF" w:rsidRPr="00684049">
        <w:rPr>
          <w:spacing w:val="-2"/>
          <w:sz w:val="28"/>
          <w:szCs w:val="28"/>
        </w:rPr>
        <w:t>05</w:t>
      </w:r>
      <w:r w:rsidRPr="00684049">
        <w:rPr>
          <w:spacing w:val="-2"/>
          <w:sz w:val="28"/>
          <w:szCs w:val="28"/>
        </w:rPr>
        <w:t xml:space="preserve"> ha</w:t>
      </w:r>
      <w:r w:rsidRPr="00684049">
        <w:rPr>
          <w:spacing w:val="-2"/>
          <w:sz w:val="28"/>
          <w:szCs w:val="28"/>
          <w:lang w:val="vi-VN"/>
        </w:rPr>
        <w:t xml:space="preserve"> </w:t>
      </w:r>
      <w:r w:rsidRPr="00684049">
        <w:rPr>
          <w:spacing w:val="-2"/>
          <w:sz w:val="28"/>
          <w:szCs w:val="28"/>
        </w:rPr>
        <w:t xml:space="preserve">để </w:t>
      </w:r>
      <w:r w:rsidR="007003BF" w:rsidRPr="00684049">
        <w:rPr>
          <w:spacing w:val="-2"/>
          <w:sz w:val="28"/>
          <w:szCs w:val="28"/>
        </w:rPr>
        <w:t>xây dựng trụ sở HTX nông nghiệp tại xã Tân Quang.</w:t>
      </w:r>
    </w:p>
    <w:p w:rsidR="007B4FA1" w:rsidRPr="00684049" w:rsidRDefault="006914CA" w:rsidP="008D0B35">
      <w:pPr>
        <w:spacing w:before="60" w:line="360" w:lineRule="exact"/>
        <w:ind w:firstLine="720"/>
        <w:jc w:val="both"/>
        <w:rPr>
          <w:i/>
          <w:sz w:val="28"/>
          <w:szCs w:val="28"/>
        </w:rPr>
      </w:pPr>
      <w:r w:rsidRPr="00684049">
        <w:rPr>
          <w:i/>
          <w:sz w:val="28"/>
          <w:szCs w:val="28"/>
        </w:rPr>
        <w:t>n</w:t>
      </w:r>
      <w:r w:rsidR="007B4FA1" w:rsidRPr="00684049">
        <w:rPr>
          <w:i/>
          <w:sz w:val="28"/>
          <w:szCs w:val="28"/>
        </w:rPr>
        <w:t>) Đất cơ sở tín ngưỡng</w:t>
      </w:r>
    </w:p>
    <w:p w:rsidR="007B4FA1" w:rsidRPr="00684049" w:rsidRDefault="007B4FA1" w:rsidP="008D0B35">
      <w:pPr>
        <w:spacing w:before="60" w:line="360" w:lineRule="exact"/>
        <w:ind w:firstLine="720"/>
        <w:jc w:val="both"/>
        <w:rPr>
          <w:sz w:val="28"/>
          <w:szCs w:val="28"/>
        </w:rPr>
      </w:pPr>
      <w:r w:rsidRPr="00684049">
        <w:rPr>
          <w:sz w:val="28"/>
          <w:szCs w:val="28"/>
          <w:lang w:val="vi-VN"/>
        </w:rPr>
        <w:t>N</w:t>
      </w:r>
      <w:r w:rsidR="007003BF" w:rsidRPr="00684049">
        <w:rPr>
          <w:sz w:val="28"/>
          <w:szCs w:val="28"/>
        </w:rPr>
        <w:t xml:space="preserve">hằm đáp ứng nhu cầu tín ngưỡng </w:t>
      </w:r>
      <w:r w:rsidRPr="00684049">
        <w:rPr>
          <w:sz w:val="28"/>
          <w:szCs w:val="28"/>
        </w:rPr>
        <w:t xml:space="preserve">của nhân dân, đến năm 2030 </w:t>
      </w:r>
      <w:r w:rsidRPr="00684049">
        <w:rPr>
          <w:sz w:val="28"/>
          <w:szCs w:val="28"/>
          <w:lang w:val="vi-VN"/>
        </w:rPr>
        <w:t>nhu cầu đất</w:t>
      </w:r>
      <w:r w:rsidR="007003BF" w:rsidRPr="00684049">
        <w:rPr>
          <w:sz w:val="28"/>
          <w:szCs w:val="28"/>
        </w:rPr>
        <w:t xml:space="preserve"> tín ngưỡng </w:t>
      </w:r>
      <w:r w:rsidRPr="00684049">
        <w:rPr>
          <w:sz w:val="28"/>
          <w:szCs w:val="28"/>
          <w:lang w:val="vi-VN"/>
        </w:rPr>
        <w:t xml:space="preserve">của huyện </w:t>
      </w:r>
      <w:r w:rsidRPr="00684049">
        <w:rPr>
          <w:sz w:val="28"/>
          <w:szCs w:val="28"/>
        </w:rPr>
        <w:t xml:space="preserve">tăng </w:t>
      </w:r>
      <w:r w:rsidR="00775ADB" w:rsidRPr="00684049">
        <w:rPr>
          <w:sz w:val="28"/>
          <w:szCs w:val="28"/>
        </w:rPr>
        <w:t>2,92</w:t>
      </w:r>
      <w:r w:rsidRPr="00684049">
        <w:rPr>
          <w:sz w:val="28"/>
          <w:szCs w:val="28"/>
          <w:lang w:val="vi-VN"/>
        </w:rPr>
        <w:t xml:space="preserve"> ha</w:t>
      </w:r>
      <w:r w:rsidRPr="00684049">
        <w:rPr>
          <w:sz w:val="28"/>
          <w:szCs w:val="28"/>
        </w:rPr>
        <w:t xml:space="preserve"> với </w:t>
      </w:r>
      <w:r w:rsidR="007003BF" w:rsidRPr="00684049">
        <w:rPr>
          <w:sz w:val="28"/>
          <w:szCs w:val="28"/>
        </w:rPr>
        <w:t>1</w:t>
      </w:r>
      <w:r w:rsidR="00775ADB" w:rsidRPr="00684049">
        <w:rPr>
          <w:sz w:val="28"/>
          <w:szCs w:val="28"/>
        </w:rPr>
        <w:t>2</w:t>
      </w:r>
      <w:r w:rsidRPr="00684049">
        <w:rPr>
          <w:sz w:val="28"/>
          <w:szCs w:val="28"/>
        </w:rPr>
        <w:t xml:space="preserve"> công trình, dự án tại </w:t>
      </w:r>
      <w:r w:rsidR="007003BF" w:rsidRPr="00684049">
        <w:rPr>
          <w:sz w:val="28"/>
          <w:szCs w:val="28"/>
        </w:rPr>
        <w:t>các xã Lương Tài, Việt Hưng, Đại Đồng, Chỉ Đạo, Đình Dù</w:t>
      </w:r>
      <w:r w:rsidRPr="00684049">
        <w:rPr>
          <w:sz w:val="28"/>
          <w:szCs w:val="28"/>
        </w:rPr>
        <w:t xml:space="preserve"> để xây dựng</w:t>
      </w:r>
      <w:r w:rsidR="007003BF" w:rsidRPr="00684049">
        <w:rPr>
          <w:sz w:val="28"/>
          <w:szCs w:val="28"/>
        </w:rPr>
        <w:t xml:space="preserve"> các điểm sinh hoạt tín ngưỡng </w:t>
      </w:r>
      <w:r w:rsidRPr="00684049">
        <w:rPr>
          <w:sz w:val="28"/>
          <w:szCs w:val="28"/>
        </w:rPr>
        <w:t>của nhân dân.</w:t>
      </w:r>
    </w:p>
    <w:p w:rsidR="008768B6" w:rsidRPr="00684049" w:rsidRDefault="008768B6" w:rsidP="008768B6">
      <w:pPr>
        <w:spacing w:before="60" w:line="360" w:lineRule="exact"/>
        <w:ind w:firstLine="720"/>
        <w:jc w:val="center"/>
        <w:rPr>
          <w:b/>
          <w:sz w:val="28"/>
          <w:szCs w:val="28"/>
          <w:lang w:val="nb-NO"/>
        </w:rPr>
      </w:pPr>
      <w:r w:rsidRPr="00684049">
        <w:rPr>
          <w:b/>
          <w:sz w:val="28"/>
          <w:szCs w:val="28"/>
        </w:rPr>
        <w:t xml:space="preserve">Bảng 21: Các dự án, công trình </w:t>
      </w:r>
      <w:r w:rsidR="005A36DB" w:rsidRPr="00684049">
        <w:rPr>
          <w:b/>
          <w:sz w:val="28"/>
          <w:szCs w:val="28"/>
        </w:rPr>
        <w:t>cơ sở tín ngưỡng</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198"/>
        <w:gridCol w:w="2402"/>
        <w:gridCol w:w="1796"/>
      </w:tblGrid>
      <w:tr w:rsidR="00AF6536" w:rsidRPr="00684049" w:rsidTr="00AF6536">
        <w:trPr>
          <w:trHeight w:val="240"/>
          <w:jc w:val="center"/>
        </w:trPr>
        <w:tc>
          <w:tcPr>
            <w:tcW w:w="888"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STT</w:t>
            </w:r>
          </w:p>
        </w:tc>
        <w:tc>
          <w:tcPr>
            <w:tcW w:w="4198" w:type="dxa"/>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402"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796" w:type="dxa"/>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AF6536" w:rsidRPr="00684049" w:rsidTr="00AF6536">
        <w:trPr>
          <w:trHeight w:val="240"/>
          <w:jc w:val="center"/>
        </w:trPr>
        <w:tc>
          <w:tcPr>
            <w:tcW w:w="888" w:type="dxa"/>
            <w:shd w:val="clear" w:color="auto" w:fill="auto"/>
            <w:noWrap/>
            <w:vAlign w:val="center"/>
            <w:hideMark/>
          </w:tcPr>
          <w:p w:rsidR="00C8664C" w:rsidRPr="00684049" w:rsidRDefault="00C8664C" w:rsidP="00E3182C">
            <w:pPr>
              <w:jc w:val="center"/>
              <w:rPr>
                <w:sz w:val="26"/>
                <w:szCs w:val="26"/>
              </w:rPr>
            </w:pPr>
            <w:r w:rsidRPr="00684049">
              <w:rPr>
                <w:sz w:val="26"/>
                <w:szCs w:val="26"/>
              </w:rPr>
              <w:t>1</w:t>
            </w:r>
          </w:p>
        </w:tc>
        <w:tc>
          <w:tcPr>
            <w:tcW w:w="4198" w:type="dxa"/>
            <w:shd w:val="clear" w:color="auto" w:fill="auto"/>
            <w:vAlign w:val="bottom"/>
            <w:hideMark/>
          </w:tcPr>
          <w:p w:rsidR="00C8664C" w:rsidRPr="00684049" w:rsidRDefault="00C8664C">
            <w:r w:rsidRPr="00684049">
              <w:t>QH Đình làng Khuốc Bến(cũ)(Khu Cánh vé, thôn Khuốc Bến)</w:t>
            </w:r>
          </w:p>
        </w:tc>
        <w:tc>
          <w:tcPr>
            <w:tcW w:w="2402" w:type="dxa"/>
            <w:shd w:val="clear" w:color="auto" w:fill="auto"/>
            <w:vAlign w:val="bottom"/>
            <w:hideMark/>
          </w:tcPr>
          <w:p w:rsidR="00C8664C" w:rsidRPr="00684049" w:rsidRDefault="00C8664C">
            <w:pPr>
              <w:jc w:val="center"/>
            </w:pPr>
            <w:r w:rsidRPr="00684049">
              <w:t>Xã Lương Tài</w:t>
            </w:r>
          </w:p>
        </w:tc>
        <w:tc>
          <w:tcPr>
            <w:tcW w:w="1796" w:type="dxa"/>
            <w:shd w:val="clear" w:color="auto" w:fill="auto"/>
            <w:vAlign w:val="center"/>
            <w:hideMark/>
          </w:tcPr>
          <w:p w:rsidR="00C8664C" w:rsidRPr="00684049" w:rsidRDefault="00C8664C" w:rsidP="00C8664C">
            <w:pPr>
              <w:jc w:val="center"/>
            </w:pPr>
            <w:r w:rsidRPr="00684049">
              <w:t>0,13</w:t>
            </w:r>
          </w:p>
        </w:tc>
      </w:tr>
      <w:tr w:rsidR="00AF6536" w:rsidRPr="00684049" w:rsidTr="00AF6536">
        <w:trPr>
          <w:trHeight w:val="240"/>
          <w:jc w:val="center"/>
        </w:trPr>
        <w:tc>
          <w:tcPr>
            <w:tcW w:w="888" w:type="dxa"/>
            <w:shd w:val="clear" w:color="auto" w:fill="auto"/>
            <w:noWrap/>
            <w:vAlign w:val="center"/>
            <w:hideMark/>
          </w:tcPr>
          <w:p w:rsidR="00C8664C" w:rsidRPr="00684049" w:rsidRDefault="00C8664C" w:rsidP="00E3182C">
            <w:pPr>
              <w:jc w:val="center"/>
              <w:rPr>
                <w:sz w:val="26"/>
                <w:szCs w:val="26"/>
              </w:rPr>
            </w:pPr>
            <w:r w:rsidRPr="00684049">
              <w:rPr>
                <w:sz w:val="26"/>
                <w:szCs w:val="26"/>
              </w:rPr>
              <w:t>2</w:t>
            </w:r>
          </w:p>
        </w:tc>
        <w:tc>
          <w:tcPr>
            <w:tcW w:w="4198" w:type="dxa"/>
            <w:shd w:val="clear" w:color="auto" w:fill="auto"/>
            <w:vAlign w:val="bottom"/>
            <w:hideMark/>
          </w:tcPr>
          <w:p w:rsidR="00C8664C" w:rsidRPr="00684049" w:rsidRDefault="00C8664C">
            <w:r w:rsidRPr="00684049">
              <w:t>QH đền Khuốc Giang (thôn Mễ Đậu)</w:t>
            </w:r>
          </w:p>
        </w:tc>
        <w:tc>
          <w:tcPr>
            <w:tcW w:w="2402" w:type="dxa"/>
            <w:shd w:val="clear" w:color="auto" w:fill="auto"/>
            <w:vAlign w:val="bottom"/>
            <w:hideMark/>
          </w:tcPr>
          <w:p w:rsidR="00C8664C" w:rsidRPr="00684049" w:rsidRDefault="00C8664C">
            <w:pPr>
              <w:jc w:val="center"/>
            </w:pPr>
            <w:r w:rsidRPr="00684049">
              <w:t>Xã Việt Hưng</w:t>
            </w:r>
          </w:p>
        </w:tc>
        <w:tc>
          <w:tcPr>
            <w:tcW w:w="1796" w:type="dxa"/>
            <w:shd w:val="clear" w:color="auto" w:fill="auto"/>
            <w:vAlign w:val="center"/>
            <w:hideMark/>
          </w:tcPr>
          <w:p w:rsidR="00C8664C" w:rsidRPr="00684049" w:rsidRDefault="00C8664C" w:rsidP="00C8664C">
            <w:pPr>
              <w:jc w:val="center"/>
            </w:pPr>
            <w:r w:rsidRPr="00684049">
              <w:t>0,36</w:t>
            </w:r>
          </w:p>
        </w:tc>
      </w:tr>
      <w:tr w:rsidR="00AF6536" w:rsidRPr="00684049" w:rsidTr="00AF6536">
        <w:trPr>
          <w:trHeight w:val="240"/>
          <w:jc w:val="center"/>
        </w:trPr>
        <w:tc>
          <w:tcPr>
            <w:tcW w:w="888" w:type="dxa"/>
            <w:shd w:val="clear" w:color="auto" w:fill="auto"/>
            <w:noWrap/>
            <w:vAlign w:val="center"/>
          </w:tcPr>
          <w:p w:rsidR="00C8664C" w:rsidRPr="00684049" w:rsidRDefault="00C8664C" w:rsidP="00E3182C">
            <w:pPr>
              <w:jc w:val="center"/>
              <w:rPr>
                <w:sz w:val="26"/>
                <w:szCs w:val="26"/>
              </w:rPr>
            </w:pPr>
            <w:r w:rsidRPr="00684049">
              <w:rPr>
                <w:sz w:val="26"/>
                <w:szCs w:val="26"/>
              </w:rPr>
              <w:t>3</w:t>
            </w:r>
          </w:p>
        </w:tc>
        <w:tc>
          <w:tcPr>
            <w:tcW w:w="4198" w:type="dxa"/>
            <w:shd w:val="clear" w:color="auto" w:fill="auto"/>
            <w:vAlign w:val="bottom"/>
          </w:tcPr>
          <w:p w:rsidR="00C8664C" w:rsidRPr="00684049" w:rsidRDefault="00C8664C">
            <w:r w:rsidRPr="00684049">
              <w:t>Quy hoạch mở rộng nghè Văn Ổ (thôn Văn Ổ)</w:t>
            </w:r>
          </w:p>
        </w:tc>
        <w:tc>
          <w:tcPr>
            <w:tcW w:w="2402" w:type="dxa"/>
            <w:shd w:val="clear" w:color="auto" w:fill="auto"/>
            <w:vAlign w:val="center"/>
          </w:tcPr>
          <w:p w:rsidR="00C8664C" w:rsidRPr="00684049" w:rsidRDefault="00C8664C">
            <w:pPr>
              <w:jc w:val="center"/>
            </w:pPr>
            <w:r w:rsidRPr="00684049">
              <w:t>Xã Đại Đồng</w:t>
            </w:r>
          </w:p>
        </w:tc>
        <w:tc>
          <w:tcPr>
            <w:tcW w:w="1796" w:type="dxa"/>
            <w:shd w:val="clear" w:color="auto" w:fill="auto"/>
            <w:vAlign w:val="center"/>
          </w:tcPr>
          <w:p w:rsidR="00C8664C" w:rsidRPr="00684049" w:rsidRDefault="00C8664C" w:rsidP="00C8664C">
            <w:pPr>
              <w:jc w:val="center"/>
            </w:pPr>
            <w:r w:rsidRPr="00684049">
              <w:t>0,13</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4</w:t>
            </w:r>
          </w:p>
        </w:tc>
        <w:tc>
          <w:tcPr>
            <w:tcW w:w="4198" w:type="dxa"/>
            <w:shd w:val="clear" w:color="auto" w:fill="auto"/>
            <w:vAlign w:val="bottom"/>
          </w:tcPr>
          <w:p w:rsidR="00C8664C" w:rsidRPr="00684049" w:rsidRDefault="00C8664C">
            <w:r w:rsidRPr="00684049">
              <w:t>Dự án mở rộng Đình Đại Từ</w:t>
            </w:r>
          </w:p>
        </w:tc>
        <w:tc>
          <w:tcPr>
            <w:tcW w:w="2402" w:type="dxa"/>
            <w:shd w:val="clear" w:color="auto" w:fill="auto"/>
            <w:vAlign w:val="center"/>
          </w:tcPr>
          <w:p w:rsidR="00C8664C" w:rsidRPr="00684049" w:rsidRDefault="00C8664C">
            <w:pPr>
              <w:jc w:val="center"/>
            </w:pPr>
            <w:r w:rsidRPr="00684049">
              <w:t>Xã Đại Đồng</w:t>
            </w:r>
          </w:p>
        </w:tc>
        <w:tc>
          <w:tcPr>
            <w:tcW w:w="1796" w:type="dxa"/>
            <w:shd w:val="clear" w:color="auto" w:fill="auto"/>
            <w:vAlign w:val="center"/>
          </w:tcPr>
          <w:p w:rsidR="00C8664C" w:rsidRPr="00684049" w:rsidRDefault="00C8664C" w:rsidP="00C8664C">
            <w:pPr>
              <w:jc w:val="center"/>
            </w:pPr>
            <w:r w:rsidRPr="00684049">
              <w:t>1,50</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5</w:t>
            </w:r>
          </w:p>
        </w:tc>
        <w:tc>
          <w:tcPr>
            <w:tcW w:w="4198" w:type="dxa"/>
            <w:shd w:val="clear" w:color="auto" w:fill="auto"/>
            <w:vAlign w:val="bottom"/>
          </w:tcPr>
          <w:p w:rsidR="00C8664C" w:rsidRPr="00684049" w:rsidRDefault="00C8664C">
            <w:r w:rsidRPr="00684049">
              <w:t>Quy hoạch mở rộng đình Thanh Miếu</w:t>
            </w:r>
          </w:p>
        </w:tc>
        <w:tc>
          <w:tcPr>
            <w:tcW w:w="2402" w:type="dxa"/>
            <w:shd w:val="clear" w:color="auto" w:fill="auto"/>
            <w:vAlign w:val="bottom"/>
          </w:tcPr>
          <w:p w:rsidR="00C8664C" w:rsidRPr="00684049" w:rsidRDefault="00C8664C">
            <w:pPr>
              <w:jc w:val="center"/>
            </w:pPr>
            <w:r w:rsidRPr="00684049">
              <w:t>Xã Việt Hưng</w:t>
            </w:r>
          </w:p>
        </w:tc>
        <w:tc>
          <w:tcPr>
            <w:tcW w:w="1796" w:type="dxa"/>
            <w:shd w:val="clear" w:color="auto" w:fill="auto"/>
            <w:vAlign w:val="center"/>
          </w:tcPr>
          <w:p w:rsidR="00C8664C" w:rsidRPr="00684049" w:rsidRDefault="00C8664C" w:rsidP="00C8664C">
            <w:pPr>
              <w:jc w:val="center"/>
            </w:pPr>
            <w:r w:rsidRPr="00684049">
              <w:t>0,02</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6</w:t>
            </w:r>
          </w:p>
        </w:tc>
        <w:tc>
          <w:tcPr>
            <w:tcW w:w="4198" w:type="dxa"/>
            <w:shd w:val="clear" w:color="auto" w:fill="auto"/>
            <w:vAlign w:val="bottom"/>
          </w:tcPr>
          <w:p w:rsidR="00C8664C" w:rsidRPr="00684049" w:rsidRDefault="00C8664C">
            <w:r w:rsidRPr="00684049">
              <w:t>QH Mở rộng Đất Đình thôn Cát Lư</w:t>
            </w:r>
          </w:p>
        </w:tc>
        <w:tc>
          <w:tcPr>
            <w:tcW w:w="2402" w:type="dxa"/>
            <w:shd w:val="clear" w:color="auto" w:fill="auto"/>
            <w:vAlign w:val="center"/>
          </w:tcPr>
          <w:p w:rsidR="00C8664C" w:rsidRPr="00684049" w:rsidRDefault="00C8664C">
            <w:pPr>
              <w:jc w:val="center"/>
            </w:pPr>
            <w:r w:rsidRPr="00684049">
              <w:t>Xã Chỉ Đạo</w:t>
            </w:r>
          </w:p>
        </w:tc>
        <w:tc>
          <w:tcPr>
            <w:tcW w:w="1796" w:type="dxa"/>
            <w:shd w:val="clear" w:color="auto" w:fill="auto"/>
            <w:vAlign w:val="center"/>
          </w:tcPr>
          <w:p w:rsidR="00C8664C" w:rsidRPr="00684049" w:rsidRDefault="00C8664C" w:rsidP="00C8664C">
            <w:pPr>
              <w:jc w:val="center"/>
            </w:pPr>
            <w:r w:rsidRPr="00684049">
              <w:t>0,09</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7</w:t>
            </w:r>
          </w:p>
        </w:tc>
        <w:tc>
          <w:tcPr>
            <w:tcW w:w="4198" w:type="dxa"/>
            <w:shd w:val="clear" w:color="auto" w:fill="auto"/>
            <w:vAlign w:val="bottom"/>
          </w:tcPr>
          <w:p w:rsidR="00C8664C" w:rsidRPr="00684049" w:rsidRDefault="00C8664C">
            <w:r w:rsidRPr="00684049">
              <w:t>QH Đình Nghĩa Lộ</w:t>
            </w:r>
          </w:p>
        </w:tc>
        <w:tc>
          <w:tcPr>
            <w:tcW w:w="2402" w:type="dxa"/>
            <w:shd w:val="clear" w:color="auto" w:fill="auto"/>
            <w:vAlign w:val="center"/>
          </w:tcPr>
          <w:p w:rsidR="00C8664C" w:rsidRPr="00684049" w:rsidRDefault="00C8664C">
            <w:pPr>
              <w:jc w:val="center"/>
            </w:pPr>
            <w:r w:rsidRPr="00684049">
              <w:t>Xã Chỉ Đạo</w:t>
            </w:r>
          </w:p>
        </w:tc>
        <w:tc>
          <w:tcPr>
            <w:tcW w:w="1796" w:type="dxa"/>
            <w:shd w:val="clear" w:color="auto" w:fill="auto"/>
            <w:vAlign w:val="center"/>
          </w:tcPr>
          <w:p w:rsidR="00C8664C" w:rsidRPr="00684049" w:rsidRDefault="00C8664C" w:rsidP="00C8664C">
            <w:pPr>
              <w:jc w:val="center"/>
            </w:pPr>
            <w:r w:rsidRPr="00684049">
              <w:t>0,20</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8</w:t>
            </w:r>
          </w:p>
        </w:tc>
        <w:tc>
          <w:tcPr>
            <w:tcW w:w="4198" w:type="dxa"/>
            <w:shd w:val="clear" w:color="auto" w:fill="auto"/>
            <w:vAlign w:val="bottom"/>
          </w:tcPr>
          <w:p w:rsidR="00C8664C" w:rsidRPr="00684049" w:rsidRDefault="00C8664C">
            <w:r w:rsidRPr="00684049">
              <w:t>Qh mở rộng Đất Đình</w:t>
            </w:r>
          </w:p>
        </w:tc>
        <w:tc>
          <w:tcPr>
            <w:tcW w:w="2402" w:type="dxa"/>
            <w:shd w:val="clear" w:color="auto" w:fill="auto"/>
            <w:vAlign w:val="center"/>
          </w:tcPr>
          <w:p w:rsidR="00C8664C" w:rsidRPr="00684049" w:rsidRDefault="00C8664C">
            <w:pPr>
              <w:jc w:val="center"/>
            </w:pPr>
            <w:r w:rsidRPr="00684049">
              <w:t>Xã Chỉ Đạo</w:t>
            </w:r>
          </w:p>
        </w:tc>
        <w:tc>
          <w:tcPr>
            <w:tcW w:w="1796" w:type="dxa"/>
            <w:shd w:val="clear" w:color="auto" w:fill="auto"/>
            <w:vAlign w:val="center"/>
          </w:tcPr>
          <w:p w:rsidR="00C8664C" w:rsidRPr="00684049" w:rsidRDefault="00C8664C" w:rsidP="00C8664C">
            <w:pPr>
              <w:jc w:val="center"/>
            </w:pPr>
            <w:r w:rsidRPr="00684049">
              <w:t>0,04</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9</w:t>
            </w:r>
          </w:p>
        </w:tc>
        <w:tc>
          <w:tcPr>
            <w:tcW w:w="4198" w:type="dxa"/>
            <w:shd w:val="clear" w:color="auto" w:fill="auto"/>
            <w:vAlign w:val="bottom"/>
          </w:tcPr>
          <w:p w:rsidR="00C8664C" w:rsidRPr="00684049" w:rsidRDefault="00C8664C">
            <w:r w:rsidRPr="00684049">
              <w:t>Khu Giếng làng Thôn Thị Trung</w:t>
            </w:r>
          </w:p>
        </w:tc>
        <w:tc>
          <w:tcPr>
            <w:tcW w:w="2402" w:type="dxa"/>
            <w:shd w:val="clear" w:color="auto" w:fill="auto"/>
            <w:vAlign w:val="center"/>
          </w:tcPr>
          <w:p w:rsidR="00C8664C" w:rsidRPr="00684049" w:rsidRDefault="00C8664C">
            <w:pPr>
              <w:jc w:val="center"/>
            </w:pPr>
            <w:r w:rsidRPr="00684049">
              <w:t>Xã Đình Dù</w:t>
            </w:r>
          </w:p>
        </w:tc>
        <w:tc>
          <w:tcPr>
            <w:tcW w:w="1796" w:type="dxa"/>
            <w:shd w:val="clear" w:color="auto" w:fill="auto"/>
            <w:vAlign w:val="center"/>
          </w:tcPr>
          <w:p w:rsidR="00C8664C" w:rsidRPr="00684049" w:rsidRDefault="00C8664C" w:rsidP="00C8664C">
            <w:pPr>
              <w:jc w:val="center"/>
            </w:pPr>
            <w:r w:rsidRPr="00684049">
              <w:t>0,02</w:t>
            </w:r>
          </w:p>
        </w:tc>
      </w:tr>
      <w:tr w:rsidR="00AF6536" w:rsidRPr="00684049" w:rsidTr="00AF6536">
        <w:trPr>
          <w:trHeight w:val="240"/>
          <w:jc w:val="center"/>
        </w:trPr>
        <w:tc>
          <w:tcPr>
            <w:tcW w:w="888" w:type="dxa"/>
            <w:shd w:val="clear" w:color="auto" w:fill="auto"/>
            <w:noWrap/>
            <w:vAlign w:val="center"/>
          </w:tcPr>
          <w:p w:rsidR="00C8664C" w:rsidRPr="00684049" w:rsidRDefault="00C8664C" w:rsidP="00974BC8">
            <w:pPr>
              <w:jc w:val="center"/>
              <w:rPr>
                <w:sz w:val="26"/>
                <w:szCs w:val="26"/>
              </w:rPr>
            </w:pPr>
            <w:r w:rsidRPr="00684049">
              <w:rPr>
                <w:sz w:val="26"/>
                <w:szCs w:val="26"/>
              </w:rPr>
              <w:t>10</w:t>
            </w:r>
          </w:p>
        </w:tc>
        <w:tc>
          <w:tcPr>
            <w:tcW w:w="4198" w:type="dxa"/>
            <w:shd w:val="clear" w:color="auto" w:fill="auto"/>
            <w:vAlign w:val="bottom"/>
          </w:tcPr>
          <w:p w:rsidR="00C8664C" w:rsidRPr="00684049" w:rsidRDefault="00C8664C">
            <w:r w:rsidRPr="00684049">
              <w:t>Khu giếng Đình Ôn Xá (thôn Thị Trung)</w:t>
            </w:r>
          </w:p>
        </w:tc>
        <w:tc>
          <w:tcPr>
            <w:tcW w:w="2402" w:type="dxa"/>
            <w:shd w:val="clear" w:color="auto" w:fill="auto"/>
            <w:vAlign w:val="center"/>
          </w:tcPr>
          <w:p w:rsidR="00C8664C" w:rsidRPr="00684049" w:rsidRDefault="00C8664C">
            <w:pPr>
              <w:jc w:val="center"/>
            </w:pPr>
            <w:r w:rsidRPr="00684049">
              <w:t>Xã Đình Dù</w:t>
            </w:r>
          </w:p>
        </w:tc>
        <w:tc>
          <w:tcPr>
            <w:tcW w:w="1796" w:type="dxa"/>
            <w:shd w:val="clear" w:color="auto" w:fill="auto"/>
            <w:vAlign w:val="center"/>
          </w:tcPr>
          <w:p w:rsidR="00C8664C" w:rsidRPr="00684049" w:rsidRDefault="00C8664C" w:rsidP="00C8664C">
            <w:pPr>
              <w:jc w:val="center"/>
            </w:pPr>
            <w:r w:rsidRPr="00684049">
              <w:t>0,15</w:t>
            </w:r>
          </w:p>
        </w:tc>
      </w:tr>
      <w:tr w:rsidR="00AF6536" w:rsidRPr="00684049" w:rsidTr="00AF6536">
        <w:trPr>
          <w:trHeight w:val="240"/>
          <w:jc w:val="center"/>
        </w:trPr>
        <w:tc>
          <w:tcPr>
            <w:tcW w:w="888" w:type="dxa"/>
            <w:shd w:val="clear" w:color="auto" w:fill="auto"/>
            <w:noWrap/>
            <w:vAlign w:val="center"/>
          </w:tcPr>
          <w:p w:rsidR="00C8664C" w:rsidRPr="00684049" w:rsidRDefault="00C8664C" w:rsidP="00E3182C">
            <w:pPr>
              <w:jc w:val="center"/>
              <w:rPr>
                <w:sz w:val="26"/>
                <w:szCs w:val="26"/>
              </w:rPr>
            </w:pPr>
            <w:r w:rsidRPr="00684049">
              <w:rPr>
                <w:sz w:val="26"/>
                <w:szCs w:val="26"/>
              </w:rPr>
              <w:t>11</w:t>
            </w:r>
          </w:p>
        </w:tc>
        <w:tc>
          <w:tcPr>
            <w:tcW w:w="4198" w:type="dxa"/>
            <w:shd w:val="clear" w:color="auto" w:fill="auto"/>
            <w:vAlign w:val="bottom"/>
          </w:tcPr>
          <w:p w:rsidR="00C8664C" w:rsidRPr="00684049" w:rsidRDefault="00C8664C">
            <w:r w:rsidRPr="00684049">
              <w:t>QH Đình thôn Đình Dù</w:t>
            </w:r>
          </w:p>
        </w:tc>
        <w:tc>
          <w:tcPr>
            <w:tcW w:w="2402" w:type="dxa"/>
            <w:shd w:val="clear" w:color="auto" w:fill="auto"/>
            <w:vAlign w:val="center"/>
          </w:tcPr>
          <w:p w:rsidR="00C8664C" w:rsidRPr="00684049" w:rsidRDefault="00C8664C">
            <w:pPr>
              <w:jc w:val="center"/>
            </w:pPr>
            <w:r w:rsidRPr="00684049">
              <w:t>Xã Đình Dù</w:t>
            </w:r>
          </w:p>
        </w:tc>
        <w:tc>
          <w:tcPr>
            <w:tcW w:w="1796" w:type="dxa"/>
            <w:shd w:val="clear" w:color="auto" w:fill="auto"/>
            <w:vAlign w:val="center"/>
          </w:tcPr>
          <w:p w:rsidR="00C8664C" w:rsidRPr="00684049" w:rsidRDefault="00C8664C" w:rsidP="00C8664C">
            <w:pPr>
              <w:jc w:val="center"/>
            </w:pPr>
            <w:r w:rsidRPr="00684049">
              <w:t>0,09</w:t>
            </w:r>
          </w:p>
        </w:tc>
      </w:tr>
      <w:tr w:rsidR="00AF6536" w:rsidRPr="00684049" w:rsidTr="00AF6536">
        <w:trPr>
          <w:trHeight w:val="240"/>
          <w:jc w:val="center"/>
        </w:trPr>
        <w:tc>
          <w:tcPr>
            <w:tcW w:w="888" w:type="dxa"/>
            <w:shd w:val="clear" w:color="auto" w:fill="auto"/>
            <w:noWrap/>
            <w:vAlign w:val="center"/>
          </w:tcPr>
          <w:p w:rsidR="00775ADB" w:rsidRPr="00684049" w:rsidRDefault="00775ADB" w:rsidP="00E3182C">
            <w:pPr>
              <w:jc w:val="center"/>
              <w:rPr>
                <w:sz w:val="26"/>
                <w:szCs w:val="26"/>
              </w:rPr>
            </w:pPr>
            <w:r w:rsidRPr="00684049">
              <w:rPr>
                <w:sz w:val="26"/>
                <w:szCs w:val="26"/>
              </w:rPr>
              <w:t>12</w:t>
            </w:r>
          </w:p>
        </w:tc>
        <w:tc>
          <w:tcPr>
            <w:tcW w:w="4198" w:type="dxa"/>
            <w:shd w:val="clear" w:color="auto" w:fill="auto"/>
            <w:vAlign w:val="bottom"/>
          </w:tcPr>
          <w:p w:rsidR="00775ADB" w:rsidRPr="00684049" w:rsidRDefault="00775ADB">
            <w:r w:rsidRPr="00684049">
              <w:t>Mở rộng đình Trịnh Xá</w:t>
            </w:r>
          </w:p>
        </w:tc>
        <w:tc>
          <w:tcPr>
            <w:tcW w:w="2402" w:type="dxa"/>
            <w:shd w:val="clear" w:color="auto" w:fill="auto"/>
            <w:vAlign w:val="center"/>
          </w:tcPr>
          <w:p w:rsidR="00775ADB" w:rsidRPr="00684049" w:rsidRDefault="00775ADB">
            <w:pPr>
              <w:jc w:val="center"/>
            </w:pPr>
            <w:r w:rsidRPr="00684049">
              <w:t>Xã Chỉ Đạo</w:t>
            </w:r>
          </w:p>
        </w:tc>
        <w:tc>
          <w:tcPr>
            <w:tcW w:w="1796" w:type="dxa"/>
            <w:shd w:val="clear" w:color="auto" w:fill="auto"/>
            <w:vAlign w:val="center"/>
          </w:tcPr>
          <w:p w:rsidR="00775ADB" w:rsidRPr="00684049" w:rsidRDefault="00775ADB" w:rsidP="00C8664C">
            <w:pPr>
              <w:jc w:val="center"/>
            </w:pPr>
            <w:r w:rsidRPr="00684049">
              <w:t>0,19</w:t>
            </w:r>
          </w:p>
        </w:tc>
      </w:tr>
      <w:tr w:rsidR="00AF6536" w:rsidRPr="00684049" w:rsidTr="00AF6536">
        <w:trPr>
          <w:trHeight w:val="240"/>
          <w:jc w:val="center"/>
        </w:trPr>
        <w:tc>
          <w:tcPr>
            <w:tcW w:w="888" w:type="dxa"/>
            <w:shd w:val="clear" w:color="auto" w:fill="auto"/>
            <w:noWrap/>
            <w:vAlign w:val="center"/>
          </w:tcPr>
          <w:p w:rsidR="007B4FA1" w:rsidRPr="00684049" w:rsidRDefault="007B4FA1" w:rsidP="00E3182C">
            <w:pPr>
              <w:jc w:val="center"/>
              <w:rPr>
                <w:sz w:val="26"/>
                <w:szCs w:val="26"/>
              </w:rPr>
            </w:pPr>
          </w:p>
        </w:tc>
        <w:tc>
          <w:tcPr>
            <w:tcW w:w="4198" w:type="dxa"/>
            <w:shd w:val="clear" w:color="auto" w:fill="auto"/>
            <w:vAlign w:val="center"/>
          </w:tcPr>
          <w:p w:rsidR="007B4FA1" w:rsidRPr="00684049" w:rsidRDefault="007B4FA1" w:rsidP="00E3182C">
            <w:pPr>
              <w:jc w:val="center"/>
              <w:rPr>
                <w:sz w:val="26"/>
                <w:szCs w:val="26"/>
              </w:rPr>
            </w:pPr>
            <w:r w:rsidRPr="00684049">
              <w:rPr>
                <w:b/>
                <w:sz w:val="26"/>
                <w:szCs w:val="26"/>
              </w:rPr>
              <w:t>Tổng</w:t>
            </w:r>
          </w:p>
        </w:tc>
        <w:tc>
          <w:tcPr>
            <w:tcW w:w="2402" w:type="dxa"/>
            <w:shd w:val="clear" w:color="auto" w:fill="auto"/>
            <w:vAlign w:val="center"/>
          </w:tcPr>
          <w:p w:rsidR="007B4FA1" w:rsidRPr="00684049" w:rsidRDefault="007B4FA1" w:rsidP="00E3182C">
            <w:pPr>
              <w:jc w:val="center"/>
              <w:rPr>
                <w:sz w:val="26"/>
                <w:szCs w:val="26"/>
              </w:rPr>
            </w:pPr>
          </w:p>
        </w:tc>
        <w:tc>
          <w:tcPr>
            <w:tcW w:w="1796" w:type="dxa"/>
            <w:shd w:val="clear" w:color="auto" w:fill="auto"/>
            <w:vAlign w:val="center"/>
          </w:tcPr>
          <w:p w:rsidR="007B4FA1" w:rsidRPr="00684049" w:rsidRDefault="00775ADB" w:rsidP="00E3182C">
            <w:pPr>
              <w:jc w:val="center"/>
              <w:rPr>
                <w:sz w:val="26"/>
                <w:szCs w:val="26"/>
              </w:rPr>
            </w:pPr>
            <w:r w:rsidRPr="00684049">
              <w:rPr>
                <w:b/>
                <w:bCs/>
                <w:sz w:val="26"/>
                <w:szCs w:val="26"/>
              </w:rPr>
              <w:t>2,92</w:t>
            </w:r>
          </w:p>
        </w:tc>
      </w:tr>
    </w:tbl>
    <w:p w:rsidR="007B4FA1" w:rsidRPr="00684049" w:rsidRDefault="006914CA" w:rsidP="008D0B35">
      <w:pPr>
        <w:spacing w:before="60" w:line="360" w:lineRule="exact"/>
        <w:ind w:firstLine="720"/>
        <w:jc w:val="both"/>
        <w:rPr>
          <w:i/>
          <w:sz w:val="28"/>
          <w:szCs w:val="28"/>
        </w:rPr>
      </w:pPr>
      <w:r w:rsidRPr="00684049">
        <w:rPr>
          <w:i/>
          <w:sz w:val="28"/>
          <w:szCs w:val="28"/>
        </w:rPr>
        <w:t>o</w:t>
      </w:r>
      <w:r w:rsidR="00D15CB4" w:rsidRPr="00684049">
        <w:rPr>
          <w:i/>
          <w:sz w:val="28"/>
          <w:szCs w:val="28"/>
        </w:rPr>
        <w:t>) Đất có mặt nước chuyên dùng</w:t>
      </w:r>
    </w:p>
    <w:p w:rsidR="007B4FA1" w:rsidRPr="00684049" w:rsidRDefault="007B4FA1" w:rsidP="008D0B35">
      <w:pPr>
        <w:spacing w:before="60" w:line="360" w:lineRule="exact"/>
        <w:ind w:firstLine="720"/>
        <w:jc w:val="both"/>
        <w:rPr>
          <w:spacing w:val="-4"/>
          <w:sz w:val="28"/>
          <w:szCs w:val="28"/>
          <w:lang w:val="nb-NO"/>
        </w:rPr>
      </w:pPr>
      <w:r w:rsidRPr="00684049">
        <w:rPr>
          <w:spacing w:val="-4"/>
          <w:sz w:val="28"/>
          <w:szCs w:val="28"/>
          <w:lang w:val="nb-NO"/>
        </w:rPr>
        <w:t xml:space="preserve">Trong giai đoạn 2021-2030, dự kiến đất </w:t>
      </w:r>
      <w:r w:rsidR="00000D0E" w:rsidRPr="00684049">
        <w:rPr>
          <w:sz w:val="28"/>
          <w:szCs w:val="28"/>
        </w:rPr>
        <w:t>có mặt nước huyên dùng</w:t>
      </w:r>
      <w:r w:rsidRPr="00684049">
        <w:rPr>
          <w:sz w:val="28"/>
          <w:szCs w:val="28"/>
        </w:rPr>
        <w:t xml:space="preserve"> </w:t>
      </w:r>
      <w:r w:rsidRPr="00684049">
        <w:rPr>
          <w:spacing w:val="-4"/>
          <w:sz w:val="28"/>
          <w:szCs w:val="28"/>
          <w:lang w:val="nb-NO"/>
        </w:rPr>
        <w:t xml:space="preserve">của huyện tăng </w:t>
      </w:r>
      <w:r w:rsidR="00000D0E" w:rsidRPr="00684049">
        <w:rPr>
          <w:spacing w:val="-4"/>
          <w:sz w:val="28"/>
          <w:szCs w:val="28"/>
          <w:lang w:val="nb-NO"/>
        </w:rPr>
        <w:t>0,27</w:t>
      </w:r>
      <w:r w:rsidRPr="00684049">
        <w:rPr>
          <w:spacing w:val="-4"/>
          <w:sz w:val="28"/>
          <w:szCs w:val="28"/>
          <w:lang w:val="nb-NO"/>
        </w:rPr>
        <w:t xml:space="preserve">  ha, để thực hiện cho </w:t>
      </w:r>
      <w:r w:rsidR="00000D0E" w:rsidRPr="00684049">
        <w:rPr>
          <w:spacing w:val="-4"/>
          <w:sz w:val="28"/>
          <w:szCs w:val="28"/>
          <w:lang w:val="nb-NO"/>
        </w:rPr>
        <w:t>2</w:t>
      </w:r>
      <w:r w:rsidRPr="00684049">
        <w:rPr>
          <w:spacing w:val="-4"/>
          <w:sz w:val="28"/>
          <w:szCs w:val="28"/>
          <w:lang w:val="nb-NO"/>
        </w:rPr>
        <w:t xml:space="preserve"> công trình dự án sau:</w:t>
      </w:r>
    </w:p>
    <w:p w:rsidR="005A36DB" w:rsidRPr="00684049" w:rsidRDefault="005A36DB" w:rsidP="005A36DB">
      <w:pPr>
        <w:spacing w:before="60" w:line="360" w:lineRule="exact"/>
        <w:ind w:firstLine="720"/>
        <w:jc w:val="center"/>
        <w:rPr>
          <w:spacing w:val="-4"/>
          <w:sz w:val="28"/>
          <w:szCs w:val="28"/>
          <w:lang w:val="nb-NO"/>
        </w:rPr>
      </w:pPr>
      <w:r w:rsidRPr="00684049">
        <w:rPr>
          <w:b/>
          <w:sz w:val="28"/>
          <w:szCs w:val="28"/>
        </w:rPr>
        <w:t>Bảng 22: Các dự án, công trình có mặt nước chuyên dùng</w:t>
      </w:r>
    </w:p>
    <w:tbl>
      <w:tblPr>
        <w:tblW w:w="9285" w:type="dxa"/>
        <w:jc w:val="center"/>
        <w:tblLook w:val="04A0" w:firstRow="1" w:lastRow="0" w:firstColumn="1" w:lastColumn="0" w:noHBand="0" w:noVBand="1"/>
      </w:tblPr>
      <w:tblGrid>
        <w:gridCol w:w="775"/>
        <w:gridCol w:w="4280"/>
        <w:gridCol w:w="2340"/>
        <w:gridCol w:w="1890"/>
      </w:tblGrid>
      <w:tr w:rsidR="004604A6" w:rsidRPr="00684049" w:rsidTr="00D73D65">
        <w:trPr>
          <w:trHeight w:val="351"/>
          <w:tblHeader/>
          <w:jc w:val="center"/>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STT</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7B4FA1" w:rsidRPr="00684049" w:rsidRDefault="007B4FA1" w:rsidP="00E3182C">
            <w:pPr>
              <w:jc w:val="center"/>
              <w:rPr>
                <w:b/>
                <w:bCs/>
                <w:sz w:val="26"/>
                <w:szCs w:val="26"/>
              </w:rPr>
            </w:pPr>
            <w:r w:rsidRPr="00684049">
              <w:rPr>
                <w:b/>
                <w:bCs/>
                <w:sz w:val="26"/>
                <w:szCs w:val="26"/>
              </w:rPr>
              <w:t>Hạng mục</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7B4FA1" w:rsidRPr="00684049" w:rsidRDefault="007B4FA1" w:rsidP="00E3182C">
            <w:pPr>
              <w:jc w:val="center"/>
              <w:rPr>
                <w:b/>
                <w:bCs/>
                <w:sz w:val="26"/>
                <w:szCs w:val="26"/>
              </w:rPr>
            </w:pPr>
            <w:r w:rsidRPr="00684049">
              <w:rPr>
                <w:b/>
                <w:bCs/>
                <w:sz w:val="26"/>
                <w:szCs w:val="26"/>
              </w:rPr>
              <w:t>Địa điểm</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B4FA1" w:rsidRPr="00684049" w:rsidRDefault="007B4FA1" w:rsidP="00E3182C">
            <w:pPr>
              <w:jc w:val="center"/>
              <w:rPr>
                <w:b/>
                <w:bCs/>
                <w:sz w:val="26"/>
                <w:szCs w:val="26"/>
              </w:rPr>
            </w:pPr>
            <w:r w:rsidRPr="00684049">
              <w:rPr>
                <w:b/>
                <w:bCs/>
                <w:sz w:val="26"/>
                <w:szCs w:val="26"/>
              </w:rPr>
              <w:t>Diện tích (ha)</w:t>
            </w:r>
          </w:p>
        </w:tc>
      </w:tr>
      <w:tr w:rsidR="004604A6" w:rsidRPr="00684049" w:rsidTr="00D73D65">
        <w:trPr>
          <w:trHeight w:val="351"/>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000D0E" w:rsidRPr="00684049" w:rsidRDefault="00000D0E" w:rsidP="00E3182C">
            <w:pPr>
              <w:jc w:val="center"/>
              <w:rPr>
                <w:sz w:val="26"/>
                <w:szCs w:val="26"/>
              </w:rPr>
            </w:pPr>
            <w:r w:rsidRPr="00684049">
              <w:rPr>
                <w:sz w:val="26"/>
                <w:szCs w:val="26"/>
              </w:rPr>
              <w:t>1</w:t>
            </w:r>
          </w:p>
        </w:tc>
        <w:tc>
          <w:tcPr>
            <w:tcW w:w="4280" w:type="dxa"/>
            <w:tcBorders>
              <w:top w:val="nil"/>
              <w:left w:val="nil"/>
              <w:bottom w:val="single" w:sz="4" w:space="0" w:color="auto"/>
              <w:right w:val="single" w:sz="4" w:space="0" w:color="auto"/>
            </w:tcBorders>
            <w:shd w:val="clear" w:color="auto" w:fill="auto"/>
            <w:vAlign w:val="bottom"/>
          </w:tcPr>
          <w:p w:rsidR="00000D0E" w:rsidRPr="00684049" w:rsidRDefault="00000D0E">
            <w:pPr>
              <w:rPr>
                <w:sz w:val="26"/>
                <w:szCs w:val="26"/>
              </w:rPr>
            </w:pPr>
            <w:r w:rsidRPr="00684049">
              <w:rPr>
                <w:sz w:val="26"/>
                <w:szCs w:val="26"/>
              </w:rPr>
              <w:t>QH hồ điều hoà(thôn Lương Tài)</w:t>
            </w:r>
          </w:p>
        </w:tc>
        <w:tc>
          <w:tcPr>
            <w:tcW w:w="2340" w:type="dxa"/>
            <w:tcBorders>
              <w:top w:val="nil"/>
              <w:left w:val="nil"/>
              <w:bottom w:val="single" w:sz="4" w:space="0" w:color="auto"/>
              <w:right w:val="single" w:sz="4" w:space="0" w:color="auto"/>
            </w:tcBorders>
            <w:shd w:val="clear" w:color="auto" w:fill="auto"/>
            <w:vAlign w:val="bottom"/>
          </w:tcPr>
          <w:p w:rsidR="00000D0E" w:rsidRPr="00684049" w:rsidRDefault="00000D0E">
            <w:pPr>
              <w:jc w:val="center"/>
              <w:rPr>
                <w:sz w:val="26"/>
                <w:szCs w:val="26"/>
              </w:rPr>
            </w:pPr>
            <w:r w:rsidRPr="00684049">
              <w:rPr>
                <w:sz w:val="26"/>
                <w:szCs w:val="26"/>
              </w:rPr>
              <w:t>Xã Lương Tài</w:t>
            </w:r>
          </w:p>
        </w:tc>
        <w:tc>
          <w:tcPr>
            <w:tcW w:w="1890" w:type="dxa"/>
            <w:tcBorders>
              <w:top w:val="nil"/>
              <w:left w:val="nil"/>
              <w:bottom w:val="single" w:sz="4" w:space="0" w:color="auto"/>
              <w:right w:val="single" w:sz="4" w:space="0" w:color="auto"/>
            </w:tcBorders>
            <w:shd w:val="clear" w:color="auto" w:fill="auto"/>
            <w:vAlign w:val="center"/>
          </w:tcPr>
          <w:p w:rsidR="00000D0E" w:rsidRPr="00684049" w:rsidRDefault="00000D0E" w:rsidP="00000D0E">
            <w:pPr>
              <w:jc w:val="center"/>
              <w:rPr>
                <w:sz w:val="26"/>
                <w:szCs w:val="26"/>
              </w:rPr>
            </w:pPr>
            <w:r w:rsidRPr="00684049">
              <w:rPr>
                <w:sz w:val="26"/>
                <w:szCs w:val="26"/>
              </w:rPr>
              <w:t>0,03</w:t>
            </w:r>
          </w:p>
        </w:tc>
      </w:tr>
      <w:tr w:rsidR="004604A6" w:rsidRPr="00684049" w:rsidTr="00D73D65">
        <w:trPr>
          <w:trHeight w:val="200"/>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000D0E" w:rsidRPr="00684049" w:rsidRDefault="00000D0E" w:rsidP="00E3182C">
            <w:pPr>
              <w:jc w:val="center"/>
              <w:rPr>
                <w:sz w:val="26"/>
                <w:szCs w:val="26"/>
              </w:rPr>
            </w:pPr>
            <w:r w:rsidRPr="00684049">
              <w:rPr>
                <w:sz w:val="26"/>
                <w:szCs w:val="26"/>
              </w:rPr>
              <w:t>2</w:t>
            </w:r>
          </w:p>
        </w:tc>
        <w:tc>
          <w:tcPr>
            <w:tcW w:w="4280" w:type="dxa"/>
            <w:tcBorders>
              <w:top w:val="nil"/>
              <w:left w:val="nil"/>
              <w:bottom w:val="single" w:sz="4" w:space="0" w:color="auto"/>
              <w:right w:val="single" w:sz="4" w:space="0" w:color="auto"/>
            </w:tcBorders>
            <w:shd w:val="clear" w:color="auto" w:fill="auto"/>
            <w:vAlign w:val="bottom"/>
          </w:tcPr>
          <w:p w:rsidR="00000D0E" w:rsidRPr="00684049" w:rsidRDefault="00000D0E">
            <w:pPr>
              <w:rPr>
                <w:sz w:val="26"/>
                <w:szCs w:val="26"/>
              </w:rPr>
            </w:pPr>
            <w:r w:rsidRPr="00684049">
              <w:rPr>
                <w:sz w:val="26"/>
                <w:szCs w:val="26"/>
              </w:rPr>
              <w:t>QH Bổ sung thêm hồ điều hoà thôn Lương Tài giáp sân thể thao</w:t>
            </w:r>
          </w:p>
        </w:tc>
        <w:tc>
          <w:tcPr>
            <w:tcW w:w="2340" w:type="dxa"/>
            <w:tcBorders>
              <w:top w:val="nil"/>
              <w:left w:val="nil"/>
              <w:bottom w:val="single" w:sz="4" w:space="0" w:color="auto"/>
              <w:right w:val="single" w:sz="4" w:space="0" w:color="auto"/>
            </w:tcBorders>
            <w:shd w:val="clear" w:color="auto" w:fill="auto"/>
            <w:vAlign w:val="bottom"/>
          </w:tcPr>
          <w:p w:rsidR="00000D0E" w:rsidRPr="00684049" w:rsidRDefault="00000D0E">
            <w:pPr>
              <w:jc w:val="center"/>
              <w:rPr>
                <w:sz w:val="26"/>
                <w:szCs w:val="26"/>
              </w:rPr>
            </w:pPr>
            <w:r w:rsidRPr="00684049">
              <w:rPr>
                <w:sz w:val="26"/>
                <w:szCs w:val="26"/>
              </w:rPr>
              <w:t>Xã Lương Tài</w:t>
            </w:r>
          </w:p>
        </w:tc>
        <w:tc>
          <w:tcPr>
            <w:tcW w:w="1890" w:type="dxa"/>
            <w:tcBorders>
              <w:top w:val="nil"/>
              <w:left w:val="nil"/>
              <w:bottom w:val="single" w:sz="4" w:space="0" w:color="auto"/>
              <w:right w:val="single" w:sz="4" w:space="0" w:color="auto"/>
            </w:tcBorders>
            <w:shd w:val="clear" w:color="auto" w:fill="auto"/>
            <w:vAlign w:val="center"/>
          </w:tcPr>
          <w:p w:rsidR="00000D0E" w:rsidRPr="00684049" w:rsidRDefault="00000D0E" w:rsidP="00000D0E">
            <w:pPr>
              <w:jc w:val="center"/>
              <w:rPr>
                <w:sz w:val="26"/>
                <w:szCs w:val="26"/>
              </w:rPr>
            </w:pPr>
            <w:r w:rsidRPr="00684049">
              <w:rPr>
                <w:sz w:val="26"/>
                <w:szCs w:val="26"/>
              </w:rPr>
              <w:t>0,24</w:t>
            </w:r>
          </w:p>
        </w:tc>
      </w:tr>
      <w:tr w:rsidR="004604A6" w:rsidRPr="00684049" w:rsidTr="00D73D65">
        <w:trPr>
          <w:trHeight w:val="351"/>
          <w:jc w:val="center"/>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7B4FA1" w:rsidRPr="00684049" w:rsidRDefault="007B4FA1" w:rsidP="00E3182C">
            <w:pPr>
              <w:rPr>
                <w:sz w:val="26"/>
                <w:szCs w:val="26"/>
              </w:rPr>
            </w:pPr>
            <w:r w:rsidRPr="00684049">
              <w:rPr>
                <w:sz w:val="26"/>
                <w:szCs w:val="26"/>
              </w:rPr>
              <w:t> </w:t>
            </w:r>
          </w:p>
        </w:tc>
        <w:tc>
          <w:tcPr>
            <w:tcW w:w="4280" w:type="dxa"/>
            <w:tcBorders>
              <w:top w:val="nil"/>
              <w:left w:val="nil"/>
              <w:bottom w:val="single" w:sz="4" w:space="0" w:color="auto"/>
              <w:right w:val="single" w:sz="4" w:space="0" w:color="auto"/>
            </w:tcBorders>
            <w:shd w:val="clear" w:color="auto" w:fill="auto"/>
            <w:noWrap/>
            <w:vAlign w:val="bottom"/>
            <w:hideMark/>
          </w:tcPr>
          <w:p w:rsidR="007B4FA1" w:rsidRPr="00684049" w:rsidRDefault="007B4FA1" w:rsidP="00E3182C">
            <w:pPr>
              <w:jc w:val="center"/>
              <w:rPr>
                <w:sz w:val="26"/>
                <w:szCs w:val="26"/>
              </w:rPr>
            </w:pPr>
            <w:r w:rsidRPr="00684049">
              <w:rPr>
                <w:b/>
                <w:sz w:val="26"/>
                <w:szCs w:val="26"/>
              </w:rPr>
              <w:t>Tổng</w:t>
            </w:r>
          </w:p>
        </w:tc>
        <w:tc>
          <w:tcPr>
            <w:tcW w:w="2340" w:type="dxa"/>
            <w:tcBorders>
              <w:top w:val="nil"/>
              <w:left w:val="nil"/>
              <w:bottom w:val="single" w:sz="4" w:space="0" w:color="auto"/>
              <w:right w:val="single" w:sz="4" w:space="0" w:color="auto"/>
            </w:tcBorders>
            <w:shd w:val="clear" w:color="auto" w:fill="auto"/>
            <w:vAlign w:val="bottom"/>
            <w:hideMark/>
          </w:tcPr>
          <w:p w:rsidR="007B4FA1" w:rsidRPr="00684049" w:rsidRDefault="007B4FA1" w:rsidP="00E3182C">
            <w:pPr>
              <w:jc w:val="center"/>
              <w:rPr>
                <w:sz w:val="26"/>
                <w:szCs w:val="26"/>
              </w:rPr>
            </w:pPr>
            <w:r w:rsidRPr="00684049">
              <w:rPr>
                <w:sz w:val="26"/>
                <w:szCs w:val="26"/>
              </w:rPr>
              <w:t> </w:t>
            </w:r>
          </w:p>
        </w:tc>
        <w:tc>
          <w:tcPr>
            <w:tcW w:w="1890" w:type="dxa"/>
            <w:tcBorders>
              <w:top w:val="nil"/>
              <w:left w:val="nil"/>
              <w:bottom w:val="single" w:sz="4" w:space="0" w:color="auto"/>
              <w:right w:val="single" w:sz="4" w:space="0" w:color="auto"/>
            </w:tcBorders>
            <w:shd w:val="clear" w:color="auto" w:fill="auto"/>
            <w:vAlign w:val="center"/>
            <w:hideMark/>
          </w:tcPr>
          <w:p w:rsidR="007B4FA1" w:rsidRPr="00684049" w:rsidRDefault="00000D0E" w:rsidP="00E3182C">
            <w:pPr>
              <w:jc w:val="center"/>
              <w:rPr>
                <w:sz w:val="26"/>
                <w:szCs w:val="26"/>
              </w:rPr>
            </w:pPr>
            <w:r w:rsidRPr="00684049">
              <w:rPr>
                <w:b/>
                <w:bCs/>
                <w:sz w:val="26"/>
                <w:szCs w:val="26"/>
              </w:rPr>
              <w:t>0,27</w:t>
            </w:r>
          </w:p>
        </w:tc>
      </w:tr>
    </w:tbl>
    <w:p w:rsidR="000313EA" w:rsidRPr="00684049" w:rsidRDefault="000313EA" w:rsidP="008D0B35">
      <w:pPr>
        <w:autoSpaceDE w:val="0"/>
        <w:autoSpaceDN w:val="0"/>
        <w:adjustRightInd w:val="0"/>
        <w:spacing w:before="60" w:line="360" w:lineRule="exact"/>
        <w:ind w:firstLine="720"/>
        <w:jc w:val="both"/>
        <w:rPr>
          <w:b/>
          <w:sz w:val="28"/>
          <w:szCs w:val="28"/>
        </w:rPr>
      </w:pPr>
      <w:bookmarkStart w:id="258" w:name="_Toc72158959"/>
      <w:bookmarkStart w:id="259" w:name="_Toc78224044"/>
      <w:bookmarkStart w:id="260" w:name="_Toc78225042"/>
      <w:bookmarkStart w:id="261" w:name="_Toc83454803"/>
      <w:r w:rsidRPr="00684049">
        <w:rPr>
          <w:b/>
          <w:spacing w:val="-1"/>
          <w:sz w:val="28"/>
          <w:szCs w:val="28"/>
        </w:rPr>
        <w:t>2</w:t>
      </w:r>
      <w:r w:rsidRPr="00684049">
        <w:rPr>
          <w:b/>
          <w:spacing w:val="-3"/>
          <w:sz w:val="28"/>
          <w:szCs w:val="28"/>
        </w:rPr>
        <w:t>.</w:t>
      </w:r>
      <w:r w:rsidRPr="00684049">
        <w:rPr>
          <w:b/>
          <w:spacing w:val="-1"/>
          <w:sz w:val="28"/>
          <w:szCs w:val="28"/>
        </w:rPr>
        <w:t>2</w:t>
      </w:r>
      <w:r w:rsidRPr="00684049">
        <w:rPr>
          <w:b/>
          <w:spacing w:val="-3"/>
          <w:sz w:val="28"/>
          <w:szCs w:val="28"/>
        </w:rPr>
        <w:t>.</w:t>
      </w:r>
      <w:r w:rsidRPr="00684049">
        <w:rPr>
          <w:b/>
          <w:spacing w:val="-1"/>
          <w:sz w:val="28"/>
          <w:szCs w:val="28"/>
        </w:rPr>
        <w:t>3</w:t>
      </w:r>
      <w:r w:rsidRPr="00684049">
        <w:rPr>
          <w:b/>
          <w:sz w:val="28"/>
          <w:szCs w:val="28"/>
        </w:rPr>
        <w:t>.</w:t>
      </w:r>
      <w:r w:rsidRPr="00684049">
        <w:rPr>
          <w:b/>
          <w:spacing w:val="-6"/>
          <w:sz w:val="28"/>
          <w:szCs w:val="28"/>
        </w:rPr>
        <w:t xml:space="preserve"> T</w:t>
      </w:r>
      <w:r w:rsidRPr="00684049">
        <w:rPr>
          <w:b/>
          <w:spacing w:val="-4"/>
          <w:sz w:val="28"/>
          <w:szCs w:val="28"/>
        </w:rPr>
        <w:t>ổn</w:t>
      </w:r>
      <w:r w:rsidRPr="00684049">
        <w:rPr>
          <w:b/>
          <w:sz w:val="28"/>
          <w:szCs w:val="28"/>
        </w:rPr>
        <w:t>g</w:t>
      </w:r>
      <w:r w:rsidRPr="00684049">
        <w:rPr>
          <w:b/>
          <w:spacing w:val="-9"/>
          <w:sz w:val="28"/>
          <w:szCs w:val="28"/>
        </w:rPr>
        <w:t xml:space="preserve"> </w:t>
      </w:r>
      <w:r w:rsidRPr="00684049">
        <w:rPr>
          <w:b/>
          <w:spacing w:val="-4"/>
          <w:sz w:val="28"/>
          <w:szCs w:val="28"/>
        </w:rPr>
        <w:t>hợp</w:t>
      </w:r>
      <w:r w:rsidRPr="00684049">
        <w:rPr>
          <w:b/>
          <w:sz w:val="28"/>
          <w:szCs w:val="28"/>
        </w:rPr>
        <w:t>,</w:t>
      </w:r>
      <w:r w:rsidRPr="00684049">
        <w:rPr>
          <w:b/>
          <w:spacing w:val="-11"/>
          <w:sz w:val="28"/>
          <w:szCs w:val="28"/>
        </w:rPr>
        <w:t xml:space="preserve"> </w:t>
      </w:r>
      <w:r w:rsidRPr="00684049">
        <w:rPr>
          <w:b/>
          <w:spacing w:val="-5"/>
          <w:sz w:val="28"/>
          <w:szCs w:val="28"/>
        </w:rPr>
        <w:t>câ</w:t>
      </w:r>
      <w:r w:rsidRPr="00684049">
        <w:rPr>
          <w:b/>
          <w:sz w:val="28"/>
          <w:szCs w:val="28"/>
        </w:rPr>
        <w:t>n</w:t>
      </w:r>
      <w:r w:rsidRPr="00684049">
        <w:rPr>
          <w:b/>
          <w:spacing w:val="-9"/>
          <w:sz w:val="28"/>
          <w:szCs w:val="28"/>
        </w:rPr>
        <w:t xml:space="preserve"> </w:t>
      </w:r>
      <w:r w:rsidRPr="00684049">
        <w:rPr>
          <w:b/>
          <w:spacing w:val="-4"/>
          <w:sz w:val="28"/>
          <w:szCs w:val="28"/>
        </w:rPr>
        <w:t>đố</w:t>
      </w:r>
      <w:r w:rsidRPr="00684049">
        <w:rPr>
          <w:b/>
          <w:sz w:val="28"/>
          <w:szCs w:val="28"/>
        </w:rPr>
        <w:t>i</w:t>
      </w:r>
      <w:r w:rsidRPr="00684049">
        <w:rPr>
          <w:b/>
          <w:spacing w:val="-9"/>
          <w:sz w:val="28"/>
          <w:szCs w:val="28"/>
        </w:rPr>
        <w:t xml:space="preserve"> </w:t>
      </w:r>
      <w:r w:rsidRPr="00684049">
        <w:rPr>
          <w:b/>
          <w:spacing w:val="-5"/>
          <w:sz w:val="28"/>
          <w:szCs w:val="28"/>
        </w:rPr>
        <w:t>cá</w:t>
      </w:r>
      <w:r w:rsidRPr="00684049">
        <w:rPr>
          <w:b/>
          <w:sz w:val="28"/>
          <w:szCs w:val="28"/>
        </w:rPr>
        <w:t>c</w:t>
      </w:r>
      <w:r w:rsidRPr="00684049">
        <w:rPr>
          <w:b/>
          <w:spacing w:val="-10"/>
          <w:sz w:val="28"/>
          <w:szCs w:val="28"/>
        </w:rPr>
        <w:t xml:space="preserve"> </w:t>
      </w:r>
      <w:r w:rsidRPr="00684049">
        <w:rPr>
          <w:b/>
          <w:spacing w:val="-5"/>
          <w:sz w:val="28"/>
          <w:szCs w:val="28"/>
        </w:rPr>
        <w:t>c</w:t>
      </w:r>
      <w:r w:rsidRPr="00684049">
        <w:rPr>
          <w:b/>
          <w:spacing w:val="-4"/>
          <w:sz w:val="28"/>
          <w:szCs w:val="28"/>
        </w:rPr>
        <w:t>h</w:t>
      </w:r>
      <w:r w:rsidRPr="00684049">
        <w:rPr>
          <w:b/>
          <w:sz w:val="28"/>
          <w:szCs w:val="28"/>
        </w:rPr>
        <w:t>ỉ</w:t>
      </w:r>
      <w:r w:rsidRPr="00684049">
        <w:rPr>
          <w:b/>
          <w:spacing w:val="-9"/>
          <w:sz w:val="28"/>
          <w:szCs w:val="28"/>
        </w:rPr>
        <w:t xml:space="preserve"> </w:t>
      </w:r>
      <w:r w:rsidRPr="00684049">
        <w:rPr>
          <w:b/>
          <w:spacing w:val="-4"/>
          <w:sz w:val="28"/>
          <w:szCs w:val="28"/>
        </w:rPr>
        <w:t>ti</w:t>
      </w:r>
      <w:r w:rsidRPr="00684049">
        <w:rPr>
          <w:b/>
          <w:spacing w:val="-5"/>
          <w:sz w:val="28"/>
          <w:szCs w:val="28"/>
        </w:rPr>
        <w:t>ê</w:t>
      </w:r>
      <w:r w:rsidRPr="00684049">
        <w:rPr>
          <w:b/>
          <w:sz w:val="28"/>
          <w:szCs w:val="28"/>
        </w:rPr>
        <w:t>u</w:t>
      </w:r>
      <w:r w:rsidRPr="00684049">
        <w:rPr>
          <w:b/>
          <w:spacing w:val="-9"/>
          <w:sz w:val="28"/>
          <w:szCs w:val="28"/>
        </w:rPr>
        <w:t xml:space="preserve"> </w:t>
      </w:r>
      <w:r w:rsidRPr="00684049">
        <w:rPr>
          <w:b/>
          <w:spacing w:val="-4"/>
          <w:sz w:val="28"/>
          <w:szCs w:val="28"/>
        </w:rPr>
        <w:t>s</w:t>
      </w:r>
      <w:r w:rsidRPr="00684049">
        <w:rPr>
          <w:b/>
          <w:sz w:val="28"/>
          <w:szCs w:val="28"/>
        </w:rPr>
        <w:t>ử</w:t>
      </w:r>
      <w:r w:rsidRPr="00684049">
        <w:rPr>
          <w:b/>
          <w:spacing w:val="-11"/>
          <w:sz w:val="28"/>
          <w:szCs w:val="28"/>
        </w:rPr>
        <w:t xml:space="preserve"> </w:t>
      </w:r>
      <w:r w:rsidRPr="00684049">
        <w:rPr>
          <w:b/>
          <w:spacing w:val="-4"/>
          <w:sz w:val="28"/>
          <w:szCs w:val="28"/>
        </w:rPr>
        <w:t>dụn</w:t>
      </w:r>
      <w:r w:rsidRPr="00684049">
        <w:rPr>
          <w:b/>
          <w:sz w:val="28"/>
          <w:szCs w:val="28"/>
        </w:rPr>
        <w:t>g</w:t>
      </w:r>
      <w:r w:rsidRPr="00684049">
        <w:rPr>
          <w:b/>
          <w:spacing w:val="-9"/>
          <w:sz w:val="28"/>
          <w:szCs w:val="28"/>
        </w:rPr>
        <w:t xml:space="preserve"> </w:t>
      </w:r>
      <w:r w:rsidRPr="00684049">
        <w:rPr>
          <w:b/>
          <w:spacing w:val="-4"/>
          <w:sz w:val="28"/>
          <w:szCs w:val="28"/>
        </w:rPr>
        <w:t>đ</w:t>
      </w:r>
      <w:r w:rsidRPr="00684049">
        <w:rPr>
          <w:b/>
          <w:spacing w:val="-5"/>
          <w:sz w:val="28"/>
          <w:szCs w:val="28"/>
        </w:rPr>
        <w:t>ấ</w:t>
      </w:r>
      <w:r w:rsidRPr="00684049">
        <w:rPr>
          <w:b/>
          <w:sz w:val="28"/>
          <w:szCs w:val="28"/>
        </w:rPr>
        <w:t>t</w:t>
      </w:r>
      <w:bookmarkEnd w:id="258"/>
      <w:bookmarkEnd w:id="259"/>
      <w:bookmarkEnd w:id="260"/>
      <w:bookmarkEnd w:id="261"/>
    </w:p>
    <w:p w:rsidR="000B533C" w:rsidRPr="00684049" w:rsidRDefault="000B533C" w:rsidP="008D0B35">
      <w:pPr>
        <w:spacing w:before="60" w:line="360" w:lineRule="exact"/>
        <w:ind w:firstLine="720"/>
        <w:jc w:val="both"/>
        <w:rPr>
          <w:spacing w:val="-4"/>
          <w:sz w:val="28"/>
          <w:szCs w:val="28"/>
          <w:lang w:val="x-none"/>
        </w:rPr>
      </w:pPr>
      <w:r w:rsidRPr="00684049">
        <w:rPr>
          <w:spacing w:val="-4"/>
          <w:sz w:val="28"/>
          <w:szCs w:val="28"/>
          <w:lang w:val="x-none"/>
        </w:rPr>
        <w:lastRenderedPageBreak/>
        <w:t xml:space="preserve">Trên cơ sở định hướng phát triển của các ngành, lĩnh vực của tỉnh </w:t>
      </w:r>
      <w:r w:rsidRPr="00684049">
        <w:rPr>
          <w:spacing w:val="-4"/>
          <w:sz w:val="28"/>
          <w:szCs w:val="28"/>
        </w:rPr>
        <w:t>Hưng Yên</w:t>
      </w:r>
      <w:r w:rsidRPr="00684049">
        <w:rPr>
          <w:spacing w:val="-4"/>
          <w:sz w:val="28"/>
          <w:szCs w:val="28"/>
          <w:lang w:val="x-none"/>
        </w:rPr>
        <w:t xml:space="preserve"> (triển khai trên địa bàn huyện </w:t>
      </w:r>
      <w:r w:rsidRPr="00684049">
        <w:rPr>
          <w:spacing w:val="-4"/>
          <w:sz w:val="28"/>
          <w:szCs w:val="28"/>
        </w:rPr>
        <w:t>Văn Lâm</w:t>
      </w:r>
      <w:r w:rsidRPr="00684049">
        <w:rPr>
          <w:spacing w:val="-4"/>
          <w:sz w:val="28"/>
          <w:szCs w:val="28"/>
          <w:lang w:val="x-none"/>
        </w:rPr>
        <w:t xml:space="preserve">); căn cứ mục tiêu phát triển kinh tế - xã hội của huyện </w:t>
      </w:r>
      <w:r w:rsidRPr="00684049">
        <w:rPr>
          <w:spacing w:val="-4"/>
          <w:sz w:val="28"/>
          <w:szCs w:val="28"/>
        </w:rPr>
        <w:t>Văn Lâm</w:t>
      </w:r>
      <w:r w:rsidRPr="00684049">
        <w:rPr>
          <w:spacing w:val="-4"/>
          <w:sz w:val="28"/>
          <w:szCs w:val="28"/>
          <w:lang w:val="x-none"/>
        </w:rPr>
        <w:t>; định hướng phát triển và đăng ký nhu cầu sử dụng đất của các ngành, lĩnh vực và các xã, thị trấn trên địa bàn huyện; căn cứ vào quỹ đất đai hiện có, nguồn lực thực hiện và kết quả thực hiện quy hoạch sử dụng đất kỳ trước. Sau khi tổng hợp, cân đối, tính toán trên cơ sở mục tiêu, yêu cầu và nguyên tắc lập quy hoạch sử dụng đất như đã phân tích ở trên để đề xuất phương án quy hoạch sử dụng đất của huyện đến năm 2030 cụ thể như sau:</w:t>
      </w:r>
    </w:p>
    <w:p w:rsidR="000B533C" w:rsidRPr="00684049" w:rsidRDefault="000B533C" w:rsidP="008D0B35">
      <w:pPr>
        <w:spacing w:before="60" w:line="360" w:lineRule="exact"/>
        <w:ind w:firstLine="720"/>
        <w:jc w:val="both"/>
        <w:rPr>
          <w:sz w:val="28"/>
          <w:szCs w:val="28"/>
          <w:lang w:val="x-none"/>
        </w:rPr>
      </w:pPr>
      <w:r w:rsidRPr="00684049">
        <w:rPr>
          <w:sz w:val="28"/>
          <w:szCs w:val="28"/>
          <w:lang w:val="x-none"/>
        </w:rPr>
        <w:t xml:space="preserve">- Đất nông nghiệp </w:t>
      </w:r>
      <w:r w:rsidR="00D171D4" w:rsidRPr="00684049">
        <w:rPr>
          <w:spacing w:val="-4"/>
          <w:sz w:val="28"/>
          <w:szCs w:val="28"/>
        </w:rPr>
        <w:t>1.619,10</w:t>
      </w:r>
      <w:r w:rsidRPr="00684049">
        <w:rPr>
          <w:sz w:val="28"/>
          <w:szCs w:val="28"/>
          <w:lang w:val="x-none"/>
        </w:rPr>
        <w:t xml:space="preserve"> ha, chiếm </w:t>
      </w:r>
      <w:r w:rsidR="00974BC8" w:rsidRPr="00684049">
        <w:rPr>
          <w:sz w:val="28"/>
          <w:szCs w:val="28"/>
        </w:rPr>
        <w:t>19,</w:t>
      </w:r>
      <w:r w:rsidR="00B01215" w:rsidRPr="00684049">
        <w:rPr>
          <w:sz w:val="28"/>
          <w:szCs w:val="28"/>
        </w:rPr>
        <w:t>44</w:t>
      </w:r>
      <w:r w:rsidRPr="00684049">
        <w:rPr>
          <w:spacing w:val="-4"/>
          <w:sz w:val="28"/>
          <w:szCs w:val="28"/>
        </w:rPr>
        <w:t>%</w:t>
      </w:r>
      <w:r w:rsidRPr="00684049">
        <w:rPr>
          <w:sz w:val="28"/>
          <w:szCs w:val="28"/>
          <w:lang w:val="x-none"/>
        </w:rPr>
        <w:t xml:space="preserve"> diện tích tự nhiên.</w:t>
      </w:r>
    </w:p>
    <w:p w:rsidR="000B533C" w:rsidRPr="00684049" w:rsidRDefault="000B533C" w:rsidP="008D0B35">
      <w:pPr>
        <w:spacing w:before="60" w:line="360" w:lineRule="exact"/>
        <w:ind w:firstLine="720"/>
        <w:jc w:val="both"/>
        <w:rPr>
          <w:sz w:val="28"/>
          <w:szCs w:val="28"/>
        </w:rPr>
      </w:pPr>
      <w:r w:rsidRPr="00684049">
        <w:rPr>
          <w:sz w:val="28"/>
          <w:szCs w:val="28"/>
          <w:lang w:val="x-none"/>
        </w:rPr>
        <w:t xml:space="preserve">- Đất phi nông nghiệp </w:t>
      </w:r>
      <w:r w:rsidR="00D87BD8" w:rsidRPr="00684049">
        <w:rPr>
          <w:sz w:val="28"/>
          <w:szCs w:val="28"/>
        </w:rPr>
        <w:t>5.900,85</w:t>
      </w:r>
      <w:r w:rsidRPr="00684049">
        <w:rPr>
          <w:sz w:val="28"/>
          <w:szCs w:val="28"/>
          <w:lang w:val="x-none"/>
        </w:rPr>
        <w:t xml:space="preserve"> ha, chiếm </w:t>
      </w:r>
      <w:r w:rsidR="00B01215" w:rsidRPr="00684049">
        <w:rPr>
          <w:sz w:val="28"/>
          <w:szCs w:val="28"/>
        </w:rPr>
        <w:t>80,54</w:t>
      </w:r>
      <w:r w:rsidRPr="00684049">
        <w:rPr>
          <w:sz w:val="28"/>
          <w:szCs w:val="28"/>
          <w:lang w:val="x-none"/>
        </w:rPr>
        <w:t>% diện tích tự nhiên</w:t>
      </w:r>
      <w:r w:rsidRPr="00684049">
        <w:rPr>
          <w:sz w:val="28"/>
          <w:szCs w:val="28"/>
        </w:rPr>
        <w:t>.</w:t>
      </w:r>
    </w:p>
    <w:p w:rsidR="000B533C" w:rsidRPr="00684049" w:rsidRDefault="000B533C" w:rsidP="008D0B35">
      <w:pPr>
        <w:spacing w:before="60" w:line="360" w:lineRule="exact"/>
        <w:ind w:firstLine="720"/>
        <w:jc w:val="both"/>
        <w:rPr>
          <w:sz w:val="28"/>
          <w:szCs w:val="28"/>
        </w:rPr>
      </w:pPr>
      <w:r w:rsidRPr="00684049">
        <w:rPr>
          <w:sz w:val="28"/>
          <w:szCs w:val="28"/>
        </w:rPr>
        <w:t xml:space="preserve">- Đất chưa sử dụng </w:t>
      </w:r>
      <w:r w:rsidR="00974BC8" w:rsidRPr="00684049">
        <w:rPr>
          <w:sz w:val="28"/>
          <w:szCs w:val="28"/>
        </w:rPr>
        <w:t>1,43</w:t>
      </w:r>
      <w:r w:rsidRPr="00684049">
        <w:rPr>
          <w:sz w:val="28"/>
          <w:szCs w:val="28"/>
        </w:rPr>
        <w:t xml:space="preserve"> ha, chiếm 0,0</w:t>
      </w:r>
      <w:r w:rsidR="00974BC8" w:rsidRPr="00684049">
        <w:rPr>
          <w:sz w:val="28"/>
          <w:szCs w:val="28"/>
        </w:rPr>
        <w:t>2</w:t>
      </w:r>
      <w:r w:rsidRPr="00684049">
        <w:rPr>
          <w:sz w:val="28"/>
          <w:szCs w:val="28"/>
        </w:rPr>
        <w:t>% tổng diện tích tự nhiên.</w:t>
      </w:r>
    </w:p>
    <w:p w:rsidR="002F13B4" w:rsidRPr="00684049" w:rsidRDefault="006F3A34" w:rsidP="002F13B4">
      <w:pPr>
        <w:spacing w:before="60" w:line="340" w:lineRule="exact"/>
        <w:ind w:firstLine="720"/>
        <w:jc w:val="center"/>
        <w:rPr>
          <w:b/>
          <w:spacing w:val="-8"/>
          <w:sz w:val="28"/>
          <w:szCs w:val="28"/>
        </w:rPr>
      </w:pPr>
      <w:r>
        <w:rPr>
          <w:b/>
          <w:noProof/>
          <w:spacing w:val="-8"/>
          <w:sz w:val="28"/>
          <w:szCs w:val="28"/>
        </w:rPr>
        <w:drawing>
          <wp:anchor distT="0" distB="0" distL="114300" distR="114300" simplePos="0" relativeHeight="251671552" behindDoc="0" locked="0" layoutInCell="1" allowOverlap="1" wp14:anchorId="05CF0801" wp14:editId="7272CEB9">
            <wp:simplePos x="0" y="0"/>
            <wp:positionH relativeFrom="column">
              <wp:posOffset>343535</wp:posOffset>
            </wp:positionH>
            <wp:positionV relativeFrom="paragraph">
              <wp:posOffset>183515</wp:posOffset>
            </wp:positionV>
            <wp:extent cx="5130800" cy="4529455"/>
            <wp:effectExtent l="0" t="0" r="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0800" cy="4529455"/>
                    </a:xfrm>
                    <a:prstGeom prst="rect">
                      <a:avLst/>
                    </a:prstGeom>
                    <a:noFill/>
                  </pic:spPr>
                </pic:pic>
              </a:graphicData>
            </a:graphic>
            <wp14:sizeRelH relativeFrom="page">
              <wp14:pctWidth>0</wp14:pctWidth>
            </wp14:sizeRelH>
            <wp14:sizeRelV relativeFrom="page">
              <wp14:pctHeight>0</wp14:pctHeight>
            </wp14:sizeRelV>
          </wp:anchor>
        </w:drawing>
      </w:r>
    </w:p>
    <w:p w:rsidR="002F13B4" w:rsidRPr="00684049" w:rsidRDefault="002F13B4" w:rsidP="002F13B4">
      <w:pPr>
        <w:spacing w:before="60" w:line="340" w:lineRule="exact"/>
        <w:ind w:firstLine="720"/>
        <w:jc w:val="center"/>
        <w:rPr>
          <w:b/>
          <w:spacing w:val="-8"/>
          <w:sz w:val="28"/>
          <w:szCs w:val="28"/>
        </w:rPr>
      </w:pPr>
    </w:p>
    <w:p w:rsidR="002F13B4" w:rsidRPr="00684049" w:rsidRDefault="002F13B4" w:rsidP="002F13B4">
      <w:pPr>
        <w:spacing w:before="60" w:line="340" w:lineRule="exact"/>
        <w:ind w:firstLine="720"/>
        <w:jc w:val="center"/>
        <w:rPr>
          <w:b/>
          <w:spacing w:val="-8"/>
          <w:sz w:val="28"/>
          <w:szCs w:val="28"/>
        </w:rPr>
      </w:pPr>
    </w:p>
    <w:p w:rsidR="006A492D" w:rsidRDefault="006A492D" w:rsidP="002F13B4">
      <w:pPr>
        <w:spacing w:before="60" w:line="340" w:lineRule="exact"/>
        <w:ind w:firstLine="720"/>
        <w:jc w:val="center"/>
        <w:rPr>
          <w:b/>
          <w:spacing w:val="-8"/>
          <w:sz w:val="28"/>
          <w:szCs w:val="28"/>
        </w:rPr>
      </w:pPr>
    </w:p>
    <w:p w:rsidR="006A492D" w:rsidRDefault="006A492D" w:rsidP="002F13B4">
      <w:pPr>
        <w:spacing w:before="60" w:line="340" w:lineRule="exact"/>
        <w:ind w:firstLine="720"/>
        <w:jc w:val="center"/>
        <w:rPr>
          <w:b/>
          <w:spacing w:val="-8"/>
          <w:sz w:val="28"/>
          <w:szCs w:val="28"/>
        </w:rPr>
      </w:pPr>
    </w:p>
    <w:p w:rsidR="006A492D" w:rsidRDefault="006A492D" w:rsidP="002F13B4">
      <w:pPr>
        <w:spacing w:before="60" w:line="340" w:lineRule="exact"/>
        <w:ind w:firstLine="720"/>
        <w:jc w:val="center"/>
        <w:rPr>
          <w:b/>
          <w:spacing w:val="-8"/>
          <w:sz w:val="28"/>
          <w:szCs w:val="28"/>
        </w:rPr>
      </w:pPr>
    </w:p>
    <w:p w:rsidR="006A492D" w:rsidRDefault="006A492D" w:rsidP="002F13B4">
      <w:pPr>
        <w:spacing w:before="60" w:line="340" w:lineRule="exact"/>
        <w:ind w:firstLine="720"/>
        <w:jc w:val="center"/>
        <w:rPr>
          <w:b/>
          <w:spacing w:val="-8"/>
          <w:sz w:val="28"/>
          <w:szCs w:val="28"/>
        </w:rPr>
      </w:pPr>
    </w:p>
    <w:p w:rsidR="006A492D" w:rsidRDefault="006A492D" w:rsidP="002F13B4">
      <w:pPr>
        <w:spacing w:before="60" w:line="340" w:lineRule="exact"/>
        <w:ind w:firstLine="720"/>
        <w:jc w:val="center"/>
        <w:rPr>
          <w:b/>
          <w:spacing w:val="-8"/>
          <w:sz w:val="28"/>
          <w:szCs w:val="28"/>
        </w:rPr>
      </w:pPr>
    </w:p>
    <w:p w:rsidR="002F13B4" w:rsidRPr="00684049" w:rsidRDefault="00103273" w:rsidP="002F13B4">
      <w:pPr>
        <w:spacing w:before="60" w:line="340" w:lineRule="exact"/>
        <w:ind w:firstLine="720"/>
        <w:jc w:val="center"/>
        <w:rPr>
          <w:b/>
          <w:spacing w:val="-8"/>
          <w:sz w:val="28"/>
          <w:szCs w:val="28"/>
        </w:rPr>
      </w:pPr>
      <w:r w:rsidRPr="00684049">
        <w:rPr>
          <w:b/>
          <w:spacing w:val="-8"/>
          <w:sz w:val="28"/>
          <w:szCs w:val="28"/>
        </w:rPr>
        <w:t>D</w:t>
      </w:r>
      <w:r w:rsidR="002F13B4" w:rsidRPr="00684049">
        <w:rPr>
          <w:b/>
          <w:spacing w:val="-8"/>
          <w:sz w:val="28"/>
          <w:szCs w:val="28"/>
        </w:rPr>
        <w:t>iện tích tự nhiên phân bổ cho từng xã, thị trấn đến năm 2030</w:t>
      </w:r>
    </w:p>
    <w:p w:rsidR="002F13B4" w:rsidRPr="00684049" w:rsidRDefault="002F13B4" w:rsidP="002F13B4">
      <w:pPr>
        <w:spacing w:before="60" w:line="340" w:lineRule="exact"/>
        <w:ind w:firstLine="720"/>
        <w:jc w:val="center"/>
        <w:rPr>
          <w:i/>
          <w:spacing w:val="-8"/>
          <w:sz w:val="28"/>
          <w:szCs w:val="28"/>
        </w:rPr>
      </w:pPr>
      <w:r w:rsidRPr="00684049">
        <w:rPr>
          <w:spacing w:val="-8"/>
          <w:sz w:val="28"/>
          <w:szCs w:val="28"/>
        </w:rPr>
        <w:t xml:space="preserve">                                                                            </w:t>
      </w:r>
      <w:r w:rsidRPr="00684049">
        <w:rPr>
          <w:i/>
          <w:spacing w:val="-8"/>
          <w:sz w:val="28"/>
          <w:szCs w:val="28"/>
        </w:rPr>
        <w:t>Đơn vị tính: ha</w:t>
      </w:r>
    </w:p>
    <w:p w:rsidR="00073598" w:rsidRDefault="00073598" w:rsidP="002F13B4">
      <w:pPr>
        <w:spacing w:before="60" w:line="340" w:lineRule="exact"/>
        <w:ind w:firstLine="720"/>
        <w:jc w:val="center"/>
        <w:rPr>
          <w:b/>
          <w:spacing w:val="-8"/>
          <w:sz w:val="28"/>
          <w:szCs w:val="28"/>
        </w:rPr>
      </w:pPr>
      <w:r w:rsidRPr="00684049">
        <w:rPr>
          <w:b/>
          <w:noProof/>
          <w:spacing w:val="-8"/>
          <w:sz w:val="28"/>
          <w:szCs w:val="28"/>
        </w:rPr>
        <w:lastRenderedPageBreak/>
        <w:drawing>
          <wp:anchor distT="0" distB="0" distL="114300" distR="114300" simplePos="0" relativeHeight="251662336" behindDoc="0" locked="0" layoutInCell="1" allowOverlap="1" wp14:anchorId="1DC2C749" wp14:editId="54640579">
            <wp:simplePos x="0" y="0"/>
            <wp:positionH relativeFrom="margin">
              <wp:posOffset>358775</wp:posOffset>
            </wp:positionH>
            <wp:positionV relativeFrom="margin">
              <wp:posOffset>550545</wp:posOffset>
            </wp:positionV>
            <wp:extent cx="5111750" cy="29146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1750" cy="2914650"/>
                    </a:xfrm>
                    <a:prstGeom prst="rect">
                      <a:avLst/>
                    </a:prstGeom>
                    <a:noFill/>
                  </pic:spPr>
                </pic:pic>
              </a:graphicData>
            </a:graphic>
            <wp14:sizeRelH relativeFrom="margin">
              <wp14:pctWidth>0</wp14:pctWidth>
            </wp14:sizeRelH>
            <wp14:sizeRelV relativeFrom="margin">
              <wp14:pctHeight>0</wp14:pctHeight>
            </wp14:sizeRelV>
          </wp:anchor>
        </w:drawing>
      </w:r>
    </w:p>
    <w:p w:rsidR="00073598" w:rsidRDefault="00073598" w:rsidP="002F13B4">
      <w:pPr>
        <w:spacing w:before="60" w:line="340" w:lineRule="exact"/>
        <w:ind w:firstLine="720"/>
        <w:jc w:val="center"/>
        <w:rPr>
          <w:b/>
          <w:spacing w:val="-8"/>
          <w:sz w:val="28"/>
          <w:szCs w:val="28"/>
        </w:rPr>
      </w:pPr>
    </w:p>
    <w:p w:rsidR="00073598" w:rsidRDefault="00073598" w:rsidP="002F13B4">
      <w:pPr>
        <w:spacing w:before="60" w:line="340" w:lineRule="exact"/>
        <w:ind w:firstLine="720"/>
        <w:jc w:val="center"/>
        <w:rPr>
          <w:b/>
          <w:spacing w:val="-8"/>
          <w:sz w:val="28"/>
          <w:szCs w:val="28"/>
        </w:rPr>
      </w:pPr>
    </w:p>
    <w:p w:rsidR="00073598" w:rsidRDefault="00073598" w:rsidP="002F13B4">
      <w:pPr>
        <w:spacing w:before="60" w:line="340" w:lineRule="exact"/>
        <w:ind w:firstLine="720"/>
        <w:jc w:val="center"/>
        <w:rPr>
          <w:b/>
          <w:spacing w:val="-8"/>
          <w:sz w:val="28"/>
          <w:szCs w:val="28"/>
        </w:rPr>
      </w:pPr>
    </w:p>
    <w:p w:rsidR="00713795" w:rsidRPr="00684049" w:rsidRDefault="003F0534" w:rsidP="002F13B4">
      <w:pPr>
        <w:spacing w:before="60" w:line="340" w:lineRule="exact"/>
        <w:ind w:firstLine="720"/>
        <w:jc w:val="center"/>
        <w:rPr>
          <w:b/>
          <w:spacing w:val="-8"/>
          <w:sz w:val="28"/>
          <w:szCs w:val="28"/>
        </w:rPr>
      </w:pPr>
      <w:r w:rsidRPr="00684049">
        <w:rPr>
          <w:b/>
          <w:spacing w:val="-8"/>
          <w:sz w:val="28"/>
          <w:szCs w:val="28"/>
        </w:rPr>
        <w:t xml:space="preserve">Bảng </w:t>
      </w:r>
      <w:r w:rsidR="005A36DB" w:rsidRPr="00684049">
        <w:rPr>
          <w:b/>
          <w:spacing w:val="-8"/>
          <w:sz w:val="28"/>
          <w:szCs w:val="28"/>
        </w:rPr>
        <w:t>23</w:t>
      </w:r>
      <w:r w:rsidR="00713795" w:rsidRPr="00684049">
        <w:rPr>
          <w:b/>
          <w:spacing w:val="-8"/>
          <w:sz w:val="28"/>
          <w:szCs w:val="28"/>
        </w:rPr>
        <w:t>: Diện tích, cơ cấu các loại đất đến năm 20</w:t>
      </w:r>
      <w:r w:rsidR="00713795" w:rsidRPr="00684049">
        <w:rPr>
          <w:b/>
          <w:spacing w:val="-8"/>
          <w:sz w:val="28"/>
          <w:szCs w:val="28"/>
          <w:lang w:val="vi-VN"/>
        </w:rPr>
        <w:t>3</w:t>
      </w:r>
      <w:r w:rsidR="00713795" w:rsidRPr="00684049">
        <w:rPr>
          <w:b/>
          <w:spacing w:val="-8"/>
          <w:sz w:val="28"/>
          <w:szCs w:val="28"/>
        </w:rPr>
        <w:t>0</w:t>
      </w:r>
    </w:p>
    <w:tbl>
      <w:tblPr>
        <w:tblW w:w="9676" w:type="dxa"/>
        <w:tblInd w:w="103" w:type="dxa"/>
        <w:tblLook w:val="04A0" w:firstRow="1" w:lastRow="0" w:firstColumn="1" w:lastColumn="0" w:noHBand="0" w:noVBand="1"/>
      </w:tblPr>
      <w:tblGrid>
        <w:gridCol w:w="818"/>
        <w:gridCol w:w="3307"/>
        <w:gridCol w:w="962"/>
        <w:gridCol w:w="1176"/>
        <w:gridCol w:w="1296"/>
        <w:gridCol w:w="969"/>
        <w:gridCol w:w="1148"/>
      </w:tblGrid>
      <w:tr w:rsidR="00AF6536" w:rsidRPr="00684049" w:rsidTr="00E67297">
        <w:trPr>
          <w:trHeight w:val="348"/>
          <w:tblHead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942" w:rsidRPr="00684049" w:rsidRDefault="00ED4942" w:rsidP="00ED4942">
            <w:pPr>
              <w:jc w:val="center"/>
              <w:rPr>
                <w:b/>
                <w:bCs/>
              </w:rPr>
            </w:pPr>
            <w:r w:rsidRPr="00684049">
              <w:rPr>
                <w:b/>
                <w:bCs/>
              </w:rPr>
              <w:t>STT</w:t>
            </w:r>
          </w:p>
        </w:tc>
        <w:tc>
          <w:tcPr>
            <w:tcW w:w="3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Chỉ tiêu sử dụng đất</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942" w:rsidRPr="00684049" w:rsidRDefault="00ED4942" w:rsidP="00ED4942">
            <w:pPr>
              <w:jc w:val="center"/>
              <w:rPr>
                <w:b/>
                <w:bCs/>
              </w:rPr>
            </w:pPr>
            <w:r w:rsidRPr="00684049">
              <w:rPr>
                <w:b/>
                <w:bCs/>
              </w:rPr>
              <w:t>Mã</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Diện tích năm 2020 (ha)</w:t>
            </w:r>
          </w:p>
        </w:tc>
        <w:tc>
          <w:tcPr>
            <w:tcW w:w="2264" w:type="dxa"/>
            <w:gridSpan w:val="2"/>
            <w:tcBorders>
              <w:top w:val="single" w:sz="4" w:space="0" w:color="auto"/>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Năm 2030</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Biến đông Tăng (+),Giảm (-)</w:t>
            </w:r>
          </w:p>
        </w:tc>
      </w:tr>
      <w:tr w:rsidR="00AF6536" w:rsidRPr="00684049" w:rsidTr="00E67297">
        <w:trPr>
          <w:trHeight w:val="696"/>
          <w:tblHeader/>
        </w:trPr>
        <w:tc>
          <w:tcPr>
            <w:tcW w:w="818" w:type="dxa"/>
            <w:vMerge/>
            <w:tcBorders>
              <w:top w:val="single" w:sz="4" w:space="0" w:color="auto"/>
              <w:left w:val="single" w:sz="4" w:space="0" w:color="auto"/>
              <w:bottom w:val="single" w:sz="4" w:space="0" w:color="auto"/>
              <w:right w:val="single" w:sz="4" w:space="0" w:color="auto"/>
            </w:tcBorders>
            <w:vAlign w:val="center"/>
            <w:hideMark/>
          </w:tcPr>
          <w:p w:rsidR="00ED4942" w:rsidRPr="00684049" w:rsidRDefault="00ED4942" w:rsidP="00ED4942">
            <w:pPr>
              <w:rPr>
                <w:b/>
                <w:bCs/>
              </w:rPr>
            </w:pPr>
          </w:p>
        </w:tc>
        <w:tc>
          <w:tcPr>
            <w:tcW w:w="3307" w:type="dxa"/>
            <w:vMerge/>
            <w:tcBorders>
              <w:top w:val="single" w:sz="4" w:space="0" w:color="auto"/>
              <w:left w:val="single" w:sz="4" w:space="0" w:color="auto"/>
              <w:bottom w:val="single" w:sz="4" w:space="0" w:color="auto"/>
              <w:right w:val="single" w:sz="4" w:space="0" w:color="auto"/>
            </w:tcBorders>
            <w:vAlign w:val="center"/>
            <w:hideMark/>
          </w:tcPr>
          <w:p w:rsidR="00ED4942" w:rsidRPr="00684049" w:rsidRDefault="00ED4942" w:rsidP="00ED4942">
            <w:pPr>
              <w:rPr>
                <w:b/>
                <w:bCs/>
              </w:rPr>
            </w:pPr>
          </w:p>
        </w:tc>
        <w:tc>
          <w:tcPr>
            <w:tcW w:w="962" w:type="dxa"/>
            <w:vMerge/>
            <w:tcBorders>
              <w:top w:val="single" w:sz="4" w:space="0" w:color="auto"/>
              <w:left w:val="single" w:sz="4" w:space="0" w:color="auto"/>
              <w:bottom w:val="single" w:sz="4" w:space="0" w:color="auto"/>
              <w:right w:val="single" w:sz="4" w:space="0" w:color="auto"/>
            </w:tcBorders>
            <w:vAlign w:val="center"/>
            <w:hideMark/>
          </w:tcPr>
          <w:p w:rsidR="00ED4942" w:rsidRPr="00684049" w:rsidRDefault="00ED4942" w:rsidP="00ED4942">
            <w:pPr>
              <w:rPr>
                <w:b/>
                <w:bCs/>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ED4942" w:rsidRPr="00684049" w:rsidRDefault="00ED4942" w:rsidP="00ED4942">
            <w:pPr>
              <w:rPr>
                <w:b/>
                <w:bCs/>
              </w:rPr>
            </w:pP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 xml:space="preserve"> Diện tích (ha) </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Cơ cấu (%)</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ED4942" w:rsidRPr="00684049" w:rsidRDefault="00ED4942" w:rsidP="00ED4942">
            <w:pPr>
              <w:rPr>
                <w:b/>
                <w:bCs/>
              </w:rPr>
            </w:pP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ED4942" w:rsidRPr="00684049" w:rsidRDefault="00ED4942" w:rsidP="00ED4942">
            <w:pPr>
              <w:jc w:val="center"/>
              <w:rPr>
                <w:b/>
                <w:bCs/>
              </w:rPr>
            </w:pPr>
            <w:r w:rsidRPr="00684049">
              <w:rPr>
                <w:b/>
                <w:bCs/>
              </w:rPr>
              <w:t> </w:t>
            </w:r>
          </w:p>
        </w:tc>
        <w:tc>
          <w:tcPr>
            <w:tcW w:w="3307"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Tổng</w:t>
            </w:r>
          </w:p>
        </w:tc>
        <w:tc>
          <w:tcPr>
            <w:tcW w:w="962" w:type="dxa"/>
            <w:tcBorders>
              <w:top w:val="nil"/>
              <w:left w:val="nil"/>
              <w:bottom w:val="single" w:sz="4" w:space="0" w:color="auto"/>
              <w:right w:val="single" w:sz="4" w:space="0" w:color="auto"/>
            </w:tcBorders>
            <w:shd w:val="clear" w:color="auto" w:fill="auto"/>
            <w:noWrap/>
            <w:vAlign w:val="center"/>
            <w:hideMark/>
          </w:tcPr>
          <w:p w:rsidR="00ED4942" w:rsidRPr="00684049" w:rsidRDefault="00ED4942" w:rsidP="00ED4942">
            <w:pPr>
              <w:jc w:val="center"/>
              <w:rPr>
                <w:b/>
                <w:bCs/>
              </w:rPr>
            </w:pPr>
            <w:r w:rsidRPr="00684049">
              <w:rPr>
                <w:b/>
                <w:bCs/>
              </w:rPr>
              <w:t> </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7521,38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7.521,38</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100,00</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0</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b/>
                <w:bCs/>
              </w:rPr>
            </w:pPr>
            <w:r w:rsidRPr="00684049">
              <w:rPr>
                <w:b/>
                <w:bCs/>
              </w:rPr>
              <w:t>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b/>
                <w:bCs/>
              </w:rPr>
            </w:pPr>
            <w:r w:rsidRPr="00684049">
              <w:rPr>
                <w:b/>
                <w:bCs/>
              </w:rPr>
              <w:t>Đất nông 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b/>
                <w:bCs/>
              </w:rPr>
            </w:pPr>
            <w:r w:rsidRPr="00684049">
              <w:rPr>
                <w:b/>
                <w:bCs/>
              </w:rPr>
              <w:t>NNP</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3873,89</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1.619,10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21,53</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-2254,79</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trồng lúa</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LUA</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2876,44</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431,41</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26,65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-2445,03</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 </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Trong đó: Đất chuyên trồng lúa nước</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LUC</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2876,33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431,30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99,97</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-2445,03</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trồng cây hàng năm khác</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HNK</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302,7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54,36</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3,36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-248,34</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trồng cây lâu năm</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CLN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317,81</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186,24</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11,50</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-131,57</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1.4</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rừng phòng hộ</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RPH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1.5</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rừng đặc dụng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RDD</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1.6</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rừng sản xuất</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RSX</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1.7</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nuôi trồng thủy sản</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NTS</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224,01</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133,55</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8,25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-90,46</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1.8</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làm muối</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LMU</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1.9</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nông nghiệp khác</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NKH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152,93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813,54</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50,25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660,61</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b/>
                <w:bCs/>
              </w:rPr>
            </w:pPr>
            <w:r w:rsidRPr="00684049">
              <w:rPr>
                <w:b/>
                <w:bCs/>
              </w:rPr>
              <w:t>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b/>
                <w:bCs/>
              </w:rPr>
            </w:pPr>
            <w:r w:rsidRPr="00684049">
              <w:rPr>
                <w:b/>
                <w:bCs/>
              </w:rPr>
              <w:t>Đất phi nông 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b/>
                <w:bCs/>
              </w:rPr>
            </w:pPr>
            <w:r w:rsidRPr="00684049">
              <w:rPr>
                <w:b/>
                <w:bCs/>
              </w:rPr>
              <w:t>PNN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3643,42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5.900,85</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78,45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2257,43</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quốc phòng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CQP</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0,42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20,87</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0,35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20,45</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an ninh</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CAN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2,34</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7,57</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0,13</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5,23</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khu công 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SKK</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451,17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772,29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13,09</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321,12</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2.4</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cụm công 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SKN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169,55</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480,53</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8,14</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310,98</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2.5</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thương mại dịch vụ</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TMD</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4,37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208,09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3,53</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203,72</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2.6</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 xml:space="preserve">Đất cơ sở sản xuất phi nông </w:t>
            </w:r>
            <w:r w:rsidRPr="00684049">
              <w:lastRenderedPageBreak/>
              <w:t>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lastRenderedPageBreak/>
              <w:t>SKC</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465,6</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1.068,60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18,11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603,00</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lastRenderedPageBreak/>
              <w:t>2.7</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sử dụng cho hoạt động khoáng sản</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SKS</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2.8</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sản xuất vật liệu xây dựng, làm đồ gốm</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SKX</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0,25</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0,01</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0,0002</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          0,24</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2.9</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phát triển hạ tầng cấp quốc gia, cấp tỉnh, cấp huyện, cấp xã</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DHT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1455,58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1.316,39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22,31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      139,19</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giao thông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DGT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884,12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843,68</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64,09</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        40,44</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thủy lợi</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DTL</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321,89</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131,47</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9,99</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      190,42</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văn hóa</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DVH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11,34</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21,14</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1,61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9,80</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2.9.4</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y tế</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DYT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2,92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4,66</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0,35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1,74</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2.9.5</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giáo dục và đào tạo</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DGD</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49,05</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59,39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4,51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10,34</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2.9.6</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thể dục thể thao</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DTT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20,77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23,96</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1,82</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3,19</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2.9.7</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công trình năng lượng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DNL</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23,55</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27,06</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2,06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3,51</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2.9.8</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công trình bưu chính, viễn thông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DBV</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0,98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0,99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0,08</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0,01</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2.9.9</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kho dự trữ quốc gia</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DKG</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2.9.10</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có di tích lịch sử - văn hóa</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DDT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4,03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9,30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0,71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5,27</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bãi thải, xử lý chất thải</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DRA</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24,03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40,27</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3,06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16,24</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cơ sở tôn giáo</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TON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23,48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32,05</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2,43</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8,57</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làm nghĩa trang, nhà tang lễ, nhà hỏa táng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NTD</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85,75</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116,40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8,84</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30,65</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2.9.14</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khoa học công nghệ</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DKH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59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2.9.15</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xây dựng cơ sở dịch vụ xã hội</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DXH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i/>
                <w:iCs/>
              </w:rPr>
            </w:pPr>
            <w:r w:rsidRPr="00684049">
              <w:rPr>
                <w:i/>
                <w:iCs/>
              </w:rPr>
              <w:t>2.9.16</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i/>
                <w:iCs/>
              </w:rPr>
            </w:pPr>
            <w:r w:rsidRPr="00684049">
              <w:rPr>
                <w:i/>
                <w:iCs/>
              </w:rPr>
              <w:t>Đất chợ</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i/>
                <w:iCs/>
              </w:rPr>
            </w:pPr>
            <w:r w:rsidRPr="00684049">
              <w:rPr>
                <w:i/>
                <w:iCs/>
              </w:rPr>
              <w:t>DCH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3,67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6,02</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0,46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2,35</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2.10</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 xml:space="preserve">Đất danh lam thắng cảnh </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DDL</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0,71</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24,89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0,42</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24,18</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sinh hoạt cộng đồng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DSH</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khu vui chơi, giải trí công cộng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DKV</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0,22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9,39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0,16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9,17</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ở tại nông thôn</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ONT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721,53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1.514,04</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25,66</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792,51</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2.14</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ở tại đô thị</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ODT</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145,82</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299,73</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5,08</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153,91</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2.15</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xây dựng trụ sở cơ quan</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TSC</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12,66</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14,58</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0,25</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1,92</w:t>
            </w:r>
          </w:p>
        </w:tc>
      </w:tr>
      <w:tr w:rsidR="00AF6536" w:rsidRPr="00684049" w:rsidTr="00073598">
        <w:trPr>
          <w:trHeight w:val="696"/>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lastRenderedPageBreak/>
              <w:t>2.16</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xây dựng trụ của tổ chức sự nghiệp</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DTS</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0,18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0,23</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0,004</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0,05</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2.17</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xây dựng cơ sở ngoại giao</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DNG</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2.18</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cơ sở tín ngưỡng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TIN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11,23</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13,98</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0,24</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2,75</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2.19</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sông, ngòi, kênh, rạch, suối</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SON</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76,98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75,70</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1,28</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-1,28</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2.20</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có mặt nước chuyên dùng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MNC</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121,7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71,46</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1,21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-50,24</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2.21</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phi nông nghiệp khác</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pPr>
            <w:r w:rsidRPr="00684049">
              <w:t>PNK</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2,8</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2,19</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0,04</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-0,61</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r w:rsidRPr="00684049">
              <w:t>2.22</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r w:rsidRPr="00684049">
              <w:t>Đất công trình công cộng khác</w:t>
            </w:r>
          </w:p>
        </w:tc>
        <w:tc>
          <w:tcPr>
            <w:tcW w:w="962"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DCK</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0,31</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0,31</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0,01</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pPr>
            <w:r w:rsidRPr="00684049">
              <w:t>0,00</w:t>
            </w:r>
          </w:p>
        </w:tc>
      </w:tr>
      <w:tr w:rsidR="00AF6536" w:rsidRPr="00684049" w:rsidTr="00073598">
        <w:trPr>
          <w:trHeight w:val="348"/>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ED4942" w:rsidRPr="00684049" w:rsidRDefault="00ED4942" w:rsidP="00ED4942">
            <w:pPr>
              <w:rPr>
                <w:b/>
                <w:bCs/>
              </w:rPr>
            </w:pPr>
            <w:r w:rsidRPr="00684049">
              <w:rPr>
                <w:b/>
                <w:bCs/>
              </w:rPr>
              <w:t>3</w:t>
            </w:r>
          </w:p>
        </w:tc>
        <w:tc>
          <w:tcPr>
            <w:tcW w:w="3307" w:type="dxa"/>
            <w:tcBorders>
              <w:top w:val="nil"/>
              <w:left w:val="nil"/>
              <w:bottom w:val="single" w:sz="4" w:space="0" w:color="auto"/>
              <w:right w:val="single" w:sz="4" w:space="0" w:color="auto"/>
            </w:tcBorders>
            <w:shd w:val="clear" w:color="auto" w:fill="auto"/>
            <w:vAlign w:val="bottom"/>
            <w:hideMark/>
          </w:tcPr>
          <w:p w:rsidR="00ED4942" w:rsidRPr="00684049" w:rsidRDefault="00ED4942" w:rsidP="00ED4942">
            <w:pPr>
              <w:rPr>
                <w:b/>
                <w:bCs/>
              </w:rPr>
            </w:pPr>
            <w:r w:rsidRPr="00684049">
              <w:rPr>
                <w:b/>
                <w:bCs/>
              </w:rPr>
              <w:t>Đất chưa sử dụng</w:t>
            </w:r>
          </w:p>
        </w:tc>
        <w:tc>
          <w:tcPr>
            <w:tcW w:w="962" w:type="dxa"/>
            <w:tcBorders>
              <w:top w:val="nil"/>
              <w:left w:val="nil"/>
              <w:bottom w:val="single" w:sz="4" w:space="0" w:color="auto"/>
              <w:right w:val="single" w:sz="4" w:space="0" w:color="auto"/>
            </w:tcBorders>
            <w:shd w:val="clear" w:color="auto" w:fill="auto"/>
            <w:noWrap/>
            <w:vAlign w:val="bottom"/>
            <w:hideMark/>
          </w:tcPr>
          <w:p w:rsidR="00ED4942" w:rsidRPr="00684049" w:rsidRDefault="00ED4942" w:rsidP="00ED4942">
            <w:pPr>
              <w:jc w:val="center"/>
              <w:rPr>
                <w:b/>
                <w:bCs/>
              </w:rPr>
            </w:pPr>
            <w:r w:rsidRPr="00684049">
              <w:rPr>
                <w:b/>
                <w:bCs/>
              </w:rPr>
              <w:t>CSD</w:t>
            </w:r>
          </w:p>
        </w:tc>
        <w:tc>
          <w:tcPr>
            <w:tcW w:w="117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4,07</w:t>
            </w:r>
          </w:p>
        </w:tc>
        <w:tc>
          <w:tcPr>
            <w:tcW w:w="1296"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1,43</w:t>
            </w:r>
          </w:p>
        </w:tc>
        <w:tc>
          <w:tcPr>
            <w:tcW w:w="969"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0,02</w:t>
            </w:r>
          </w:p>
        </w:tc>
        <w:tc>
          <w:tcPr>
            <w:tcW w:w="1148" w:type="dxa"/>
            <w:tcBorders>
              <w:top w:val="nil"/>
              <w:left w:val="nil"/>
              <w:bottom w:val="single" w:sz="4" w:space="0" w:color="auto"/>
              <w:right w:val="single" w:sz="4" w:space="0" w:color="auto"/>
            </w:tcBorders>
            <w:shd w:val="clear" w:color="auto" w:fill="auto"/>
            <w:vAlign w:val="center"/>
            <w:hideMark/>
          </w:tcPr>
          <w:p w:rsidR="00ED4942" w:rsidRPr="00684049" w:rsidRDefault="00ED4942" w:rsidP="00ED4942">
            <w:pPr>
              <w:jc w:val="center"/>
              <w:rPr>
                <w:b/>
                <w:bCs/>
              </w:rPr>
            </w:pPr>
            <w:r w:rsidRPr="00684049">
              <w:rPr>
                <w:b/>
                <w:bCs/>
              </w:rPr>
              <w:t>-2,64</w:t>
            </w:r>
          </w:p>
        </w:tc>
      </w:tr>
    </w:tbl>
    <w:p w:rsidR="005E522E" w:rsidRPr="00684049" w:rsidRDefault="005E522E" w:rsidP="008D0B35">
      <w:pPr>
        <w:spacing w:before="60" w:line="360" w:lineRule="exact"/>
        <w:ind w:firstLine="720"/>
        <w:jc w:val="both"/>
        <w:rPr>
          <w:i/>
          <w:sz w:val="28"/>
          <w:szCs w:val="28"/>
        </w:rPr>
      </w:pPr>
      <w:r w:rsidRPr="00684049">
        <w:rPr>
          <w:i/>
          <w:sz w:val="28"/>
          <w:szCs w:val="28"/>
        </w:rPr>
        <w:t>2.2.3.1. Quy hoạch sử dụng đất nông nghiệp</w:t>
      </w:r>
    </w:p>
    <w:p w:rsidR="005E522E" w:rsidRPr="00684049" w:rsidRDefault="005E522E" w:rsidP="008D0B35">
      <w:pPr>
        <w:spacing w:before="60" w:line="360" w:lineRule="exact"/>
        <w:ind w:firstLine="720"/>
        <w:jc w:val="both"/>
        <w:rPr>
          <w:sz w:val="28"/>
          <w:szCs w:val="28"/>
        </w:rPr>
      </w:pPr>
      <w:r w:rsidRPr="00684049">
        <w:rPr>
          <w:sz w:val="28"/>
          <w:szCs w:val="28"/>
        </w:rPr>
        <w:t xml:space="preserve">Dự kiến đến năm 2030, diện tích đất nông nghiệp của huyện quy hoạch là </w:t>
      </w:r>
      <w:r w:rsidR="00D171D4" w:rsidRPr="00684049">
        <w:rPr>
          <w:sz w:val="28"/>
          <w:szCs w:val="28"/>
        </w:rPr>
        <w:t>1.619,10</w:t>
      </w:r>
      <w:r w:rsidR="00C417B4" w:rsidRPr="00684049">
        <w:rPr>
          <w:sz w:val="28"/>
          <w:szCs w:val="28"/>
        </w:rPr>
        <w:t xml:space="preserve"> ha, chiếm </w:t>
      </w:r>
      <w:r w:rsidR="00ED4942" w:rsidRPr="00684049">
        <w:rPr>
          <w:sz w:val="28"/>
          <w:szCs w:val="28"/>
        </w:rPr>
        <w:t>21,53</w:t>
      </w:r>
      <w:r w:rsidRPr="00684049">
        <w:rPr>
          <w:sz w:val="28"/>
          <w:szCs w:val="28"/>
        </w:rPr>
        <w:t xml:space="preserve">% diện tích đất tự nhiên, thực giảm </w:t>
      </w:r>
      <w:r w:rsidR="00ED4942" w:rsidRPr="00684049">
        <w:rPr>
          <w:sz w:val="28"/>
          <w:szCs w:val="28"/>
        </w:rPr>
        <w:t>2.254,79</w:t>
      </w:r>
      <w:r w:rsidRPr="00684049">
        <w:rPr>
          <w:sz w:val="28"/>
          <w:szCs w:val="28"/>
        </w:rPr>
        <w:t xml:space="preserve"> ha so với năm 2020. </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nông nghiệp được phân bổ cho các xã, thị trấn trong huyện như sau:</w:t>
      </w:r>
    </w:p>
    <w:p w:rsidR="005A36DB" w:rsidRPr="00684049" w:rsidRDefault="005A36DB" w:rsidP="005A36DB">
      <w:pPr>
        <w:spacing w:before="60" w:line="360" w:lineRule="exact"/>
        <w:ind w:firstLine="720"/>
        <w:jc w:val="center"/>
        <w:rPr>
          <w:iCs/>
          <w:sz w:val="28"/>
          <w:szCs w:val="28"/>
          <w:lang w:val="nb-NO"/>
        </w:rPr>
      </w:pPr>
      <w:r w:rsidRPr="00684049">
        <w:rPr>
          <w:b/>
          <w:sz w:val="28"/>
          <w:szCs w:val="28"/>
        </w:rPr>
        <w:t>Bảng 24: Diện tích đất nông nghiệp phân bổ cho các xã</w:t>
      </w:r>
    </w:p>
    <w:tbl>
      <w:tblPr>
        <w:tblW w:w="8973" w:type="dxa"/>
        <w:jc w:val="center"/>
        <w:tblLook w:val="04A0" w:firstRow="1" w:lastRow="0" w:firstColumn="1" w:lastColumn="0" w:noHBand="0" w:noVBand="1"/>
      </w:tblPr>
      <w:tblGrid>
        <w:gridCol w:w="1333"/>
        <w:gridCol w:w="2770"/>
        <w:gridCol w:w="1778"/>
        <w:gridCol w:w="1518"/>
        <w:gridCol w:w="1574"/>
      </w:tblGrid>
      <w:tr w:rsidR="00135636" w:rsidRPr="00684049" w:rsidTr="00D73D65">
        <w:trPr>
          <w:trHeight w:val="529"/>
          <w:jc w:val="center"/>
        </w:trPr>
        <w:tc>
          <w:tcPr>
            <w:tcW w:w="13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135636">
            <w:pPr>
              <w:jc w:val="center"/>
              <w:rPr>
                <w:b/>
                <w:bCs/>
              </w:rPr>
            </w:pPr>
            <w:r w:rsidRPr="00684049">
              <w:rPr>
                <w:b/>
                <w:bCs/>
              </w:rPr>
              <w:t>STT</w:t>
            </w:r>
          </w:p>
        </w:tc>
        <w:tc>
          <w:tcPr>
            <w:tcW w:w="27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135636">
            <w:pPr>
              <w:jc w:val="center"/>
              <w:rPr>
                <w:b/>
                <w:bCs/>
              </w:rPr>
            </w:pPr>
            <w:r w:rsidRPr="00684049">
              <w:rPr>
                <w:b/>
                <w:bCs/>
              </w:rPr>
              <w:t>Đơn vị hành chính</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636" w:rsidRPr="00684049" w:rsidRDefault="00135636" w:rsidP="00135636">
            <w:pPr>
              <w:jc w:val="center"/>
              <w:rPr>
                <w:b/>
                <w:bCs/>
              </w:rPr>
            </w:pPr>
            <w:r w:rsidRPr="00684049">
              <w:rPr>
                <w:b/>
                <w:bCs/>
              </w:rPr>
              <w:t>Hiện trạng năm 2020</w:t>
            </w:r>
          </w:p>
        </w:tc>
        <w:tc>
          <w:tcPr>
            <w:tcW w:w="3092" w:type="dxa"/>
            <w:gridSpan w:val="2"/>
            <w:tcBorders>
              <w:top w:val="single" w:sz="4" w:space="0" w:color="auto"/>
              <w:left w:val="nil"/>
              <w:bottom w:val="single" w:sz="4" w:space="0" w:color="auto"/>
              <w:right w:val="single" w:sz="4" w:space="0" w:color="auto"/>
            </w:tcBorders>
            <w:shd w:val="clear" w:color="auto" w:fill="auto"/>
            <w:vAlign w:val="center"/>
            <w:hideMark/>
          </w:tcPr>
          <w:p w:rsidR="00135636" w:rsidRPr="00684049" w:rsidRDefault="008944A9" w:rsidP="00135636">
            <w:pPr>
              <w:jc w:val="center"/>
              <w:rPr>
                <w:b/>
                <w:bCs/>
              </w:rPr>
            </w:pPr>
            <w:r w:rsidRPr="00684049">
              <w:rPr>
                <w:b/>
                <w:bCs/>
              </w:rPr>
              <w:t>Phương án quy hoạch đến năm 2030</w:t>
            </w:r>
          </w:p>
        </w:tc>
      </w:tr>
      <w:tr w:rsidR="00135636" w:rsidRPr="00684049" w:rsidTr="00D73D65">
        <w:trPr>
          <w:trHeight w:val="469"/>
          <w:jc w:val="center"/>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135636">
            <w:pPr>
              <w:rPr>
                <w:b/>
                <w:bCs/>
              </w:rPr>
            </w:pPr>
          </w:p>
        </w:tc>
        <w:tc>
          <w:tcPr>
            <w:tcW w:w="2770"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135636">
            <w:pPr>
              <w:rPr>
                <w:b/>
                <w:bCs/>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135636" w:rsidRPr="00684049" w:rsidRDefault="00135636" w:rsidP="00135636">
            <w:pPr>
              <w:rPr>
                <w:b/>
                <w:bCs/>
              </w:rPr>
            </w:pPr>
          </w:p>
        </w:tc>
        <w:tc>
          <w:tcPr>
            <w:tcW w:w="1518" w:type="dxa"/>
            <w:tcBorders>
              <w:top w:val="nil"/>
              <w:left w:val="nil"/>
              <w:bottom w:val="single" w:sz="4" w:space="0" w:color="auto"/>
              <w:right w:val="single" w:sz="4" w:space="0" w:color="auto"/>
            </w:tcBorders>
            <w:shd w:val="clear" w:color="auto" w:fill="auto"/>
            <w:noWrap/>
            <w:vAlign w:val="center"/>
            <w:hideMark/>
          </w:tcPr>
          <w:p w:rsidR="00135636" w:rsidRPr="00684049" w:rsidRDefault="00135636" w:rsidP="00135636">
            <w:pPr>
              <w:jc w:val="right"/>
              <w:rPr>
                <w:b/>
                <w:bCs/>
              </w:rPr>
            </w:pPr>
            <w:r w:rsidRPr="00684049">
              <w:rPr>
                <w:b/>
                <w:bCs/>
              </w:rPr>
              <w:t>Diện tích</w:t>
            </w:r>
          </w:p>
        </w:tc>
        <w:tc>
          <w:tcPr>
            <w:tcW w:w="1574" w:type="dxa"/>
            <w:tcBorders>
              <w:top w:val="nil"/>
              <w:left w:val="nil"/>
              <w:bottom w:val="single" w:sz="4" w:space="0" w:color="auto"/>
              <w:right w:val="single" w:sz="4" w:space="0" w:color="auto"/>
            </w:tcBorders>
            <w:shd w:val="clear" w:color="auto" w:fill="auto"/>
            <w:vAlign w:val="center"/>
            <w:hideMark/>
          </w:tcPr>
          <w:p w:rsidR="00135636" w:rsidRPr="00684049" w:rsidRDefault="00135636" w:rsidP="00135636">
            <w:pPr>
              <w:jc w:val="center"/>
              <w:rPr>
                <w:b/>
                <w:bCs/>
              </w:rPr>
            </w:pPr>
            <w:r w:rsidRPr="00684049">
              <w:rPr>
                <w:b/>
                <w:bCs/>
              </w:rPr>
              <w:t>So với hiện trạng</w:t>
            </w:r>
          </w:p>
        </w:tc>
      </w:tr>
      <w:tr w:rsidR="00CD6A04" w:rsidRPr="00684049" w:rsidTr="00D73D65">
        <w:trPr>
          <w:trHeight w:val="292"/>
          <w:jc w:val="center"/>
        </w:trPr>
        <w:tc>
          <w:tcPr>
            <w:tcW w:w="1333" w:type="dxa"/>
            <w:vMerge/>
            <w:tcBorders>
              <w:top w:val="single" w:sz="4" w:space="0" w:color="auto"/>
              <w:left w:val="single" w:sz="4" w:space="0" w:color="auto"/>
              <w:bottom w:val="single" w:sz="4" w:space="0" w:color="000000"/>
              <w:right w:val="single" w:sz="4" w:space="0" w:color="auto"/>
            </w:tcBorders>
            <w:vAlign w:val="center"/>
            <w:hideMark/>
          </w:tcPr>
          <w:p w:rsidR="00CD6A04" w:rsidRPr="00684049" w:rsidRDefault="00CD6A04" w:rsidP="00135636">
            <w:pPr>
              <w:rPr>
                <w:b/>
                <w:bCs/>
              </w:rPr>
            </w:pPr>
          </w:p>
        </w:tc>
        <w:tc>
          <w:tcPr>
            <w:tcW w:w="2770"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135636">
            <w:pPr>
              <w:jc w:val="center"/>
              <w:rPr>
                <w:b/>
                <w:bCs/>
              </w:rPr>
            </w:pPr>
            <w:r w:rsidRPr="00684049">
              <w:rPr>
                <w:b/>
                <w:bCs/>
              </w:rPr>
              <w:t>Toàn huyện</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3.873,89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1.619,10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2.254,79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1</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Thị trấn Như Quỳnh</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274,60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27,83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246,77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2</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Chỉ Đạo</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360,14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179,11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181,03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3</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Đại Đồng</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509,19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245,46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263,73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4</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Đình Dù</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223,24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26,45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196,79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5</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Lạc Đạo</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430,78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118,02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312,76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6</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Lạc Hồng</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149,72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18,62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131,10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7</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Lương Tài</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589,37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431,77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157,60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8</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Minh Hải</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535,97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23,65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512,32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9</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Tân Quang</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224,18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25,73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198,45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10</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Trưng Trắc</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86,68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26,42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60,26   </w:t>
            </w:r>
          </w:p>
        </w:tc>
      </w:tr>
      <w:tr w:rsidR="00CD6A04" w:rsidRPr="00684049" w:rsidTr="00D73D65">
        <w:trPr>
          <w:trHeight w:val="292"/>
          <w:jc w:val="center"/>
        </w:trPr>
        <w:tc>
          <w:tcPr>
            <w:tcW w:w="133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135636">
            <w:pPr>
              <w:jc w:val="center"/>
            </w:pPr>
            <w:r w:rsidRPr="00684049">
              <w:t>11</w:t>
            </w:r>
          </w:p>
        </w:tc>
        <w:tc>
          <w:tcPr>
            <w:tcW w:w="2770"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135636">
            <w:r w:rsidRPr="00684049">
              <w:t>Xã Việt Hưng</w:t>
            </w:r>
          </w:p>
        </w:tc>
        <w:tc>
          <w:tcPr>
            <w:tcW w:w="177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490,02   </w:t>
            </w:r>
          </w:p>
        </w:tc>
        <w:tc>
          <w:tcPr>
            <w:tcW w:w="1518"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496,04   </w:t>
            </w:r>
          </w:p>
        </w:tc>
        <w:tc>
          <w:tcPr>
            <w:tcW w:w="1574"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6,02   </w:t>
            </w:r>
          </w:p>
        </w:tc>
      </w:tr>
    </w:tbl>
    <w:p w:rsidR="005E522E" w:rsidRPr="00684049" w:rsidRDefault="005E522E" w:rsidP="008D0B35">
      <w:pPr>
        <w:tabs>
          <w:tab w:val="center" w:pos="4897"/>
        </w:tabs>
        <w:spacing w:before="60" w:line="360" w:lineRule="exact"/>
        <w:ind w:firstLine="720"/>
        <w:jc w:val="both"/>
        <w:rPr>
          <w:i/>
          <w:sz w:val="28"/>
          <w:szCs w:val="28"/>
        </w:rPr>
      </w:pPr>
      <w:r w:rsidRPr="00684049">
        <w:rPr>
          <w:i/>
          <w:sz w:val="28"/>
          <w:szCs w:val="28"/>
        </w:rPr>
        <w:t xml:space="preserve">a. Đất trồng lúa </w:t>
      </w:r>
    </w:p>
    <w:p w:rsidR="005E522E" w:rsidRPr="00684049" w:rsidRDefault="005E522E" w:rsidP="008D0B35">
      <w:pPr>
        <w:spacing w:before="60" w:line="360" w:lineRule="exact"/>
        <w:ind w:firstLine="720"/>
        <w:jc w:val="both"/>
        <w:rPr>
          <w:sz w:val="28"/>
          <w:szCs w:val="28"/>
        </w:rPr>
      </w:pPr>
      <w:r w:rsidRPr="00684049">
        <w:rPr>
          <w:sz w:val="28"/>
          <w:szCs w:val="28"/>
        </w:rPr>
        <w:t>Dự kiến đến năm 2030, diện tích đất trồng lúa</w:t>
      </w:r>
      <w:r w:rsidR="00CE66BB" w:rsidRPr="00684049">
        <w:rPr>
          <w:sz w:val="28"/>
          <w:szCs w:val="28"/>
        </w:rPr>
        <w:t xml:space="preserve"> của huyện quy hoạch là </w:t>
      </w:r>
      <w:r w:rsidR="00D171D4" w:rsidRPr="00684049">
        <w:rPr>
          <w:sz w:val="28"/>
          <w:szCs w:val="28"/>
        </w:rPr>
        <w:t>431,41</w:t>
      </w:r>
      <w:r w:rsidRPr="00684049">
        <w:rPr>
          <w:sz w:val="28"/>
          <w:szCs w:val="28"/>
        </w:rPr>
        <w:t xml:space="preserve"> ha, chiếm </w:t>
      </w:r>
      <w:r w:rsidR="00ED4942" w:rsidRPr="00684049">
        <w:rPr>
          <w:sz w:val="28"/>
          <w:szCs w:val="28"/>
        </w:rPr>
        <w:t>26,65</w:t>
      </w:r>
      <w:r w:rsidRPr="00684049">
        <w:rPr>
          <w:sz w:val="28"/>
          <w:szCs w:val="28"/>
        </w:rPr>
        <w:t xml:space="preserve">% diện tích đất nông nghiệp,thực giảm </w:t>
      </w:r>
      <w:r w:rsidR="00ED4942" w:rsidRPr="00684049">
        <w:rPr>
          <w:sz w:val="28"/>
          <w:szCs w:val="28"/>
        </w:rPr>
        <w:t>2.445,03</w:t>
      </w:r>
      <w:r w:rsidRPr="00684049">
        <w:rPr>
          <w:sz w:val="28"/>
          <w:szCs w:val="28"/>
        </w:rPr>
        <w:t xml:space="preserve"> ha so với năm 2020. </w:t>
      </w:r>
      <w:r w:rsidR="00C417B4" w:rsidRPr="00684049">
        <w:rPr>
          <w:sz w:val="28"/>
          <w:szCs w:val="28"/>
        </w:rPr>
        <w:t>Diện tích giảm do chuyển sang các mục đích sau:</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trồng cây lâu năm </w:t>
      </w:r>
      <w:r w:rsidR="00CE66BB" w:rsidRPr="00684049">
        <w:rPr>
          <w:spacing w:val="-2"/>
          <w:sz w:val="28"/>
          <w:szCs w:val="28"/>
        </w:rPr>
        <w:t>18,26</w:t>
      </w:r>
      <w:r w:rsidRPr="00684049">
        <w:rPr>
          <w:spacing w:val="-2"/>
          <w:sz w:val="28"/>
          <w:szCs w:val="28"/>
        </w:rPr>
        <w:t xml:space="preserve"> ha; </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Đất nông nghiệp khác</w:t>
      </w:r>
      <w:r w:rsidR="00CE66BB" w:rsidRPr="00684049">
        <w:rPr>
          <w:spacing w:val="-2"/>
          <w:sz w:val="28"/>
          <w:szCs w:val="28"/>
        </w:rPr>
        <w:t xml:space="preserve"> </w:t>
      </w:r>
      <w:r w:rsidR="00ED4942" w:rsidRPr="00684049">
        <w:rPr>
          <w:spacing w:val="-2"/>
          <w:sz w:val="28"/>
          <w:szCs w:val="28"/>
        </w:rPr>
        <w:t>535,42</w:t>
      </w:r>
      <w:r w:rsidR="005E522E" w:rsidRPr="00684049">
        <w:rPr>
          <w:spacing w:val="-2"/>
          <w:sz w:val="28"/>
          <w:szCs w:val="28"/>
        </w:rPr>
        <w:t xml:space="preserve"> ha; </w:t>
      </w:r>
    </w:p>
    <w:p w:rsidR="002736B7" w:rsidRPr="00684049" w:rsidRDefault="00772202" w:rsidP="008D0B35">
      <w:pPr>
        <w:spacing w:before="60" w:line="360" w:lineRule="exact"/>
        <w:ind w:firstLine="720"/>
        <w:jc w:val="both"/>
        <w:rPr>
          <w:spacing w:val="-2"/>
          <w:sz w:val="28"/>
          <w:szCs w:val="28"/>
        </w:rPr>
      </w:pPr>
      <w:r w:rsidRPr="00684049">
        <w:rPr>
          <w:spacing w:val="-2"/>
          <w:sz w:val="28"/>
          <w:szCs w:val="28"/>
        </w:rPr>
        <w:lastRenderedPageBreak/>
        <w:t xml:space="preserve">+ Đất quốc phòng </w:t>
      </w:r>
      <w:r w:rsidR="00ED4942" w:rsidRPr="00684049">
        <w:rPr>
          <w:spacing w:val="-2"/>
          <w:sz w:val="28"/>
          <w:szCs w:val="28"/>
        </w:rPr>
        <w:t>14,17</w:t>
      </w:r>
      <w:r w:rsidR="002736B7" w:rsidRPr="00684049">
        <w:rPr>
          <w:spacing w:val="-2"/>
          <w:sz w:val="28"/>
          <w:szCs w:val="28"/>
        </w:rPr>
        <w:t xml:space="preserve"> ha;</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an ninh </w:t>
      </w:r>
      <w:r w:rsidR="00CE66BB" w:rsidRPr="00684049">
        <w:rPr>
          <w:spacing w:val="-2"/>
          <w:sz w:val="28"/>
          <w:szCs w:val="28"/>
        </w:rPr>
        <w:t>2,87</w:t>
      </w:r>
      <w:r w:rsidR="005E522E" w:rsidRPr="00684049">
        <w:rPr>
          <w:spacing w:val="-2"/>
          <w:sz w:val="28"/>
          <w:szCs w:val="28"/>
        </w:rPr>
        <w:t xml:space="preserve"> ha; </w:t>
      </w:r>
    </w:p>
    <w:p w:rsidR="002736B7"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khu công nghiệp </w:t>
      </w:r>
      <w:r w:rsidR="00ED4942" w:rsidRPr="00684049">
        <w:rPr>
          <w:spacing w:val="-2"/>
          <w:sz w:val="28"/>
          <w:szCs w:val="28"/>
        </w:rPr>
        <w:t>247,65</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cụm công nghiệp </w:t>
      </w:r>
      <w:r w:rsidR="00ED4942" w:rsidRPr="00684049">
        <w:rPr>
          <w:spacing w:val="-2"/>
          <w:sz w:val="28"/>
          <w:szCs w:val="28"/>
        </w:rPr>
        <w:t>219,47</w:t>
      </w:r>
      <w:r w:rsidRPr="00684049">
        <w:rPr>
          <w:spacing w:val="-2"/>
          <w:sz w:val="28"/>
          <w:szCs w:val="28"/>
        </w:rPr>
        <w:t xml:space="preserve"> ha; </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thương mại dịch vụ </w:t>
      </w:r>
      <w:r w:rsidR="00ED4942" w:rsidRPr="00684049">
        <w:rPr>
          <w:spacing w:val="-2"/>
          <w:sz w:val="28"/>
          <w:szCs w:val="28"/>
        </w:rPr>
        <w:t>151,20</w:t>
      </w:r>
      <w:r w:rsidR="005E522E"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cơ sở sản xuất, kinh doanh </w:t>
      </w:r>
      <w:r w:rsidR="00ED4942" w:rsidRPr="00684049">
        <w:rPr>
          <w:spacing w:val="-2"/>
          <w:sz w:val="28"/>
          <w:szCs w:val="28"/>
        </w:rPr>
        <w:t>494,87</w:t>
      </w:r>
      <w:r w:rsidR="002736B7" w:rsidRPr="00684049">
        <w:rPr>
          <w:spacing w:val="-2"/>
          <w:sz w:val="28"/>
          <w:szCs w:val="28"/>
        </w:rPr>
        <w:t xml:space="preserve"> </w:t>
      </w:r>
      <w:r w:rsidRPr="00684049">
        <w:rPr>
          <w:spacing w:val="-2"/>
          <w:sz w:val="28"/>
          <w:szCs w:val="28"/>
        </w:rPr>
        <w:t xml:space="preserve">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ED4942" w:rsidRPr="00684049">
        <w:rPr>
          <w:spacing w:val="-2"/>
          <w:sz w:val="28"/>
          <w:szCs w:val="28"/>
        </w:rPr>
        <w:t>255,46</w:t>
      </w:r>
      <w:r w:rsidR="002736B7" w:rsidRPr="00684049">
        <w:rPr>
          <w:spacing w:val="-2"/>
          <w:sz w:val="28"/>
          <w:szCs w:val="28"/>
        </w:rPr>
        <w:t xml:space="preserve"> </w:t>
      </w:r>
      <w:r w:rsidRPr="00684049">
        <w:rPr>
          <w:spacing w:val="-2"/>
          <w:sz w:val="28"/>
          <w:szCs w:val="28"/>
        </w:rPr>
        <w:t>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ED4942" w:rsidRPr="00684049">
        <w:rPr>
          <w:i/>
          <w:spacing w:val="-2"/>
          <w:sz w:val="28"/>
          <w:szCs w:val="28"/>
        </w:rPr>
        <w:t>166,71</w:t>
      </w:r>
      <w:r w:rsidRPr="00684049">
        <w:rPr>
          <w:i/>
          <w:spacing w:val="-2"/>
          <w:sz w:val="28"/>
          <w:szCs w:val="28"/>
        </w:rPr>
        <w:t xml:space="preserve"> ha, đất thủy lợi </w:t>
      </w:r>
      <w:r w:rsidR="00ED4942" w:rsidRPr="00684049">
        <w:rPr>
          <w:i/>
          <w:spacing w:val="-2"/>
          <w:sz w:val="28"/>
          <w:szCs w:val="28"/>
        </w:rPr>
        <w:t>0,42</w:t>
      </w:r>
      <w:r w:rsidRPr="00684049">
        <w:rPr>
          <w:i/>
          <w:spacing w:val="-2"/>
          <w:sz w:val="28"/>
          <w:szCs w:val="28"/>
        </w:rPr>
        <w:t xml:space="preserve"> ha, đất xây dựng cơ sở văn hóa </w:t>
      </w:r>
      <w:r w:rsidR="00ED4942" w:rsidRPr="00684049">
        <w:rPr>
          <w:i/>
          <w:spacing w:val="-2"/>
          <w:sz w:val="28"/>
          <w:szCs w:val="28"/>
        </w:rPr>
        <w:t>3,47</w:t>
      </w:r>
      <w:r w:rsidRPr="00684049">
        <w:rPr>
          <w:i/>
          <w:spacing w:val="-2"/>
          <w:sz w:val="28"/>
          <w:szCs w:val="28"/>
        </w:rPr>
        <w:t xml:space="preserve"> ha, </w:t>
      </w:r>
      <w:r w:rsidR="002736B7" w:rsidRPr="00684049">
        <w:rPr>
          <w:i/>
          <w:spacing w:val="-2"/>
          <w:sz w:val="28"/>
          <w:szCs w:val="28"/>
        </w:rPr>
        <w:t xml:space="preserve">đất xây dựng cơ sở y tế </w:t>
      </w:r>
      <w:r w:rsidR="00ED4942" w:rsidRPr="00684049">
        <w:rPr>
          <w:i/>
          <w:spacing w:val="-2"/>
          <w:sz w:val="28"/>
          <w:szCs w:val="28"/>
        </w:rPr>
        <w:t>2,16</w:t>
      </w:r>
      <w:r w:rsidR="002736B7" w:rsidRPr="00684049">
        <w:rPr>
          <w:i/>
          <w:spacing w:val="-2"/>
          <w:sz w:val="28"/>
          <w:szCs w:val="28"/>
        </w:rPr>
        <w:t xml:space="preserve"> ha ,</w:t>
      </w:r>
      <w:r w:rsidRPr="00684049">
        <w:rPr>
          <w:i/>
          <w:spacing w:val="-2"/>
          <w:sz w:val="28"/>
          <w:szCs w:val="28"/>
        </w:rPr>
        <w:t xml:space="preserve">đất xây dựng cơ sở giáo dục-đào tạo </w:t>
      </w:r>
      <w:r w:rsidR="00ED4942" w:rsidRPr="00684049">
        <w:rPr>
          <w:i/>
          <w:spacing w:val="-2"/>
          <w:sz w:val="28"/>
          <w:szCs w:val="28"/>
        </w:rPr>
        <w:t>10,76</w:t>
      </w:r>
      <w:r w:rsidRPr="00684049">
        <w:rPr>
          <w:i/>
          <w:spacing w:val="-2"/>
          <w:sz w:val="28"/>
          <w:szCs w:val="28"/>
        </w:rPr>
        <w:t xml:space="preserve"> ha, đất xây dựng cơ sở thể dục thể thao </w:t>
      </w:r>
      <w:r w:rsidR="00ED4942" w:rsidRPr="00684049">
        <w:rPr>
          <w:i/>
          <w:spacing w:val="-2"/>
          <w:sz w:val="28"/>
          <w:szCs w:val="28"/>
        </w:rPr>
        <w:t>4,54</w:t>
      </w:r>
      <w:r w:rsidRPr="00684049">
        <w:rPr>
          <w:i/>
          <w:spacing w:val="-2"/>
          <w:sz w:val="28"/>
          <w:szCs w:val="28"/>
        </w:rPr>
        <w:t xml:space="preserve"> ha, đất công trình năng lượng </w:t>
      </w:r>
      <w:r w:rsidR="002736B7" w:rsidRPr="00684049">
        <w:rPr>
          <w:i/>
          <w:spacing w:val="-2"/>
          <w:sz w:val="28"/>
          <w:szCs w:val="28"/>
        </w:rPr>
        <w:t>5,63</w:t>
      </w:r>
      <w:r w:rsidRPr="00684049">
        <w:rPr>
          <w:i/>
          <w:spacing w:val="-2"/>
          <w:sz w:val="28"/>
          <w:szCs w:val="28"/>
        </w:rPr>
        <w:t xml:space="preserve"> ha, đất </w:t>
      </w:r>
      <w:r w:rsidR="002736B7" w:rsidRPr="00684049">
        <w:rPr>
          <w:i/>
          <w:spacing w:val="-2"/>
          <w:sz w:val="28"/>
          <w:szCs w:val="28"/>
        </w:rPr>
        <w:t>có</w:t>
      </w:r>
      <w:r w:rsidR="00044644" w:rsidRPr="00684049">
        <w:rPr>
          <w:i/>
          <w:spacing w:val="-2"/>
          <w:sz w:val="28"/>
          <w:szCs w:val="28"/>
        </w:rPr>
        <w:t xml:space="preserve"> di tích lịch sử - văn hóa </w:t>
      </w:r>
      <w:r w:rsidR="00520180" w:rsidRPr="00684049">
        <w:rPr>
          <w:i/>
          <w:spacing w:val="-2"/>
          <w:sz w:val="28"/>
          <w:szCs w:val="28"/>
        </w:rPr>
        <w:t>2,38</w:t>
      </w:r>
      <w:r w:rsidRPr="00684049">
        <w:rPr>
          <w:i/>
          <w:spacing w:val="-2"/>
          <w:sz w:val="28"/>
          <w:szCs w:val="28"/>
        </w:rPr>
        <w:t xml:space="preserve"> ha, đất bãi thải xử lý chất thải </w:t>
      </w:r>
      <w:r w:rsidR="00520180" w:rsidRPr="00684049">
        <w:rPr>
          <w:i/>
          <w:spacing w:val="-2"/>
          <w:sz w:val="28"/>
          <w:szCs w:val="28"/>
        </w:rPr>
        <w:t>13,34</w:t>
      </w:r>
      <w:r w:rsidRPr="00684049">
        <w:rPr>
          <w:i/>
          <w:spacing w:val="-2"/>
          <w:sz w:val="28"/>
          <w:szCs w:val="28"/>
        </w:rPr>
        <w:t xml:space="preserve"> ha, </w:t>
      </w:r>
      <w:r w:rsidR="002736B7" w:rsidRPr="00684049">
        <w:rPr>
          <w:i/>
          <w:spacing w:val="-2"/>
          <w:sz w:val="28"/>
          <w:szCs w:val="28"/>
        </w:rPr>
        <w:t xml:space="preserve">đất cơ sở tôn giáo </w:t>
      </w:r>
      <w:r w:rsidR="00044644" w:rsidRPr="00684049">
        <w:rPr>
          <w:i/>
          <w:spacing w:val="-2"/>
          <w:sz w:val="28"/>
          <w:szCs w:val="28"/>
        </w:rPr>
        <w:t>3,51</w:t>
      </w:r>
      <w:r w:rsidR="002736B7" w:rsidRPr="00684049">
        <w:rPr>
          <w:i/>
          <w:spacing w:val="-2"/>
          <w:sz w:val="28"/>
          <w:szCs w:val="28"/>
        </w:rPr>
        <w:t xml:space="preserve"> ha, đất làm nghĩa trang, nhà tang lễ, nhà hỏa táng </w:t>
      </w:r>
      <w:r w:rsidR="00520180" w:rsidRPr="00684049">
        <w:rPr>
          <w:i/>
          <w:spacing w:val="-2"/>
          <w:sz w:val="28"/>
          <w:szCs w:val="28"/>
        </w:rPr>
        <w:t>40,43</w:t>
      </w:r>
      <w:r w:rsidR="002736B7" w:rsidRPr="00684049">
        <w:rPr>
          <w:i/>
          <w:spacing w:val="-2"/>
          <w:sz w:val="28"/>
          <w:szCs w:val="28"/>
        </w:rPr>
        <w:t xml:space="preserve"> ha, </w:t>
      </w:r>
      <w:r w:rsidRPr="00684049">
        <w:rPr>
          <w:i/>
          <w:spacing w:val="-2"/>
          <w:sz w:val="28"/>
          <w:szCs w:val="28"/>
        </w:rPr>
        <w:t xml:space="preserve">đất chợ </w:t>
      </w:r>
      <w:r w:rsidR="00044644" w:rsidRPr="00684049">
        <w:rPr>
          <w:i/>
          <w:spacing w:val="-2"/>
          <w:sz w:val="28"/>
          <w:szCs w:val="28"/>
        </w:rPr>
        <w:t>2,11</w:t>
      </w:r>
      <w:r w:rsidRPr="00684049">
        <w:rPr>
          <w:i/>
          <w:spacing w:val="-2"/>
          <w:sz w:val="28"/>
          <w:szCs w:val="28"/>
        </w:rPr>
        <w:t xml:space="preserve"> ha</w:t>
      </w:r>
      <w:r w:rsidRPr="00684049">
        <w:rPr>
          <w:spacing w:val="-2"/>
          <w:sz w:val="28"/>
          <w:szCs w:val="28"/>
        </w:rPr>
        <w:t xml:space="preserve">); </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danh lam thắng cảnh </w:t>
      </w:r>
      <w:r w:rsidR="00520180" w:rsidRPr="00684049">
        <w:rPr>
          <w:spacing w:val="-2"/>
          <w:sz w:val="28"/>
          <w:szCs w:val="28"/>
        </w:rPr>
        <w:t>15,94</w:t>
      </w:r>
      <w:r w:rsidR="005E522E" w:rsidRPr="00684049">
        <w:rPr>
          <w:spacing w:val="-2"/>
          <w:sz w:val="28"/>
          <w:szCs w:val="28"/>
        </w:rPr>
        <w:t xml:space="preserve"> ha; </w:t>
      </w:r>
    </w:p>
    <w:p w:rsidR="002736B7"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khu </w:t>
      </w:r>
      <w:r w:rsidR="001953B2" w:rsidRPr="00684049">
        <w:rPr>
          <w:spacing w:val="-2"/>
          <w:sz w:val="28"/>
          <w:szCs w:val="28"/>
        </w:rPr>
        <w:t>vui chơi</w:t>
      </w:r>
      <w:r w:rsidRPr="00684049">
        <w:rPr>
          <w:spacing w:val="-2"/>
          <w:sz w:val="28"/>
          <w:szCs w:val="28"/>
        </w:rPr>
        <w:t xml:space="preserve"> giải trí công cộng khác </w:t>
      </w:r>
      <w:r w:rsidR="00520180" w:rsidRPr="00684049">
        <w:rPr>
          <w:spacing w:val="-2"/>
          <w:sz w:val="28"/>
          <w:szCs w:val="28"/>
        </w:rPr>
        <w:t>5,94</w:t>
      </w:r>
      <w:r w:rsidRPr="00684049">
        <w:rPr>
          <w:spacing w:val="-2"/>
          <w:sz w:val="28"/>
          <w:szCs w:val="28"/>
        </w:rPr>
        <w:t xml:space="preserve"> ha;</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ở tại nông thôn </w:t>
      </w:r>
      <w:r w:rsidR="00520180" w:rsidRPr="00684049">
        <w:rPr>
          <w:spacing w:val="-2"/>
          <w:sz w:val="28"/>
          <w:szCs w:val="28"/>
        </w:rPr>
        <w:t>423,09</w:t>
      </w:r>
      <w:r w:rsidR="005E522E" w:rsidRPr="00684049">
        <w:rPr>
          <w:spacing w:val="-2"/>
          <w:sz w:val="28"/>
          <w:szCs w:val="28"/>
        </w:rPr>
        <w:t xml:space="preserve"> ha; </w:t>
      </w:r>
    </w:p>
    <w:p w:rsidR="005E522E" w:rsidRPr="00684049" w:rsidRDefault="002736B7"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520180" w:rsidRPr="00684049">
        <w:rPr>
          <w:spacing w:val="-2"/>
          <w:sz w:val="28"/>
          <w:szCs w:val="28"/>
        </w:rPr>
        <w:t>58,80</w:t>
      </w:r>
      <w:r w:rsidR="005E522E"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044644" w:rsidRPr="00684049">
        <w:rPr>
          <w:spacing w:val="-2"/>
          <w:sz w:val="28"/>
          <w:szCs w:val="28"/>
        </w:rPr>
        <w:t>1,38</w:t>
      </w:r>
      <w:r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w:t>
      </w:r>
      <w:r w:rsidR="002736B7" w:rsidRPr="00684049">
        <w:rPr>
          <w:spacing w:val="-2"/>
          <w:sz w:val="28"/>
          <w:szCs w:val="28"/>
        </w:rPr>
        <w:t>cơ sở tìn ngưỡng 0,49</w:t>
      </w:r>
      <w:r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w:t>
      </w:r>
      <w:r w:rsidR="0003740C" w:rsidRPr="00684049">
        <w:rPr>
          <w:spacing w:val="-2"/>
          <w:sz w:val="28"/>
          <w:szCs w:val="28"/>
        </w:rPr>
        <w:t>có mặt nước chuyên dùng 0,02</w:t>
      </w:r>
      <w:r w:rsidRPr="00684049">
        <w:rPr>
          <w:spacing w:val="-2"/>
          <w:sz w:val="28"/>
          <w:szCs w:val="28"/>
        </w:rPr>
        <w:t xml:space="preserve"> ha;</w:t>
      </w:r>
    </w:p>
    <w:p w:rsidR="005E522E" w:rsidRPr="00684049" w:rsidRDefault="005A36DB" w:rsidP="008D0B35">
      <w:pPr>
        <w:spacing w:before="60" w:line="360" w:lineRule="exact"/>
        <w:ind w:firstLine="720"/>
        <w:jc w:val="both"/>
        <w:rPr>
          <w:iCs/>
          <w:sz w:val="28"/>
          <w:szCs w:val="28"/>
          <w:lang w:val="nb-NO"/>
        </w:rPr>
      </w:pPr>
      <w:r w:rsidRPr="00684049">
        <w:rPr>
          <w:iCs/>
          <w:sz w:val="28"/>
          <w:szCs w:val="28"/>
          <w:lang w:val="nb-NO"/>
        </w:rPr>
        <w:t>Dự kiến đến năm 2030</w:t>
      </w:r>
      <w:r w:rsidR="005E522E" w:rsidRPr="00684049">
        <w:rPr>
          <w:iCs/>
          <w:sz w:val="28"/>
          <w:szCs w:val="28"/>
          <w:lang w:val="nb-NO"/>
        </w:rPr>
        <w:t xml:space="preserve"> đất trồng lúa được phân bổ cho các xã, thị trấn trong huyện như sau:</w:t>
      </w:r>
    </w:p>
    <w:p w:rsidR="005A36DB" w:rsidRPr="00684049" w:rsidRDefault="005A36DB" w:rsidP="005A36DB">
      <w:pPr>
        <w:spacing w:before="60" w:line="360" w:lineRule="exact"/>
        <w:ind w:firstLine="720"/>
        <w:jc w:val="center"/>
        <w:rPr>
          <w:iCs/>
          <w:sz w:val="28"/>
          <w:szCs w:val="28"/>
          <w:lang w:val="nb-NO"/>
        </w:rPr>
      </w:pPr>
      <w:r w:rsidRPr="00684049">
        <w:rPr>
          <w:b/>
          <w:sz w:val="28"/>
          <w:szCs w:val="28"/>
        </w:rPr>
        <w:t xml:space="preserve">Bảng 25: Diện tích </w:t>
      </w:r>
      <w:r w:rsidRPr="00684049">
        <w:rPr>
          <w:b/>
          <w:iCs/>
          <w:sz w:val="28"/>
          <w:szCs w:val="28"/>
          <w:lang w:val="nb-NO"/>
        </w:rPr>
        <w:t>đất trồng lúa</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135636" w:rsidRPr="00684049" w:rsidTr="00D73D65">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D73D65">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D73D65">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636" w:rsidRPr="00684049" w:rsidRDefault="00135636" w:rsidP="00D73D65">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135636" w:rsidRPr="00684049" w:rsidRDefault="008944A9" w:rsidP="00D73D65">
            <w:pPr>
              <w:jc w:val="center"/>
              <w:rPr>
                <w:b/>
                <w:bCs/>
              </w:rPr>
            </w:pPr>
            <w:r w:rsidRPr="00684049">
              <w:rPr>
                <w:b/>
                <w:bCs/>
              </w:rPr>
              <w:t>Phương án quy hoạch đến năm 2030</w:t>
            </w:r>
          </w:p>
        </w:tc>
      </w:tr>
      <w:tr w:rsidR="00135636" w:rsidRPr="00684049" w:rsidTr="00D73D65">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D73D65">
            <w:pPr>
              <w:jc w:val="cente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D73D65">
            <w:pPr>
              <w:jc w:val="cente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135636" w:rsidRPr="00684049" w:rsidRDefault="00135636" w:rsidP="00D73D65">
            <w:pPr>
              <w:jc w:val="cente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135636" w:rsidRPr="00684049" w:rsidRDefault="00135636" w:rsidP="00D73D65">
            <w:pPr>
              <w:jc w:val="center"/>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135636" w:rsidRPr="00684049" w:rsidRDefault="00135636" w:rsidP="00D73D65">
            <w:pPr>
              <w:jc w:val="center"/>
              <w:rPr>
                <w:b/>
                <w:bCs/>
              </w:rPr>
            </w:pPr>
            <w:r w:rsidRPr="00684049">
              <w:rPr>
                <w:b/>
                <w:bCs/>
              </w:rPr>
              <w:t>So với hiện trạng</w:t>
            </w:r>
          </w:p>
        </w:tc>
      </w:tr>
      <w:tr w:rsidR="00CD6A04" w:rsidRPr="00684049" w:rsidTr="00D73D65">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CD6A04" w:rsidRPr="00684049" w:rsidRDefault="00CD6A04" w:rsidP="00D73D65">
            <w:pPr>
              <w:jc w:val="cente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D73D65">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2.876,44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431,41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pPr>
              <w:jc w:val="center"/>
              <w:rPr>
                <w:b/>
                <w:bCs/>
              </w:rPr>
            </w:pPr>
            <w:r w:rsidRPr="00684049">
              <w:rPr>
                <w:b/>
                <w:bCs/>
              </w:rPr>
              <w:t xml:space="preserve">-   2.445,03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138,59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138,59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296,08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131,15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164,93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426,24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77,05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349,19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175,35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13,29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162,06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327,37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53,02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274,35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111,25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6,01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105,24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477,03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65,27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411,76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491,57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491,57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21,78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0,20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21,58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Trưng Trắc</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33,16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33,16   </w:t>
            </w:r>
          </w:p>
        </w:tc>
      </w:tr>
      <w:tr w:rsidR="00CD6A04"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D73D65">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D73D65">
            <w:pPr>
              <w:jc w:val="center"/>
            </w:pPr>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378,02   </w:t>
            </w:r>
          </w:p>
        </w:tc>
        <w:tc>
          <w:tcPr>
            <w:tcW w:w="154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85,42   </w:t>
            </w:r>
          </w:p>
        </w:tc>
        <w:tc>
          <w:tcPr>
            <w:tcW w:w="1597"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 w:rsidRPr="00684049">
              <w:t xml:space="preserve">-      292,60   </w:t>
            </w:r>
          </w:p>
        </w:tc>
      </w:tr>
    </w:tbl>
    <w:p w:rsidR="005901BF" w:rsidRPr="00684049" w:rsidRDefault="005E522E" w:rsidP="008D0B35">
      <w:pPr>
        <w:spacing w:before="60" w:line="360" w:lineRule="exact"/>
        <w:ind w:firstLine="720"/>
        <w:jc w:val="both"/>
        <w:rPr>
          <w:sz w:val="28"/>
          <w:szCs w:val="28"/>
        </w:rPr>
      </w:pPr>
      <w:r w:rsidRPr="00684049">
        <w:rPr>
          <w:b/>
          <w:i/>
          <w:spacing w:val="-2"/>
          <w:sz w:val="28"/>
          <w:szCs w:val="28"/>
          <w:u w:val="single"/>
        </w:rPr>
        <w:lastRenderedPageBreak/>
        <w:t>Trong đó:</w:t>
      </w:r>
      <w:r w:rsidRPr="00684049">
        <w:rPr>
          <w:b/>
          <w:spacing w:val="-2"/>
          <w:sz w:val="28"/>
          <w:szCs w:val="28"/>
          <w:u w:val="single"/>
        </w:rPr>
        <w:t xml:space="preserve"> </w:t>
      </w:r>
      <w:r w:rsidRPr="00684049">
        <w:rPr>
          <w:iCs/>
          <w:sz w:val="28"/>
          <w:szCs w:val="28"/>
          <w:lang w:val="nb-NO"/>
        </w:rPr>
        <w:t>Đất chuyên trồng lúa nước theo phương án quy hoạch Dự kiến đến năm 2030</w:t>
      </w:r>
      <w:r w:rsidRPr="00684049">
        <w:rPr>
          <w:sz w:val="28"/>
          <w:szCs w:val="28"/>
        </w:rPr>
        <w:t xml:space="preserve"> có diện tích là </w:t>
      </w:r>
      <w:r w:rsidR="00D171D4" w:rsidRPr="00684049">
        <w:rPr>
          <w:sz w:val="28"/>
          <w:szCs w:val="28"/>
        </w:rPr>
        <w:t>431,</w:t>
      </w:r>
      <w:r w:rsidR="00520180" w:rsidRPr="00684049">
        <w:rPr>
          <w:sz w:val="28"/>
          <w:szCs w:val="28"/>
        </w:rPr>
        <w:t>30</w:t>
      </w:r>
      <w:r w:rsidRPr="00684049">
        <w:rPr>
          <w:sz w:val="28"/>
          <w:szCs w:val="28"/>
        </w:rPr>
        <w:t xml:space="preserve"> ha, chiếm </w:t>
      </w:r>
      <w:r w:rsidR="00520180" w:rsidRPr="00684049">
        <w:rPr>
          <w:sz w:val="28"/>
          <w:szCs w:val="28"/>
        </w:rPr>
        <w:t>99,97</w:t>
      </w:r>
      <w:r w:rsidRPr="00684049">
        <w:rPr>
          <w:sz w:val="28"/>
          <w:szCs w:val="28"/>
        </w:rPr>
        <w:t xml:space="preserve">% diện tích đất trồng lúa, thực giảm </w:t>
      </w:r>
      <w:r w:rsidR="00520180" w:rsidRPr="00684049">
        <w:rPr>
          <w:sz w:val="28"/>
          <w:szCs w:val="28"/>
        </w:rPr>
        <w:t>2.445,03</w:t>
      </w:r>
      <w:r w:rsidRPr="00684049">
        <w:rPr>
          <w:sz w:val="28"/>
          <w:szCs w:val="28"/>
        </w:rPr>
        <w:t xml:space="preserve"> ha so với năm 2020. </w:t>
      </w:r>
      <w:r w:rsidR="005901BF" w:rsidRPr="00684049">
        <w:rPr>
          <w:sz w:val="28"/>
          <w:szCs w:val="28"/>
        </w:rPr>
        <w:t>Diện tích giảm do chuyển sang các mục đích sau:</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trồng cây lâu năm 18,26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nông nghiệp khác 535,42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Đất quốc phòng 14,17 ha;</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an ninh 2,87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Đất khu công nghiệp 247,65 ha;</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cụm công nghiệp 219,47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thương mại dịch vụ 151,20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cơ sở sản xuất, kinh doanh 494,87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Đất phát triển hạ tầng cấp quốc gia, cấp tỉnh, cấp huyện, cấp xã 255,46 ha (</w:t>
      </w:r>
      <w:r w:rsidRPr="00684049">
        <w:rPr>
          <w:i/>
          <w:spacing w:val="-2"/>
          <w:sz w:val="28"/>
          <w:szCs w:val="28"/>
        </w:rPr>
        <w:t>Trong đó:</w:t>
      </w:r>
      <w:r w:rsidRPr="00684049">
        <w:rPr>
          <w:spacing w:val="-2"/>
          <w:sz w:val="28"/>
          <w:szCs w:val="28"/>
        </w:rPr>
        <w:t xml:space="preserve"> </w:t>
      </w:r>
      <w:r w:rsidRPr="00684049">
        <w:rPr>
          <w:i/>
          <w:spacing w:val="-2"/>
          <w:sz w:val="28"/>
          <w:szCs w:val="28"/>
        </w:rPr>
        <w:t>Đất giao thông 166,71 ha, đất thủy lợi 0,42 ha, đất xây dựng cơ sở văn hóa 3,47 ha, đất xây dựng cơ sở y tế 2,16 ha ,đất xây dựng cơ sở giáo dục-đào tạo 10,76 ha, đất xây dựng cơ sở thể dục thể thao 4,54 ha, đất công trình năng lượng 5,63 ha, đất có di tích lịch sử - văn hóa 2,38 ha, đất bãi thải xử lý chất thải 13,34 ha, đất cơ sở tôn giáo 3,51 ha, đất làm nghĩa trang, nhà tang lễ, nhà hỏa táng 40,43 ha, đất chợ 2,11 ha</w:t>
      </w:r>
      <w:r w:rsidRPr="00684049">
        <w:rPr>
          <w:spacing w:val="-2"/>
          <w:sz w:val="28"/>
          <w:szCs w:val="28"/>
        </w:rPr>
        <w:t xml:space="preserve">);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danh lam thắng cảnh 15,94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Đất khu vui chơi giải trí công cộng khác 5,94 ha;</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ở tại nông thôn 423,09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ở tại đô thị 58,80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xây dựng trụ sở cơ quan 1,38 ha; </w:t>
      </w:r>
    </w:p>
    <w:p w:rsidR="00520180" w:rsidRPr="00684049" w:rsidRDefault="00520180" w:rsidP="00520180">
      <w:pPr>
        <w:spacing w:before="60" w:line="360" w:lineRule="exact"/>
        <w:ind w:firstLine="720"/>
        <w:jc w:val="both"/>
        <w:rPr>
          <w:spacing w:val="-2"/>
          <w:sz w:val="28"/>
          <w:szCs w:val="28"/>
        </w:rPr>
      </w:pPr>
      <w:r w:rsidRPr="00684049">
        <w:rPr>
          <w:spacing w:val="-2"/>
          <w:sz w:val="28"/>
          <w:szCs w:val="28"/>
        </w:rPr>
        <w:t xml:space="preserve">+ Đất cơ sở tìn ngưỡng 0,49 ha; </w:t>
      </w:r>
    </w:p>
    <w:p w:rsidR="008B4D69" w:rsidRPr="00684049" w:rsidRDefault="00520180" w:rsidP="00520180">
      <w:pPr>
        <w:spacing w:before="60" w:line="360" w:lineRule="exact"/>
        <w:ind w:firstLine="720"/>
        <w:jc w:val="both"/>
        <w:rPr>
          <w:spacing w:val="-2"/>
          <w:sz w:val="28"/>
          <w:szCs w:val="28"/>
        </w:rPr>
      </w:pPr>
      <w:r w:rsidRPr="00684049">
        <w:rPr>
          <w:spacing w:val="-2"/>
          <w:sz w:val="28"/>
          <w:szCs w:val="28"/>
        </w:rPr>
        <w:t>+ Đất có mặt nước chuyên dùng 0,02 ha;</w:t>
      </w:r>
    </w:p>
    <w:p w:rsidR="005901BF" w:rsidRPr="00684049" w:rsidRDefault="005A36DB" w:rsidP="008D0B35">
      <w:pPr>
        <w:spacing w:before="60" w:line="360" w:lineRule="exact"/>
        <w:ind w:firstLine="720"/>
        <w:jc w:val="both"/>
        <w:rPr>
          <w:iCs/>
          <w:sz w:val="28"/>
          <w:szCs w:val="28"/>
          <w:lang w:val="nb-NO"/>
        </w:rPr>
      </w:pPr>
      <w:r w:rsidRPr="00684049">
        <w:rPr>
          <w:iCs/>
          <w:sz w:val="28"/>
          <w:szCs w:val="28"/>
          <w:lang w:val="nb-NO"/>
        </w:rPr>
        <w:t xml:space="preserve">Dự kiến đến năm 2030 </w:t>
      </w:r>
      <w:r w:rsidR="005901BF" w:rsidRPr="00684049">
        <w:rPr>
          <w:iCs/>
          <w:sz w:val="28"/>
          <w:szCs w:val="28"/>
          <w:lang w:val="nb-NO"/>
        </w:rPr>
        <w:t xml:space="preserve">đất </w:t>
      </w:r>
      <w:r w:rsidRPr="00684049">
        <w:rPr>
          <w:iCs/>
          <w:sz w:val="28"/>
          <w:szCs w:val="28"/>
          <w:lang w:val="nb-NO"/>
        </w:rPr>
        <w:t xml:space="preserve">chuyên </w:t>
      </w:r>
      <w:r w:rsidR="005901BF" w:rsidRPr="00684049">
        <w:rPr>
          <w:iCs/>
          <w:sz w:val="28"/>
          <w:szCs w:val="28"/>
          <w:lang w:val="nb-NO"/>
        </w:rPr>
        <w:t>trồng lúa</w:t>
      </w:r>
      <w:r w:rsidRPr="00684049">
        <w:rPr>
          <w:iCs/>
          <w:sz w:val="28"/>
          <w:szCs w:val="28"/>
          <w:lang w:val="nb-NO"/>
        </w:rPr>
        <w:t xml:space="preserve"> nước</w:t>
      </w:r>
      <w:r w:rsidR="005901BF" w:rsidRPr="00684049">
        <w:rPr>
          <w:iCs/>
          <w:sz w:val="28"/>
          <w:szCs w:val="28"/>
          <w:lang w:val="nb-NO"/>
        </w:rPr>
        <w:t xml:space="preserve"> được phân bổ cho các xã, thị trấn trong huyện như sau:</w:t>
      </w:r>
    </w:p>
    <w:p w:rsidR="005A36DB" w:rsidRPr="00684049" w:rsidRDefault="005A36DB" w:rsidP="005A36DB">
      <w:pPr>
        <w:spacing w:before="60" w:line="360" w:lineRule="exact"/>
        <w:ind w:firstLine="720"/>
        <w:jc w:val="center"/>
        <w:rPr>
          <w:iCs/>
          <w:sz w:val="28"/>
          <w:szCs w:val="28"/>
          <w:lang w:val="nb-NO"/>
        </w:rPr>
      </w:pPr>
      <w:r w:rsidRPr="00684049">
        <w:rPr>
          <w:b/>
          <w:sz w:val="28"/>
          <w:szCs w:val="28"/>
        </w:rPr>
        <w:t xml:space="preserve">Bảng 26: Diện tích </w:t>
      </w:r>
      <w:r w:rsidRPr="00684049">
        <w:rPr>
          <w:b/>
          <w:iCs/>
          <w:sz w:val="28"/>
          <w:szCs w:val="28"/>
          <w:lang w:val="nb-NO"/>
        </w:rPr>
        <w:t>đất chuyên trồng lúa nước</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135636" w:rsidRPr="00684049" w:rsidTr="00DB1BD2">
        <w:trPr>
          <w:trHeight w:val="449"/>
          <w:tblHeader/>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9C47AB">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9C47AB">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636" w:rsidRPr="00684049" w:rsidRDefault="00135636" w:rsidP="009C47AB">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135636" w:rsidRPr="00684049" w:rsidRDefault="008944A9" w:rsidP="009C47AB">
            <w:pPr>
              <w:jc w:val="center"/>
              <w:rPr>
                <w:b/>
                <w:bCs/>
              </w:rPr>
            </w:pPr>
            <w:r w:rsidRPr="00684049">
              <w:rPr>
                <w:b/>
                <w:bCs/>
              </w:rPr>
              <w:t>Phương án quy hoạch đến năm 2030</w:t>
            </w:r>
          </w:p>
        </w:tc>
      </w:tr>
      <w:tr w:rsidR="00135636" w:rsidRPr="00684049" w:rsidTr="00DB1BD2">
        <w:trPr>
          <w:trHeight w:val="744"/>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9C47AB">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9C47AB">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135636" w:rsidRPr="00684049" w:rsidRDefault="00135636" w:rsidP="009C47AB">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135636" w:rsidRPr="00684049" w:rsidRDefault="00135636" w:rsidP="009C47AB">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135636" w:rsidRPr="00684049" w:rsidRDefault="00135636" w:rsidP="009C47AB">
            <w:pPr>
              <w:jc w:val="center"/>
              <w:rPr>
                <w:b/>
                <w:bCs/>
              </w:rPr>
            </w:pPr>
            <w:r w:rsidRPr="00684049">
              <w:rPr>
                <w:b/>
                <w:bCs/>
              </w:rPr>
              <w:t>So với hiện trạng</w:t>
            </w:r>
          </w:p>
        </w:tc>
      </w:tr>
      <w:tr w:rsidR="00CD6A04" w:rsidRPr="00684049" w:rsidTr="00DB1BD2">
        <w:trPr>
          <w:trHeight w:val="248"/>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CD6A04" w:rsidRPr="00684049" w:rsidRDefault="00CD6A04" w:rsidP="009C47AB">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9C47AB">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rPr>
                <w:b/>
                <w:bCs/>
              </w:rPr>
            </w:pPr>
            <w:r w:rsidRPr="00684049">
              <w:rPr>
                <w:b/>
                <w:bCs/>
              </w:rPr>
              <w:t>2.876,33</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rPr>
                <w:b/>
                <w:bCs/>
              </w:rPr>
            </w:pPr>
            <w:r w:rsidRPr="00684049">
              <w:rPr>
                <w:b/>
                <w:bCs/>
              </w:rPr>
              <w:t>431,30</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rPr>
                <w:b/>
                <w:bCs/>
              </w:rPr>
            </w:pPr>
            <w:r w:rsidRPr="00684049">
              <w:rPr>
                <w:b/>
                <w:bCs/>
              </w:rPr>
              <w:t>-     2.445,03</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138,59</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138,59</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295,97</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131,04</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164,93</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Đại Đồng</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426,24</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77,05</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349,19</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Đình Dù</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175,35</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13,29</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162,06</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Lạc Đạo</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327,37</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53,02</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274,35</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Lạc Hồng</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111,25</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6,01</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105,24</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lastRenderedPageBreak/>
              <w:t>7</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Lương Tài</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477,03</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65,27</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411,76</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491,57</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491,57</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21,78</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0,20</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21,58</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Trưng Trắc</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33,16</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33,16</w:t>
            </w:r>
          </w:p>
        </w:tc>
      </w:tr>
      <w:tr w:rsidR="00CD6A04" w:rsidRPr="00684049" w:rsidTr="00CD6A04">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D6A04" w:rsidRPr="00684049" w:rsidRDefault="00CD6A04" w:rsidP="009C47AB">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CD6A04" w:rsidRPr="00684049" w:rsidRDefault="00CD6A04" w:rsidP="009C47AB">
            <w:r w:rsidRPr="00684049">
              <w:t>Xã Việt Hưng</w:t>
            </w:r>
          </w:p>
        </w:tc>
        <w:tc>
          <w:tcPr>
            <w:tcW w:w="1805"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378,02</w:t>
            </w:r>
          </w:p>
        </w:tc>
        <w:tc>
          <w:tcPr>
            <w:tcW w:w="1541"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85,42</w:t>
            </w:r>
          </w:p>
        </w:tc>
        <w:tc>
          <w:tcPr>
            <w:tcW w:w="1597" w:type="dxa"/>
            <w:tcBorders>
              <w:top w:val="nil"/>
              <w:left w:val="nil"/>
              <w:bottom w:val="single" w:sz="4" w:space="0" w:color="auto"/>
              <w:right w:val="single" w:sz="4" w:space="0" w:color="auto"/>
            </w:tcBorders>
            <w:shd w:val="clear" w:color="auto" w:fill="auto"/>
            <w:noWrap/>
            <w:vAlign w:val="center"/>
            <w:hideMark/>
          </w:tcPr>
          <w:p w:rsidR="00CD6A04" w:rsidRPr="00684049" w:rsidRDefault="00CD6A04" w:rsidP="00CD6A04">
            <w:pPr>
              <w:jc w:val="center"/>
            </w:pPr>
            <w:r w:rsidRPr="00684049">
              <w:t>-       292,60</w:t>
            </w:r>
          </w:p>
        </w:tc>
      </w:tr>
    </w:tbl>
    <w:p w:rsidR="005E522E" w:rsidRPr="00684049" w:rsidRDefault="005E522E" w:rsidP="008D0B35">
      <w:pPr>
        <w:spacing w:before="60" w:line="360" w:lineRule="exact"/>
        <w:ind w:firstLine="720"/>
        <w:jc w:val="both"/>
        <w:rPr>
          <w:i/>
          <w:sz w:val="28"/>
          <w:szCs w:val="28"/>
        </w:rPr>
      </w:pPr>
      <w:r w:rsidRPr="00684049">
        <w:rPr>
          <w:i/>
          <w:sz w:val="28"/>
          <w:szCs w:val="28"/>
        </w:rPr>
        <w:t>b. Đất trồng cây hàng năm khác</w:t>
      </w:r>
    </w:p>
    <w:p w:rsidR="005E522E" w:rsidRPr="00684049" w:rsidRDefault="005E522E" w:rsidP="008D0B35">
      <w:pPr>
        <w:spacing w:before="60" w:line="360" w:lineRule="exact"/>
        <w:ind w:firstLine="720"/>
        <w:jc w:val="both"/>
        <w:rPr>
          <w:sz w:val="28"/>
          <w:szCs w:val="28"/>
        </w:rPr>
      </w:pPr>
      <w:r w:rsidRPr="00684049">
        <w:rPr>
          <w:sz w:val="28"/>
          <w:szCs w:val="28"/>
        </w:rPr>
        <w:t>Dự kiến đến năm 2030, theo phương án quy hoạch diện tích đất trồ</w:t>
      </w:r>
      <w:r w:rsidR="00CD6A04" w:rsidRPr="00684049">
        <w:rPr>
          <w:sz w:val="28"/>
          <w:szCs w:val="28"/>
        </w:rPr>
        <w:t xml:space="preserve">ng cây hàng năm khác của huyện </w:t>
      </w:r>
      <w:r w:rsidRPr="00684049">
        <w:rPr>
          <w:sz w:val="28"/>
          <w:szCs w:val="28"/>
        </w:rPr>
        <w:t xml:space="preserve">là </w:t>
      </w:r>
      <w:r w:rsidR="00D171D4" w:rsidRPr="00684049">
        <w:rPr>
          <w:sz w:val="28"/>
          <w:szCs w:val="28"/>
        </w:rPr>
        <w:t>54,36</w:t>
      </w:r>
      <w:r w:rsidR="005901BF" w:rsidRPr="00684049">
        <w:rPr>
          <w:sz w:val="28"/>
          <w:szCs w:val="28"/>
        </w:rPr>
        <w:t xml:space="preserve"> ha, chiếm </w:t>
      </w:r>
      <w:r w:rsidR="00FF7666" w:rsidRPr="00684049">
        <w:rPr>
          <w:sz w:val="28"/>
          <w:szCs w:val="28"/>
        </w:rPr>
        <w:t>3,36</w:t>
      </w:r>
      <w:r w:rsidRPr="00684049">
        <w:rPr>
          <w:sz w:val="28"/>
          <w:szCs w:val="28"/>
        </w:rPr>
        <w:t>% diện tích đâ</w:t>
      </w:r>
      <w:r w:rsidR="005901BF" w:rsidRPr="00684049">
        <w:rPr>
          <w:sz w:val="28"/>
          <w:szCs w:val="28"/>
        </w:rPr>
        <w:t xml:space="preserve">́t nông nghiệp, thực giảm </w:t>
      </w:r>
      <w:r w:rsidR="00FF7666" w:rsidRPr="00684049">
        <w:rPr>
          <w:sz w:val="28"/>
          <w:szCs w:val="28"/>
        </w:rPr>
        <w:t>248,34</w:t>
      </w:r>
      <w:r w:rsidR="006315B7" w:rsidRPr="00684049">
        <w:rPr>
          <w:sz w:val="28"/>
          <w:szCs w:val="28"/>
        </w:rPr>
        <w:t xml:space="preserve"> ha so với năm 2020. D</w:t>
      </w:r>
      <w:r w:rsidRPr="00684049">
        <w:rPr>
          <w:spacing w:val="-2"/>
          <w:sz w:val="28"/>
          <w:szCs w:val="28"/>
        </w:rPr>
        <w:t xml:space="preserve">o chuyển sang các loại đất sau: </w:t>
      </w:r>
    </w:p>
    <w:p w:rsidR="006315B7" w:rsidRPr="00684049" w:rsidRDefault="006315B7" w:rsidP="008D0B35">
      <w:pPr>
        <w:spacing w:before="60" w:line="360" w:lineRule="exact"/>
        <w:ind w:firstLine="720"/>
        <w:jc w:val="both"/>
        <w:rPr>
          <w:spacing w:val="-2"/>
          <w:sz w:val="28"/>
          <w:szCs w:val="28"/>
        </w:rPr>
      </w:pPr>
      <w:r w:rsidRPr="00684049">
        <w:rPr>
          <w:spacing w:val="-2"/>
          <w:sz w:val="28"/>
          <w:szCs w:val="28"/>
        </w:rPr>
        <w:t>+ Đất trồng cây lâu năm 0,61 ha;</w:t>
      </w:r>
    </w:p>
    <w:p w:rsidR="005E522E" w:rsidRPr="00684049" w:rsidRDefault="005901BF"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9C1AD5" w:rsidRPr="00684049">
        <w:rPr>
          <w:spacing w:val="-2"/>
          <w:sz w:val="28"/>
          <w:szCs w:val="28"/>
        </w:rPr>
        <w:t>20,36</w:t>
      </w:r>
      <w:r w:rsidR="005E522E" w:rsidRPr="00684049">
        <w:rPr>
          <w:spacing w:val="-2"/>
          <w:sz w:val="28"/>
          <w:szCs w:val="28"/>
        </w:rPr>
        <w:t xml:space="preserve"> ha; </w:t>
      </w:r>
    </w:p>
    <w:p w:rsidR="005E522E" w:rsidRPr="00684049" w:rsidRDefault="005901BF" w:rsidP="008D0B35">
      <w:pPr>
        <w:spacing w:before="60" w:line="360" w:lineRule="exact"/>
        <w:ind w:firstLine="720"/>
        <w:jc w:val="both"/>
        <w:rPr>
          <w:spacing w:val="-2"/>
          <w:sz w:val="28"/>
          <w:szCs w:val="28"/>
        </w:rPr>
      </w:pPr>
      <w:r w:rsidRPr="00684049">
        <w:rPr>
          <w:spacing w:val="-2"/>
          <w:sz w:val="28"/>
          <w:szCs w:val="28"/>
        </w:rPr>
        <w:t xml:space="preserve">+ Đất quốc phòng </w:t>
      </w:r>
      <w:r w:rsidR="00FF7666" w:rsidRPr="00684049">
        <w:rPr>
          <w:spacing w:val="-2"/>
          <w:sz w:val="28"/>
          <w:szCs w:val="28"/>
        </w:rPr>
        <w:t>2,32</w:t>
      </w:r>
      <w:r w:rsidR="005E522E" w:rsidRPr="00684049">
        <w:rPr>
          <w:spacing w:val="-2"/>
          <w:sz w:val="28"/>
          <w:szCs w:val="28"/>
        </w:rPr>
        <w:t xml:space="preserve"> ha; </w:t>
      </w:r>
    </w:p>
    <w:p w:rsidR="005E522E" w:rsidRPr="00684049" w:rsidRDefault="005901BF" w:rsidP="008D0B35">
      <w:pPr>
        <w:spacing w:before="60" w:line="360" w:lineRule="exact"/>
        <w:ind w:firstLine="720"/>
        <w:jc w:val="both"/>
        <w:rPr>
          <w:spacing w:val="-2"/>
          <w:sz w:val="28"/>
          <w:szCs w:val="28"/>
        </w:rPr>
      </w:pPr>
      <w:r w:rsidRPr="00684049">
        <w:rPr>
          <w:spacing w:val="-2"/>
          <w:sz w:val="28"/>
          <w:szCs w:val="28"/>
        </w:rPr>
        <w:t>+ Đất an ninh 0,23</w:t>
      </w:r>
      <w:r w:rsidR="005E522E" w:rsidRPr="00684049">
        <w:rPr>
          <w:spacing w:val="-2"/>
          <w:sz w:val="28"/>
          <w:szCs w:val="28"/>
        </w:rPr>
        <w:t xml:space="preserve"> ha; </w:t>
      </w:r>
    </w:p>
    <w:p w:rsidR="005901BF" w:rsidRPr="00684049" w:rsidRDefault="005901BF" w:rsidP="008D0B35">
      <w:pPr>
        <w:spacing w:before="60" w:line="360" w:lineRule="exact"/>
        <w:ind w:firstLine="720"/>
        <w:jc w:val="both"/>
        <w:rPr>
          <w:spacing w:val="-2"/>
          <w:sz w:val="28"/>
          <w:szCs w:val="28"/>
        </w:rPr>
      </w:pPr>
      <w:r w:rsidRPr="00684049">
        <w:rPr>
          <w:spacing w:val="-2"/>
          <w:sz w:val="28"/>
          <w:szCs w:val="28"/>
        </w:rPr>
        <w:t xml:space="preserve">+ Đất khu công nghiệp </w:t>
      </w:r>
      <w:r w:rsidR="00FF7666" w:rsidRPr="00684049">
        <w:rPr>
          <w:spacing w:val="-2"/>
          <w:sz w:val="28"/>
          <w:szCs w:val="28"/>
        </w:rPr>
        <w:t>2,46</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cụm công nghiệp </w:t>
      </w:r>
      <w:r w:rsidR="00FF7666" w:rsidRPr="00684049">
        <w:rPr>
          <w:spacing w:val="-2"/>
          <w:sz w:val="28"/>
          <w:szCs w:val="28"/>
        </w:rPr>
        <w:t>14,72</w:t>
      </w:r>
      <w:r w:rsidRPr="00684049">
        <w:rPr>
          <w:spacing w:val="-2"/>
          <w:sz w:val="28"/>
          <w:szCs w:val="28"/>
        </w:rPr>
        <w:t xml:space="preserve"> ha; </w:t>
      </w:r>
    </w:p>
    <w:p w:rsidR="005901BF" w:rsidRPr="00684049" w:rsidRDefault="005901BF" w:rsidP="008D0B35">
      <w:pPr>
        <w:spacing w:before="60" w:line="360" w:lineRule="exact"/>
        <w:ind w:firstLine="720"/>
        <w:jc w:val="both"/>
        <w:rPr>
          <w:spacing w:val="-2"/>
          <w:sz w:val="28"/>
          <w:szCs w:val="28"/>
        </w:rPr>
      </w:pPr>
      <w:r w:rsidRPr="00684049">
        <w:rPr>
          <w:spacing w:val="-2"/>
          <w:sz w:val="28"/>
          <w:szCs w:val="28"/>
        </w:rPr>
        <w:t xml:space="preserve">+ Đất thương mại dịch vụ </w:t>
      </w:r>
      <w:r w:rsidR="00FF7666" w:rsidRPr="00684049">
        <w:rPr>
          <w:spacing w:val="-2"/>
          <w:sz w:val="28"/>
          <w:szCs w:val="28"/>
        </w:rPr>
        <w:t>5,08</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cơ sở sản xuất, kinh doanh </w:t>
      </w:r>
      <w:r w:rsidR="00FF7666" w:rsidRPr="00684049">
        <w:rPr>
          <w:spacing w:val="-2"/>
          <w:sz w:val="28"/>
          <w:szCs w:val="28"/>
        </w:rPr>
        <w:t>30,29</w:t>
      </w:r>
      <w:r w:rsidR="008C1B1D" w:rsidRPr="00684049">
        <w:rPr>
          <w:spacing w:val="-2"/>
          <w:sz w:val="28"/>
          <w:szCs w:val="28"/>
        </w:rPr>
        <w:t xml:space="preserve"> </w:t>
      </w:r>
      <w:r w:rsidRPr="00684049">
        <w:rPr>
          <w:spacing w:val="-2"/>
          <w:sz w:val="28"/>
          <w:szCs w:val="28"/>
        </w:rPr>
        <w:t xml:space="preserve">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FF7666" w:rsidRPr="00684049">
        <w:rPr>
          <w:spacing w:val="-2"/>
          <w:sz w:val="28"/>
          <w:szCs w:val="28"/>
        </w:rPr>
        <w:t>26,66</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FF7666" w:rsidRPr="00684049">
        <w:rPr>
          <w:i/>
          <w:spacing w:val="-2"/>
          <w:sz w:val="28"/>
          <w:szCs w:val="28"/>
        </w:rPr>
        <w:t>14,20</w:t>
      </w:r>
      <w:r w:rsidR="00E02F5E" w:rsidRPr="00684049">
        <w:rPr>
          <w:i/>
          <w:spacing w:val="-2"/>
          <w:sz w:val="28"/>
          <w:szCs w:val="28"/>
        </w:rPr>
        <w:t xml:space="preserve"> ha, </w:t>
      </w:r>
      <w:r w:rsidRPr="00684049">
        <w:rPr>
          <w:i/>
          <w:spacing w:val="-2"/>
          <w:sz w:val="28"/>
          <w:szCs w:val="28"/>
        </w:rPr>
        <w:t xml:space="preserve"> đất xây dựng cơ sở văn hóa </w:t>
      </w:r>
      <w:r w:rsidR="00E02F5E" w:rsidRPr="00684049">
        <w:rPr>
          <w:i/>
          <w:spacing w:val="-2"/>
          <w:sz w:val="28"/>
          <w:szCs w:val="28"/>
        </w:rPr>
        <w:t>1,</w:t>
      </w:r>
      <w:r w:rsidR="006315B7" w:rsidRPr="00684049">
        <w:rPr>
          <w:i/>
          <w:spacing w:val="-2"/>
          <w:sz w:val="28"/>
          <w:szCs w:val="28"/>
        </w:rPr>
        <w:t>82</w:t>
      </w:r>
      <w:r w:rsidRPr="00684049">
        <w:rPr>
          <w:i/>
          <w:spacing w:val="-2"/>
          <w:sz w:val="28"/>
          <w:szCs w:val="28"/>
        </w:rPr>
        <w:t xml:space="preserve"> ha,</w:t>
      </w:r>
      <w:r w:rsidR="006315B7" w:rsidRPr="00684049">
        <w:rPr>
          <w:i/>
          <w:spacing w:val="-2"/>
          <w:sz w:val="28"/>
          <w:szCs w:val="28"/>
        </w:rPr>
        <w:t xml:space="preserve"> </w:t>
      </w:r>
      <w:r w:rsidRPr="00684049">
        <w:rPr>
          <w:i/>
          <w:spacing w:val="-2"/>
          <w:sz w:val="28"/>
          <w:szCs w:val="28"/>
        </w:rPr>
        <w:t xml:space="preserve">đất xây dựng cơ sở y tế </w:t>
      </w:r>
      <w:r w:rsidR="00E02F5E" w:rsidRPr="00684049">
        <w:rPr>
          <w:i/>
          <w:spacing w:val="-2"/>
          <w:sz w:val="28"/>
          <w:szCs w:val="28"/>
        </w:rPr>
        <w:t>0,01</w:t>
      </w:r>
      <w:r w:rsidRPr="00684049">
        <w:rPr>
          <w:i/>
          <w:spacing w:val="-2"/>
          <w:sz w:val="28"/>
          <w:szCs w:val="28"/>
        </w:rPr>
        <w:t xml:space="preserve"> ha, đất xây dựng cơ sở giáo dục-đào tạo </w:t>
      </w:r>
      <w:r w:rsidR="006315B7" w:rsidRPr="00684049">
        <w:rPr>
          <w:i/>
          <w:spacing w:val="-2"/>
          <w:sz w:val="28"/>
          <w:szCs w:val="28"/>
        </w:rPr>
        <w:t>3,84</w:t>
      </w:r>
      <w:r w:rsidRPr="00684049">
        <w:rPr>
          <w:i/>
          <w:spacing w:val="-2"/>
          <w:sz w:val="28"/>
          <w:szCs w:val="28"/>
        </w:rPr>
        <w:t xml:space="preserve"> ha, đất xây dựng cơ sở thể dục thể thao </w:t>
      </w:r>
      <w:r w:rsidR="006315B7" w:rsidRPr="00684049">
        <w:rPr>
          <w:i/>
          <w:spacing w:val="-2"/>
          <w:sz w:val="28"/>
          <w:szCs w:val="28"/>
        </w:rPr>
        <w:t>0,76</w:t>
      </w:r>
      <w:r w:rsidRPr="00684049">
        <w:rPr>
          <w:i/>
          <w:spacing w:val="-2"/>
          <w:sz w:val="28"/>
          <w:szCs w:val="28"/>
        </w:rPr>
        <w:t xml:space="preserve"> ha, đất công trình năng lượng </w:t>
      </w:r>
      <w:r w:rsidR="00E02F5E" w:rsidRPr="00684049">
        <w:rPr>
          <w:i/>
          <w:spacing w:val="-2"/>
          <w:sz w:val="28"/>
          <w:szCs w:val="28"/>
        </w:rPr>
        <w:t>0,23</w:t>
      </w:r>
      <w:r w:rsidRPr="00684049">
        <w:rPr>
          <w:i/>
          <w:spacing w:val="-2"/>
          <w:sz w:val="28"/>
          <w:szCs w:val="28"/>
        </w:rPr>
        <w:t xml:space="preserve"> ha, đất có di tích lịch sử - văn hóa </w:t>
      </w:r>
      <w:r w:rsidR="00E02F5E" w:rsidRPr="00684049">
        <w:rPr>
          <w:i/>
          <w:spacing w:val="-2"/>
          <w:sz w:val="28"/>
          <w:szCs w:val="28"/>
        </w:rPr>
        <w:t>0,35</w:t>
      </w:r>
      <w:r w:rsidRPr="00684049">
        <w:rPr>
          <w:i/>
          <w:spacing w:val="-2"/>
          <w:sz w:val="28"/>
          <w:szCs w:val="28"/>
        </w:rPr>
        <w:t xml:space="preserve"> ha, đất bãi thải xử lý chất thải </w:t>
      </w:r>
      <w:r w:rsidR="00FF7666" w:rsidRPr="00684049">
        <w:rPr>
          <w:i/>
          <w:spacing w:val="-2"/>
          <w:sz w:val="28"/>
          <w:szCs w:val="28"/>
        </w:rPr>
        <w:t xml:space="preserve">0,52 </w:t>
      </w:r>
      <w:r w:rsidRPr="00684049">
        <w:rPr>
          <w:i/>
          <w:spacing w:val="-2"/>
          <w:sz w:val="28"/>
          <w:szCs w:val="28"/>
        </w:rPr>
        <w:t xml:space="preserve">ha, </w:t>
      </w:r>
      <w:r w:rsidR="00E02F5E" w:rsidRPr="00684049">
        <w:rPr>
          <w:i/>
          <w:spacing w:val="-2"/>
          <w:sz w:val="28"/>
          <w:szCs w:val="28"/>
        </w:rPr>
        <w:t>đất cơ sở tôn giáo 1,9</w:t>
      </w:r>
      <w:r w:rsidR="006315B7" w:rsidRPr="00684049">
        <w:rPr>
          <w:i/>
          <w:spacing w:val="-2"/>
          <w:sz w:val="28"/>
          <w:szCs w:val="28"/>
        </w:rPr>
        <w:t>9</w:t>
      </w:r>
      <w:r w:rsidR="00E02F5E" w:rsidRPr="00684049">
        <w:rPr>
          <w:i/>
          <w:spacing w:val="-2"/>
          <w:sz w:val="28"/>
          <w:szCs w:val="28"/>
        </w:rPr>
        <w:t xml:space="preserve"> ha, </w:t>
      </w:r>
      <w:r w:rsidRPr="00684049">
        <w:rPr>
          <w:i/>
          <w:spacing w:val="-2"/>
          <w:sz w:val="28"/>
          <w:szCs w:val="28"/>
        </w:rPr>
        <w:t>đất làm nghĩa trang</w:t>
      </w:r>
      <w:r w:rsidR="00E02F5E" w:rsidRPr="00684049">
        <w:rPr>
          <w:i/>
          <w:spacing w:val="-2"/>
          <w:sz w:val="28"/>
          <w:szCs w:val="28"/>
        </w:rPr>
        <w:t xml:space="preserve">, nhà tang lễ, nhà hỏa táng </w:t>
      </w:r>
      <w:r w:rsidR="00F85929" w:rsidRPr="00684049">
        <w:rPr>
          <w:i/>
          <w:spacing w:val="-2"/>
          <w:sz w:val="28"/>
          <w:szCs w:val="28"/>
        </w:rPr>
        <w:t>2,88</w:t>
      </w:r>
      <w:r w:rsidRPr="00684049">
        <w:rPr>
          <w:i/>
          <w:spacing w:val="-2"/>
          <w:sz w:val="28"/>
          <w:szCs w:val="28"/>
        </w:rPr>
        <w:t xml:space="preserve"> ha, đất chợ 0,</w:t>
      </w:r>
      <w:r w:rsidR="00E10F1C" w:rsidRPr="00684049">
        <w:rPr>
          <w:i/>
          <w:spacing w:val="-2"/>
          <w:sz w:val="28"/>
          <w:szCs w:val="28"/>
        </w:rPr>
        <w:t>06</w:t>
      </w:r>
      <w:r w:rsidRPr="00684049">
        <w:rPr>
          <w:i/>
          <w:spacing w:val="-2"/>
          <w:sz w:val="28"/>
          <w:szCs w:val="28"/>
        </w:rPr>
        <w:t xml:space="preserve"> ha</w:t>
      </w:r>
      <w:r w:rsidRPr="00684049">
        <w:rPr>
          <w:spacing w:val="-2"/>
          <w:sz w:val="28"/>
          <w:szCs w:val="28"/>
        </w:rPr>
        <w:t xml:space="preserve">);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w:t>
      </w:r>
      <w:r w:rsidR="00E02F5E" w:rsidRPr="00684049">
        <w:rPr>
          <w:spacing w:val="-2"/>
          <w:sz w:val="28"/>
          <w:szCs w:val="28"/>
        </w:rPr>
        <w:t xml:space="preserve">khu </w:t>
      </w:r>
      <w:r w:rsidR="001953B2" w:rsidRPr="00684049">
        <w:rPr>
          <w:spacing w:val="-2"/>
          <w:sz w:val="28"/>
          <w:szCs w:val="28"/>
        </w:rPr>
        <w:t>vui chơi</w:t>
      </w:r>
      <w:r w:rsidR="00E02F5E" w:rsidRPr="00684049">
        <w:rPr>
          <w:spacing w:val="-2"/>
          <w:sz w:val="28"/>
          <w:szCs w:val="28"/>
        </w:rPr>
        <w:t xml:space="preserve"> giải trí công cộng </w:t>
      </w:r>
      <w:r w:rsidR="00F85929" w:rsidRPr="00684049">
        <w:rPr>
          <w:spacing w:val="-2"/>
          <w:sz w:val="28"/>
          <w:szCs w:val="28"/>
        </w:rPr>
        <w:t>2,23</w:t>
      </w:r>
      <w:r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ở tại nông thôn </w:t>
      </w:r>
      <w:r w:rsidR="00F85929" w:rsidRPr="00684049">
        <w:rPr>
          <w:spacing w:val="-2"/>
          <w:sz w:val="28"/>
          <w:szCs w:val="28"/>
        </w:rPr>
        <w:t>125,45</w:t>
      </w:r>
      <w:r w:rsidRPr="00684049">
        <w:rPr>
          <w:spacing w:val="-2"/>
          <w:sz w:val="28"/>
          <w:szCs w:val="28"/>
        </w:rPr>
        <w:t xml:space="preserve"> ha;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F85929" w:rsidRPr="00684049">
        <w:rPr>
          <w:spacing w:val="-2"/>
          <w:sz w:val="28"/>
          <w:szCs w:val="28"/>
        </w:rPr>
        <w:t>17,40</w:t>
      </w:r>
      <w:r w:rsidRPr="00684049">
        <w:rPr>
          <w:spacing w:val="-2"/>
          <w:sz w:val="28"/>
          <w:szCs w:val="28"/>
        </w:rPr>
        <w:t xml:space="preserve"> ha; </w:t>
      </w:r>
    </w:p>
    <w:p w:rsidR="005E522E" w:rsidRPr="00684049" w:rsidRDefault="00E02F5E" w:rsidP="008D0B35">
      <w:pPr>
        <w:spacing w:before="60" w:line="360" w:lineRule="exact"/>
        <w:ind w:firstLine="720"/>
        <w:jc w:val="both"/>
        <w:rPr>
          <w:spacing w:val="-2"/>
          <w:sz w:val="28"/>
          <w:szCs w:val="28"/>
        </w:rPr>
      </w:pPr>
      <w:r w:rsidRPr="00684049">
        <w:rPr>
          <w:spacing w:val="-2"/>
          <w:sz w:val="28"/>
          <w:szCs w:val="28"/>
        </w:rPr>
        <w:t>+ Đất cơ sở tín ngưỡng 0,33 ha;</w:t>
      </w:r>
      <w:r w:rsidR="005E522E" w:rsidRPr="00684049">
        <w:rPr>
          <w:spacing w:val="-2"/>
          <w:sz w:val="28"/>
          <w:szCs w:val="28"/>
        </w:rPr>
        <w:t xml:space="preserve">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Đất</w:t>
      </w:r>
      <w:r w:rsidR="00E02F5E" w:rsidRPr="00684049">
        <w:rPr>
          <w:spacing w:val="-2"/>
          <w:sz w:val="28"/>
          <w:szCs w:val="28"/>
        </w:rPr>
        <w:t xml:space="preserve"> có</w:t>
      </w:r>
      <w:r w:rsidRPr="00684049">
        <w:rPr>
          <w:spacing w:val="-2"/>
          <w:sz w:val="28"/>
          <w:szCs w:val="28"/>
        </w:rPr>
        <w:t xml:space="preserve"> </w:t>
      </w:r>
      <w:r w:rsidR="00E02F5E" w:rsidRPr="00684049">
        <w:rPr>
          <w:spacing w:val="-2"/>
          <w:sz w:val="28"/>
          <w:szCs w:val="28"/>
        </w:rPr>
        <w:t>mặt nước chuyên dùng 0,20</w:t>
      </w:r>
      <w:r w:rsidRPr="00684049">
        <w:rPr>
          <w:spacing w:val="-2"/>
          <w:sz w:val="28"/>
          <w:szCs w:val="28"/>
        </w:rPr>
        <w:t xml:space="preserve">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 xml:space="preserve">Dự kiến đến năm 2030 đất </w:t>
      </w:r>
      <w:r w:rsidRPr="00684049">
        <w:rPr>
          <w:sz w:val="28"/>
          <w:szCs w:val="28"/>
        </w:rPr>
        <w:t>trồng cây hàng năm khác</w:t>
      </w:r>
      <w:r w:rsidRPr="00684049">
        <w:rPr>
          <w:iCs/>
          <w:sz w:val="28"/>
          <w:szCs w:val="28"/>
          <w:lang w:val="nb-NO"/>
        </w:rPr>
        <w:t xml:space="preserve"> được phân bổ cho các xã, thị trấn trong huyện như sau:</w:t>
      </w:r>
    </w:p>
    <w:p w:rsidR="005A36DB" w:rsidRDefault="005A36DB" w:rsidP="005A36DB">
      <w:pPr>
        <w:spacing w:before="60" w:line="360" w:lineRule="exact"/>
        <w:ind w:firstLine="720"/>
        <w:jc w:val="center"/>
        <w:rPr>
          <w:b/>
          <w:sz w:val="28"/>
          <w:szCs w:val="28"/>
        </w:rPr>
      </w:pPr>
      <w:r w:rsidRPr="00684049">
        <w:rPr>
          <w:b/>
          <w:sz w:val="28"/>
          <w:szCs w:val="28"/>
        </w:rPr>
        <w:t xml:space="preserve">Bảng 27: Diện tích </w:t>
      </w:r>
      <w:r w:rsidRPr="00684049">
        <w:rPr>
          <w:b/>
          <w:iCs/>
          <w:sz w:val="28"/>
          <w:szCs w:val="28"/>
          <w:lang w:val="nb-NO"/>
        </w:rPr>
        <w:t xml:space="preserve">đất </w:t>
      </w:r>
      <w:r w:rsidRPr="00684049">
        <w:rPr>
          <w:b/>
          <w:sz w:val="28"/>
          <w:szCs w:val="28"/>
        </w:rPr>
        <w:t>trồng cây hàng năm khác phân bổ cho các xã</w:t>
      </w:r>
    </w:p>
    <w:p w:rsidR="0066529A" w:rsidRPr="00684049" w:rsidRDefault="0066529A" w:rsidP="005A36DB">
      <w:pPr>
        <w:spacing w:before="60" w:line="360" w:lineRule="exact"/>
        <w:ind w:firstLine="720"/>
        <w:jc w:val="center"/>
        <w:rPr>
          <w:iCs/>
          <w:sz w:val="28"/>
          <w:szCs w:val="28"/>
          <w:lang w:val="nb-NO"/>
        </w:rPr>
      </w:pPr>
    </w:p>
    <w:tbl>
      <w:tblPr>
        <w:tblW w:w="9107" w:type="dxa"/>
        <w:jc w:val="center"/>
        <w:tblLook w:val="04A0" w:firstRow="1" w:lastRow="0" w:firstColumn="1" w:lastColumn="0" w:noHBand="0" w:noVBand="1"/>
      </w:tblPr>
      <w:tblGrid>
        <w:gridCol w:w="1353"/>
        <w:gridCol w:w="2811"/>
        <w:gridCol w:w="1805"/>
        <w:gridCol w:w="1541"/>
        <w:gridCol w:w="1597"/>
      </w:tblGrid>
      <w:tr w:rsidR="00135636" w:rsidRPr="00684049" w:rsidTr="00D73D65">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9C47AB">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35636" w:rsidRPr="00684049" w:rsidRDefault="00135636" w:rsidP="009C47AB">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5636" w:rsidRPr="00684049" w:rsidRDefault="00135636" w:rsidP="009C47AB">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135636" w:rsidRPr="00684049" w:rsidRDefault="008944A9" w:rsidP="009C47AB">
            <w:pPr>
              <w:jc w:val="center"/>
              <w:rPr>
                <w:b/>
                <w:bCs/>
              </w:rPr>
            </w:pPr>
            <w:r w:rsidRPr="00684049">
              <w:rPr>
                <w:b/>
                <w:bCs/>
              </w:rPr>
              <w:t>Phương án quy hoạch đến năm 2030</w:t>
            </w:r>
          </w:p>
        </w:tc>
      </w:tr>
      <w:tr w:rsidR="00135636" w:rsidRPr="00684049" w:rsidTr="0096383C">
        <w:trPr>
          <w:trHeight w:val="521"/>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9C47AB">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135636" w:rsidRPr="00684049" w:rsidRDefault="00135636" w:rsidP="009C47AB">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135636" w:rsidRPr="00684049" w:rsidRDefault="00135636" w:rsidP="009C47AB">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135636" w:rsidRPr="00684049" w:rsidRDefault="00135636" w:rsidP="009C47AB">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135636" w:rsidRPr="00684049" w:rsidRDefault="00135636" w:rsidP="009C47AB">
            <w:pPr>
              <w:jc w:val="center"/>
              <w:rPr>
                <w:b/>
                <w:bCs/>
              </w:rPr>
            </w:pPr>
            <w:r w:rsidRPr="00684049">
              <w:rPr>
                <w:b/>
                <w:bCs/>
              </w:rPr>
              <w:t>So với hiện trạng</w:t>
            </w:r>
          </w:p>
        </w:tc>
      </w:tr>
      <w:tr w:rsidR="00F85929" w:rsidRPr="00684049" w:rsidTr="00D87BD8">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F85929" w:rsidRPr="00684049" w:rsidRDefault="00F85929" w:rsidP="009C47AB">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F85929" w:rsidRPr="00684049" w:rsidRDefault="00F85929" w:rsidP="009C47AB">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302,70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54,36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248,34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53,52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8,45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45,07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8,16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4,50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3,66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0,78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0,02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0,76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19,92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2,00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17,92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28,97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17,70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11,27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5,47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0,48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4,99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22,30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8,14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14,16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2,33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0,24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2,09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109,30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0,33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108,97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Trưng Trắc</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33,49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7,17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26,32   </w:t>
            </w:r>
          </w:p>
        </w:tc>
      </w:tr>
      <w:tr w:rsidR="00F85929" w:rsidRPr="00684049" w:rsidTr="00D87BD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18,46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5,33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13,13   </w:t>
            </w:r>
          </w:p>
        </w:tc>
      </w:tr>
    </w:tbl>
    <w:p w:rsidR="005E522E" w:rsidRPr="00684049" w:rsidRDefault="005E522E" w:rsidP="008D0B35">
      <w:pPr>
        <w:spacing w:before="60" w:line="360" w:lineRule="exact"/>
        <w:ind w:firstLine="720"/>
        <w:jc w:val="both"/>
        <w:rPr>
          <w:i/>
          <w:sz w:val="28"/>
          <w:szCs w:val="28"/>
        </w:rPr>
      </w:pPr>
      <w:r w:rsidRPr="00684049">
        <w:rPr>
          <w:i/>
          <w:sz w:val="28"/>
          <w:szCs w:val="28"/>
        </w:rPr>
        <w:t>c. Đất trồng cây lâu năm</w:t>
      </w:r>
    </w:p>
    <w:p w:rsidR="005E522E" w:rsidRPr="00684049" w:rsidRDefault="005E522E" w:rsidP="008D0B35">
      <w:pPr>
        <w:tabs>
          <w:tab w:val="left" w:pos="4500"/>
        </w:tabs>
        <w:spacing w:before="60" w:line="360" w:lineRule="exact"/>
        <w:ind w:firstLine="720"/>
        <w:jc w:val="both"/>
        <w:rPr>
          <w:sz w:val="28"/>
          <w:szCs w:val="28"/>
        </w:rPr>
      </w:pPr>
      <w:r w:rsidRPr="00684049">
        <w:rPr>
          <w:sz w:val="28"/>
          <w:szCs w:val="28"/>
        </w:rPr>
        <w:t xml:space="preserve">Dự kiến đến năm 2030, theo phương án quy hoạch diện tích đất trồng cây lâu năm của huyện là </w:t>
      </w:r>
      <w:r w:rsidR="00D171D4" w:rsidRPr="00684049">
        <w:rPr>
          <w:sz w:val="28"/>
          <w:szCs w:val="28"/>
        </w:rPr>
        <w:t>186,24</w:t>
      </w:r>
      <w:r w:rsidRPr="00684049">
        <w:rPr>
          <w:sz w:val="28"/>
          <w:szCs w:val="28"/>
        </w:rPr>
        <w:t xml:space="preserve"> ha, chiếm </w:t>
      </w:r>
      <w:r w:rsidR="00F85929" w:rsidRPr="00684049">
        <w:rPr>
          <w:sz w:val="28"/>
          <w:szCs w:val="28"/>
        </w:rPr>
        <w:t>11,,50</w:t>
      </w:r>
      <w:r w:rsidRPr="00684049">
        <w:rPr>
          <w:sz w:val="28"/>
          <w:szCs w:val="28"/>
        </w:rPr>
        <w:t xml:space="preserve">% diện tích đất nông nghiệp, </w:t>
      </w:r>
      <w:r w:rsidR="009575F3" w:rsidRPr="00684049">
        <w:rPr>
          <w:sz w:val="28"/>
          <w:szCs w:val="28"/>
        </w:rPr>
        <w:t xml:space="preserve">thực giảm </w:t>
      </w:r>
      <w:r w:rsidR="00F85929" w:rsidRPr="00684049">
        <w:rPr>
          <w:sz w:val="28"/>
          <w:szCs w:val="28"/>
        </w:rPr>
        <w:t>131,57</w:t>
      </w:r>
      <w:r w:rsidRPr="00684049">
        <w:rPr>
          <w:sz w:val="28"/>
          <w:szCs w:val="28"/>
        </w:rPr>
        <w:t xml:space="preserve"> ha so với năm 2020. Trong đó: </w:t>
      </w:r>
    </w:p>
    <w:p w:rsidR="005E522E" w:rsidRPr="00684049" w:rsidRDefault="005E522E" w:rsidP="008D0B35">
      <w:pPr>
        <w:spacing w:before="60" w:line="360" w:lineRule="exact"/>
        <w:ind w:firstLine="720"/>
        <w:jc w:val="both"/>
        <w:rPr>
          <w:spacing w:val="-2"/>
          <w:sz w:val="28"/>
          <w:szCs w:val="28"/>
        </w:rPr>
      </w:pPr>
      <w:r w:rsidRPr="00684049">
        <w:rPr>
          <w:sz w:val="28"/>
          <w:szCs w:val="28"/>
        </w:rPr>
        <w:t xml:space="preserve">- Chu chuyển giảm </w:t>
      </w:r>
      <w:r w:rsidR="00F85929" w:rsidRPr="00684049">
        <w:rPr>
          <w:sz w:val="28"/>
          <w:szCs w:val="28"/>
        </w:rPr>
        <w:t>154,17</w:t>
      </w:r>
      <w:r w:rsidRPr="00684049">
        <w:rPr>
          <w:sz w:val="28"/>
          <w:szCs w:val="28"/>
        </w:rPr>
        <w:t xml:space="preserve"> ha </w:t>
      </w:r>
      <w:r w:rsidRPr="00684049">
        <w:rPr>
          <w:spacing w:val="-2"/>
          <w:sz w:val="28"/>
          <w:szCs w:val="28"/>
        </w:rPr>
        <w:t xml:space="preserve">do chuyển sang các loại đất sau: </w:t>
      </w:r>
    </w:p>
    <w:p w:rsidR="009575F3" w:rsidRPr="00684049" w:rsidRDefault="009C1AD5" w:rsidP="008D0B35">
      <w:pPr>
        <w:spacing w:before="60" w:line="360" w:lineRule="exact"/>
        <w:ind w:firstLine="720"/>
        <w:jc w:val="both"/>
        <w:rPr>
          <w:spacing w:val="-2"/>
          <w:sz w:val="28"/>
          <w:szCs w:val="28"/>
        </w:rPr>
      </w:pPr>
      <w:r w:rsidRPr="00684049">
        <w:rPr>
          <w:spacing w:val="-2"/>
          <w:sz w:val="28"/>
          <w:szCs w:val="28"/>
        </w:rPr>
        <w:t>+ Đất nông nghiệp khác 0,99</w:t>
      </w:r>
      <w:r w:rsidR="009575F3" w:rsidRPr="00684049">
        <w:rPr>
          <w:spacing w:val="-2"/>
          <w:sz w:val="28"/>
          <w:szCs w:val="28"/>
        </w:rPr>
        <w:t xml:space="preserve">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quốc phòng </w:t>
      </w:r>
      <w:r w:rsidR="00F85929" w:rsidRPr="00684049">
        <w:rPr>
          <w:spacing w:val="-2"/>
          <w:sz w:val="28"/>
          <w:szCs w:val="28"/>
        </w:rPr>
        <w:t>0,62</w:t>
      </w:r>
      <w:r w:rsidRPr="00684049">
        <w:rPr>
          <w:spacing w:val="-2"/>
          <w:sz w:val="28"/>
          <w:szCs w:val="28"/>
        </w:rPr>
        <w:t xml:space="preserve">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an ninh 0,64 ha; </w:t>
      </w:r>
    </w:p>
    <w:p w:rsidR="009575F3" w:rsidRPr="00684049" w:rsidRDefault="009C1AD5" w:rsidP="008D0B35">
      <w:pPr>
        <w:spacing w:before="60" w:line="360" w:lineRule="exact"/>
        <w:ind w:firstLine="720"/>
        <w:jc w:val="both"/>
        <w:rPr>
          <w:spacing w:val="-2"/>
          <w:sz w:val="28"/>
          <w:szCs w:val="28"/>
        </w:rPr>
      </w:pPr>
      <w:r w:rsidRPr="00684049">
        <w:rPr>
          <w:spacing w:val="-2"/>
          <w:sz w:val="28"/>
          <w:szCs w:val="28"/>
        </w:rPr>
        <w:t xml:space="preserve">+ Đất khu công nghiệp </w:t>
      </w:r>
      <w:r w:rsidR="00F85929" w:rsidRPr="00684049">
        <w:rPr>
          <w:spacing w:val="-2"/>
          <w:sz w:val="28"/>
          <w:szCs w:val="28"/>
        </w:rPr>
        <w:t>0,18</w:t>
      </w:r>
      <w:r w:rsidR="009575F3" w:rsidRPr="00684049">
        <w:rPr>
          <w:spacing w:val="-2"/>
          <w:sz w:val="28"/>
          <w:szCs w:val="28"/>
        </w:rPr>
        <w:t xml:space="preserve">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cụm công nghiệp </w:t>
      </w:r>
      <w:r w:rsidR="00F85929" w:rsidRPr="00684049">
        <w:rPr>
          <w:spacing w:val="-2"/>
          <w:sz w:val="28"/>
          <w:szCs w:val="28"/>
        </w:rPr>
        <w:t>7,05</w:t>
      </w:r>
      <w:r w:rsidRPr="00684049">
        <w:rPr>
          <w:spacing w:val="-2"/>
          <w:sz w:val="28"/>
          <w:szCs w:val="28"/>
        </w:rPr>
        <w:t xml:space="preserve">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thương mại dịch vụ </w:t>
      </w:r>
      <w:r w:rsidR="00F85929" w:rsidRPr="00684049">
        <w:rPr>
          <w:spacing w:val="-2"/>
          <w:sz w:val="28"/>
          <w:szCs w:val="28"/>
        </w:rPr>
        <w:t>6,18</w:t>
      </w:r>
      <w:r w:rsidRPr="00684049">
        <w:rPr>
          <w:spacing w:val="-2"/>
          <w:sz w:val="28"/>
          <w:szCs w:val="28"/>
        </w:rPr>
        <w:t xml:space="preserve">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cơ sở sản xuất, kinh doanh </w:t>
      </w:r>
      <w:r w:rsidR="00F85929" w:rsidRPr="00684049">
        <w:rPr>
          <w:spacing w:val="-2"/>
          <w:sz w:val="28"/>
          <w:szCs w:val="28"/>
        </w:rPr>
        <w:t>11,67</w:t>
      </w:r>
      <w:r w:rsidR="00E10F1C" w:rsidRPr="00684049">
        <w:rPr>
          <w:spacing w:val="-2"/>
          <w:sz w:val="28"/>
          <w:szCs w:val="28"/>
        </w:rPr>
        <w:t xml:space="preserve"> </w:t>
      </w:r>
      <w:r w:rsidRPr="00684049">
        <w:rPr>
          <w:spacing w:val="-2"/>
          <w:sz w:val="28"/>
          <w:szCs w:val="28"/>
        </w:rPr>
        <w:t xml:space="preserve">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F85929" w:rsidRPr="00684049">
        <w:rPr>
          <w:spacing w:val="-2"/>
          <w:sz w:val="28"/>
          <w:szCs w:val="28"/>
        </w:rPr>
        <w:t>12,84</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F85929" w:rsidRPr="00684049">
        <w:rPr>
          <w:i/>
          <w:spacing w:val="-2"/>
          <w:sz w:val="28"/>
          <w:szCs w:val="28"/>
        </w:rPr>
        <w:t>8,42</w:t>
      </w:r>
      <w:r w:rsidRPr="00684049">
        <w:rPr>
          <w:i/>
          <w:spacing w:val="-2"/>
          <w:sz w:val="28"/>
          <w:szCs w:val="28"/>
        </w:rPr>
        <w:t xml:space="preserve"> ha,  đất xây dựng cơ sở văn hóa 1,50 ha,đất xây dựng cơ sở y tế 0,08 ha, đất xây dựng cơ sở thể dục thể thao 0,26 ha, đất công trình năng lượng 0,02 ha, đất công trình bưu chính viễn thông 0,03 ha, đất có di tích lịch sử - văn hóa </w:t>
      </w:r>
      <w:r w:rsidR="00F85929" w:rsidRPr="00684049">
        <w:rPr>
          <w:i/>
          <w:spacing w:val="-2"/>
          <w:sz w:val="28"/>
          <w:szCs w:val="28"/>
        </w:rPr>
        <w:t>1,26</w:t>
      </w:r>
      <w:r w:rsidR="00D11A93" w:rsidRPr="00684049">
        <w:rPr>
          <w:i/>
          <w:spacing w:val="-2"/>
          <w:sz w:val="28"/>
          <w:szCs w:val="28"/>
        </w:rPr>
        <w:t xml:space="preserve"> ha</w:t>
      </w:r>
      <w:r w:rsidRPr="00684049">
        <w:rPr>
          <w:i/>
          <w:spacing w:val="-2"/>
          <w:sz w:val="28"/>
          <w:szCs w:val="28"/>
        </w:rPr>
        <w:t>, đất cơ sở tôn giáo 0,67 ha, đất làm nghĩa trang, nhà</w:t>
      </w:r>
      <w:r w:rsidR="00E10F1C" w:rsidRPr="00684049">
        <w:rPr>
          <w:i/>
          <w:spacing w:val="-2"/>
          <w:sz w:val="28"/>
          <w:szCs w:val="28"/>
        </w:rPr>
        <w:t xml:space="preserve"> tang lễ, nhà hỏa táng 0,46 ha</w:t>
      </w:r>
      <w:r w:rsidR="00F85929" w:rsidRPr="00684049">
        <w:rPr>
          <w:i/>
          <w:spacing w:val="-2"/>
          <w:sz w:val="28"/>
          <w:szCs w:val="28"/>
        </w:rPr>
        <w:t>, đất chợ 0,14 ha</w:t>
      </w:r>
      <w:r w:rsidRPr="00684049">
        <w:rPr>
          <w:spacing w:val="-2"/>
          <w:sz w:val="28"/>
          <w:szCs w:val="28"/>
        </w:rPr>
        <w:t xml:space="preserve">); </w:t>
      </w:r>
    </w:p>
    <w:p w:rsidR="00F85929" w:rsidRPr="00684049" w:rsidRDefault="00F85929" w:rsidP="008D0B35">
      <w:pPr>
        <w:spacing w:before="60" w:line="360" w:lineRule="exact"/>
        <w:ind w:firstLine="720"/>
        <w:jc w:val="both"/>
        <w:rPr>
          <w:spacing w:val="-2"/>
          <w:sz w:val="28"/>
          <w:szCs w:val="28"/>
        </w:rPr>
      </w:pPr>
      <w:r w:rsidRPr="00684049">
        <w:rPr>
          <w:spacing w:val="-2"/>
          <w:sz w:val="28"/>
          <w:szCs w:val="28"/>
        </w:rPr>
        <w:t>+ Đất danh lam thắng cảnh 0,60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khu </w:t>
      </w:r>
      <w:r w:rsidR="001953B2" w:rsidRPr="00684049">
        <w:rPr>
          <w:spacing w:val="-2"/>
          <w:sz w:val="28"/>
          <w:szCs w:val="28"/>
        </w:rPr>
        <w:t>vui chơi</w:t>
      </w:r>
      <w:r w:rsidRPr="00684049">
        <w:rPr>
          <w:spacing w:val="-2"/>
          <w:sz w:val="28"/>
          <w:szCs w:val="28"/>
        </w:rPr>
        <w:t xml:space="preserve"> giải trí công cộng 0,03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ở tại nông thôn </w:t>
      </w:r>
      <w:r w:rsidR="00F85929" w:rsidRPr="00684049">
        <w:rPr>
          <w:spacing w:val="-2"/>
          <w:sz w:val="28"/>
          <w:szCs w:val="28"/>
        </w:rPr>
        <w:t>70,61</w:t>
      </w:r>
      <w:r w:rsidRPr="00684049">
        <w:rPr>
          <w:spacing w:val="-2"/>
          <w:sz w:val="28"/>
          <w:szCs w:val="28"/>
        </w:rPr>
        <w:t xml:space="preserve">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F85929" w:rsidRPr="00684049">
        <w:rPr>
          <w:spacing w:val="-2"/>
          <w:sz w:val="28"/>
          <w:szCs w:val="28"/>
        </w:rPr>
        <w:t>42,42</w:t>
      </w:r>
      <w:r w:rsidRPr="00684049">
        <w:rPr>
          <w:spacing w:val="-2"/>
          <w:sz w:val="28"/>
          <w:szCs w:val="28"/>
        </w:rPr>
        <w:t xml:space="preserve">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F85929" w:rsidRPr="00684049">
        <w:rPr>
          <w:spacing w:val="-2"/>
          <w:sz w:val="28"/>
          <w:szCs w:val="28"/>
        </w:rPr>
        <w:t>0,09</w:t>
      </w:r>
      <w:r w:rsidRPr="00684049">
        <w:rPr>
          <w:spacing w:val="-2"/>
          <w:sz w:val="28"/>
          <w:szCs w:val="28"/>
        </w:rPr>
        <w:t xml:space="preserve">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Đất xây dựng trụ sở tổ chức sự nghiệp 0,05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cơ sở tín ngưỡng 0,18 ha; </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Đất có mặt nước chuyên dùng 0,02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lastRenderedPageBreak/>
        <w:t xml:space="preserve">-  Đồng thời trong giai đoạn này cũng tăng </w:t>
      </w:r>
      <w:r w:rsidR="00E10F1C" w:rsidRPr="00684049">
        <w:rPr>
          <w:spacing w:val="-2"/>
          <w:sz w:val="28"/>
          <w:szCs w:val="28"/>
        </w:rPr>
        <w:t>22,60</w:t>
      </w:r>
      <w:r w:rsidRPr="00684049">
        <w:rPr>
          <w:spacing w:val="-2"/>
          <w:sz w:val="28"/>
          <w:szCs w:val="28"/>
        </w:rPr>
        <w:t xml:space="preserve"> ha do chuyển sang từ các loại đất sau:</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trồng lúa </w:t>
      </w:r>
      <w:r w:rsidR="00E10F1C" w:rsidRPr="00684049">
        <w:rPr>
          <w:spacing w:val="-2"/>
          <w:sz w:val="28"/>
          <w:szCs w:val="28"/>
        </w:rPr>
        <w:t>18,26</w:t>
      </w:r>
      <w:r w:rsidRPr="00684049">
        <w:rPr>
          <w:spacing w:val="-2"/>
          <w:sz w:val="28"/>
          <w:szCs w:val="28"/>
        </w:rPr>
        <w:t xml:space="preserve"> ha;</w:t>
      </w:r>
    </w:p>
    <w:p w:rsidR="00291293" w:rsidRPr="00684049" w:rsidRDefault="00291293" w:rsidP="008D0B35">
      <w:pPr>
        <w:spacing w:before="60" w:line="360" w:lineRule="exact"/>
        <w:ind w:firstLine="720"/>
        <w:jc w:val="both"/>
        <w:rPr>
          <w:i/>
          <w:spacing w:val="-2"/>
          <w:sz w:val="28"/>
          <w:szCs w:val="28"/>
        </w:rPr>
      </w:pPr>
      <w:r w:rsidRPr="00684049">
        <w:rPr>
          <w:spacing w:val="-2"/>
          <w:sz w:val="28"/>
          <w:szCs w:val="28"/>
        </w:rPr>
        <w:t>+ Đất trồng cây hàng năm khác 0,61 ha;</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291293" w:rsidRPr="00684049">
        <w:rPr>
          <w:spacing w:val="-2"/>
          <w:sz w:val="28"/>
          <w:szCs w:val="28"/>
        </w:rPr>
        <w:t>3,38</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291293" w:rsidRPr="00684049">
        <w:rPr>
          <w:i/>
          <w:spacing w:val="-2"/>
          <w:sz w:val="28"/>
          <w:szCs w:val="28"/>
        </w:rPr>
        <w:t>2,05</w:t>
      </w:r>
      <w:r w:rsidRPr="00684049">
        <w:rPr>
          <w:i/>
          <w:spacing w:val="-2"/>
          <w:sz w:val="28"/>
          <w:szCs w:val="28"/>
        </w:rPr>
        <w:t xml:space="preserve"> ha, đất thủy lợi </w:t>
      </w:r>
      <w:r w:rsidR="00291293" w:rsidRPr="00684049">
        <w:rPr>
          <w:i/>
          <w:spacing w:val="-2"/>
          <w:sz w:val="28"/>
          <w:szCs w:val="28"/>
        </w:rPr>
        <w:t>1,19</w:t>
      </w:r>
      <w:r w:rsidRPr="00684049">
        <w:rPr>
          <w:i/>
          <w:spacing w:val="-2"/>
          <w:sz w:val="28"/>
          <w:szCs w:val="28"/>
        </w:rPr>
        <w:t xml:space="preserve"> ha</w:t>
      </w:r>
      <w:r w:rsidR="00291293" w:rsidRPr="00684049">
        <w:rPr>
          <w:i/>
          <w:spacing w:val="-2"/>
          <w:sz w:val="28"/>
          <w:szCs w:val="28"/>
        </w:rPr>
        <w:t xml:space="preserve">, đất làm nghĩa trang, nhà tang lễ, nhà hỏa táng </w:t>
      </w:r>
      <w:r w:rsidR="00261675" w:rsidRPr="00684049">
        <w:rPr>
          <w:i/>
          <w:spacing w:val="-2"/>
          <w:sz w:val="28"/>
          <w:szCs w:val="28"/>
        </w:rPr>
        <w:t>0,14</w:t>
      </w:r>
      <w:r w:rsidR="00291293" w:rsidRPr="00684049">
        <w:rPr>
          <w:i/>
          <w:spacing w:val="-2"/>
          <w:sz w:val="28"/>
          <w:szCs w:val="28"/>
        </w:rPr>
        <w:t xml:space="preserve"> ha</w:t>
      </w:r>
      <w:r w:rsidR="00261675" w:rsidRPr="00684049">
        <w:rPr>
          <w:i/>
          <w:spacing w:val="-2"/>
          <w:sz w:val="28"/>
          <w:szCs w:val="28"/>
        </w:rPr>
        <w:t xml:space="preserve"> </w:t>
      </w:r>
      <w:r w:rsidRPr="00684049">
        <w:rPr>
          <w:i/>
          <w:spacing w:val="-2"/>
          <w:sz w:val="28"/>
          <w:szCs w:val="28"/>
        </w:rPr>
        <w:t>);</w:t>
      </w:r>
    </w:p>
    <w:p w:rsidR="009575F3" w:rsidRPr="00684049" w:rsidRDefault="009575F3" w:rsidP="008D0B35">
      <w:pPr>
        <w:spacing w:before="60" w:line="360" w:lineRule="exact"/>
        <w:ind w:firstLine="720"/>
        <w:jc w:val="both"/>
        <w:rPr>
          <w:spacing w:val="-2"/>
          <w:sz w:val="28"/>
          <w:szCs w:val="28"/>
        </w:rPr>
      </w:pPr>
      <w:r w:rsidRPr="00684049">
        <w:rPr>
          <w:spacing w:val="-2"/>
          <w:sz w:val="28"/>
          <w:szCs w:val="28"/>
        </w:rPr>
        <w:t>+ Đất có mặt nước chuyên dùng 0,</w:t>
      </w:r>
      <w:r w:rsidR="00261675" w:rsidRPr="00684049">
        <w:rPr>
          <w:spacing w:val="-2"/>
          <w:sz w:val="28"/>
          <w:szCs w:val="28"/>
        </w:rPr>
        <w:t>35</w:t>
      </w:r>
      <w:r w:rsidRPr="00684049">
        <w:rPr>
          <w:spacing w:val="-2"/>
          <w:sz w:val="28"/>
          <w:szCs w:val="28"/>
        </w:rPr>
        <w:t xml:space="preserve">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 xml:space="preserve">Dự kiến đến năm 2030 đất </w:t>
      </w:r>
      <w:r w:rsidRPr="00684049">
        <w:rPr>
          <w:sz w:val="28"/>
          <w:szCs w:val="28"/>
        </w:rPr>
        <w:t>trồng cây lâu năm</w:t>
      </w:r>
      <w:r w:rsidRPr="00684049">
        <w:rPr>
          <w:iCs/>
          <w:sz w:val="28"/>
          <w:szCs w:val="28"/>
          <w:lang w:val="nb-NO"/>
        </w:rPr>
        <w:t xml:space="preserve"> được phân bổ cho các xã, thị trấn trong huyện như sau:</w:t>
      </w:r>
    </w:p>
    <w:p w:rsidR="005A36DB" w:rsidRPr="00684049" w:rsidRDefault="005A36DB" w:rsidP="005A36DB">
      <w:pPr>
        <w:spacing w:before="60" w:line="360" w:lineRule="exact"/>
        <w:ind w:firstLine="720"/>
        <w:jc w:val="center"/>
        <w:rPr>
          <w:iCs/>
          <w:sz w:val="28"/>
          <w:szCs w:val="28"/>
          <w:lang w:val="nb-NO"/>
        </w:rPr>
      </w:pPr>
      <w:r w:rsidRPr="00684049">
        <w:rPr>
          <w:b/>
          <w:sz w:val="28"/>
          <w:szCs w:val="28"/>
        </w:rPr>
        <w:t xml:space="preserve">Bảng 28: Diện tích </w:t>
      </w:r>
      <w:r w:rsidRPr="00684049">
        <w:rPr>
          <w:b/>
          <w:iCs/>
          <w:sz w:val="28"/>
          <w:szCs w:val="28"/>
          <w:lang w:val="nb-NO"/>
        </w:rPr>
        <w:t xml:space="preserve">đất </w:t>
      </w:r>
      <w:r w:rsidRPr="00684049">
        <w:rPr>
          <w:b/>
          <w:sz w:val="28"/>
          <w:szCs w:val="28"/>
        </w:rPr>
        <w:t>trồng cây lâu năm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9C47AB" w:rsidRPr="00684049" w:rsidTr="008D0B35">
        <w:trPr>
          <w:trHeight w:val="537"/>
          <w:tblHeader/>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7AB" w:rsidRPr="00684049" w:rsidRDefault="009C47AB" w:rsidP="009C47AB">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7AB" w:rsidRPr="00684049" w:rsidRDefault="009C47AB" w:rsidP="009C47AB">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7AB" w:rsidRPr="00684049" w:rsidRDefault="009C47AB" w:rsidP="009C47AB">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9C47AB" w:rsidRPr="00684049" w:rsidRDefault="008944A9" w:rsidP="009C47AB">
            <w:pPr>
              <w:jc w:val="center"/>
              <w:rPr>
                <w:b/>
                <w:bCs/>
              </w:rPr>
            </w:pPr>
            <w:r w:rsidRPr="00684049">
              <w:rPr>
                <w:b/>
                <w:bCs/>
              </w:rPr>
              <w:t>Phương án quy hoạch đến năm 2030</w:t>
            </w:r>
          </w:p>
        </w:tc>
      </w:tr>
      <w:tr w:rsidR="009C47AB" w:rsidRPr="00684049" w:rsidTr="008D0B35">
        <w:trPr>
          <w:trHeight w:val="890"/>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9C47AB" w:rsidRPr="00684049" w:rsidRDefault="009C47AB" w:rsidP="009C47AB">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9C47AB" w:rsidRPr="00684049" w:rsidRDefault="009C47AB" w:rsidP="009C47AB">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9C47AB" w:rsidRPr="00684049" w:rsidRDefault="009C47AB" w:rsidP="009C47AB">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9C47AB" w:rsidRPr="00684049" w:rsidRDefault="009C47AB" w:rsidP="009C47AB">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9C47AB" w:rsidRPr="00684049" w:rsidRDefault="009C47AB" w:rsidP="009C47AB">
            <w:pPr>
              <w:jc w:val="center"/>
              <w:rPr>
                <w:b/>
                <w:bCs/>
              </w:rPr>
            </w:pPr>
            <w:r w:rsidRPr="00684049">
              <w:rPr>
                <w:b/>
                <w:bCs/>
              </w:rPr>
              <w:t>So với hiện trạng</w:t>
            </w:r>
          </w:p>
        </w:tc>
      </w:tr>
      <w:tr w:rsidR="00F85929" w:rsidRPr="00684049" w:rsidTr="00D87BD8">
        <w:trPr>
          <w:trHeight w:val="297"/>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F85929" w:rsidRPr="00684049" w:rsidRDefault="00F85929" w:rsidP="009C47AB">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F85929" w:rsidRPr="00684049" w:rsidRDefault="00F85929" w:rsidP="009C47AB">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317,81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186,24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pPr>
              <w:jc w:val="center"/>
              <w:rPr>
                <w:b/>
                <w:bCs/>
              </w:rPr>
            </w:pPr>
            <w:r w:rsidRPr="00684049">
              <w:rPr>
                <w:b/>
                <w:bCs/>
              </w:rPr>
              <w:t xml:space="preserve">- 131,57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65,46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9,53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55,93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21,16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20,27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0,89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11,75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7,78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3,97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7,63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6,40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1,23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34,98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25,93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9,05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11,96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6,82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5,14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49,30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42,74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6,56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19,27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16,13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3,14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63,50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1,83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61,67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Trưng Trắc</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9,28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6,42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2,86   </w:t>
            </w:r>
          </w:p>
        </w:tc>
      </w:tr>
      <w:tr w:rsidR="00F85929" w:rsidRPr="00684049" w:rsidTr="00D87BD8">
        <w:trPr>
          <w:trHeight w:val="297"/>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F85929" w:rsidRPr="00684049" w:rsidRDefault="00F85929" w:rsidP="009C47AB">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sidP="009C47AB">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23,52   </w:t>
            </w:r>
          </w:p>
        </w:tc>
        <w:tc>
          <w:tcPr>
            <w:tcW w:w="1541"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42,39   </w:t>
            </w:r>
          </w:p>
        </w:tc>
        <w:tc>
          <w:tcPr>
            <w:tcW w:w="1597" w:type="dxa"/>
            <w:tcBorders>
              <w:top w:val="nil"/>
              <w:left w:val="nil"/>
              <w:bottom w:val="single" w:sz="4" w:space="0" w:color="auto"/>
              <w:right w:val="single" w:sz="4" w:space="0" w:color="auto"/>
            </w:tcBorders>
            <w:shd w:val="clear" w:color="auto" w:fill="auto"/>
            <w:noWrap/>
            <w:vAlign w:val="bottom"/>
            <w:hideMark/>
          </w:tcPr>
          <w:p w:rsidR="00F85929" w:rsidRPr="00684049" w:rsidRDefault="00F85929">
            <w:r w:rsidRPr="00684049">
              <w:t xml:space="preserve">     18,87   </w:t>
            </w:r>
          </w:p>
        </w:tc>
      </w:tr>
    </w:tbl>
    <w:p w:rsidR="005E522E" w:rsidRPr="00684049" w:rsidRDefault="003F0534" w:rsidP="008D0B35">
      <w:pPr>
        <w:spacing w:before="60" w:line="360" w:lineRule="exact"/>
        <w:ind w:firstLine="720"/>
        <w:jc w:val="both"/>
        <w:rPr>
          <w:i/>
          <w:sz w:val="28"/>
          <w:szCs w:val="28"/>
        </w:rPr>
      </w:pPr>
      <w:r w:rsidRPr="00684049">
        <w:rPr>
          <w:i/>
          <w:sz w:val="28"/>
          <w:szCs w:val="28"/>
        </w:rPr>
        <w:t>d</w:t>
      </w:r>
      <w:r w:rsidR="005E522E" w:rsidRPr="00684049">
        <w:rPr>
          <w:i/>
          <w:sz w:val="28"/>
          <w:szCs w:val="28"/>
        </w:rPr>
        <w:t>. Đất nuôi trồng thủy sản</w:t>
      </w:r>
    </w:p>
    <w:p w:rsidR="005E522E" w:rsidRPr="00684049" w:rsidRDefault="005E522E" w:rsidP="008D0B35">
      <w:pPr>
        <w:spacing w:before="60" w:line="360" w:lineRule="exact"/>
        <w:ind w:firstLine="720"/>
        <w:jc w:val="both"/>
        <w:rPr>
          <w:spacing w:val="4"/>
          <w:sz w:val="28"/>
          <w:szCs w:val="28"/>
        </w:rPr>
      </w:pPr>
      <w:r w:rsidRPr="00684049">
        <w:rPr>
          <w:spacing w:val="4"/>
          <w:sz w:val="28"/>
          <w:szCs w:val="28"/>
        </w:rPr>
        <w:t>Dự kiến đến năm 2030, diện tích đất nuôi trồng thủy s</w:t>
      </w:r>
      <w:r w:rsidR="009C47AB" w:rsidRPr="00684049">
        <w:rPr>
          <w:spacing w:val="4"/>
          <w:sz w:val="28"/>
          <w:szCs w:val="28"/>
        </w:rPr>
        <w:t xml:space="preserve">ản của huyện quy hoạch là </w:t>
      </w:r>
      <w:r w:rsidR="00D171D4" w:rsidRPr="00684049">
        <w:rPr>
          <w:spacing w:val="4"/>
          <w:sz w:val="28"/>
          <w:szCs w:val="28"/>
        </w:rPr>
        <w:t>133,55</w:t>
      </w:r>
      <w:r w:rsidR="00225C1C" w:rsidRPr="00684049">
        <w:rPr>
          <w:spacing w:val="4"/>
          <w:sz w:val="28"/>
          <w:szCs w:val="28"/>
        </w:rPr>
        <w:t xml:space="preserve"> ha, chiếm </w:t>
      </w:r>
      <w:r w:rsidR="00F85929" w:rsidRPr="00684049">
        <w:rPr>
          <w:spacing w:val="4"/>
          <w:sz w:val="28"/>
          <w:szCs w:val="28"/>
        </w:rPr>
        <w:t>8,25</w:t>
      </w:r>
      <w:r w:rsidRPr="00684049">
        <w:rPr>
          <w:spacing w:val="4"/>
          <w:sz w:val="28"/>
          <w:szCs w:val="28"/>
        </w:rPr>
        <w:t xml:space="preserve">% diện tích đất nông nghiệp, thực </w:t>
      </w:r>
      <w:r w:rsidR="00C40D07" w:rsidRPr="00684049">
        <w:rPr>
          <w:spacing w:val="4"/>
          <w:sz w:val="28"/>
          <w:szCs w:val="28"/>
        </w:rPr>
        <w:t xml:space="preserve">giảm </w:t>
      </w:r>
      <w:r w:rsidR="00F85929" w:rsidRPr="00684049">
        <w:rPr>
          <w:spacing w:val="4"/>
          <w:sz w:val="28"/>
          <w:szCs w:val="28"/>
        </w:rPr>
        <w:t>90,46</w:t>
      </w:r>
      <w:r w:rsidRPr="00684049">
        <w:rPr>
          <w:spacing w:val="4"/>
          <w:sz w:val="28"/>
          <w:szCs w:val="28"/>
        </w:rPr>
        <w:t xml:space="preserve"> ha so với năm 2020. </w:t>
      </w:r>
      <w:r w:rsidR="00225C1C" w:rsidRPr="00684049">
        <w:rPr>
          <w:spacing w:val="4"/>
          <w:sz w:val="28"/>
          <w:szCs w:val="28"/>
        </w:rPr>
        <w:t>Diện tích giảm do chuyển sang các mục đích sau:</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9C1AD5" w:rsidRPr="00684049">
        <w:rPr>
          <w:spacing w:val="-2"/>
          <w:sz w:val="28"/>
          <w:szCs w:val="28"/>
        </w:rPr>
        <w:t>24,96</w:t>
      </w:r>
      <w:r w:rsidRPr="00684049">
        <w:rPr>
          <w:spacing w:val="-2"/>
          <w:sz w:val="28"/>
          <w:szCs w:val="28"/>
        </w:rPr>
        <w:t xml:space="preserve"> ha;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quốc phòng </w:t>
      </w:r>
      <w:r w:rsidR="00F85929" w:rsidRPr="00684049">
        <w:rPr>
          <w:spacing w:val="-2"/>
          <w:sz w:val="28"/>
          <w:szCs w:val="28"/>
        </w:rPr>
        <w:t>0,97</w:t>
      </w:r>
      <w:r w:rsidRPr="00684049">
        <w:rPr>
          <w:spacing w:val="-2"/>
          <w:sz w:val="28"/>
          <w:szCs w:val="28"/>
        </w:rPr>
        <w:t xml:space="preserve"> ha;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an ninh 0,10 ha;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khu công nghiệp </w:t>
      </w:r>
      <w:r w:rsidR="00F85929" w:rsidRPr="00684049">
        <w:rPr>
          <w:spacing w:val="-2"/>
          <w:sz w:val="28"/>
          <w:szCs w:val="28"/>
        </w:rPr>
        <w:t>8,43</w:t>
      </w:r>
      <w:r w:rsidRPr="00684049">
        <w:rPr>
          <w:spacing w:val="-2"/>
          <w:sz w:val="28"/>
          <w:szCs w:val="28"/>
        </w:rPr>
        <w:t xml:space="preserve"> ha;</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Đất cụm công nghiệp 3,</w:t>
      </w:r>
      <w:r w:rsidR="005A6BF1" w:rsidRPr="00684049">
        <w:rPr>
          <w:spacing w:val="-2"/>
          <w:sz w:val="28"/>
          <w:szCs w:val="28"/>
        </w:rPr>
        <w:t>09</w:t>
      </w:r>
      <w:r w:rsidRPr="00684049">
        <w:rPr>
          <w:spacing w:val="-2"/>
          <w:sz w:val="28"/>
          <w:szCs w:val="28"/>
        </w:rPr>
        <w:t xml:space="preserve"> ha;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thương mại dịch vụ </w:t>
      </w:r>
      <w:r w:rsidR="00F85929" w:rsidRPr="00684049">
        <w:rPr>
          <w:spacing w:val="-2"/>
          <w:sz w:val="28"/>
          <w:szCs w:val="28"/>
        </w:rPr>
        <w:t>3,71</w:t>
      </w:r>
      <w:r w:rsidRPr="00684049">
        <w:rPr>
          <w:spacing w:val="-2"/>
          <w:sz w:val="28"/>
          <w:szCs w:val="28"/>
        </w:rPr>
        <w:t xml:space="preserve"> ha;</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cơ sở sản xuất, kinh doanh </w:t>
      </w:r>
      <w:r w:rsidR="00F85929" w:rsidRPr="00684049">
        <w:rPr>
          <w:spacing w:val="-2"/>
          <w:sz w:val="28"/>
          <w:szCs w:val="28"/>
        </w:rPr>
        <w:t>5,54</w:t>
      </w:r>
      <w:r w:rsidR="00D11A93" w:rsidRPr="00684049">
        <w:rPr>
          <w:spacing w:val="-2"/>
          <w:sz w:val="28"/>
          <w:szCs w:val="28"/>
        </w:rPr>
        <w:t xml:space="preserve"> ha</w:t>
      </w:r>
      <w:r w:rsidRPr="00684049">
        <w:rPr>
          <w:spacing w:val="-2"/>
          <w:sz w:val="28"/>
          <w:szCs w:val="28"/>
        </w:rPr>
        <w:t xml:space="preserve">;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lastRenderedPageBreak/>
        <w:t xml:space="preserve">+ Đất phát triển hạ tầng cấp quốc gia, cấp tỉnh, cấp huyện, cấp xã </w:t>
      </w:r>
      <w:r w:rsidR="00F85929" w:rsidRPr="00684049">
        <w:rPr>
          <w:spacing w:val="-2"/>
          <w:sz w:val="28"/>
          <w:szCs w:val="28"/>
        </w:rPr>
        <w:t>10,68</w:t>
      </w:r>
      <w:r w:rsidR="00D11A93"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F85929" w:rsidRPr="00684049">
        <w:rPr>
          <w:i/>
          <w:spacing w:val="-2"/>
          <w:sz w:val="28"/>
          <w:szCs w:val="28"/>
        </w:rPr>
        <w:t>6,79</w:t>
      </w:r>
      <w:r w:rsidR="00D11A93" w:rsidRPr="00684049">
        <w:rPr>
          <w:i/>
          <w:spacing w:val="-2"/>
          <w:sz w:val="28"/>
          <w:szCs w:val="28"/>
        </w:rPr>
        <w:t xml:space="preserve"> ha</w:t>
      </w:r>
      <w:r w:rsidRPr="00684049">
        <w:rPr>
          <w:i/>
          <w:spacing w:val="-2"/>
          <w:sz w:val="28"/>
          <w:szCs w:val="28"/>
        </w:rPr>
        <w:t xml:space="preserve">,  đất xây dựng cơ sở văn hóa </w:t>
      </w:r>
      <w:r w:rsidR="00F85929" w:rsidRPr="00684049">
        <w:rPr>
          <w:i/>
          <w:spacing w:val="-2"/>
          <w:sz w:val="28"/>
          <w:szCs w:val="28"/>
        </w:rPr>
        <w:t>1,72</w:t>
      </w:r>
      <w:r w:rsidR="00D11A93" w:rsidRPr="00684049">
        <w:rPr>
          <w:i/>
          <w:spacing w:val="-2"/>
          <w:sz w:val="28"/>
          <w:szCs w:val="28"/>
        </w:rPr>
        <w:t xml:space="preserve"> ha</w:t>
      </w:r>
      <w:r w:rsidRPr="00684049">
        <w:rPr>
          <w:i/>
          <w:spacing w:val="-2"/>
          <w:sz w:val="28"/>
          <w:szCs w:val="28"/>
        </w:rPr>
        <w:t>, đất xây dựng cơ sở giáo dục-đào tạo 0,11 ha, đất xây dựng cơ sở thể dục thể thao 0,15 ha, đất có di tích lịch sử - văn hóa 2,30 ha, đất bãi thải xử lý chất thải 1,00 ha, đất cơ sở tôn giáo 0,</w:t>
      </w:r>
      <w:r w:rsidR="00C40D07" w:rsidRPr="00684049">
        <w:rPr>
          <w:i/>
          <w:spacing w:val="-2"/>
          <w:sz w:val="28"/>
          <w:szCs w:val="28"/>
        </w:rPr>
        <w:t>5</w:t>
      </w:r>
      <w:r w:rsidR="00D11A93" w:rsidRPr="00684049">
        <w:rPr>
          <w:i/>
          <w:spacing w:val="-2"/>
          <w:sz w:val="28"/>
          <w:szCs w:val="28"/>
        </w:rPr>
        <w:t>0</w:t>
      </w:r>
      <w:r w:rsidRPr="00684049">
        <w:rPr>
          <w:i/>
          <w:spacing w:val="-2"/>
          <w:sz w:val="28"/>
          <w:szCs w:val="28"/>
        </w:rPr>
        <w:t xml:space="preserve"> ha, đất làm nghĩa trang, nhà tang lễ, nhà hỏa táng </w:t>
      </w:r>
      <w:r w:rsidR="00F85929" w:rsidRPr="00684049">
        <w:rPr>
          <w:i/>
          <w:spacing w:val="-2"/>
          <w:sz w:val="28"/>
          <w:szCs w:val="28"/>
        </w:rPr>
        <w:t>0,41</w:t>
      </w:r>
      <w:r w:rsidRPr="00684049">
        <w:rPr>
          <w:i/>
          <w:spacing w:val="-2"/>
          <w:sz w:val="28"/>
          <w:szCs w:val="28"/>
        </w:rPr>
        <w:t xml:space="preserve"> ha</w:t>
      </w:r>
      <w:r w:rsidRPr="00684049">
        <w:rPr>
          <w:spacing w:val="-2"/>
          <w:sz w:val="28"/>
          <w:szCs w:val="28"/>
        </w:rPr>
        <w:t xml:space="preserve">);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danh lam thắng cảnh </w:t>
      </w:r>
      <w:r w:rsidR="00D87BD8" w:rsidRPr="00684049">
        <w:rPr>
          <w:spacing w:val="-2"/>
          <w:sz w:val="28"/>
          <w:szCs w:val="28"/>
        </w:rPr>
        <w:t>2,91</w:t>
      </w:r>
      <w:r w:rsidRPr="00684049">
        <w:rPr>
          <w:spacing w:val="-2"/>
          <w:sz w:val="28"/>
          <w:szCs w:val="28"/>
        </w:rPr>
        <w:t xml:space="preserve"> ha;</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khu </w:t>
      </w:r>
      <w:r w:rsidR="001953B2" w:rsidRPr="00684049">
        <w:rPr>
          <w:spacing w:val="-2"/>
          <w:sz w:val="28"/>
          <w:szCs w:val="28"/>
        </w:rPr>
        <w:t>vui chơi</w:t>
      </w:r>
      <w:r w:rsidRPr="00684049">
        <w:rPr>
          <w:spacing w:val="-2"/>
          <w:sz w:val="28"/>
          <w:szCs w:val="28"/>
        </w:rPr>
        <w:t xml:space="preserve"> giải trí công cộng 0,05 ha; </w:t>
      </w:r>
    </w:p>
    <w:p w:rsidR="00225C1C" w:rsidRPr="00684049" w:rsidRDefault="00225C1C" w:rsidP="008D0B35">
      <w:pPr>
        <w:spacing w:before="60" w:line="360" w:lineRule="exact"/>
        <w:ind w:firstLine="720"/>
        <w:jc w:val="both"/>
        <w:rPr>
          <w:spacing w:val="-2"/>
          <w:sz w:val="28"/>
          <w:szCs w:val="28"/>
        </w:rPr>
      </w:pPr>
      <w:r w:rsidRPr="00684049">
        <w:rPr>
          <w:spacing w:val="-2"/>
          <w:sz w:val="28"/>
          <w:szCs w:val="28"/>
        </w:rPr>
        <w:t xml:space="preserve">+ Đất ở tại nông thôn </w:t>
      </w:r>
      <w:r w:rsidR="00D87BD8" w:rsidRPr="00684049">
        <w:rPr>
          <w:spacing w:val="-2"/>
          <w:sz w:val="28"/>
          <w:szCs w:val="28"/>
        </w:rPr>
        <w:t>27,90</w:t>
      </w:r>
      <w:r w:rsidR="00D11A93" w:rsidRPr="00684049">
        <w:rPr>
          <w:spacing w:val="-2"/>
          <w:sz w:val="28"/>
          <w:szCs w:val="28"/>
        </w:rPr>
        <w:t xml:space="preserve"> ha</w:t>
      </w:r>
      <w:r w:rsidRPr="00684049">
        <w:rPr>
          <w:spacing w:val="-2"/>
          <w:sz w:val="28"/>
          <w:szCs w:val="28"/>
        </w:rPr>
        <w:t xml:space="preserve">; </w:t>
      </w:r>
    </w:p>
    <w:p w:rsidR="00225C1C" w:rsidRPr="00684049" w:rsidRDefault="00D11A93" w:rsidP="008D0B35">
      <w:pPr>
        <w:spacing w:before="60" w:line="360" w:lineRule="exact"/>
        <w:ind w:firstLine="720"/>
        <w:jc w:val="both"/>
        <w:rPr>
          <w:spacing w:val="-2"/>
          <w:sz w:val="28"/>
          <w:szCs w:val="28"/>
        </w:rPr>
      </w:pPr>
      <w:r w:rsidRPr="00684049">
        <w:rPr>
          <w:spacing w:val="-2"/>
          <w:sz w:val="28"/>
          <w:szCs w:val="28"/>
        </w:rPr>
        <w:t>+ Đất ở tại đô thị 0,6</w:t>
      </w:r>
      <w:r w:rsidR="005A6BF1" w:rsidRPr="00684049">
        <w:rPr>
          <w:spacing w:val="-2"/>
          <w:sz w:val="28"/>
          <w:szCs w:val="28"/>
        </w:rPr>
        <w:t>1</w:t>
      </w:r>
      <w:r w:rsidR="00225C1C" w:rsidRPr="00684049">
        <w:rPr>
          <w:spacing w:val="-2"/>
          <w:sz w:val="28"/>
          <w:szCs w:val="28"/>
        </w:rPr>
        <w:t xml:space="preserve"> ha; </w:t>
      </w:r>
    </w:p>
    <w:p w:rsidR="00225C1C" w:rsidRPr="00684049" w:rsidRDefault="00F85D7D" w:rsidP="008D0B35">
      <w:pPr>
        <w:spacing w:before="60" w:line="360" w:lineRule="exact"/>
        <w:ind w:firstLine="720"/>
        <w:jc w:val="both"/>
        <w:rPr>
          <w:spacing w:val="-2"/>
          <w:sz w:val="28"/>
          <w:szCs w:val="28"/>
        </w:rPr>
      </w:pPr>
      <w:r w:rsidRPr="00684049">
        <w:rPr>
          <w:spacing w:val="-2"/>
          <w:sz w:val="28"/>
          <w:szCs w:val="28"/>
        </w:rPr>
        <w:t>+ Đất cơ sở tín ngưỡng 1,</w:t>
      </w:r>
      <w:r w:rsidR="00C40D07" w:rsidRPr="00684049">
        <w:rPr>
          <w:spacing w:val="-2"/>
          <w:sz w:val="28"/>
          <w:szCs w:val="28"/>
        </w:rPr>
        <w:t>51</w:t>
      </w:r>
      <w:r w:rsidR="00225C1C" w:rsidRPr="00684049">
        <w:rPr>
          <w:spacing w:val="-2"/>
          <w:sz w:val="28"/>
          <w:szCs w:val="28"/>
        </w:rPr>
        <w:t xml:space="preserve"> ha; </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nuôi trồng thủy sản được phân bổ cho các xã, thị trấn trong huyện như sau:</w:t>
      </w:r>
    </w:p>
    <w:p w:rsidR="005A36DB" w:rsidRPr="00684049" w:rsidRDefault="005A36DB" w:rsidP="005A36DB">
      <w:pPr>
        <w:spacing w:before="60" w:line="360" w:lineRule="exact"/>
        <w:ind w:firstLine="720"/>
        <w:jc w:val="center"/>
        <w:rPr>
          <w:iCs/>
          <w:sz w:val="28"/>
          <w:szCs w:val="28"/>
          <w:lang w:val="nb-NO"/>
        </w:rPr>
      </w:pPr>
      <w:r w:rsidRPr="00684049">
        <w:rPr>
          <w:b/>
          <w:sz w:val="28"/>
          <w:szCs w:val="28"/>
        </w:rPr>
        <w:t xml:space="preserve">Bảng 29: Diện tích </w:t>
      </w:r>
      <w:r w:rsidRPr="00684049">
        <w:rPr>
          <w:b/>
          <w:iCs/>
          <w:sz w:val="28"/>
          <w:szCs w:val="28"/>
          <w:lang w:val="nb-NO"/>
        </w:rPr>
        <w:t>đất nuôi trồng thủy sản</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9C47AB" w:rsidRPr="00684049" w:rsidTr="00D73D65">
        <w:trPr>
          <w:trHeight w:val="449"/>
          <w:tblHeader/>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7AB" w:rsidRPr="00684049" w:rsidRDefault="009C47AB" w:rsidP="009C47AB">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47AB" w:rsidRPr="00684049" w:rsidRDefault="009C47AB" w:rsidP="009C47AB">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7AB" w:rsidRPr="00684049" w:rsidRDefault="009C47AB" w:rsidP="009C47AB">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9C47AB" w:rsidRPr="00684049" w:rsidRDefault="008944A9" w:rsidP="009C47AB">
            <w:pPr>
              <w:jc w:val="center"/>
              <w:rPr>
                <w:b/>
                <w:bCs/>
              </w:rPr>
            </w:pPr>
            <w:r w:rsidRPr="00684049">
              <w:rPr>
                <w:b/>
                <w:bCs/>
              </w:rPr>
              <w:t>Phương án quy hoạch đến năm 2030</w:t>
            </w:r>
          </w:p>
        </w:tc>
      </w:tr>
      <w:tr w:rsidR="009C47AB" w:rsidRPr="00684049" w:rsidTr="00D73D65">
        <w:trPr>
          <w:trHeight w:val="744"/>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9C47AB" w:rsidRPr="00684049" w:rsidRDefault="009C47AB" w:rsidP="009C47AB">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9C47AB" w:rsidRPr="00684049" w:rsidRDefault="009C47AB" w:rsidP="009C47AB">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9C47AB" w:rsidRPr="00684049" w:rsidRDefault="009C47AB" w:rsidP="009C47AB">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9C47AB" w:rsidRPr="00684049" w:rsidRDefault="009C47AB" w:rsidP="009C47AB">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9C47AB" w:rsidRPr="00684049" w:rsidRDefault="009C47AB" w:rsidP="009C47AB">
            <w:pPr>
              <w:jc w:val="center"/>
              <w:rPr>
                <w:b/>
                <w:bCs/>
              </w:rPr>
            </w:pPr>
            <w:r w:rsidRPr="00684049">
              <w:rPr>
                <w:b/>
                <w:bCs/>
              </w:rPr>
              <w:t>So với hiện trạng</w:t>
            </w:r>
          </w:p>
        </w:tc>
      </w:tr>
      <w:tr w:rsidR="00D87BD8" w:rsidRPr="00684049" w:rsidTr="00D73D65">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D87BD8" w:rsidRPr="00684049" w:rsidRDefault="00D87BD8" w:rsidP="009C47AB">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D87BD8" w:rsidRPr="00684049" w:rsidRDefault="00D87BD8" w:rsidP="009C47AB">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224,01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133,55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90,46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8,65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7,60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1,05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26,43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18,98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7,45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39,19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30,68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8,51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12,36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3,92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8,44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24,50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9,02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- 15,48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7,85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4,31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3,54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24,81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23,90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0,91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18,79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5,17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- 13,62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18,63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13,70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4,93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Trưng Trắc</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4,26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2,06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2,20   </w:t>
            </w:r>
          </w:p>
        </w:tc>
      </w:tr>
      <w:tr w:rsidR="00D87BD8" w:rsidRPr="00684049" w:rsidTr="00D73D65">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9C47AB">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9C47AB">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38,54   </w:t>
            </w:r>
          </w:p>
        </w:tc>
        <w:tc>
          <w:tcPr>
            <w:tcW w:w="1541"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14,21   </w:t>
            </w:r>
          </w:p>
        </w:tc>
        <w:tc>
          <w:tcPr>
            <w:tcW w:w="159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- 24,33   </w:t>
            </w:r>
          </w:p>
        </w:tc>
      </w:tr>
    </w:tbl>
    <w:p w:rsidR="005E522E" w:rsidRPr="00684049" w:rsidRDefault="003F0534" w:rsidP="00E5411E">
      <w:pPr>
        <w:spacing w:line="400" w:lineRule="exact"/>
        <w:ind w:firstLine="720"/>
        <w:jc w:val="both"/>
        <w:rPr>
          <w:i/>
          <w:sz w:val="28"/>
          <w:szCs w:val="28"/>
        </w:rPr>
      </w:pPr>
      <w:r w:rsidRPr="00684049">
        <w:rPr>
          <w:i/>
          <w:sz w:val="28"/>
          <w:szCs w:val="28"/>
        </w:rPr>
        <w:t>e</w:t>
      </w:r>
      <w:r w:rsidR="005E522E" w:rsidRPr="00684049">
        <w:rPr>
          <w:i/>
          <w:sz w:val="28"/>
          <w:szCs w:val="28"/>
        </w:rPr>
        <w:t>. Đất nông nghiệp khác</w:t>
      </w:r>
    </w:p>
    <w:p w:rsidR="00F85D7D" w:rsidRPr="00684049" w:rsidRDefault="005E522E" w:rsidP="00E5411E">
      <w:pPr>
        <w:spacing w:line="400" w:lineRule="exact"/>
        <w:ind w:firstLine="720"/>
        <w:jc w:val="both"/>
        <w:rPr>
          <w:spacing w:val="4"/>
          <w:sz w:val="28"/>
          <w:szCs w:val="28"/>
        </w:rPr>
      </w:pPr>
      <w:r w:rsidRPr="00684049">
        <w:rPr>
          <w:spacing w:val="4"/>
          <w:sz w:val="28"/>
          <w:szCs w:val="28"/>
        </w:rPr>
        <w:t xml:space="preserve">Dự kiến đến năm 2030, diện tích đất nông nghiệp khác của huyện quy hoạch là </w:t>
      </w:r>
      <w:r w:rsidR="00D87BD8" w:rsidRPr="00684049">
        <w:rPr>
          <w:spacing w:val="4"/>
          <w:sz w:val="28"/>
          <w:szCs w:val="28"/>
        </w:rPr>
        <w:t>813,54</w:t>
      </w:r>
      <w:r w:rsidR="00F85D7D" w:rsidRPr="00684049">
        <w:rPr>
          <w:spacing w:val="4"/>
          <w:sz w:val="28"/>
          <w:szCs w:val="28"/>
        </w:rPr>
        <w:t xml:space="preserve"> ha, chiếm </w:t>
      </w:r>
      <w:r w:rsidR="00D87BD8" w:rsidRPr="00684049">
        <w:rPr>
          <w:spacing w:val="4"/>
          <w:sz w:val="28"/>
          <w:szCs w:val="28"/>
        </w:rPr>
        <w:t>50,25</w:t>
      </w:r>
      <w:r w:rsidRPr="00684049">
        <w:rPr>
          <w:spacing w:val="4"/>
          <w:sz w:val="28"/>
          <w:szCs w:val="28"/>
        </w:rPr>
        <w:t xml:space="preserve">% diện tích đất nông nghiệp, </w:t>
      </w:r>
      <w:r w:rsidR="00F85D7D" w:rsidRPr="00684049">
        <w:rPr>
          <w:spacing w:val="4"/>
          <w:sz w:val="28"/>
          <w:szCs w:val="28"/>
        </w:rPr>
        <w:t xml:space="preserve">thực </w:t>
      </w:r>
      <w:r w:rsidRPr="00684049">
        <w:rPr>
          <w:spacing w:val="4"/>
          <w:sz w:val="28"/>
          <w:szCs w:val="28"/>
        </w:rPr>
        <w:t xml:space="preserve">tăng </w:t>
      </w:r>
      <w:r w:rsidR="00D87BD8" w:rsidRPr="00684049">
        <w:rPr>
          <w:spacing w:val="4"/>
          <w:sz w:val="28"/>
          <w:szCs w:val="28"/>
        </w:rPr>
        <w:t>660,61</w:t>
      </w:r>
      <w:r w:rsidRPr="00684049">
        <w:rPr>
          <w:spacing w:val="4"/>
          <w:sz w:val="28"/>
          <w:szCs w:val="28"/>
        </w:rPr>
        <w:t xml:space="preserve"> ha so với năm 2020. </w:t>
      </w:r>
      <w:r w:rsidR="00F85D7D" w:rsidRPr="00684049">
        <w:rPr>
          <w:spacing w:val="4"/>
          <w:sz w:val="28"/>
          <w:szCs w:val="28"/>
        </w:rPr>
        <w:t xml:space="preserve">Trong đó: </w:t>
      </w:r>
    </w:p>
    <w:p w:rsidR="005E522E" w:rsidRPr="00684049" w:rsidRDefault="00F85D7D" w:rsidP="00E5411E">
      <w:pPr>
        <w:spacing w:line="400" w:lineRule="exact"/>
        <w:ind w:firstLine="720"/>
        <w:jc w:val="both"/>
        <w:rPr>
          <w:spacing w:val="4"/>
          <w:sz w:val="28"/>
          <w:szCs w:val="28"/>
        </w:rPr>
      </w:pPr>
      <w:r w:rsidRPr="00684049">
        <w:rPr>
          <w:spacing w:val="4"/>
          <w:sz w:val="28"/>
          <w:szCs w:val="28"/>
        </w:rPr>
        <w:t xml:space="preserve">- </w:t>
      </w:r>
      <w:r w:rsidR="005E522E" w:rsidRPr="00684049">
        <w:rPr>
          <w:spacing w:val="4"/>
          <w:sz w:val="28"/>
          <w:szCs w:val="28"/>
        </w:rPr>
        <w:t>Diện tích tăng</w:t>
      </w:r>
      <w:r w:rsidR="00C40D07" w:rsidRPr="00684049">
        <w:rPr>
          <w:spacing w:val="4"/>
          <w:sz w:val="28"/>
          <w:szCs w:val="28"/>
        </w:rPr>
        <w:t xml:space="preserve"> </w:t>
      </w:r>
      <w:r w:rsidR="00D87BD8" w:rsidRPr="00684049">
        <w:rPr>
          <w:spacing w:val="4"/>
          <w:sz w:val="28"/>
          <w:szCs w:val="28"/>
        </w:rPr>
        <w:t>713,46</w:t>
      </w:r>
      <w:r w:rsidRPr="00684049">
        <w:rPr>
          <w:spacing w:val="4"/>
          <w:sz w:val="28"/>
          <w:szCs w:val="28"/>
        </w:rPr>
        <w:t xml:space="preserve"> ha</w:t>
      </w:r>
      <w:r w:rsidR="005E522E" w:rsidRPr="00684049">
        <w:rPr>
          <w:spacing w:val="4"/>
          <w:sz w:val="28"/>
          <w:szCs w:val="28"/>
        </w:rPr>
        <w:t xml:space="preserve"> được lấy từ các loại đất sau: </w:t>
      </w:r>
    </w:p>
    <w:p w:rsidR="005E522E" w:rsidRPr="00684049" w:rsidRDefault="005E522E" w:rsidP="00E5411E">
      <w:pPr>
        <w:spacing w:line="400" w:lineRule="exact"/>
        <w:ind w:firstLine="720"/>
        <w:jc w:val="both"/>
        <w:rPr>
          <w:i/>
          <w:spacing w:val="-2"/>
          <w:sz w:val="28"/>
          <w:szCs w:val="28"/>
        </w:rPr>
      </w:pPr>
      <w:r w:rsidRPr="00684049">
        <w:rPr>
          <w:spacing w:val="-2"/>
          <w:sz w:val="28"/>
          <w:szCs w:val="28"/>
        </w:rPr>
        <w:t xml:space="preserve">+ Đất trồng lúa </w:t>
      </w:r>
      <w:r w:rsidR="00ED4942" w:rsidRPr="00684049">
        <w:rPr>
          <w:spacing w:val="-2"/>
          <w:sz w:val="28"/>
          <w:szCs w:val="28"/>
        </w:rPr>
        <w:t>535,42</w:t>
      </w:r>
      <w:r w:rsidRPr="00684049">
        <w:rPr>
          <w:spacing w:val="-2"/>
          <w:sz w:val="28"/>
          <w:szCs w:val="28"/>
        </w:rPr>
        <w:t>ha</w:t>
      </w:r>
      <w:r w:rsidR="00F85D7D" w:rsidRPr="00684049">
        <w:rPr>
          <w:spacing w:val="-2"/>
          <w:sz w:val="28"/>
          <w:szCs w:val="28"/>
        </w:rPr>
        <w:t>;</w:t>
      </w:r>
    </w:p>
    <w:p w:rsidR="005E522E" w:rsidRPr="00684049" w:rsidRDefault="005E522E" w:rsidP="00E5411E">
      <w:pPr>
        <w:spacing w:line="400" w:lineRule="exact"/>
        <w:ind w:firstLine="720"/>
        <w:jc w:val="both"/>
        <w:rPr>
          <w:i/>
          <w:spacing w:val="-2"/>
          <w:sz w:val="28"/>
          <w:szCs w:val="28"/>
        </w:rPr>
      </w:pPr>
      <w:r w:rsidRPr="00684049">
        <w:rPr>
          <w:spacing w:val="-2"/>
          <w:sz w:val="28"/>
          <w:szCs w:val="28"/>
        </w:rPr>
        <w:t xml:space="preserve">+ Đất trồng cây hàng năm khác </w:t>
      </w:r>
      <w:r w:rsidR="009C1AD5" w:rsidRPr="00684049">
        <w:rPr>
          <w:spacing w:val="-2"/>
          <w:sz w:val="28"/>
          <w:szCs w:val="28"/>
        </w:rPr>
        <w:t>20,36</w:t>
      </w:r>
      <w:r w:rsidRPr="00684049">
        <w:rPr>
          <w:spacing w:val="-2"/>
          <w:sz w:val="28"/>
          <w:szCs w:val="28"/>
        </w:rPr>
        <w:t xml:space="preserve"> ha;</w:t>
      </w:r>
    </w:p>
    <w:p w:rsidR="005E522E" w:rsidRPr="00684049" w:rsidRDefault="005E522E" w:rsidP="00E5411E">
      <w:pPr>
        <w:spacing w:line="400" w:lineRule="exact"/>
        <w:ind w:firstLine="720"/>
        <w:jc w:val="both"/>
        <w:rPr>
          <w:spacing w:val="-2"/>
          <w:sz w:val="28"/>
          <w:szCs w:val="28"/>
        </w:rPr>
      </w:pPr>
      <w:r w:rsidRPr="00684049">
        <w:rPr>
          <w:spacing w:val="-2"/>
          <w:sz w:val="28"/>
          <w:szCs w:val="28"/>
        </w:rPr>
        <w:t xml:space="preserve">+ Đất trồng cây lâu năm </w:t>
      </w:r>
      <w:r w:rsidR="00D11A93" w:rsidRPr="00684049">
        <w:rPr>
          <w:spacing w:val="-2"/>
          <w:sz w:val="28"/>
          <w:szCs w:val="28"/>
        </w:rPr>
        <w:t>0,99</w:t>
      </w:r>
      <w:r w:rsidRPr="00684049">
        <w:rPr>
          <w:spacing w:val="-2"/>
          <w:sz w:val="28"/>
          <w:szCs w:val="28"/>
        </w:rPr>
        <w:t xml:space="preserve"> ha;</w:t>
      </w:r>
    </w:p>
    <w:p w:rsidR="00F85D7D" w:rsidRPr="00684049" w:rsidRDefault="005E522E" w:rsidP="00E5411E">
      <w:pPr>
        <w:spacing w:line="400" w:lineRule="exact"/>
        <w:ind w:firstLine="720"/>
        <w:jc w:val="both"/>
        <w:rPr>
          <w:spacing w:val="-2"/>
          <w:sz w:val="28"/>
          <w:szCs w:val="28"/>
        </w:rPr>
      </w:pPr>
      <w:r w:rsidRPr="00684049">
        <w:rPr>
          <w:spacing w:val="-2"/>
          <w:sz w:val="28"/>
          <w:szCs w:val="28"/>
        </w:rPr>
        <w:t xml:space="preserve">+ Đất </w:t>
      </w:r>
      <w:r w:rsidR="00F85D7D" w:rsidRPr="00684049">
        <w:rPr>
          <w:spacing w:val="-2"/>
          <w:sz w:val="28"/>
          <w:szCs w:val="28"/>
        </w:rPr>
        <w:t xml:space="preserve">nuôi trồng thủy sản </w:t>
      </w:r>
      <w:r w:rsidR="00C40D07" w:rsidRPr="00684049">
        <w:rPr>
          <w:spacing w:val="-2"/>
          <w:sz w:val="28"/>
          <w:szCs w:val="28"/>
        </w:rPr>
        <w:t>24,</w:t>
      </w:r>
      <w:r w:rsidR="00D11A93" w:rsidRPr="00684049">
        <w:rPr>
          <w:spacing w:val="-2"/>
          <w:sz w:val="28"/>
          <w:szCs w:val="28"/>
        </w:rPr>
        <w:t>96</w:t>
      </w:r>
      <w:r w:rsidR="00C40D07" w:rsidRPr="00684049">
        <w:rPr>
          <w:spacing w:val="-2"/>
          <w:sz w:val="28"/>
          <w:szCs w:val="28"/>
        </w:rPr>
        <w:t xml:space="preserve"> </w:t>
      </w:r>
      <w:r w:rsidRPr="00684049">
        <w:rPr>
          <w:spacing w:val="-2"/>
          <w:sz w:val="28"/>
          <w:szCs w:val="28"/>
        </w:rPr>
        <w:t>ha;</w:t>
      </w:r>
    </w:p>
    <w:p w:rsidR="005E522E" w:rsidRPr="00684049" w:rsidRDefault="005E522E" w:rsidP="00E5411E">
      <w:pPr>
        <w:spacing w:line="40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119,17</w:t>
      </w:r>
      <w:r w:rsidR="00D11A93"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D87BD8" w:rsidRPr="00684049">
        <w:rPr>
          <w:i/>
          <w:spacing w:val="-2"/>
          <w:sz w:val="28"/>
          <w:szCs w:val="28"/>
        </w:rPr>
        <w:t>65,88</w:t>
      </w:r>
      <w:r w:rsidR="00D11A93" w:rsidRPr="00684049">
        <w:rPr>
          <w:i/>
          <w:spacing w:val="-2"/>
          <w:sz w:val="28"/>
          <w:szCs w:val="28"/>
        </w:rPr>
        <w:t xml:space="preserve"> ha</w:t>
      </w:r>
      <w:r w:rsidR="00F85D7D" w:rsidRPr="00684049">
        <w:rPr>
          <w:i/>
          <w:spacing w:val="-2"/>
          <w:sz w:val="28"/>
          <w:szCs w:val="28"/>
        </w:rPr>
        <w:t xml:space="preserve">, đất thủy lợi </w:t>
      </w:r>
      <w:r w:rsidR="00D11A93" w:rsidRPr="00684049">
        <w:rPr>
          <w:i/>
          <w:spacing w:val="-2"/>
          <w:sz w:val="28"/>
          <w:szCs w:val="28"/>
        </w:rPr>
        <w:t>44,63 ha</w:t>
      </w:r>
      <w:r w:rsidR="00F85D7D" w:rsidRPr="00684049">
        <w:rPr>
          <w:i/>
          <w:spacing w:val="-2"/>
          <w:sz w:val="28"/>
          <w:szCs w:val="28"/>
        </w:rPr>
        <w:t xml:space="preserve">, đất xây dựng cơ sở thể dục </w:t>
      </w:r>
      <w:r w:rsidR="00F85D7D" w:rsidRPr="00684049">
        <w:rPr>
          <w:i/>
          <w:spacing w:val="-2"/>
          <w:sz w:val="28"/>
          <w:szCs w:val="28"/>
        </w:rPr>
        <w:lastRenderedPageBreak/>
        <w:t>thể thao 0,74 ha, đất công trình</w:t>
      </w:r>
      <w:r w:rsidR="00126D35" w:rsidRPr="00684049">
        <w:rPr>
          <w:i/>
          <w:spacing w:val="-2"/>
          <w:sz w:val="28"/>
          <w:szCs w:val="28"/>
        </w:rPr>
        <w:t xml:space="preserve"> năng lượng 1,</w:t>
      </w:r>
      <w:r w:rsidR="00C40D07" w:rsidRPr="00684049">
        <w:rPr>
          <w:i/>
          <w:spacing w:val="-2"/>
          <w:sz w:val="28"/>
          <w:szCs w:val="28"/>
        </w:rPr>
        <w:t>96</w:t>
      </w:r>
      <w:r w:rsidR="00126D35" w:rsidRPr="00684049">
        <w:rPr>
          <w:i/>
          <w:spacing w:val="-2"/>
          <w:sz w:val="28"/>
          <w:szCs w:val="28"/>
        </w:rPr>
        <w:t xml:space="preserve"> ha, đât bãi thải</w:t>
      </w:r>
      <w:r w:rsidR="00F85D7D" w:rsidRPr="00684049">
        <w:rPr>
          <w:i/>
          <w:spacing w:val="-2"/>
          <w:sz w:val="28"/>
          <w:szCs w:val="28"/>
        </w:rPr>
        <w:t xml:space="preserve"> xử lý chất thải 0,</w:t>
      </w:r>
      <w:r w:rsidR="00C40D07" w:rsidRPr="00684049">
        <w:rPr>
          <w:i/>
          <w:spacing w:val="-2"/>
          <w:sz w:val="28"/>
          <w:szCs w:val="28"/>
        </w:rPr>
        <w:t>6</w:t>
      </w:r>
      <w:r w:rsidR="00D11A93" w:rsidRPr="00684049">
        <w:rPr>
          <w:i/>
          <w:spacing w:val="-2"/>
          <w:sz w:val="28"/>
          <w:szCs w:val="28"/>
        </w:rPr>
        <w:t>7</w:t>
      </w:r>
      <w:r w:rsidR="00F85D7D" w:rsidRPr="00684049">
        <w:rPr>
          <w:i/>
          <w:spacing w:val="-2"/>
          <w:sz w:val="28"/>
          <w:szCs w:val="28"/>
        </w:rPr>
        <w:t xml:space="preserve"> ha, đất làm nghĩa trang, nhà tang lễ, nhà hỏa táng </w:t>
      </w:r>
      <w:r w:rsidR="00D11A93" w:rsidRPr="00684049">
        <w:rPr>
          <w:i/>
          <w:spacing w:val="-2"/>
          <w:sz w:val="28"/>
          <w:szCs w:val="28"/>
        </w:rPr>
        <w:t>5,29 ha</w:t>
      </w:r>
      <w:r w:rsidRPr="00684049">
        <w:rPr>
          <w:i/>
          <w:spacing w:val="-2"/>
          <w:sz w:val="28"/>
          <w:szCs w:val="28"/>
        </w:rPr>
        <w:t>)</w:t>
      </w:r>
      <w:r w:rsidRPr="00684049">
        <w:rPr>
          <w:spacing w:val="-2"/>
          <w:sz w:val="28"/>
          <w:szCs w:val="28"/>
        </w:rPr>
        <w:t>;</w:t>
      </w:r>
    </w:p>
    <w:p w:rsidR="00C40D07" w:rsidRPr="00684049" w:rsidRDefault="00C40D07" w:rsidP="00E5411E">
      <w:pPr>
        <w:spacing w:line="400" w:lineRule="exact"/>
        <w:ind w:firstLine="720"/>
        <w:jc w:val="both"/>
        <w:rPr>
          <w:spacing w:val="-2"/>
          <w:sz w:val="28"/>
          <w:szCs w:val="28"/>
        </w:rPr>
      </w:pPr>
      <w:r w:rsidRPr="00684049">
        <w:rPr>
          <w:spacing w:val="-2"/>
          <w:sz w:val="28"/>
          <w:szCs w:val="28"/>
        </w:rPr>
        <w:t>+ Đất sông, ngòi, kênh, rạch, suối 0,02 ha;</w:t>
      </w:r>
    </w:p>
    <w:p w:rsidR="005E522E" w:rsidRPr="00684049" w:rsidRDefault="005E522E" w:rsidP="00E5411E">
      <w:pPr>
        <w:spacing w:line="400" w:lineRule="exact"/>
        <w:ind w:firstLine="720"/>
        <w:jc w:val="both"/>
        <w:rPr>
          <w:spacing w:val="-2"/>
          <w:sz w:val="28"/>
          <w:szCs w:val="28"/>
        </w:rPr>
      </w:pPr>
      <w:r w:rsidRPr="00684049">
        <w:rPr>
          <w:spacing w:val="-2"/>
          <w:sz w:val="28"/>
          <w:szCs w:val="28"/>
        </w:rPr>
        <w:t xml:space="preserve">+ Đất </w:t>
      </w:r>
      <w:r w:rsidR="00C40D07" w:rsidRPr="00684049">
        <w:rPr>
          <w:spacing w:val="-2"/>
          <w:sz w:val="28"/>
          <w:szCs w:val="28"/>
        </w:rPr>
        <w:t xml:space="preserve">có mặt nước chuyên dùng </w:t>
      </w:r>
      <w:r w:rsidR="00D11A93" w:rsidRPr="00684049">
        <w:rPr>
          <w:spacing w:val="-2"/>
          <w:sz w:val="28"/>
          <w:szCs w:val="28"/>
        </w:rPr>
        <w:t>12,54 ha</w:t>
      </w:r>
      <w:r w:rsidRPr="00684049">
        <w:rPr>
          <w:spacing w:val="-2"/>
          <w:sz w:val="28"/>
          <w:szCs w:val="28"/>
        </w:rPr>
        <w:t>;</w:t>
      </w:r>
    </w:p>
    <w:p w:rsidR="008C4EE4" w:rsidRPr="00684049" w:rsidRDefault="00C40D07" w:rsidP="00E5411E">
      <w:pPr>
        <w:spacing w:line="400" w:lineRule="exact"/>
        <w:ind w:firstLine="720"/>
        <w:jc w:val="both"/>
        <w:rPr>
          <w:spacing w:val="-2"/>
          <w:sz w:val="28"/>
          <w:szCs w:val="28"/>
        </w:rPr>
      </w:pPr>
      <w:r w:rsidRPr="00684049">
        <w:rPr>
          <w:sz w:val="28"/>
          <w:szCs w:val="28"/>
        </w:rPr>
        <w:t>- Chu chuyển giảm 5</w:t>
      </w:r>
      <w:r w:rsidR="00D87BD8" w:rsidRPr="00684049">
        <w:rPr>
          <w:sz w:val="28"/>
          <w:szCs w:val="28"/>
        </w:rPr>
        <w:t>2,85</w:t>
      </w:r>
      <w:r w:rsidR="008C4EE4" w:rsidRPr="00684049">
        <w:rPr>
          <w:sz w:val="28"/>
          <w:szCs w:val="28"/>
        </w:rPr>
        <w:t xml:space="preserve"> ha </w:t>
      </w:r>
      <w:r w:rsidR="008C4EE4" w:rsidRPr="00684049">
        <w:rPr>
          <w:spacing w:val="-2"/>
          <w:sz w:val="28"/>
          <w:szCs w:val="28"/>
        </w:rPr>
        <w:t xml:space="preserve">do chuyển sang các loại đất sau: </w:t>
      </w:r>
    </w:p>
    <w:p w:rsidR="008C4EE4" w:rsidRPr="00684049" w:rsidRDefault="008C4EE4" w:rsidP="00E5411E">
      <w:pPr>
        <w:spacing w:line="400" w:lineRule="exact"/>
        <w:ind w:firstLine="720"/>
        <w:jc w:val="both"/>
        <w:rPr>
          <w:spacing w:val="-2"/>
          <w:sz w:val="28"/>
          <w:szCs w:val="28"/>
        </w:rPr>
      </w:pPr>
      <w:r w:rsidRPr="00684049">
        <w:rPr>
          <w:spacing w:val="-2"/>
          <w:sz w:val="28"/>
          <w:szCs w:val="28"/>
        </w:rPr>
        <w:t xml:space="preserve">+ Đất an ninh 0,24 ha; </w:t>
      </w:r>
    </w:p>
    <w:p w:rsidR="008C4EE4" w:rsidRPr="00684049" w:rsidRDefault="008C4EE4" w:rsidP="00E5411E">
      <w:pPr>
        <w:spacing w:line="400" w:lineRule="exact"/>
        <w:ind w:firstLine="720"/>
        <w:jc w:val="both"/>
        <w:rPr>
          <w:spacing w:val="-2"/>
          <w:sz w:val="28"/>
          <w:szCs w:val="28"/>
        </w:rPr>
      </w:pPr>
      <w:r w:rsidRPr="00684049">
        <w:rPr>
          <w:spacing w:val="-2"/>
          <w:sz w:val="28"/>
          <w:szCs w:val="28"/>
        </w:rPr>
        <w:t xml:space="preserve">+ Đất khu công nghiệp </w:t>
      </w:r>
      <w:r w:rsidR="00D87BD8" w:rsidRPr="00684049">
        <w:rPr>
          <w:spacing w:val="-2"/>
          <w:sz w:val="28"/>
          <w:szCs w:val="28"/>
        </w:rPr>
        <w:t>0,26</w:t>
      </w:r>
      <w:r w:rsidRPr="00684049">
        <w:rPr>
          <w:spacing w:val="-2"/>
          <w:sz w:val="28"/>
          <w:szCs w:val="28"/>
        </w:rPr>
        <w:t xml:space="preserve"> ha;</w:t>
      </w:r>
    </w:p>
    <w:p w:rsidR="008C4EE4" w:rsidRPr="00684049" w:rsidRDefault="00C40D07" w:rsidP="00E5411E">
      <w:pPr>
        <w:spacing w:line="400" w:lineRule="exact"/>
        <w:ind w:firstLine="720"/>
        <w:jc w:val="both"/>
        <w:rPr>
          <w:spacing w:val="-2"/>
          <w:sz w:val="28"/>
          <w:szCs w:val="28"/>
        </w:rPr>
      </w:pPr>
      <w:r w:rsidRPr="00684049">
        <w:rPr>
          <w:spacing w:val="-2"/>
          <w:sz w:val="28"/>
          <w:szCs w:val="28"/>
        </w:rPr>
        <w:t xml:space="preserve">+ Đất cụm công nghiệp </w:t>
      </w:r>
      <w:r w:rsidR="00D87BD8" w:rsidRPr="00684049">
        <w:rPr>
          <w:spacing w:val="-2"/>
          <w:sz w:val="28"/>
          <w:szCs w:val="28"/>
        </w:rPr>
        <w:t>5,00</w:t>
      </w:r>
      <w:r w:rsidR="00D11A93" w:rsidRPr="00684049">
        <w:rPr>
          <w:spacing w:val="-2"/>
          <w:sz w:val="28"/>
          <w:szCs w:val="28"/>
        </w:rPr>
        <w:t xml:space="preserve"> ha</w:t>
      </w:r>
      <w:r w:rsidR="008C4EE4" w:rsidRPr="00684049">
        <w:rPr>
          <w:spacing w:val="-2"/>
          <w:sz w:val="28"/>
          <w:szCs w:val="28"/>
        </w:rPr>
        <w:t xml:space="preserve">; </w:t>
      </w:r>
    </w:p>
    <w:p w:rsidR="008C4EE4" w:rsidRPr="00684049" w:rsidRDefault="00C40D07" w:rsidP="00E5411E">
      <w:pPr>
        <w:spacing w:line="400" w:lineRule="exact"/>
        <w:ind w:firstLine="720"/>
        <w:jc w:val="both"/>
        <w:rPr>
          <w:spacing w:val="-2"/>
          <w:sz w:val="28"/>
          <w:szCs w:val="28"/>
        </w:rPr>
      </w:pPr>
      <w:r w:rsidRPr="00684049">
        <w:rPr>
          <w:spacing w:val="-2"/>
          <w:sz w:val="28"/>
          <w:szCs w:val="28"/>
        </w:rPr>
        <w:t xml:space="preserve">+ Đất thương mại dịch vụ </w:t>
      </w:r>
      <w:r w:rsidR="00D87BD8" w:rsidRPr="00684049">
        <w:rPr>
          <w:spacing w:val="-2"/>
          <w:sz w:val="28"/>
          <w:szCs w:val="28"/>
        </w:rPr>
        <w:t>3,03</w:t>
      </w:r>
      <w:r w:rsidR="008C4EE4" w:rsidRPr="00684049">
        <w:rPr>
          <w:spacing w:val="-2"/>
          <w:sz w:val="28"/>
          <w:szCs w:val="28"/>
        </w:rPr>
        <w:t xml:space="preserve"> ha;</w:t>
      </w:r>
    </w:p>
    <w:p w:rsidR="008C4EE4" w:rsidRPr="00684049" w:rsidRDefault="008C4EE4" w:rsidP="00E5411E">
      <w:pPr>
        <w:spacing w:line="400" w:lineRule="exact"/>
        <w:ind w:firstLine="720"/>
        <w:jc w:val="both"/>
        <w:rPr>
          <w:spacing w:val="-2"/>
          <w:sz w:val="28"/>
          <w:szCs w:val="28"/>
        </w:rPr>
      </w:pPr>
      <w:r w:rsidRPr="00684049">
        <w:rPr>
          <w:spacing w:val="-2"/>
          <w:sz w:val="28"/>
          <w:szCs w:val="28"/>
        </w:rPr>
        <w:t xml:space="preserve">+ Đất cơ sở sản xuất, kinh doanh </w:t>
      </w:r>
      <w:r w:rsidR="00D87BD8" w:rsidRPr="00684049">
        <w:rPr>
          <w:spacing w:val="-2"/>
          <w:sz w:val="28"/>
          <w:szCs w:val="28"/>
        </w:rPr>
        <w:t>6,76</w:t>
      </w:r>
      <w:r w:rsidR="00D11A93" w:rsidRPr="00684049">
        <w:rPr>
          <w:spacing w:val="-2"/>
          <w:sz w:val="28"/>
          <w:szCs w:val="28"/>
        </w:rPr>
        <w:t xml:space="preserve"> ha</w:t>
      </w:r>
      <w:r w:rsidRPr="00684049">
        <w:rPr>
          <w:spacing w:val="-2"/>
          <w:sz w:val="28"/>
          <w:szCs w:val="28"/>
        </w:rPr>
        <w:t xml:space="preserve">; </w:t>
      </w:r>
    </w:p>
    <w:p w:rsidR="008C4EE4" w:rsidRPr="00684049" w:rsidRDefault="008C4EE4" w:rsidP="00E5411E">
      <w:pPr>
        <w:spacing w:line="40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D87BD8" w:rsidRPr="00684049">
        <w:rPr>
          <w:spacing w:val="-2"/>
          <w:sz w:val="28"/>
          <w:szCs w:val="28"/>
        </w:rPr>
        <w:t>6,12</w:t>
      </w:r>
      <w:r w:rsidR="00D11A93"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D87BD8" w:rsidRPr="00684049">
        <w:rPr>
          <w:i/>
          <w:spacing w:val="-2"/>
          <w:sz w:val="28"/>
          <w:szCs w:val="28"/>
        </w:rPr>
        <w:t>3,70</w:t>
      </w:r>
      <w:r w:rsidR="00D11A93" w:rsidRPr="00684049">
        <w:rPr>
          <w:i/>
          <w:spacing w:val="-2"/>
          <w:sz w:val="28"/>
          <w:szCs w:val="28"/>
        </w:rPr>
        <w:t xml:space="preserve"> ha</w:t>
      </w:r>
      <w:r w:rsidRPr="00684049">
        <w:rPr>
          <w:i/>
          <w:spacing w:val="-2"/>
          <w:sz w:val="28"/>
          <w:szCs w:val="28"/>
        </w:rPr>
        <w:t>, đất xây dựng cơ sở thể dục thể thao 0,03 ha, đất cơ sở tôn giáo 0,85 ha, đất làm nghĩa trang, nhà tang lễ, nhà hỏa táng 1,54 ha</w:t>
      </w:r>
      <w:r w:rsidRPr="00684049">
        <w:rPr>
          <w:spacing w:val="-2"/>
          <w:sz w:val="28"/>
          <w:szCs w:val="28"/>
        </w:rPr>
        <w:t xml:space="preserve">); </w:t>
      </w:r>
    </w:p>
    <w:p w:rsidR="008C4EE4" w:rsidRPr="00684049" w:rsidRDefault="008C4EE4" w:rsidP="00E5411E">
      <w:pPr>
        <w:spacing w:line="400" w:lineRule="exact"/>
        <w:ind w:firstLine="720"/>
        <w:jc w:val="both"/>
        <w:rPr>
          <w:spacing w:val="-2"/>
          <w:sz w:val="28"/>
          <w:szCs w:val="28"/>
        </w:rPr>
      </w:pPr>
      <w:r w:rsidRPr="00684049">
        <w:rPr>
          <w:spacing w:val="-2"/>
          <w:sz w:val="28"/>
          <w:szCs w:val="28"/>
        </w:rPr>
        <w:t>+ Đất danh lam thắng cảnh 0,03 ha;</w:t>
      </w:r>
    </w:p>
    <w:p w:rsidR="008C4EE4" w:rsidRPr="00684049" w:rsidRDefault="008C4EE4" w:rsidP="00E5411E">
      <w:pPr>
        <w:spacing w:line="400" w:lineRule="exact"/>
        <w:ind w:firstLine="720"/>
        <w:jc w:val="both"/>
        <w:rPr>
          <w:spacing w:val="-2"/>
          <w:sz w:val="28"/>
          <w:szCs w:val="28"/>
        </w:rPr>
      </w:pPr>
      <w:r w:rsidRPr="00684049">
        <w:rPr>
          <w:spacing w:val="-2"/>
          <w:sz w:val="28"/>
          <w:szCs w:val="28"/>
        </w:rPr>
        <w:t xml:space="preserve">+ Đất ở tại nông thôn </w:t>
      </w:r>
      <w:r w:rsidR="00D87BD8" w:rsidRPr="00684049">
        <w:rPr>
          <w:spacing w:val="-2"/>
          <w:sz w:val="28"/>
          <w:szCs w:val="28"/>
        </w:rPr>
        <w:t>29,16</w:t>
      </w:r>
      <w:r w:rsidR="00D11A93" w:rsidRPr="00684049">
        <w:rPr>
          <w:spacing w:val="-2"/>
          <w:sz w:val="28"/>
          <w:szCs w:val="28"/>
        </w:rPr>
        <w:t xml:space="preserve"> ha</w:t>
      </w:r>
      <w:r w:rsidRPr="00684049">
        <w:rPr>
          <w:spacing w:val="-2"/>
          <w:sz w:val="28"/>
          <w:szCs w:val="28"/>
        </w:rPr>
        <w:t xml:space="preserve">; </w:t>
      </w:r>
    </w:p>
    <w:p w:rsidR="008C4EE4" w:rsidRPr="00684049" w:rsidRDefault="008C4EE4"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5A6BF1" w:rsidRPr="00684049">
        <w:rPr>
          <w:spacing w:val="-2"/>
          <w:sz w:val="28"/>
          <w:szCs w:val="28"/>
        </w:rPr>
        <w:t>2,25</w:t>
      </w:r>
      <w:r w:rsidRPr="00684049">
        <w:rPr>
          <w:spacing w:val="-2"/>
          <w:sz w:val="28"/>
          <w:szCs w:val="28"/>
        </w:rPr>
        <w:t xml:space="preserve"> ha; </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nông nghiệp khác được phân bổ cho các xã, thị trấn trong huyện như sau:</w:t>
      </w:r>
    </w:p>
    <w:p w:rsidR="005A36DB" w:rsidRPr="00684049" w:rsidRDefault="005A36DB" w:rsidP="008D0B35">
      <w:pPr>
        <w:spacing w:before="60" w:line="360" w:lineRule="exact"/>
        <w:ind w:firstLine="720"/>
        <w:jc w:val="both"/>
        <w:rPr>
          <w:iCs/>
          <w:sz w:val="28"/>
          <w:szCs w:val="28"/>
          <w:lang w:val="nb-NO"/>
        </w:rPr>
      </w:pPr>
      <w:r w:rsidRPr="00684049">
        <w:rPr>
          <w:b/>
          <w:sz w:val="28"/>
          <w:szCs w:val="28"/>
        </w:rPr>
        <w:t xml:space="preserve">Bảng 30: Diện tích </w:t>
      </w:r>
      <w:r w:rsidRPr="00684049">
        <w:rPr>
          <w:b/>
          <w:iCs/>
          <w:sz w:val="28"/>
          <w:szCs w:val="28"/>
          <w:lang w:val="nb-NO"/>
        </w:rPr>
        <w:t>đất nông nghiệp khác</w:t>
      </w:r>
      <w:r w:rsidRPr="00684049">
        <w:rPr>
          <w:b/>
          <w:sz w:val="28"/>
          <w:szCs w:val="28"/>
        </w:rPr>
        <w:t xml:space="preserve"> phân bổ cho các xã</w:t>
      </w:r>
    </w:p>
    <w:tbl>
      <w:tblPr>
        <w:tblW w:w="9291" w:type="dxa"/>
        <w:jc w:val="center"/>
        <w:tblLook w:val="04A0" w:firstRow="1" w:lastRow="0" w:firstColumn="1" w:lastColumn="0" w:noHBand="0" w:noVBand="1"/>
      </w:tblPr>
      <w:tblGrid>
        <w:gridCol w:w="1380"/>
        <w:gridCol w:w="2867"/>
        <w:gridCol w:w="1842"/>
        <w:gridCol w:w="1572"/>
        <w:gridCol w:w="1630"/>
      </w:tblGrid>
      <w:tr w:rsidR="00AF6536" w:rsidRPr="00684049" w:rsidTr="00AF6536">
        <w:trPr>
          <w:trHeight w:val="627"/>
          <w:tblHeader/>
          <w:jc w:val="center"/>
        </w:trPr>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0D07" w:rsidRPr="00684049" w:rsidRDefault="00C40D07" w:rsidP="0020182C">
            <w:pPr>
              <w:jc w:val="center"/>
              <w:rPr>
                <w:b/>
                <w:bCs/>
              </w:rPr>
            </w:pPr>
            <w:r w:rsidRPr="00684049">
              <w:rPr>
                <w:b/>
                <w:bCs/>
              </w:rPr>
              <w:t>STT</w:t>
            </w:r>
          </w:p>
        </w:tc>
        <w:tc>
          <w:tcPr>
            <w:tcW w:w="28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0D07" w:rsidRPr="00684049" w:rsidRDefault="00C40D07" w:rsidP="0020182C">
            <w:pPr>
              <w:jc w:val="center"/>
              <w:rPr>
                <w:b/>
                <w:bCs/>
              </w:rPr>
            </w:pPr>
            <w:r w:rsidRPr="00684049">
              <w:rPr>
                <w:b/>
                <w:bCs/>
              </w:rPr>
              <w:t>Đơn vị hành chính</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0D07" w:rsidRPr="00684049" w:rsidRDefault="00C40D07" w:rsidP="0020182C">
            <w:pPr>
              <w:jc w:val="center"/>
              <w:rPr>
                <w:b/>
                <w:bCs/>
              </w:rPr>
            </w:pPr>
            <w:r w:rsidRPr="00684049">
              <w:rPr>
                <w:b/>
                <w:bCs/>
              </w:rPr>
              <w:t>Hiện trạng năm 2020</w:t>
            </w:r>
          </w:p>
        </w:tc>
        <w:tc>
          <w:tcPr>
            <w:tcW w:w="3202" w:type="dxa"/>
            <w:gridSpan w:val="2"/>
            <w:tcBorders>
              <w:top w:val="single" w:sz="4" w:space="0" w:color="auto"/>
              <w:left w:val="nil"/>
              <w:bottom w:val="single" w:sz="4" w:space="0" w:color="auto"/>
              <w:right w:val="single" w:sz="4" w:space="0" w:color="auto"/>
            </w:tcBorders>
            <w:shd w:val="clear" w:color="auto" w:fill="auto"/>
            <w:vAlign w:val="center"/>
            <w:hideMark/>
          </w:tcPr>
          <w:p w:rsidR="00C40D07" w:rsidRPr="00684049" w:rsidRDefault="008944A9" w:rsidP="0020182C">
            <w:pPr>
              <w:jc w:val="center"/>
              <w:rPr>
                <w:b/>
                <w:bCs/>
              </w:rPr>
            </w:pPr>
            <w:r w:rsidRPr="00684049">
              <w:rPr>
                <w:b/>
                <w:bCs/>
              </w:rPr>
              <w:t>Phương án quy hoạch đến năm 2030</w:t>
            </w:r>
          </w:p>
        </w:tc>
      </w:tr>
      <w:tr w:rsidR="00AF6536" w:rsidRPr="00684049" w:rsidTr="00AF6536">
        <w:trPr>
          <w:trHeight w:val="1039"/>
          <w:tblHeader/>
          <w:jc w:val="center"/>
        </w:trPr>
        <w:tc>
          <w:tcPr>
            <w:tcW w:w="1380" w:type="dxa"/>
            <w:vMerge/>
            <w:tcBorders>
              <w:top w:val="single" w:sz="4" w:space="0" w:color="auto"/>
              <w:left w:val="single" w:sz="4" w:space="0" w:color="auto"/>
              <w:bottom w:val="single" w:sz="4" w:space="0" w:color="000000"/>
              <w:right w:val="single" w:sz="4" w:space="0" w:color="auto"/>
            </w:tcBorders>
            <w:vAlign w:val="center"/>
            <w:hideMark/>
          </w:tcPr>
          <w:p w:rsidR="00C40D07" w:rsidRPr="00684049" w:rsidRDefault="00C40D07" w:rsidP="0020182C">
            <w:pPr>
              <w:rPr>
                <w:b/>
                <w:bCs/>
              </w:rPr>
            </w:pPr>
          </w:p>
        </w:tc>
        <w:tc>
          <w:tcPr>
            <w:tcW w:w="2867" w:type="dxa"/>
            <w:vMerge/>
            <w:tcBorders>
              <w:top w:val="single" w:sz="4" w:space="0" w:color="auto"/>
              <w:left w:val="single" w:sz="4" w:space="0" w:color="auto"/>
              <w:bottom w:val="single" w:sz="4" w:space="0" w:color="000000"/>
              <w:right w:val="single" w:sz="4" w:space="0" w:color="auto"/>
            </w:tcBorders>
            <w:vAlign w:val="center"/>
            <w:hideMark/>
          </w:tcPr>
          <w:p w:rsidR="00C40D07" w:rsidRPr="00684049" w:rsidRDefault="00C40D07" w:rsidP="0020182C">
            <w:pPr>
              <w:rPr>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40D07" w:rsidRPr="00684049" w:rsidRDefault="00C40D07" w:rsidP="0020182C">
            <w:pPr>
              <w:rPr>
                <w:b/>
                <w:bCs/>
              </w:rPr>
            </w:pPr>
          </w:p>
        </w:tc>
        <w:tc>
          <w:tcPr>
            <w:tcW w:w="1572" w:type="dxa"/>
            <w:tcBorders>
              <w:top w:val="nil"/>
              <w:left w:val="nil"/>
              <w:bottom w:val="single" w:sz="4" w:space="0" w:color="auto"/>
              <w:right w:val="single" w:sz="4" w:space="0" w:color="auto"/>
            </w:tcBorders>
            <w:shd w:val="clear" w:color="auto" w:fill="auto"/>
            <w:noWrap/>
            <w:vAlign w:val="center"/>
            <w:hideMark/>
          </w:tcPr>
          <w:p w:rsidR="00C40D07" w:rsidRPr="00684049" w:rsidRDefault="00C40D07" w:rsidP="0020182C">
            <w:pPr>
              <w:jc w:val="right"/>
              <w:rPr>
                <w:b/>
                <w:bCs/>
              </w:rPr>
            </w:pPr>
            <w:r w:rsidRPr="00684049">
              <w:rPr>
                <w:b/>
                <w:bCs/>
              </w:rPr>
              <w:t>Diện tích</w:t>
            </w:r>
          </w:p>
        </w:tc>
        <w:tc>
          <w:tcPr>
            <w:tcW w:w="1630" w:type="dxa"/>
            <w:tcBorders>
              <w:top w:val="nil"/>
              <w:left w:val="nil"/>
              <w:bottom w:val="single" w:sz="4" w:space="0" w:color="auto"/>
              <w:right w:val="single" w:sz="4" w:space="0" w:color="auto"/>
            </w:tcBorders>
            <w:shd w:val="clear" w:color="auto" w:fill="auto"/>
            <w:vAlign w:val="center"/>
            <w:hideMark/>
          </w:tcPr>
          <w:p w:rsidR="00C40D07" w:rsidRPr="00684049" w:rsidRDefault="00C40D07" w:rsidP="0020182C">
            <w:pPr>
              <w:jc w:val="center"/>
              <w:rPr>
                <w:b/>
                <w:bCs/>
              </w:rPr>
            </w:pPr>
            <w:r w:rsidRPr="00684049">
              <w:rPr>
                <w:b/>
                <w:bCs/>
              </w:rPr>
              <w:t>So với hiện trạng</w:t>
            </w:r>
          </w:p>
        </w:tc>
      </w:tr>
      <w:tr w:rsidR="00D87BD8" w:rsidRPr="00684049" w:rsidTr="00D87BD8">
        <w:trPr>
          <w:trHeight w:val="347"/>
          <w:jc w:val="center"/>
        </w:trPr>
        <w:tc>
          <w:tcPr>
            <w:tcW w:w="1380" w:type="dxa"/>
            <w:vMerge/>
            <w:tcBorders>
              <w:top w:val="single" w:sz="4" w:space="0" w:color="auto"/>
              <w:left w:val="single" w:sz="4" w:space="0" w:color="auto"/>
              <w:bottom w:val="single" w:sz="4" w:space="0" w:color="000000"/>
              <w:right w:val="single" w:sz="4" w:space="0" w:color="auto"/>
            </w:tcBorders>
            <w:vAlign w:val="center"/>
            <w:hideMark/>
          </w:tcPr>
          <w:p w:rsidR="00D87BD8" w:rsidRPr="00684049" w:rsidRDefault="00D87BD8" w:rsidP="0020182C">
            <w:pPr>
              <w:rPr>
                <w:b/>
                <w:bCs/>
              </w:rPr>
            </w:pPr>
          </w:p>
        </w:tc>
        <w:tc>
          <w:tcPr>
            <w:tcW w:w="2867" w:type="dxa"/>
            <w:tcBorders>
              <w:top w:val="nil"/>
              <w:left w:val="nil"/>
              <w:bottom w:val="single" w:sz="4" w:space="0" w:color="auto"/>
              <w:right w:val="single" w:sz="4" w:space="0" w:color="auto"/>
            </w:tcBorders>
            <w:shd w:val="clear" w:color="auto" w:fill="auto"/>
            <w:noWrap/>
            <w:vAlign w:val="center"/>
            <w:hideMark/>
          </w:tcPr>
          <w:p w:rsidR="00D87BD8" w:rsidRPr="00684049" w:rsidRDefault="00D87BD8" w:rsidP="0020182C">
            <w:pPr>
              <w:jc w:val="center"/>
              <w:rPr>
                <w:b/>
                <w:bCs/>
              </w:rPr>
            </w:pPr>
            <w:r w:rsidRPr="00684049">
              <w:rPr>
                <w:b/>
                <w:bCs/>
              </w:rPr>
              <w:t>Toàn huyện</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152,93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813,54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660,61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Thị trấn Như Quỳnh</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8,38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2,25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6,13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2</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Chỉ Đạo</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8,31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4,21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4,10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3</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Đại Đồng</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31,23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129,93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98,70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4</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Đình Dù</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7,98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0,84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7,14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5</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Lạc Đạo</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14,96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12,35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2,61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6</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Lạc Hồng</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13,19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1,00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12,19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7</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Lương Tài</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15,93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291,72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275,79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8</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Minh Hải</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4,01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2,11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1,90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9</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Tân Quang</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10,97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9,67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1,30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10</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Trưng Trắc</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6,49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10,77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4,28   </w:t>
            </w:r>
          </w:p>
        </w:tc>
      </w:tr>
      <w:tr w:rsidR="00D87BD8" w:rsidRPr="00684049" w:rsidTr="00D87BD8">
        <w:trPr>
          <w:trHeight w:val="347"/>
          <w:jc w:val="center"/>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11</w:t>
            </w:r>
          </w:p>
        </w:tc>
        <w:tc>
          <w:tcPr>
            <w:tcW w:w="2867"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Việt Hưng</w:t>
            </w:r>
          </w:p>
        </w:tc>
        <w:tc>
          <w:tcPr>
            <w:tcW w:w="18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31,48   </w:t>
            </w:r>
          </w:p>
        </w:tc>
        <w:tc>
          <w:tcPr>
            <w:tcW w:w="157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348,69   </w:t>
            </w:r>
          </w:p>
        </w:tc>
        <w:tc>
          <w:tcPr>
            <w:tcW w:w="1630"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317,21   </w:t>
            </w:r>
          </w:p>
        </w:tc>
      </w:tr>
    </w:tbl>
    <w:p w:rsidR="005E522E" w:rsidRPr="00684049" w:rsidRDefault="005E522E" w:rsidP="008D0B35">
      <w:pPr>
        <w:spacing w:before="60" w:line="360" w:lineRule="exact"/>
        <w:ind w:firstLine="720"/>
        <w:jc w:val="both"/>
        <w:rPr>
          <w:i/>
          <w:sz w:val="28"/>
          <w:szCs w:val="28"/>
        </w:rPr>
      </w:pPr>
      <w:r w:rsidRPr="00684049">
        <w:rPr>
          <w:i/>
          <w:sz w:val="28"/>
          <w:szCs w:val="28"/>
        </w:rPr>
        <w:t>2.2.3.2. Quy hoạch sử dụng đất phi nông nghiệp</w:t>
      </w:r>
    </w:p>
    <w:p w:rsidR="005E522E" w:rsidRPr="00684049" w:rsidRDefault="005E522E" w:rsidP="008D0B35">
      <w:pPr>
        <w:spacing w:before="60" w:line="360" w:lineRule="exact"/>
        <w:ind w:firstLine="720"/>
        <w:jc w:val="both"/>
        <w:rPr>
          <w:spacing w:val="6"/>
          <w:sz w:val="28"/>
          <w:szCs w:val="28"/>
        </w:rPr>
      </w:pPr>
      <w:r w:rsidRPr="00684049">
        <w:rPr>
          <w:spacing w:val="6"/>
          <w:sz w:val="28"/>
          <w:szCs w:val="28"/>
        </w:rPr>
        <w:lastRenderedPageBreak/>
        <w:t xml:space="preserve">Dự kiến đến năm 2030, diện tích đất phi nông nghiệp của huyện quy hoạch là </w:t>
      </w:r>
      <w:r w:rsidR="00D87BD8" w:rsidRPr="00684049">
        <w:rPr>
          <w:spacing w:val="6"/>
          <w:sz w:val="28"/>
          <w:szCs w:val="28"/>
        </w:rPr>
        <w:t>5.900,85</w:t>
      </w:r>
      <w:r w:rsidRPr="00684049">
        <w:rPr>
          <w:spacing w:val="6"/>
          <w:sz w:val="28"/>
          <w:szCs w:val="28"/>
        </w:rPr>
        <w:t xml:space="preserve"> ha, chiếm </w:t>
      </w:r>
      <w:r w:rsidR="00D87BD8" w:rsidRPr="00684049">
        <w:rPr>
          <w:spacing w:val="6"/>
          <w:sz w:val="28"/>
          <w:szCs w:val="28"/>
        </w:rPr>
        <w:t>78,45</w:t>
      </w:r>
      <w:r w:rsidRPr="00684049">
        <w:rPr>
          <w:spacing w:val="6"/>
          <w:sz w:val="28"/>
          <w:szCs w:val="28"/>
        </w:rPr>
        <w:t xml:space="preserve">% diện tích tự nhiên, tăng </w:t>
      </w:r>
      <w:r w:rsidR="00D87BD8" w:rsidRPr="00684049">
        <w:rPr>
          <w:spacing w:val="6"/>
          <w:sz w:val="28"/>
          <w:szCs w:val="28"/>
        </w:rPr>
        <w:t>2.257,43</w:t>
      </w:r>
      <w:r w:rsidRPr="00684049">
        <w:rPr>
          <w:spacing w:val="6"/>
          <w:sz w:val="28"/>
          <w:szCs w:val="28"/>
        </w:rPr>
        <w:t xml:space="preserve"> ha so với năm 2020.</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phi nông nghiệp được phân bổ cho các xã, thị trấn trong huyện như sau:</w:t>
      </w:r>
    </w:p>
    <w:p w:rsidR="005A36DB" w:rsidRPr="00684049" w:rsidRDefault="005A36DB" w:rsidP="005A36DB">
      <w:pPr>
        <w:spacing w:before="60" w:line="360" w:lineRule="exact"/>
        <w:ind w:firstLine="720"/>
        <w:jc w:val="both"/>
        <w:rPr>
          <w:iCs/>
          <w:sz w:val="28"/>
          <w:szCs w:val="28"/>
          <w:lang w:val="nb-NO"/>
        </w:rPr>
      </w:pPr>
      <w:r w:rsidRPr="00684049">
        <w:rPr>
          <w:b/>
          <w:sz w:val="28"/>
          <w:szCs w:val="28"/>
        </w:rPr>
        <w:t xml:space="preserve">Bảng 31: Diện tích </w:t>
      </w:r>
      <w:r w:rsidRPr="00684049">
        <w:rPr>
          <w:b/>
          <w:iCs/>
          <w:sz w:val="28"/>
          <w:szCs w:val="28"/>
          <w:lang w:val="nb-NO"/>
        </w:rPr>
        <w:t>đất phi nông nghiệp</w:t>
      </w:r>
      <w:r w:rsidRPr="00684049">
        <w:rPr>
          <w:b/>
          <w:sz w:val="28"/>
          <w:szCs w:val="28"/>
        </w:rPr>
        <w:t xml:space="preserve"> phân bổ cho các xã</w:t>
      </w:r>
    </w:p>
    <w:tbl>
      <w:tblPr>
        <w:tblW w:w="9112" w:type="dxa"/>
        <w:jc w:val="center"/>
        <w:tblLook w:val="04A0" w:firstRow="1" w:lastRow="0" w:firstColumn="1" w:lastColumn="0" w:noHBand="0" w:noVBand="1"/>
      </w:tblPr>
      <w:tblGrid>
        <w:gridCol w:w="1354"/>
        <w:gridCol w:w="2812"/>
        <w:gridCol w:w="1806"/>
        <w:gridCol w:w="1542"/>
        <w:gridCol w:w="1598"/>
      </w:tblGrid>
      <w:tr w:rsidR="000D4554" w:rsidRPr="00684049" w:rsidTr="008D0B35">
        <w:trPr>
          <w:trHeight w:val="605"/>
          <w:jc w:val="center"/>
        </w:trPr>
        <w:tc>
          <w:tcPr>
            <w:tcW w:w="13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4554" w:rsidRPr="00684049" w:rsidRDefault="000D4554" w:rsidP="0020182C">
            <w:pPr>
              <w:jc w:val="center"/>
              <w:rPr>
                <w:b/>
                <w:bCs/>
              </w:rPr>
            </w:pPr>
            <w:r w:rsidRPr="00684049">
              <w:rPr>
                <w:b/>
                <w:bCs/>
              </w:rPr>
              <w:t>STT</w:t>
            </w:r>
          </w:p>
        </w:tc>
        <w:tc>
          <w:tcPr>
            <w:tcW w:w="28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4554" w:rsidRPr="00684049" w:rsidRDefault="000D4554" w:rsidP="0020182C">
            <w:pPr>
              <w:jc w:val="center"/>
              <w:rPr>
                <w:b/>
                <w:bCs/>
              </w:rPr>
            </w:pPr>
            <w:r w:rsidRPr="00684049">
              <w:rPr>
                <w:b/>
                <w:bCs/>
              </w:rPr>
              <w:t>Đơn vị hành chính</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554" w:rsidRPr="00684049" w:rsidRDefault="000D4554" w:rsidP="0020182C">
            <w:pPr>
              <w:jc w:val="center"/>
              <w:rPr>
                <w:b/>
                <w:bCs/>
              </w:rPr>
            </w:pPr>
            <w:r w:rsidRPr="00684049">
              <w:rPr>
                <w:b/>
                <w:bCs/>
              </w:rPr>
              <w:t>Hiện trạng năm 2020</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0D4554" w:rsidRPr="00684049" w:rsidRDefault="008944A9" w:rsidP="0020182C">
            <w:pPr>
              <w:jc w:val="center"/>
              <w:rPr>
                <w:b/>
                <w:bCs/>
              </w:rPr>
            </w:pPr>
            <w:r w:rsidRPr="00684049">
              <w:rPr>
                <w:b/>
                <w:bCs/>
              </w:rPr>
              <w:t>Phương án quy hoạch đến năm 2030</w:t>
            </w:r>
          </w:p>
        </w:tc>
      </w:tr>
      <w:tr w:rsidR="000D4554" w:rsidRPr="00684049" w:rsidTr="008D0B35">
        <w:trPr>
          <w:trHeight w:val="1003"/>
          <w:jc w:val="center"/>
        </w:trPr>
        <w:tc>
          <w:tcPr>
            <w:tcW w:w="1354" w:type="dxa"/>
            <w:vMerge/>
            <w:tcBorders>
              <w:top w:val="single" w:sz="4" w:space="0" w:color="auto"/>
              <w:left w:val="single" w:sz="4" w:space="0" w:color="auto"/>
              <w:bottom w:val="single" w:sz="4" w:space="0" w:color="000000"/>
              <w:right w:val="single" w:sz="4" w:space="0" w:color="auto"/>
            </w:tcBorders>
            <w:vAlign w:val="center"/>
            <w:hideMark/>
          </w:tcPr>
          <w:p w:rsidR="000D4554" w:rsidRPr="00684049" w:rsidRDefault="000D4554" w:rsidP="0020182C">
            <w:pPr>
              <w:rPr>
                <w:b/>
                <w:bCs/>
              </w:rPr>
            </w:pPr>
          </w:p>
        </w:tc>
        <w:tc>
          <w:tcPr>
            <w:tcW w:w="2812" w:type="dxa"/>
            <w:vMerge/>
            <w:tcBorders>
              <w:top w:val="single" w:sz="4" w:space="0" w:color="auto"/>
              <w:left w:val="single" w:sz="4" w:space="0" w:color="auto"/>
              <w:bottom w:val="single" w:sz="4" w:space="0" w:color="000000"/>
              <w:right w:val="single" w:sz="4" w:space="0" w:color="auto"/>
            </w:tcBorders>
            <w:vAlign w:val="center"/>
            <w:hideMark/>
          </w:tcPr>
          <w:p w:rsidR="000D4554" w:rsidRPr="00684049" w:rsidRDefault="000D4554" w:rsidP="0020182C">
            <w:pPr>
              <w:rPr>
                <w:b/>
                <w:bCs/>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0D4554" w:rsidRPr="00684049" w:rsidRDefault="000D4554" w:rsidP="0020182C">
            <w:pPr>
              <w:rPr>
                <w:b/>
                <w:bCs/>
              </w:rPr>
            </w:pPr>
          </w:p>
        </w:tc>
        <w:tc>
          <w:tcPr>
            <w:tcW w:w="1542" w:type="dxa"/>
            <w:tcBorders>
              <w:top w:val="nil"/>
              <w:left w:val="nil"/>
              <w:bottom w:val="single" w:sz="4" w:space="0" w:color="auto"/>
              <w:right w:val="single" w:sz="4" w:space="0" w:color="auto"/>
            </w:tcBorders>
            <w:shd w:val="clear" w:color="auto" w:fill="auto"/>
            <w:noWrap/>
            <w:vAlign w:val="center"/>
            <w:hideMark/>
          </w:tcPr>
          <w:p w:rsidR="000D4554" w:rsidRPr="00684049" w:rsidRDefault="000D4554" w:rsidP="0020182C">
            <w:pPr>
              <w:jc w:val="right"/>
              <w:rPr>
                <w:b/>
                <w:bCs/>
              </w:rPr>
            </w:pPr>
            <w:r w:rsidRPr="00684049">
              <w:rPr>
                <w:b/>
                <w:bCs/>
              </w:rPr>
              <w:t>Diện tích</w:t>
            </w:r>
          </w:p>
        </w:tc>
        <w:tc>
          <w:tcPr>
            <w:tcW w:w="1598" w:type="dxa"/>
            <w:tcBorders>
              <w:top w:val="nil"/>
              <w:left w:val="nil"/>
              <w:bottom w:val="single" w:sz="4" w:space="0" w:color="auto"/>
              <w:right w:val="single" w:sz="4" w:space="0" w:color="auto"/>
            </w:tcBorders>
            <w:shd w:val="clear" w:color="auto" w:fill="auto"/>
            <w:vAlign w:val="center"/>
            <w:hideMark/>
          </w:tcPr>
          <w:p w:rsidR="000D4554" w:rsidRPr="00684049" w:rsidRDefault="000D4554" w:rsidP="0020182C">
            <w:pPr>
              <w:jc w:val="center"/>
              <w:rPr>
                <w:b/>
                <w:bCs/>
              </w:rPr>
            </w:pPr>
            <w:r w:rsidRPr="00684049">
              <w:rPr>
                <w:b/>
                <w:bCs/>
              </w:rPr>
              <w:t>So với hiện trạng</w:t>
            </w:r>
          </w:p>
        </w:tc>
      </w:tr>
      <w:tr w:rsidR="00D87BD8" w:rsidRPr="00684049" w:rsidTr="008D0B35">
        <w:trPr>
          <w:trHeight w:val="335"/>
          <w:jc w:val="center"/>
        </w:trPr>
        <w:tc>
          <w:tcPr>
            <w:tcW w:w="1354" w:type="dxa"/>
            <w:vMerge/>
            <w:tcBorders>
              <w:top w:val="single" w:sz="4" w:space="0" w:color="auto"/>
              <w:left w:val="single" w:sz="4" w:space="0" w:color="auto"/>
              <w:bottom w:val="single" w:sz="4" w:space="0" w:color="000000"/>
              <w:right w:val="single" w:sz="4" w:space="0" w:color="auto"/>
            </w:tcBorders>
            <w:vAlign w:val="center"/>
            <w:hideMark/>
          </w:tcPr>
          <w:p w:rsidR="00D87BD8" w:rsidRPr="00684049" w:rsidRDefault="00D87BD8" w:rsidP="0020182C">
            <w:pPr>
              <w:rPr>
                <w:b/>
                <w:bCs/>
              </w:rPr>
            </w:pPr>
          </w:p>
        </w:tc>
        <w:tc>
          <w:tcPr>
            <w:tcW w:w="2812" w:type="dxa"/>
            <w:tcBorders>
              <w:top w:val="nil"/>
              <w:left w:val="nil"/>
              <w:bottom w:val="single" w:sz="4" w:space="0" w:color="auto"/>
              <w:right w:val="single" w:sz="4" w:space="0" w:color="auto"/>
            </w:tcBorders>
            <w:shd w:val="clear" w:color="auto" w:fill="auto"/>
            <w:noWrap/>
            <w:vAlign w:val="center"/>
            <w:hideMark/>
          </w:tcPr>
          <w:p w:rsidR="00D87BD8" w:rsidRPr="00684049" w:rsidRDefault="00D87BD8" w:rsidP="0020182C">
            <w:pPr>
              <w:jc w:val="center"/>
              <w:rPr>
                <w:b/>
                <w:bCs/>
              </w:rPr>
            </w:pPr>
            <w:r w:rsidRPr="00684049">
              <w:rPr>
                <w:b/>
                <w:bCs/>
              </w:rPr>
              <w:t>Toàn huyện</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3.643,42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5.900,85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pPr>
              <w:jc w:val="center"/>
              <w:rPr>
                <w:b/>
                <w:bCs/>
              </w:rPr>
            </w:pPr>
            <w:r w:rsidRPr="00684049">
              <w:rPr>
                <w:b/>
                <w:bCs/>
              </w:rPr>
              <w:t xml:space="preserve">   2.257,43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Thị trấn Như Quỳnh</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429,51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676,91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247,40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2</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Chỉ Đạo</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243,83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424,86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181,03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3</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Đại Đồng</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309,69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573,42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263,73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4</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Đình Dù</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222,03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418,82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196,79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5</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Lạc Đạo</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429,76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742,52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312,76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6</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Lạc Hồng</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373,48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504,58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131,10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7</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Lương Tài</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300,93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458,53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157,60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8</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Minh Hải</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253,91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768,14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514,23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9</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Tân Quang</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376,61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575,06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198,45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10</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Trưng Trắc</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406,32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466,58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60,26   </w:t>
            </w:r>
          </w:p>
        </w:tc>
      </w:tr>
      <w:tr w:rsidR="00D87BD8" w:rsidRPr="00684049" w:rsidTr="008D0B35">
        <w:trPr>
          <w:trHeight w:val="335"/>
          <w:jc w:val="center"/>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D87BD8" w:rsidRPr="00684049" w:rsidRDefault="00D87BD8" w:rsidP="0020182C">
            <w:pPr>
              <w:jc w:val="center"/>
            </w:pPr>
            <w:r w:rsidRPr="00684049">
              <w:t>11</w:t>
            </w:r>
          </w:p>
        </w:tc>
        <w:tc>
          <w:tcPr>
            <w:tcW w:w="281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sidP="0020182C">
            <w:r w:rsidRPr="00684049">
              <w:t>Xã Việt Hưng</w:t>
            </w:r>
          </w:p>
        </w:tc>
        <w:tc>
          <w:tcPr>
            <w:tcW w:w="1806"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297,35   </w:t>
            </w:r>
          </w:p>
        </w:tc>
        <w:tc>
          <w:tcPr>
            <w:tcW w:w="1542"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291,43   </w:t>
            </w:r>
          </w:p>
        </w:tc>
        <w:tc>
          <w:tcPr>
            <w:tcW w:w="1598" w:type="dxa"/>
            <w:tcBorders>
              <w:top w:val="nil"/>
              <w:left w:val="nil"/>
              <w:bottom w:val="single" w:sz="4" w:space="0" w:color="auto"/>
              <w:right w:val="single" w:sz="4" w:space="0" w:color="auto"/>
            </w:tcBorders>
            <w:shd w:val="clear" w:color="auto" w:fill="auto"/>
            <w:noWrap/>
            <w:vAlign w:val="bottom"/>
            <w:hideMark/>
          </w:tcPr>
          <w:p w:rsidR="00D87BD8" w:rsidRPr="00684049" w:rsidRDefault="00D87BD8">
            <w:r w:rsidRPr="00684049">
              <w:t xml:space="preserve">-        5,92   </w:t>
            </w:r>
          </w:p>
        </w:tc>
      </w:tr>
    </w:tbl>
    <w:p w:rsidR="005E522E" w:rsidRPr="00684049" w:rsidRDefault="005E522E" w:rsidP="008D0B35">
      <w:pPr>
        <w:spacing w:before="60" w:line="360" w:lineRule="exact"/>
        <w:ind w:firstLine="720"/>
        <w:jc w:val="both"/>
        <w:rPr>
          <w:b/>
          <w:spacing w:val="6"/>
          <w:sz w:val="28"/>
          <w:szCs w:val="28"/>
        </w:rPr>
      </w:pPr>
      <w:r w:rsidRPr="00684049">
        <w:rPr>
          <w:b/>
          <w:spacing w:val="6"/>
          <w:sz w:val="28"/>
          <w:szCs w:val="28"/>
        </w:rPr>
        <w:t>Cụ thể các loại đất như sau:</w:t>
      </w:r>
    </w:p>
    <w:p w:rsidR="005E522E" w:rsidRPr="00684049" w:rsidRDefault="005E522E" w:rsidP="008D0B35">
      <w:pPr>
        <w:spacing w:before="60" w:line="360" w:lineRule="exact"/>
        <w:ind w:firstLine="720"/>
        <w:jc w:val="both"/>
        <w:rPr>
          <w:i/>
          <w:sz w:val="28"/>
          <w:szCs w:val="28"/>
        </w:rPr>
      </w:pPr>
      <w:r w:rsidRPr="00684049">
        <w:rPr>
          <w:i/>
          <w:sz w:val="28"/>
          <w:szCs w:val="28"/>
        </w:rPr>
        <w:t>a. Đất quốc phòng</w:t>
      </w:r>
    </w:p>
    <w:p w:rsidR="005E522E" w:rsidRPr="00684049" w:rsidRDefault="005E522E" w:rsidP="008D0B35">
      <w:pPr>
        <w:spacing w:before="60" w:line="360" w:lineRule="exact"/>
        <w:ind w:firstLine="720"/>
        <w:jc w:val="both"/>
        <w:rPr>
          <w:spacing w:val="-2"/>
          <w:sz w:val="28"/>
          <w:szCs w:val="28"/>
        </w:rPr>
      </w:pPr>
      <w:r w:rsidRPr="00684049">
        <w:rPr>
          <w:sz w:val="28"/>
          <w:szCs w:val="28"/>
        </w:rPr>
        <w:t>Dự kiến đến năm 2030, diện tích đất quốc phòng của huyện là</w:t>
      </w:r>
      <w:r w:rsidR="00D50493" w:rsidRPr="00684049">
        <w:rPr>
          <w:sz w:val="28"/>
          <w:szCs w:val="28"/>
        </w:rPr>
        <w:t xml:space="preserve"> </w:t>
      </w:r>
      <w:r w:rsidR="00D87BD8" w:rsidRPr="00684049">
        <w:rPr>
          <w:sz w:val="28"/>
          <w:szCs w:val="28"/>
        </w:rPr>
        <w:t>20,87, chiếm 0,35</w:t>
      </w:r>
      <w:r w:rsidRPr="00684049">
        <w:rPr>
          <w:sz w:val="28"/>
          <w:szCs w:val="28"/>
        </w:rPr>
        <w:t xml:space="preserve">% diện tích đất phi nông nghiệp, tăng </w:t>
      </w:r>
      <w:r w:rsidR="00707005" w:rsidRPr="00684049">
        <w:rPr>
          <w:sz w:val="28"/>
          <w:szCs w:val="28"/>
        </w:rPr>
        <w:t>20,45</w:t>
      </w:r>
      <w:r w:rsidR="00D50493" w:rsidRPr="00684049">
        <w:rPr>
          <w:sz w:val="28"/>
          <w:szCs w:val="28"/>
        </w:rPr>
        <w:t xml:space="preserve"> ha</w:t>
      </w:r>
      <w:r w:rsidRPr="00684049">
        <w:rPr>
          <w:sz w:val="28"/>
          <w:szCs w:val="28"/>
        </w:rPr>
        <w:t xml:space="preserve"> so với năm 2020. </w:t>
      </w:r>
      <w:r w:rsidRPr="00684049">
        <w:rPr>
          <w:spacing w:val="4"/>
          <w:sz w:val="28"/>
          <w:szCs w:val="28"/>
        </w:rPr>
        <w:t xml:space="preserve">Diện tích tăng lên được lấy từ các loại đất sau: </w:t>
      </w:r>
      <w:r w:rsidRPr="00684049">
        <w:rPr>
          <w:spacing w:val="-2"/>
          <w:sz w:val="28"/>
          <w:szCs w:val="28"/>
        </w:rPr>
        <w:t xml:space="preserve"> </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14,17</w:t>
      </w:r>
      <w:r w:rsidRPr="00684049">
        <w:rPr>
          <w:spacing w:val="-2"/>
          <w:sz w:val="28"/>
          <w:szCs w:val="28"/>
        </w:rPr>
        <w:t xml:space="preserve"> ha;</w:t>
      </w:r>
    </w:p>
    <w:p w:rsidR="005E522E" w:rsidRPr="00684049" w:rsidRDefault="005E522E" w:rsidP="008D0B35">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FF7666" w:rsidRPr="00684049">
        <w:rPr>
          <w:spacing w:val="-2"/>
          <w:sz w:val="28"/>
          <w:szCs w:val="28"/>
        </w:rPr>
        <w:t>2,32</w:t>
      </w:r>
      <w:r w:rsidRPr="00684049">
        <w:rPr>
          <w:spacing w:val="-2"/>
          <w:sz w:val="28"/>
          <w:szCs w:val="28"/>
        </w:rPr>
        <w:t xml:space="preserve"> ha;</w:t>
      </w:r>
    </w:p>
    <w:p w:rsidR="005E522E" w:rsidRPr="00684049" w:rsidRDefault="005E522E" w:rsidP="008D0B35">
      <w:pPr>
        <w:spacing w:before="60" w:line="360" w:lineRule="exact"/>
        <w:ind w:firstLine="720"/>
        <w:jc w:val="both"/>
        <w:rPr>
          <w:i/>
          <w:spacing w:val="-2"/>
          <w:sz w:val="28"/>
          <w:szCs w:val="28"/>
        </w:rPr>
      </w:pPr>
      <w:r w:rsidRPr="00684049">
        <w:rPr>
          <w:spacing w:val="-2"/>
          <w:sz w:val="28"/>
          <w:szCs w:val="28"/>
        </w:rPr>
        <w:t xml:space="preserve">+ Đất </w:t>
      </w:r>
      <w:r w:rsidR="00126D35" w:rsidRPr="00684049">
        <w:rPr>
          <w:spacing w:val="-2"/>
          <w:sz w:val="28"/>
          <w:szCs w:val="28"/>
        </w:rPr>
        <w:t xml:space="preserve">trồng cây lâu năm </w:t>
      </w:r>
      <w:r w:rsidR="00F85929" w:rsidRPr="00684049">
        <w:rPr>
          <w:spacing w:val="-2"/>
          <w:sz w:val="28"/>
          <w:szCs w:val="28"/>
        </w:rPr>
        <w:t>0,62</w:t>
      </w:r>
      <w:r w:rsidRPr="00684049">
        <w:rPr>
          <w:spacing w:val="-2"/>
          <w:sz w:val="28"/>
          <w:szCs w:val="28"/>
        </w:rPr>
        <w:t xml:space="preserve"> ha</w:t>
      </w:r>
      <w:r w:rsidRPr="00684049">
        <w:rPr>
          <w:i/>
          <w:spacing w:val="-2"/>
          <w:sz w:val="28"/>
          <w:szCs w:val="28"/>
        </w:rPr>
        <w:t>;</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0,97</w:t>
      </w:r>
      <w:r w:rsidRPr="00684049">
        <w:rPr>
          <w:spacing w:val="-2"/>
          <w:sz w:val="28"/>
          <w:szCs w:val="28"/>
        </w:rPr>
        <w:t xml:space="preserve"> ha;</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D87BD8" w:rsidRPr="00684049">
        <w:rPr>
          <w:spacing w:val="-2"/>
          <w:sz w:val="28"/>
          <w:szCs w:val="28"/>
        </w:rPr>
        <w:t>2,16</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D87BD8" w:rsidRPr="00684049">
        <w:rPr>
          <w:i/>
          <w:spacing w:val="-2"/>
          <w:sz w:val="28"/>
          <w:szCs w:val="28"/>
        </w:rPr>
        <w:t>0,80</w:t>
      </w:r>
      <w:r w:rsidRPr="00684049">
        <w:rPr>
          <w:i/>
          <w:spacing w:val="-2"/>
          <w:sz w:val="28"/>
          <w:szCs w:val="28"/>
        </w:rPr>
        <w:t xml:space="preserve"> ha, đất thủy lợi </w:t>
      </w:r>
      <w:r w:rsidR="00D87BD8" w:rsidRPr="00684049">
        <w:rPr>
          <w:i/>
          <w:spacing w:val="-2"/>
          <w:sz w:val="28"/>
          <w:szCs w:val="28"/>
        </w:rPr>
        <w:t>0,40</w:t>
      </w:r>
      <w:r w:rsidRPr="00684049">
        <w:rPr>
          <w:i/>
          <w:spacing w:val="-2"/>
          <w:sz w:val="28"/>
          <w:szCs w:val="28"/>
        </w:rPr>
        <w:t xml:space="preserve"> ha, đất xây dựng cơ sở y tế </w:t>
      </w:r>
      <w:r w:rsidR="00D87BD8" w:rsidRPr="00684049">
        <w:rPr>
          <w:i/>
          <w:spacing w:val="-2"/>
          <w:sz w:val="28"/>
          <w:szCs w:val="28"/>
        </w:rPr>
        <w:t>0,17</w:t>
      </w:r>
      <w:r w:rsidRPr="00684049">
        <w:rPr>
          <w:i/>
          <w:spacing w:val="-2"/>
          <w:sz w:val="28"/>
          <w:szCs w:val="28"/>
        </w:rPr>
        <w:t xml:space="preserve"> ha, </w:t>
      </w:r>
      <w:r w:rsidR="00D87BD8" w:rsidRPr="00684049">
        <w:rPr>
          <w:i/>
          <w:spacing w:val="-2"/>
          <w:sz w:val="28"/>
          <w:szCs w:val="28"/>
        </w:rPr>
        <w:t xml:space="preserve">đất cơ sở thể dục thể thao 0,61 ha, </w:t>
      </w:r>
      <w:r w:rsidRPr="00684049">
        <w:rPr>
          <w:i/>
          <w:spacing w:val="-2"/>
          <w:sz w:val="28"/>
          <w:szCs w:val="28"/>
        </w:rPr>
        <w:t xml:space="preserve">đất làm nghĩa trang, nhà tang lễ, nhà hỏa táng </w:t>
      </w:r>
      <w:r w:rsidR="00D87BD8" w:rsidRPr="00684049">
        <w:rPr>
          <w:i/>
          <w:spacing w:val="-2"/>
          <w:sz w:val="28"/>
          <w:szCs w:val="28"/>
        </w:rPr>
        <w:t>0,18</w:t>
      </w:r>
      <w:r w:rsidRPr="00684049">
        <w:rPr>
          <w:i/>
          <w:spacing w:val="-2"/>
          <w:sz w:val="28"/>
          <w:szCs w:val="28"/>
        </w:rPr>
        <w:t xml:space="preserve"> ha)</w:t>
      </w:r>
      <w:r w:rsidRPr="00684049">
        <w:rPr>
          <w:spacing w:val="-2"/>
          <w:sz w:val="28"/>
          <w:szCs w:val="28"/>
        </w:rPr>
        <w:t>;</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D87BD8" w:rsidRPr="00684049">
        <w:rPr>
          <w:spacing w:val="-2"/>
          <w:sz w:val="28"/>
          <w:szCs w:val="28"/>
        </w:rPr>
        <w:t>0,21</w:t>
      </w:r>
      <w:r w:rsidRPr="00684049">
        <w:rPr>
          <w:spacing w:val="-2"/>
          <w:sz w:val="28"/>
          <w:szCs w:val="28"/>
        </w:rPr>
        <w:t xml:space="preserve">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quốc phòng được phân bổ cho các xã, thị trấn trong huyện như sau:</w:t>
      </w:r>
    </w:p>
    <w:p w:rsidR="005A36DB" w:rsidRPr="00684049" w:rsidRDefault="005A36DB" w:rsidP="008D0B35">
      <w:pPr>
        <w:spacing w:before="60" w:line="360" w:lineRule="exact"/>
        <w:ind w:firstLine="720"/>
        <w:jc w:val="both"/>
        <w:rPr>
          <w:iCs/>
          <w:sz w:val="28"/>
          <w:szCs w:val="28"/>
          <w:lang w:val="nb-NO"/>
        </w:rPr>
      </w:pPr>
      <w:r w:rsidRPr="00684049">
        <w:rPr>
          <w:b/>
          <w:sz w:val="28"/>
          <w:szCs w:val="28"/>
        </w:rPr>
        <w:lastRenderedPageBreak/>
        <w:t xml:space="preserve">Bảng 32: Diện tích </w:t>
      </w:r>
      <w:r w:rsidRPr="00684049">
        <w:rPr>
          <w:b/>
          <w:iCs/>
          <w:sz w:val="28"/>
          <w:szCs w:val="28"/>
          <w:lang w:val="nb-NO"/>
        </w:rPr>
        <w:t xml:space="preserve">đất quốc phòng </w:t>
      </w:r>
      <w:r w:rsidRPr="00684049">
        <w:rPr>
          <w:b/>
          <w:sz w:val="28"/>
          <w:szCs w:val="28"/>
        </w:rPr>
        <w:t>phân bổ cho các xã</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0D4554" w:rsidRPr="00684049" w:rsidTr="0096383C">
        <w:trPr>
          <w:trHeight w:val="449"/>
          <w:tblHeader/>
          <w:jc w:val="center"/>
        </w:trPr>
        <w:tc>
          <w:tcPr>
            <w:tcW w:w="1353" w:type="dxa"/>
            <w:vMerge w:val="restart"/>
            <w:shd w:val="clear" w:color="auto" w:fill="auto"/>
            <w:noWrap/>
            <w:vAlign w:val="center"/>
            <w:hideMark/>
          </w:tcPr>
          <w:p w:rsidR="000D4554" w:rsidRPr="00684049" w:rsidRDefault="000D4554" w:rsidP="0020182C">
            <w:pPr>
              <w:jc w:val="center"/>
              <w:rPr>
                <w:b/>
                <w:bCs/>
              </w:rPr>
            </w:pPr>
            <w:r w:rsidRPr="00684049">
              <w:rPr>
                <w:b/>
                <w:bCs/>
              </w:rPr>
              <w:t>STT</w:t>
            </w:r>
          </w:p>
        </w:tc>
        <w:tc>
          <w:tcPr>
            <w:tcW w:w="2811" w:type="dxa"/>
            <w:vMerge w:val="restart"/>
            <w:shd w:val="clear" w:color="auto" w:fill="auto"/>
            <w:noWrap/>
            <w:vAlign w:val="center"/>
            <w:hideMark/>
          </w:tcPr>
          <w:p w:rsidR="000D4554" w:rsidRPr="00684049" w:rsidRDefault="000D4554" w:rsidP="0020182C">
            <w:pPr>
              <w:jc w:val="center"/>
              <w:rPr>
                <w:b/>
                <w:bCs/>
              </w:rPr>
            </w:pPr>
            <w:r w:rsidRPr="00684049">
              <w:rPr>
                <w:b/>
                <w:bCs/>
              </w:rPr>
              <w:t>Đơn vị hành chính</w:t>
            </w:r>
          </w:p>
        </w:tc>
        <w:tc>
          <w:tcPr>
            <w:tcW w:w="1805" w:type="dxa"/>
            <w:vMerge w:val="restart"/>
            <w:shd w:val="clear" w:color="auto" w:fill="auto"/>
            <w:vAlign w:val="center"/>
            <w:hideMark/>
          </w:tcPr>
          <w:p w:rsidR="000D4554" w:rsidRPr="00684049" w:rsidRDefault="000D4554" w:rsidP="0020182C">
            <w:pPr>
              <w:jc w:val="center"/>
              <w:rPr>
                <w:b/>
                <w:bCs/>
              </w:rPr>
            </w:pPr>
            <w:r w:rsidRPr="00684049">
              <w:rPr>
                <w:b/>
                <w:bCs/>
              </w:rPr>
              <w:t>Hiện trạng năm 2020</w:t>
            </w:r>
          </w:p>
        </w:tc>
        <w:tc>
          <w:tcPr>
            <w:tcW w:w="3138" w:type="dxa"/>
            <w:gridSpan w:val="2"/>
            <w:shd w:val="clear" w:color="auto" w:fill="auto"/>
            <w:vAlign w:val="center"/>
            <w:hideMark/>
          </w:tcPr>
          <w:p w:rsidR="000D4554" w:rsidRPr="00684049" w:rsidRDefault="008944A9" w:rsidP="0020182C">
            <w:pPr>
              <w:jc w:val="center"/>
              <w:rPr>
                <w:b/>
                <w:bCs/>
              </w:rPr>
            </w:pPr>
            <w:r w:rsidRPr="00684049">
              <w:rPr>
                <w:b/>
                <w:bCs/>
              </w:rPr>
              <w:t>Phương án quy hoạch đến năm 2030</w:t>
            </w:r>
          </w:p>
        </w:tc>
      </w:tr>
      <w:tr w:rsidR="000D4554" w:rsidRPr="00684049" w:rsidTr="0096383C">
        <w:trPr>
          <w:trHeight w:val="744"/>
          <w:tblHeader/>
          <w:jc w:val="center"/>
        </w:trPr>
        <w:tc>
          <w:tcPr>
            <w:tcW w:w="1353" w:type="dxa"/>
            <w:vMerge/>
            <w:vAlign w:val="center"/>
            <w:hideMark/>
          </w:tcPr>
          <w:p w:rsidR="000D4554" w:rsidRPr="00684049" w:rsidRDefault="000D4554" w:rsidP="0020182C">
            <w:pPr>
              <w:rPr>
                <w:b/>
                <w:bCs/>
              </w:rPr>
            </w:pPr>
          </w:p>
        </w:tc>
        <w:tc>
          <w:tcPr>
            <w:tcW w:w="2811" w:type="dxa"/>
            <w:vMerge/>
            <w:vAlign w:val="center"/>
            <w:hideMark/>
          </w:tcPr>
          <w:p w:rsidR="000D4554" w:rsidRPr="00684049" w:rsidRDefault="000D4554" w:rsidP="0020182C">
            <w:pPr>
              <w:rPr>
                <w:b/>
                <w:bCs/>
              </w:rPr>
            </w:pPr>
          </w:p>
        </w:tc>
        <w:tc>
          <w:tcPr>
            <w:tcW w:w="1805" w:type="dxa"/>
            <w:vMerge/>
            <w:vAlign w:val="center"/>
            <w:hideMark/>
          </w:tcPr>
          <w:p w:rsidR="000D4554" w:rsidRPr="00684049" w:rsidRDefault="000D4554" w:rsidP="0020182C">
            <w:pPr>
              <w:rPr>
                <w:b/>
                <w:bCs/>
              </w:rPr>
            </w:pPr>
          </w:p>
        </w:tc>
        <w:tc>
          <w:tcPr>
            <w:tcW w:w="1541" w:type="dxa"/>
            <w:shd w:val="clear" w:color="auto" w:fill="auto"/>
            <w:noWrap/>
            <w:vAlign w:val="center"/>
            <w:hideMark/>
          </w:tcPr>
          <w:p w:rsidR="000D4554" w:rsidRPr="00684049" w:rsidRDefault="000D4554" w:rsidP="0020182C">
            <w:pPr>
              <w:jc w:val="right"/>
              <w:rPr>
                <w:b/>
                <w:bCs/>
              </w:rPr>
            </w:pPr>
            <w:r w:rsidRPr="00684049">
              <w:rPr>
                <w:b/>
                <w:bCs/>
              </w:rPr>
              <w:t>Diện tích</w:t>
            </w:r>
          </w:p>
        </w:tc>
        <w:tc>
          <w:tcPr>
            <w:tcW w:w="1597" w:type="dxa"/>
            <w:shd w:val="clear" w:color="auto" w:fill="auto"/>
            <w:vAlign w:val="center"/>
            <w:hideMark/>
          </w:tcPr>
          <w:p w:rsidR="000D4554" w:rsidRPr="00684049" w:rsidRDefault="000D4554" w:rsidP="0020182C">
            <w:pPr>
              <w:jc w:val="center"/>
              <w:rPr>
                <w:b/>
                <w:bCs/>
              </w:rPr>
            </w:pPr>
            <w:r w:rsidRPr="00684049">
              <w:rPr>
                <w:b/>
                <w:bCs/>
              </w:rPr>
              <w:t>So với hiện trạng</w:t>
            </w:r>
          </w:p>
        </w:tc>
      </w:tr>
      <w:tr w:rsidR="00D87BD8" w:rsidRPr="00684049" w:rsidTr="00D50493">
        <w:trPr>
          <w:trHeight w:val="248"/>
          <w:jc w:val="center"/>
        </w:trPr>
        <w:tc>
          <w:tcPr>
            <w:tcW w:w="1353" w:type="dxa"/>
            <w:vMerge/>
            <w:vAlign w:val="center"/>
            <w:hideMark/>
          </w:tcPr>
          <w:p w:rsidR="00D87BD8" w:rsidRPr="00684049" w:rsidRDefault="00D87BD8" w:rsidP="0020182C">
            <w:pPr>
              <w:rPr>
                <w:b/>
                <w:bCs/>
              </w:rPr>
            </w:pPr>
          </w:p>
        </w:tc>
        <w:tc>
          <w:tcPr>
            <w:tcW w:w="2811" w:type="dxa"/>
            <w:shd w:val="clear" w:color="auto" w:fill="auto"/>
            <w:noWrap/>
            <w:vAlign w:val="center"/>
            <w:hideMark/>
          </w:tcPr>
          <w:p w:rsidR="00D87BD8" w:rsidRPr="00684049" w:rsidRDefault="00D87BD8" w:rsidP="0020182C">
            <w:pPr>
              <w:jc w:val="center"/>
              <w:rPr>
                <w:b/>
                <w:bCs/>
              </w:rPr>
            </w:pPr>
            <w:r w:rsidRPr="00684049">
              <w:rPr>
                <w:b/>
                <w:bCs/>
              </w:rPr>
              <w:t>Toàn huyện</w:t>
            </w:r>
          </w:p>
        </w:tc>
        <w:tc>
          <w:tcPr>
            <w:tcW w:w="1805" w:type="dxa"/>
            <w:shd w:val="clear" w:color="auto" w:fill="auto"/>
            <w:noWrap/>
            <w:vAlign w:val="bottom"/>
            <w:hideMark/>
          </w:tcPr>
          <w:p w:rsidR="00D87BD8" w:rsidRPr="00684049" w:rsidRDefault="00D87BD8">
            <w:pPr>
              <w:jc w:val="center"/>
              <w:rPr>
                <w:b/>
                <w:bCs/>
              </w:rPr>
            </w:pPr>
            <w:r w:rsidRPr="00684049">
              <w:rPr>
                <w:b/>
                <w:bCs/>
              </w:rPr>
              <w:t xml:space="preserve">     0,42   </w:t>
            </w:r>
          </w:p>
        </w:tc>
        <w:tc>
          <w:tcPr>
            <w:tcW w:w="1541" w:type="dxa"/>
            <w:shd w:val="clear" w:color="auto" w:fill="auto"/>
            <w:noWrap/>
            <w:vAlign w:val="bottom"/>
            <w:hideMark/>
          </w:tcPr>
          <w:p w:rsidR="00D87BD8" w:rsidRPr="00684049" w:rsidRDefault="00D87BD8">
            <w:pPr>
              <w:jc w:val="center"/>
              <w:rPr>
                <w:b/>
                <w:bCs/>
              </w:rPr>
            </w:pPr>
            <w:r w:rsidRPr="00684049">
              <w:rPr>
                <w:b/>
                <w:bCs/>
              </w:rPr>
              <w:t xml:space="preserve">   20,87   </w:t>
            </w:r>
          </w:p>
        </w:tc>
        <w:tc>
          <w:tcPr>
            <w:tcW w:w="1597" w:type="dxa"/>
            <w:shd w:val="clear" w:color="auto" w:fill="auto"/>
            <w:noWrap/>
            <w:vAlign w:val="bottom"/>
            <w:hideMark/>
          </w:tcPr>
          <w:p w:rsidR="00D87BD8" w:rsidRPr="00684049" w:rsidRDefault="00D87BD8">
            <w:pPr>
              <w:jc w:val="center"/>
              <w:rPr>
                <w:b/>
                <w:bCs/>
              </w:rPr>
            </w:pPr>
            <w:r w:rsidRPr="00684049">
              <w:rPr>
                <w:b/>
                <w:bCs/>
              </w:rPr>
              <w:t xml:space="preserve">   20,45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1</w:t>
            </w:r>
          </w:p>
        </w:tc>
        <w:tc>
          <w:tcPr>
            <w:tcW w:w="2811" w:type="dxa"/>
            <w:shd w:val="clear" w:color="auto" w:fill="auto"/>
            <w:noWrap/>
            <w:vAlign w:val="bottom"/>
            <w:hideMark/>
          </w:tcPr>
          <w:p w:rsidR="00D87BD8" w:rsidRPr="00684049" w:rsidRDefault="00D87BD8">
            <w:r w:rsidRPr="00684049">
              <w:t>Thị trấn Như Quỳnh</w:t>
            </w:r>
          </w:p>
        </w:tc>
        <w:tc>
          <w:tcPr>
            <w:tcW w:w="1805" w:type="dxa"/>
            <w:shd w:val="clear" w:color="auto" w:fill="auto"/>
            <w:noWrap/>
            <w:vAlign w:val="bottom"/>
            <w:hideMark/>
          </w:tcPr>
          <w:p w:rsidR="00D87BD8" w:rsidRPr="00684049" w:rsidRDefault="00D87BD8">
            <w:r w:rsidRPr="00684049">
              <w:t xml:space="preserve">     0,11   </w:t>
            </w:r>
          </w:p>
        </w:tc>
        <w:tc>
          <w:tcPr>
            <w:tcW w:w="1541" w:type="dxa"/>
            <w:shd w:val="clear" w:color="auto" w:fill="auto"/>
            <w:noWrap/>
            <w:vAlign w:val="bottom"/>
            <w:hideMark/>
          </w:tcPr>
          <w:p w:rsidR="00D87BD8" w:rsidRPr="00684049" w:rsidRDefault="00D87BD8">
            <w:r w:rsidRPr="00684049">
              <w:t xml:space="preserve">     2,01   </w:t>
            </w:r>
          </w:p>
        </w:tc>
        <w:tc>
          <w:tcPr>
            <w:tcW w:w="1597" w:type="dxa"/>
            <w:shd w:val="clear" w:color="auto" w:fill="auto"/>
            <w:noWrap/>
            <w:vAlign w:val="bottom"/>
            <w:hideMark/>
          </w:tcPr>
          <w:p w:rsidR="00D87BD8" w:rsidRPr="00684049" w:rsidRDefault="00D87BD8">
            <w:r w:rsidRPr="00684049">
              <w:t xml:space="preserve">     1,90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2</w:t>
            </w:r>
          </w:p>
        </w:tc>
        <w:tc>
          <w:tcPr>
            <w:tcW w:w="2811" w:type="dxa"/>
            <w:shd w:val="clear" w:color="auto" w:fill="auto"/>
            <w:noWrap/>
            <w:vAlign w:val="bottom"/>
            <w:hideMark/>
          </w:tcPr>
          <w:p w:rsidR="00D87BD8" w:rsidRPr="00684049" w:rsidRDefault="00D87BD8">
            <w:r w:rsidRPr="00684049">
              <w:t>Xã Chỉ Đạo</w:t>
            </w:r>
          </w:p>
        </w:tc>
        <w:tc>
          <w:tcPr>
            <w:tcW w:w="1805" w:type="dxa"/>
            <w:shd w:val="clear" w:color="auto" w:fill="auto"/>
            <w:noWrap/>
            <w:vAlign w:val="bottom"/>
            <w:hideMark/>
          </w:tcPr>
          <w:p w:rsidR="00D87BD8" w:rsidRPr="00684049" w:rsidRDefault="00D87BD8">
            <w:r w:rsidRPr="00684049">
              <w:t xml:space="preserve">         -     </w:t>
            </w:r>
          </w:p>
        </w:tc>
        <w:tc>
          <w:tcPr>
            <w:tcW w:w="1541" w:type="dxa"/>
            <w:shd w:val="clear" w:color="auto" w:fill="auto"/>
            <w:noWrap/>
            <w:vAlign w:val="bottom"/>
            <w:hideMark/>
          </w:tcPr>
          <w:p w:rsidR="00D87BD8" w:rsidRPr="00684049" w:rsidRDefault="00D87BD8">
            <w:r w:rsidRPr="00684049">
              <w:t xml:space="preserve">     1,24   </w:t>
            </w:r>
          </w:p>
        </w:tc>
        <w:tc>
          <w:tcPr>
            <w:tcW w:w="1597" w:type="dxa"/>
            <w:shd w:val="clear" w:color="auto" w:fill="auto"/>
            <w:noWrap/>
            <w:vAlign w:val="bottom"/>
            <w:hideMark/>
          </w:tcPr>
          <w:p w:rsidR="00D87BD8" w:rsidRPr="00684049" w:rsidRDefault="00D87BD8">
            <w:r w:rsidRPr="00684049">
              <w:t xml:space="preserve">     1,24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3</w:t>
            </w:r>
          </w:p>
        </w:tc>
        <w:tc>
          <w:tcPr>
            <w:tcW w:w="2811" w:type="dxa"/>
            <w:shd w:val="clear" w:color="auto" w:fill="auto"/>
            <w:noWrap/>
            <w:vAlign w:val="bottom"/>
            <w:hideMark/>
          </w:tcPr>
          <w:p w:rsidR="00D87BD8" w:rsidRPr="00684049" w:rsidRDefault="00D87BD8">
            <w:r w:rsidRPr="00684049">
              <w:t>Xã Đại Đồng</w:t>
            </w:r>
          </w:p>
        </w:tc>
        <w:tc>
          <w:tcPr>
            <w:tcW w:w="1805" w:type="dxa"/>
            <w:shd w:val="clear" w:color="auto" w:fill="auto"/>
            <w:noWrap/>
            <w:vAlign w:val="bottom"/>
            <w:hideMark/>
          </w:tcPr>
          <w:p w:rsidR="00D87BD8" w:rsidRPr="00684049" w:rsidRDefault="00D87BD8">
            <w:r w:rsidRPr="00684049">
              <w:t xml:space="preserve">         -     </w:t>
            </w:r>
          </w:p>
        </w:tc>
        <w:tc>
          <w:tcPr>
            <w:tcW w:w="1541" w:type="dxa"/>
            <w:shd w:val="clear" w:color="auto" w:fill="auto"/>
            <w:noWrap/>
            <w:vAlign w:val="bottom"/>
            <w:hideMark/>
          </w:tcPr>
          <w:p w:rsidR="00D87BD8" w:rsidRPr="00684049" w:rsidRDefault="00D87BD8">
            <w:r w:rsidRPr="00684049">
              <w:t xml:space="preserve">     1,35   </w:t>
            </w:r>
          </w:p>
        </w:tc>
        <w:tc>
          <w:tcPr>
            <w:tcW w:w="1597" w:type="dxa"/>
            <w:shd w:val="clear" w:color="auto" w:fill="auto"/>
            <w:noWrap/>
            <w:vAlign w:val="bottom"/>
            <w:hideMark/>
          </w:tcPr>
          <w:p w:rsidR="00D87BD8" w:rsidRPr="00684049" w:rsidRDefault="00D87BD8">
            <w:r w:rsidRPr="00684049">
              <w:t xml:space="preserve">     1,35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4</w:t>
            </w:r>
          </w:p>
        </w:tc>
        <w:tc>
          <w:tcPr>
            <w:tcW w:w="2811" w:type="dxa"/>
            <w:shd w:val="clear" w:color="auto" w:fill="auto"/>
            <w:noWrap/>
            <w:vAlign w:val="bottom"/>
            <w:hideMark/>
          </w:tcPr>
          <w:p w:rsidR="00D87BD8" w:rsidRPr="00684049" w:rsidRDefault="00D87BD8">
            <w:r w:rsidRPr="00684049">
              <w:t>Xã Đình Dù</w:t>
            </w:r>
          </w:p>
        </w:tc>
        <w:tc>
          <w:tcPr>
            <w:tcW w:w="1805" w:type="dxa"/>
            <w:shd w:val="clear" w:color="auto" w:fill="auto"/>
            <w:noWrap/>
            <w:vAlign w:val="bottom"/>
            <w:hideMark/>
          </w:tcPr>
          <w:p w:rsidR="00D87BD8" w:rsidRPr="00684049" w:rsidRDefault="00D87BD8">
            <w:r w:rsidRPr="00684049">
              <w:t xml:space="preserve">     0,31   </w:t>
            </w:r>
          </w:p>
        </w:tc>
        <w:tc>
          <w:tcPr>
            <w:tcW w:w="1541" w:type="dxa"/>
            <w:shd w:val="clear" w:color="auto" w:fill="auto"/>
            <w:noWrap/>
            <w:vAlign w:val="bottom"/>
            <w:hideMark/>
          </w:tcPr>
          <w:p w:rsidR="00D87BD8" w:rsidRPr="00684049" w:rsidRDefault="00D87BD8">
            <w:r w:rsidRPr="00684049">
              <w:t xml:space="preserve">     6,81   </w:t>
            </w:r>
          </w:p>
        </w:tc>
        <w:tc>
          <w:tcPr>
            <w:tcW w:w="1597" w:type="dxa"/>
            <w:shd w:val="clear" w:color="auto" w:fill="auto"/>
            <w:noWrap/>
            <w:vAlign w:val="bottom"/>
            <w:hideMark/>
          </w:tcPr>
          <w:p w:rsidR="00D87BD8" w:rsidRPr="00684049" w:rsidRDefault="00D87BD8">
            <w:r w:rsidRPr="00684049">
              <w:t xml:space="preserve">     6,50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5</w:t>
            </w:r>
          </w:p>
        </w:tc>
        <w:tc>
          <w:tcPr>
            <w:tcW w:w="2811" w:type="dxa"/>
            <w:shd w:val="clear" w:color="auto" w:fill="auto"/>
            <w:noWrap/>
            <w:vAlign w:val="bottom"/>
            <w:hideMark/>
          </w:tcPr>
          <w:p w:rsidR="00D87BD8" w:rsidRPr="00684049" w:rsidRDefault="00D87BD8">
            <w:r w:rsidRPr="00684049">
              <w:t>Xã Lạc Đạo</w:t>
            </w:r>
          </w:p>
        </w:tc>
        <w:tc>
          <w:tcPr>
            <w:tcW w:w="1805" w:type="dxa"/>
            <w:shd w:val="clear" w:color="auto" w:fill="auto"/>
            <w:noWrap/>
            <w:vAlign w:val="bottom"/>
            <w:hideMark/>
          </w:tcPr>
          <w:p w:rsidR="00D87BD8" w:rsidRPr="00684049" w:rsidRDefault="00D87BD8">
            <w:r w:rsidRPr="00684049">
              <w:t xml:space="preserve">         -     </w:t>
            </w:r>
          </w:p>
        </w:tc>
        <w:tc>
          <w:tcPr>
            <w:tcW w:w="1541" w:type="dxa"/>
            <w:shd w:val="clear" w:color="auto" w:fill="auto"/>
            <w:noWrap/>
            <w:vAlign w:val="bottom"/>
            <w:hideMark/>
          </w:tcPr>
          <w:p w:rsidR="00D87BD8" w:rsidRPr="00684049" w:rsidRDefault="00D87BD8">
            <w:r w:rsidRPr="00684049">
              <w:t xml:space="preserve">     4,73   </w:t>
            </w:r>
          </w:p>
        </w:tc>
        <w:tc>
          <w:tcPr>
            <w:tcW w:w="1597" w:type="dxa"/>
            <w:shd w:val="clear" w:color="auto" w:fill="auto"/>
            <w:noWrap/>
            <w:vAlign w:val="bottom"/>
            <w:hideMark/>
          </w:tcPr>
          <w:p w:rsidR="00D87BD8" w:rsidRPr="00684049" w:rsidRDefault="00D87BD8">
            <w:r w:rsidRPr="00684049">
              <w:t xml:space="preserve">     4,73   </w:t>
            </w:r>
          </w:p>
        </w:tc>
      </w:tr>
      <w:tr w:rsidR="00D87BD8" w:rsidRPr="00684049" w:rsidTr="00D50493">
        <w:trPr>
          <w:trHeight w:val="248"/>
          <w:jc w:val="center"/>
        </w:trPr>
        <w:tc>
          <w:tcPr>
            <w:tcW w:w="1353" w:type="dxa"/>
            <w:shd w:val="clear" w:color="auto" w:fill="auto"/>
            <w:noWrap/>
            <w:vAlign w:val="center"/>
            <w:hideMark/>
          </w:tcPr>
          <w:p w:rsidR="00D87BD8" w:rsidRPr="00684049" w:rsidRDefault="00D87BD8" w:rsidP="0020182C">
            <w:pPr>
              <w:jc w:val="center"/>
            </w:pPr>
            <w:r w:rsidRPr="00684049">
              <w:t>6</w:t>
            </w:r>
          </w:p>
        </w:tc>
        <w:tc>
          <w:tcPr>
            <w:tcW w:w="2811" w:type="dxa"/>
            <w:shd w:val="clear" w:color="auto" w:fill="auto"/>
            <w:noWrap/>
            <w:vAlign w:val="bottom"/>
            <w:hideMark/>
          </w:tcPr>
          <w:p w:rsidR="00D87BD8" w:rsidRPr="00684049" w:rsidRDefault="00D87BD8">
            <w:r w:rsidRPr="00684049">
              <w:t>Xã Lạc Hồng</w:t>
            </w:r>
          </w:p>
        </w:tc>
        <w:tc>
          <w:tcPr>
            <w:tcW w:w="1805" w:type="dxa"/>
            <w:shd w:val="clear" w:color="auto" w:fill="auto"/>
            <w:noWrap/>
            <w:vAlign w:val="bottom"/>
            <w:hideMark/>
          </w:tcPr>
          <w:p w:rsidR="00D87BD8" w:rsidRPr="00684049" w:rsidRDefault="00D87BD8">
            <w:r w:rsidRPr="00684049">
              <w:t xml:space="preserve">         -     </w:t>
            </w:r>
          </w:p>
        </w:tc>
        <w:tc>
          <w:tcPr>
            <w:tcW w:w="1541" w:type="dxa"/>
            <w:shd w:val="clear" w:color="auto" w:fill="auto"/>
            <w:noWrap/>
            <w:vAlign w:val="bottom"/>
            <w:hideMark/>
          </w:tcPr>
          <w:p w:rsidR="00D87BD8" w:rsidRPr="00684049" w:rsidRDefault="00D87BD8">
            <w:r w:rsidRPr="00684049">
              <w:t xml:space="preserve">     1,50   </w:t>
            </w:r>
          </w:p>
        </w:tc>
        <w:tc>
          <w:tcPr>
            <w:tcW w:w="1597" w:type="dxa"/>
            <w:shd w:val="clear" w:color="auto" w:fill="auto"/>
            <w:noWrap/>
            <w:vAlign w:val="bottom"/>
            <w:hideMark/>
          </w:tcPr>
          <w:p w:rsidR="00D87BD8" w:rsidRPr="00684049" w:rsidRDefault="00D87BD8">
            <w:r w:rsidRPr="00684049">
              <w:t xml:space="preserve">     1,50   </w:t>
            </w:r>
          </w:p>
        </w:tc>
      </w:tr>
      <w:tr w:rsidR="00D87BD8" w:rsidRPr="00684049" w:rsidTr="00D50493">
        <w:trPr>
          <w:trHeight w:val="248"/>
          <w:jc w:val="center"/>
        </w:trPr>
        <w:tc>
          <w:tcPr>
            <w:tcW w:w="1353" w:type="dxa"/>
            <w:shd w:val="clear" w:color="auto" w:fill="auto"/>
            <w:noWrap/>
            <w:vAlign w:val="center"/>
          </w:tcPr>
          <w:p w:rsidR="00D87BD8" w:rsidRPr="00684049" w:rsidRDefault="00D87BD8" w:rsidP="0020182C">
            <w:pPr>
              <w:jc w:val="center"/>
            </w:pPr>
            <w:r w:rsidRPr="00684049">
              <w:t>7</w:t>
            </w:r>
          </w:p>
        </w:tc>
        <w:tc>
          <w:tcPr>
            <w:tcW w:w="2811" w:type="dxa"/>
            <w:shd w:val="clear" w:color="auto" w:fill="auto"/>
            <w:noWrap/>
            <w:vAlign w:val="bottom"/>
          </w:tcPr>
          <w:p w:rsidR="00D87BD8" w:rsidRPr="00684049" w:rsidRDefault="00D87BD8">
            <w:r w:rsidRPr="00684049">
              <w:t>Xã Lương Tài</w:t>
            </w:r>
          </w:p>
        </w:tc>
        <w:tc>
          <w:tcPr>
            <w:tcW w:w="1805" w:type="dxa"/>
            <w:shd w:val="clear" w:color="auto" w:fill="auto"/>
            <w:noWrap/>
            <w:vAlign w:val="bottom"/>
          </w:tcPr>
          <w:p w:rsidR="00D87BD8" w:rsidRPr="00684049" w:rsidRDefault="00D87BD8">
            <w:r w:rsidRPr="00684049">
              <w:t xml:space="preserve">         -     </w:t>
            </w:r>
          </w:p>
        </w:tc>
        <w:tc>
          <w:tcPr>
            <w:tcW w:w="1541" w:type="dxa"/>
            <w:shd w:val="clear" w:color="auto" w:fill="auto"/>
            <w:noWrap/>
            <w:vAlign w:val="bottom"/>
          </w:tcPr>
          <w:p w:rsidR="00D87BD8" w:rsidRPr="00684049" w:rsidRDefault="00D87BD8">
            <w:r w:rsidRPr="00684049">
              <w:t xml:space="preserve">     0,58   </w:t>
            </w:r>
          </w:p>
        </w:tc>
        <w:tc>
          <w:tcPr>
            <w:tcW w:w="1597" w:type="dxa"/>
            <w:shd w:val="clear" w:color="auto" w:fill="auto"/>
            <w:noWrap/>
            <w:vAlign w:val="bottom"/>
          </w:tcPr>
          <w:p w:rsidR="00D87BD8" w:rsidRPr="00684049" w:rsidRDefault="00D87BD8">
            <w:r w:rsidRPr="00684049">
              <w:t xml:space="preserve">     0,58   </w:t>
            </w:r>
          </w:p>
        </w:tc>
      </w:tr>
      <w:tr w:rsidR="00D87BD8" w:rsidRPr="00684049" w:rsidTr="00D50493">
        <w:trPr>
          <w:trHeight w:val="248"/>
          <w:jc w:val="center"/>
        </w:trPr>
        <w:tc>
          <w:tcPr>
            <w:tcW w:w="1353" w:type="dxa"/>
            <w:shd w:val="clear" w:color="auto" w:fill="auto"/>
            <w:noWrap/>
            <w:vAlign w:val="center"/>
          </w:tcPr>
          <w:p w:rsidR="00D87BD8" w:rsidRPr="00684049" w:rsidRDefault="00D87BD8" w:rsidP="0020182C">
            <w:pPr>
              <w:jc w:val="center"/>
            </w:pPr>
            <w:r w:rsidRPr="00684049">
              <w:t>8</w:t>
            </w:r>
          </w:p>
        </w:tc>
        <w:tc>
          <w:tcPr>
            <w:tcW w:w="2811" w:type="dxa"/>
            <w:shd w:val="clear" w:color="auto" w:fill="auto"/>
            <w:noWrap/>
            <w:vAlign w:val="bottom"/>
          </w:tcPr>
          <w:p w:rsidR="00D87BD8" w:rsidRPr="00684049" w:rsidRDefault="00D87BD8">
            <w:r w:rsidRPr="00684049">
              <w:t>Xã Minh Hải</w:t>
            </w:r>
          </w:p>
        </w:tc>
        <w:tc>
          <w:tcPr>
            <w:tcW w:w="1805" w:type="dxa"/>
            <w:shd w:val="clear" w:color="auto" w:fill="auto"/>
            <w:noWrap/>
            <w:vAlign w:val="bottom"/>
          </w:tcPr>
          <w:p w:rsidR="00D87BD8" w:rsidRPr="00684049" w:rsidRDefault="00D87BD8">
            <w:r w:rsidRPr="00684049">
              <w:t xml:space="preserve">         -     </w:t>
            </w:r>
          </w:p>
        </w:tc>
        <w:tc>
          <w:tcPr>
            <w:tcW w:w="1541" w:type="dxa"/>
            <w:shd w:val="clear" w:color="auto" w:fill="auto"/>
            <w:noWrap/>
            <w:vAlign w:val="bottom"/>
          </w:tcPr>
          <w:p w:rsidR="00D87BD8" w:rsidRPr="00684049" w:rsidRDefault="00D87BD8">
            <w:r w:rsidRPr="00684049">
              <w:t xml:space="preserve">     0,47   </w:t>
            </w:r>
          </w:p>
        </w:tc>
        <w:tc>
          <w:tcPr>
            <w:tcW w:w="1597" w:type="dxa"/>
            <w:shd w:val="clear" w:color="auto" w:fill="auto"/>
            <w:noWrap/>
            <w:vAlign w:val="bottom"/>
          </w:tcPr>
          <w:p w:rsidR="00D87BD8" w:rsidRPr="00684049" w:rsidRDefault="00D87BD8">
            <w:r w:rsidRPr="00684049">
              <w:t xml:space="preserve">     0,47   </w:t>
            </w:r>
          </w:p>
        </w:tc>
      </w:tr>
      <w:tr w:rsidR="00D87BD8" w:rsidRPr="00684049" w:rsidTr="00D50493">
        <w:trPr>
          <w:trHeight w:val="248"/>
          <w:jc w:val="center"/>
        </w:trPr>
        <w:tc>
          <w:tcPr>
            <w:tcW w:w="1353" w:type="dxa"/>
            <w:shd w:val="clear" w:color="auto" w:fill="auto"/>
            <w:noWrap/>
            <w:vAlign w:val="center"/>
          </w:tcPr>
          <w:p w:rsidR="00D87BD8" w:rsidRPr="00684049" w:rsidRDefault="00D87BD8" w:rsidP="0020182C">
            <w:pPr>
              <w:jc w:val="center"/>
            </w:pPr>
            <w:r w:rsidRPr="00684049">
              <w:t>9</w:t>
            </w:r>
          </w:p>
        </w:tc>
        <w:tc>
          <w:tcPr>
            <w:tcW w:w="2811" w:type="dxa"/>
            <w:shd w:val="clear" w:color="auto" w:fill="auto"/>
            <w:noWrap/>
            <w:vAlign w:val="bottom"/>
          </w:tcPr>
          <w:p w:rsidR="00D87BD8" w:rsidRPr="00684049" w:rsidRDefault="00D87BD8">
            <w:r w:rsidRPr="00684049">
              <w:t>Xã Tân Quang</w:t>
            </w:r>
          </w:p>
        </w:tc>
        <w:tc>
          <w:tcPr>
            <w:tcW w:w="1805" w:type="dxa"/>
            <w:shd w:val="clear" w:color="auto" w:fill="auto"/>
            <w:noWrap/>
            <w:vAlign w:val="bottom"/>
          </w:tcPr>
          <w:p w:rsidR="00D87BD8" w:rsidRPr="00684049" w:rsidRDefault="00D87BD8">
            <w:r w:rsidRPr="00684049">
              <w:t xml:space="preserve">         -     </w:t>
            </w:r>
          </w:p>
        </w:tc>
        <w:tc>
          <w:tcPr>
            <w:tcW w:w="1541" w:type="dxa"/>
            <w:shd w:val="clear" w:color="auto" w:fill="auto"/>
            <w:noWrap/>
            <w:vAlign w:val="bottom"/>
          </w:tcPr>
          <w:p w:rsidR="00D87BD8" w:rsidRPr="00684049" w:rsidRDefault="00D87BD8">
            <w:r w:rsidRPr="00684049">
              <w:t xml:space="preserve">     0,90   </w:t>
            </w:r>
          </w:p>
        </w:tc>
        <w:tc>
          <w:tcPr>
            <w:tcW w:w="1597" w:type="dxa"/>
            <w:shd w:val="clear" w:color="auto" w:fill="auto"/>
            <w:noWrap/>
            <w:vAlign w:val="bottom"/>
          </w:tcPr>
          <w:p w:rsidR="00D87BD8" w:rsidRPr="00684049" w:rsidRDefault="00D87BD8">
            <w:r w:rsidRPr="00684049">
              <w:t xml:space="preserve">     0,90   </w:t>
            </w:r>
          </w:p>
        </w:tc>
      </w:tr>
      <w:tr w:rsidR="00D87BD8" w:rsidRPr="00684049" w:rsidTr="00D50493">
        <w:trPr>
          <w:trHeight w:val="248"/>
          <w:jc w:val="center"/>
        </w:trPr>
        <w:tc>
          <w:tcPr>
            <w:tcW w:w="1353" w:type="dxa"/>
            <w:shd w:val="clear" w:color="auto" w:fill="auto"/>
            <w:noWrap/>
            <w:vAlign w:val="center"/>
          </w:tcPr>
          <w:p w:rsidR="00D87BD8" w:rsidRPr="00684049" w:rsidRDefault="00D87BD8" w:rsidP="0020182C">
            <w:pPr>
              <w:jc w:val="center"/>
            </w:pPr>
            <w:r w:rsidRPr="00684049">
              <w:t>10</w:t>
            </w:r>
          </w:p>
        </w:tc>
        <w:tc>
          <w:tcPr>
            <w:tcW w:w="2811" w:type="dxa"/>
            <w:shd w:val="clear" w:color="auto" w:fill="auto"/>
            <w:noWrap/>
            <w:vAlign w:val="bottom"/>
          </w:tcPr>
          <w:p w:rsidR="00D87BD8" w:rsidRPr="00684049" w:rsidRDefault="00D87BD8">
            <w:r w:rsidRPr="00684049">
              <w:t>Xã Trưng Trắc</w:t>
            </w:r>
          </w:p>
        </w:tc>
        <w:tc>
          <w:tcPr>
            <w:tcW w:w="1805" w:type="dxa"/>
            <w:shd w:val="clear" w:color="auto" w:fill="auto"/>
            <w:noWrap/>
            <w:vAlign w:val="bottom"/>
          </w:tcPr>
          <w:p w:rsidR="00D87BD8" w:rsidRPr="00684049" w:rsidRDefault="00D87BD8">
            <w:r w:rsidRPr="00684049">
              <w:t xml:space="preserve">         -     </w:t>
            </w:r>
          </w:p>
        </w:tc>
        <w:tc>
          <w:tcPr>
            <w:tcW w:w="1541" w:type="dxa"/>
            <w:shd w:val="clear" w:color="auto" w:fill="auto"/>
            <w:noWrap/>
            <w:vAlign w:val="bottom"/>
          </w:tcPr>
          <w:p w:rsidR="00D87BD8" w:rsidRPr="00684049" w:rsidRDefault="00D87BD8">
            <w:r w:rsidRPr="00684049">
              <w:t xml:space="preserve">     0,17   </w:t>
            </w:r>
          </w:p>
        </w:tc>
        <w:tc>
          <w:tcPr>
            <w:tcW w:w="1597" w:type="dxa"/>
            <w:shd w:val="clear" w:color="auto" w:fill="auto"/>
            <w:noWrap/>
            <w:vAlign w:val="bottom"/>
          </w:tcPr>
          <w:p w:rsidR="00D87BD8" w:rsidRPr="00684049" w:rsidRDefault="00D87BD8">
            <w:r w:rsidRPr="00684049">
              <w:t xml:space="preserve">     0,17   </w:t>
            </w:r>
          </w:p>
        </w:tc>
      </w:tr>
      <w:tr w:rsidR="00D87BD8" w:rsidRPr="00684049" w:rsidTr="00D50493">
        <w:trPr>
          <w:trHeight w:val="248"/>
          <w:jc w:val="center"/>
        </w:trPr>
        <w:tc>
          <w:tcPr>
            <w:tcW w:w="1353" w:type="dxa"/>
            <w:shd w:val="clear" w:color="auto" w:fill="auto"/>
            <w:noWrap/>
            <w:vAlign w:val="center"/>
          </w:tcPr>
          <w:p w:rsidR="00D87BD8" w:rsidRPr="00684049" w:rsidRDefault="00D87BD8" w:rsidP="0020182C">
            <w:pPr>
              <w:jc w:val="center"/>
            </w:pPr>
            <w:r w:rsidRPr="00684049">
              <w:t>11</w:t>
            </w:r>
          </w:p>
        </w:tc>
        <w:tc>
          <w:tcPr>
            <w:tcW w:w="2811" w:type="dxa"/>
            <w:shd w:val="clear" w:color="auto" w:fill="auto"/>
            <w:noWrap/>
            <w:vAlign w:val="bottom"/>
          </w:tcPr>
          <w:p w:rsidR="00D87BD8" w:rsidRPr="00684049" w:rsidRDefault="00D87BD8">
            <w:r w:rsidRPr="00684049">
              <w:t>Xã Việt Hưng</w:t>
            </w:r>
          </w:p>
        </w:tc>
        <w:tc>
          <w:tcPr>
            <w:tcW w:w="1805" w:type="dxa"/>
            <w:shd w:val="clear" w:color="auto" w:fill="auto"/>
            <w:noWrap/>
            <w:vAlign w:val="bottom"/>
          </w:tcPr>
          <w:p w:rsidR="00D87BD8" w:rsidRPr="00684049" w:rsidRDefault="00D87BD8">
            <w:r w:rsidRPr="00684049">
              <w:t xml:space="preserve">         -     </w:t>
            </w:r>
          </w:p>
        </w:tc>
        <w:tc>
          <w:tcPr>
            <w:tcW w:w="1541" w:type="dxa"/>
            <w:shd w:val="clear" w:color="auto" w:fill="auto"/>
            <w:noWrap/>
            <w:vAlign w:val="bottom"/>
          </w:tcPr>
          <w:p w:rsidR="00D87BD8" w:rsidRPr="00684049" w:rsidRDefault="00D87BD8">
            <w:r w:rsidRPr="00684049">
              <w:t xml:space="preserve">     1,11   </w:t>
            </w:r>
          </w:p>
        </w:tc>
        <w:tc>
          <w:tcPr>
            <w:tcW w:w="1597" w:type="dxa"/>
            <w:shd w:val="clear" w:color="auto" w:fill="auto"/>
            <w:noWrap/>
            <w:vAlign w:val="bottom"/>
          </w:tcPr>
          <w:p w:rsidR="00D87BD8" w:rsidRPr="00684049" w:rsidRDefault="00D87BD8">
            <w:r w:rsidRPr="00684049">
              <w:t xml:space="preserve">     1,11   </w:t>
            </w:r>
          </w:p>
        </w:tc>
      </w:tr>
    </w:tbl>
    <w:p w:rsidR="005E522E" w:rsidRPr="00684049" w:rsidRDefault="005E522E" w:rsidP="008D0B35">
      <w:pPr>
        <w:spacing w:before="60" w:line="360" w:lineRule="exact"/>
        <w:ind w:firstLine="720"/>
        <w:jc w:val="both"/>
        <w:rPr>
          <w:i/>
          <w:sz w:val="28"/>
          <w:szCs w:val="28"/>
        </w:rPr>
      </w:pPr>
      <w:r w:rsidRPr="00684049">
        <w:rPr>
          <w:i/>
          <w:sz w:val="28"/>
          <w:szCs w:val="28"/>
        </w:rPr>
        <w:t>b. Đất an ninh</w:t>
      </w:r>
    </w:p>
    <w:p w:rsidR="00126D35" w:rsidRPr="00684049" w:rsidRDefault="005E522E" w:rsidP="008D0B35">
      <w:pPr>
        <w:spacing w:before="60" w:line="360" w:lineRule="exact"/>
        <w:ind w:firstLine="720"/>
        <w:jc w:val="both"/>
        <w:rPr>
          <w:sz w:val="28"/>
          <w:szCs w:val="28"/>
        </w:rPr>
      </w:pPr>
      <w:r w:rsidRPr="00684049">
        <w:rPr>
          <w:sz w:val="28"/>
          <w:szCs w:val="28"/>
        </w:rPr>
        <w:t xml:space="preserve">Dự kiến đến năm 2030, diện tích đất an ninh </w:t>
      </w:r>
      <w:r w:rsidR="00126D35" w:rsidRPr="00684049">
        <w:rPr>
          <w:sz w:val="28"/>
          <w:szCs w:val="28"/>
        </w:rPr>
        <w:t>theo phương án quy hoạch là 7,57 ha, chiếm 0,1</w:t>
      </w:r>
      <w:r w:rsidR="00D87BD8" w:rsidRPr="00684049">
        <w:rPr>
          <w:sz w:val="28"/>
          <w:szCs w:val="28"/>
        </w:rPr>
        <w:t>3</w:t>
      </w:r>
      <w:r w:rsidRPr="00684049">
        <w:rPr>
          <w:sz w:val="28"/>
          <w:szCs w:val="28"/>
        </w:rPr>
        <w:t xml:space="preserve">% diện tích đất phi nông nghiệp, </w:t>
      </w:r>
      <w:r w:rsidR="00126D35" w:rsidRPr="00684049">
        <w:rPr>
          <w:sz w:val="28"/>
          <w:szCs w:val="28"/>
        </w:rPr>
        <w:t>thực tăng 5,23</w:t>
      </w:r>
      <w:r w:rsidRPr="00684049">
        <w:rPr>
          <w:sz w:val="28"/>
          <w:szCs w:val="28"/>
        </w:rPr>
        <w:t xml:space="preserve"> ha so với năm 2020.</w:t>
      </w:r>
      <w:r w:rsidR="00126D35" w:rsidRPr="00684049">
        <w:rPr>
          <w:sz w:val="28"/>
          <w:szCs w:val="28"/>
        </w:rPr>
        <w:t xml:space="preserve"> Trong đó:</w:t>
      </w:r>
    </w:p>
    <w:p w:rsidR="005E522E" w:rsidRPr="00684049" w:rsidRDefault="00126D35" w:rsidP="008D0B35">
      <w:pPr>
        <w:spacing w:before="60" w:line="360" w:lineRule="exact"/>
        <w:ind w:firstLine="720"/>
        <w:jc w:val="both"/>
        <w:rPr>
          <w:spacing w:val="-2"/>
          <w:sz w:val="28"/>
          <w:szCs w:val="28"/>
        </w:rPr>
      </w:pPr>
      <w:r w:rsidRPr="00684049">
        <w:rPr>
          <w:sz w:val="28"/>
          <w:szCs w:val="28"/>
        </w:rPr>
        <w:t>-</w:t>
      </w:r>
      <w:r w:rsidR="005E522E" w:rsidRPr="00684049">
        <w:rPr>
          <w:sz w:val="28"/>
          <w:szCs w:val="28"/>
        </w:rPr>
        <w:t xml:space="preserve"> </w:t>
      </w:r>
      <w:r w:rsidR="005E522E" w:rsidRPr="00684049">
        <w:rPr>
          <w:spacing w:val="4"/>
          <w:sz w:val="28"/>
          <w:szCs w:val="28"/>
        </w:rPr>
        <w:t>Diện tích tăng</w:t>
      </w:r>
      <w:r w:rsidRPr="00684049">
        <w:rPr>
          <w:spacing w:val="4"/>
          <w:sz w:val="28"/>
          <w:szCs w:val="28"/>
        </w:rPr>
        <w:t xml:space="preserve"> 5,26 ha</w:t>
      </w:r>
      <w:r w:rsidR="005E522E" w:rsidRPr="00684049">
        <w:rPr>
          <w:spacing w:val="4"/>
          <w:sz w:val="28"/>
          <w:szCs w:val="28"/>
        </w:rPr>
        <w:t xml:space="preserve"> được lấy từ các loại đất sau: </w:t>
      </w:r>
      <w:r w:rsidR="005E522E" w:rsidRPr="00684049">
        <w:rPr>
          <w:spacing w:val="-2"/>
          <w:sz w:val="28"/>
          <w:szCs w:val="28"/>
        </w:rPr>
        <w:t xml:space="preserve"> </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Đất trồng lúa 2,87 ha;</w:t>
      </w:r>
    </w:p>
    <w:p w:rsidR="00126D35" w:rsidRPr="00684049" w:rsidRDefault="00126D35" w:rsidP="008D0B35">
      <w:pPr>
        <w:spacing w:before="60" w:line="360" w:lineRule="exact"/>
        <w:ind w:firstLine="720"/>
        <w:jc w:val="both"/>
        <w:rPr>
          <w:i/>
          <w:spacing w:val="-2"/>
          <w:sz w:val="28"/>
          <w:szCs w:val="28"/>
        </w:rPr>
      </w:pPr>
      <w:r w:rsidRPr="00684049">
        <w:rPr>
          <w:spacing w:val="-2"/>
          <w:sz w:val="28"/>
          <w:szCs w:val="28"/>
        </w:rPr>
        <w:t>+ Đất trồng cây hàng năm khác 0,23 ha;</w:t>
      </w:r>
    </w:p>
    <w:p w:rsidR="00126D35" w:rsidRPr="00684049" w:rsidRDefault="00126D35" w:rsidP="008D0B35">
      <w:pPr>
        <w:spacing w:before="60" w:line="360" w:lineRule="exact"/>
        <w:ind w:firstLine="720"/>
        <w:jc w:val="both"/>
        <w:rPr>
          <w:i/>
          <w:spacing w:val="-2"/>
          <w:sz w:val="28"/>
          <w:szCs w:val="28"/>
        </w:rPr>
      </w:pPr>
      <w:r w:rsidRPr="00684049">
        <w:rPr>
          <w:spacing w:val="-2"/>
          <w:sz w:val="28"/>
          <w:szCs w:val="28"/>
        </w:rPr>
        <w:t>+ Đất trồng cây lâu năm 0,64 ha</w:t>
      </w:r>
      <w:r w:rsidRPr="00684049">
        <w:rPr>
          <w:i/>
          <w:spacing w:val="-2"/>
          <w:sz w:val="28"/>
          <w:szCs w:val="28"/>
        </w:rPr>
        <w:t>;</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Đất nuôi trồng thủy sản 0,1 ha;</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Đất nông nghiệp khác 0,24 ha;</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Đất cơ sở sản xuất phi nông nghiệp 0,21 ha;</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 Đất phát triển hạ tầng cấp quốc gia, cấp tỉnh, cấp huyện, cấp xã 0,74 ha (</w:t>
      </w:r>
      <w:r w:rsidRPr="00684049">
        <w:rPr>
          <w:i/>
          <w:spacing w:val="-2"/>
          <w:sz w:val="28"/>
          <w:szCs w:val="28"/>
        </w:rPr>
        <w:t>Trong đó:</w:t>
      </w:r>
      <w:r w:rsidRPr="00684049">
        <w:rPr>
          <w:spacing w:val="-2"/>
          <w:sz w:val="28"/>
          <w:szCs w:val="28"/>
        </w:rPr>
        <w:t xml:space="preserve"> </w:t>
      </w:r>
      <w:r w:rsidRPr="00684049">
        <w:rPr>
          <w:i/>
          <w:spacing w:val="-2"/>
          <w:sz w:val="28"/>
          <w:szCs w:val="28"/>
        </w:rPr>
        <w:t>Đất giao thông 0,53 ha, đất thủy lợi 0,08 ha, đất xây dựng cơ sở y tế 0,</w:t>
      </w:r>
      <w:r w:rsidR="004843BD" w:rsidRPr="00684049">
        <w:rPr>
          <w:i/>
          <w:spacing w:val="-2"/>
          <w:sz w:val="28"/>
          <w:szCs w:val="28"/>
        </w:rPr>
        <w:t>04</w:t>
      </w:r>
      <w:r w:rsidRPr="00684049">
        <w:rPr>
          <w:i/>
          <w:spacing w:val="-2"/>
          <w:sz w:val="28"/>
          <w:szCs w:val="28"/>
        </w:rPr>
        <w:t xml:space="preserve"> ha,</w:t>
      </w:r>
      <w:r w:rsidR="004843BD" w:rsidRPr="00684049">
        <w:rPr>
          <w:i/>
          <w:spacing w:val="-2"/>
          <w:sz w:val="28"/>
          <w:szCs w:val="28"/>
        </w:rPr>
        <w:t>đất xây dựng cơ sở giáo dục và đào tạo 0,06 ha,</w:t>
      </w:r>
      <w:r w:rsidRPr="00684049">
        <w:rPr>
          <w:i/>
          <w:spacing w:val="-2"/>
          <w:sz w:val="28"/>
          <w:szCs w:val="28"/>
        </w:rPr>
        <w:t xml:space="preserve"> đất làm nghĩa trang, nhà tang lễ, nhà hỏa táng </w:t>
      </w:r>
      <w:r w:rsidR="004843BD" w:rsidRPr="00684049">
        <w:rPr>
          <w:i/>
          <w:spacing w:val="-2"/>
          <w:sz w:val="28"/>
          <w:szCs w:val="28"/>
        </w:rPr>
        <w:t>0,03</w:t>
      </w:r>
      <w:r w:rsidRPr="00684049">
        <w:rPr>
          <w:i/>
          <w:spacing w:val="-2"/>
          <w:sz w:val="28"/>
          <w:szCs w:val="28"/>
        </w:rPr>
        <w:t xml:space="preserve"> ha)</w:t>
      </w:r>
      <w:r w:rsidRPr="00684049">
        <w:rPr>
          <w:spacing w:val="-2"/>
          <w:sz w:val="28"/>
          <w:szCs w:val="28"/>
        </w:rPr>
        <w:t>;</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Đất xây dựng trụ sở cơ quan 0,02 ha;</w:t>
      </w:r>
    </w:p>
    <w:p w:rsidR="00126D35" w:rsidRPr="00684049" w:rsidRDefault="00126D35" w:rsidP="008D0B35">
      <w:pPr>
        <w:spacing w:before="60" w:line="360" w:lineRule="exact"/>
        <w:ind w:firstLine="720"/>
        <w:jc w:val="both"/>
        <w:rPr>
          <w:spacing w:val="-2"/>
          <w:sz w:val="28"/>
          <w:szCs w:val="28"/>
        </w:rPr>
      </w:pPr>
      <w:r w:rsidRPr="00684049">
        <w:rPr>
          <w:spacing w:val="-2"/>
          <w:sz w:val="28"/>
          <w:szCs w:val="28"/>
        </w:rPr>
        <w:t>+</w:t>
      </w:r>
      <w:r w:rsidR="004843BD" w:rsidRPr="00684049">
        <w:rPr>
          <w:spacing w:val="-2"/>
          <w:sz w:val="28"/>
          <w:szCs w:val="28"/>
        </w:rPr>
        <w:t xml:space="preserve"> Đất có mặt nước chuyên dùng 0,2</w:t>
      </w:r>
      <w:r w:rsidRPr="00684049">
        <w:rPr>
          <w:spacing w:val="-2"/>
          <w:sz w:val="28"/>
          <w:szCs w:val="28"/>
        </w:rPr>
        <w:t>1 ha;</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Đồng thời trong kỳ cũng giảm 0,03 do chuyển sang đất ở đô thị.</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an ninh được phân bổ cho các xã, thị trấn trong huyện như sau:</w:t>
      </w:r>
    </w:p>
    <w:p w:rsidR="005A36DB" w:rsidRPr="00684049" w:rsidRDefault="005A36DB" w:rsidP="005A36DB">
      <w:pPr>
        <w:spacing w:before="60" w:line="360" w:lineRule="exact"/>
        <w:ind w:firstLine="720"/>
        <w:jc w:val="both"/>
        <w:rPr>
          <w:iCs/>
          <w:sz w:val="28"/>
          <w:szCs w:val="28"/>
          <w:lang w:val="nb-NO"/>
        </w:rPr>
      </w:pPr>
      <w:r w:rsidRPr="00684049">
        <w:rPr>
          <w:b/>
          <w:sz w:val="28"/>
          <w:szCs w:val="28"/>
        </w:rPr>
        <w:t xml:space="preserve">Bảng 33: Diện tích </w:t>
      </w:r>
      <w:r w:rsidRPr="00684049">
        <w:rPr>
          <w:b/>
          <w:iCs/>
          <w:sz w:val="28"/>
          <w:szCs w:val="28"/>
          <w:lang w:val="nb-NO"/>
        </w:rPr>
        <w:t>đất an ninh</w:t>
      </w:r>
      <w:r w:rsidRPr="00684049">
        <w:rPr>
          <w:iCs/>
          <w:sz w:val="28"/>
          <w:szCs w:val="28"/>
          <w:lang w:val="nb-NO"/>
        </w:rPr>
        <w:t xml:space="preserve"> </w:t>
      </w:r>
      <w:r w:rsidRPr="00684049">
        <w:rPr>
          <w:b/>
          <w:sz w:val="28"/>
          <w:szCs w:val="28"/>
        </w:rPr>
        <w:t>phân bổ cho các xã</w:t>
      </w:r>
    </w:p>
    <w:tbl>
      <w:tblPr>
        <w:tblW w:w="9412" w:type="dxa"/>
        <w:tblInd w:w="93" w:type="dxa"/>
        <w:tblLook w:val="04A0" w:firstRow="1" w:lastRow="0" w:firstColumn="1" w:lastColumn="0" w:noHBand="0" w:noVBand="1"/>
      </w:tblPr>
      <w:tblGrid>
        <w:gridCol w:w="1398"/>
        <w:gridCol w:w="2905"/>
        <w:gridCol w:w="1866"/>
        <w:gridCol w:w="1592"/>
        <w:gridCol w:w="1651"/>
      </w:tblGrid>
      <w:tr w:rsidR="00AF6536" w:rsidRPr="00684049" w:rsidTr="0096383C">
        <w:trPr>
          <w:trHeight w:val="481"/>
          <w:tblHeader/>
        </w:trPr>
        <w:tc>
          <w:tcPr>
            <w:tcW w:w="13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4554" w:rsidRPr="00684049" w:rsidRDefault="000D4554" w:rsidP="0020182C">
            <w:pPr>
              <w:jc w:val="center"/>
              <w:rPr>
                <w:b/>
                <w:bCs/>
              </w:rPr>
            </w:pPr>
            <w:r w:rsidRPr="00684049">
              <w:rPr>
                <w:b/>
                <w:bCs/>
              </w:rPr>
              <w:t>STT</w:t>
            </w:r>
          </w:p>
        </w:tc>
        <w:tc>
          <w:tcPr>
            <w:tcW w:w="29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4554" w:rsidRPr="00684049" w:rsidRDefault="000D4554" w:rsidP="0020182C">
            <w:pPr>
              <w:jc w:val="center"/>
              <w:rPr>
                <w:b/>
                <w:bCs/>
              </w:rPr>
            </w:pPr>
            <w:r w:rsidRPr="00684049">
              <w:rPr>
                <w:b/>
                <w:bCs/>
              </w:rPr>
              <w:t>Đơn vị hành chính</w:t>
            </w:r>
          </w:p>
        </w:tc>
        <w:tc>
          <w:tcPr>
            <w:tcW w:w="1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4554" w:rsidRPr="00684049" w:rsidRDefault="000D4554" w:rsidP="0020182C">
            <w:pPr>
              <w:jc w:val="center"/>
              <w:rPr>
                <w:b/>
                <w:bCs/>
              </w:rPr>
            </w:pPr>
            <w:r w:rsidRPr="00684049">
              <w:rPr>
                <w:b/>
                <w:bCs/>
              </w:rPr>
              <w:t>Hiện trạng năm 2020</w:t>
            </w:r>
          </w:p>
        </w:tc>
        <w:tc>
          <w:tcPr>
            <w:tcW w:w="3243" w:type="dxa"/>
            <w:gridSpan w:val="2"/>
            <w:tcBorders>
              <w:top w:val="single" w:sz="4" w:space="0" w:color="auto"/>
              <w:left w:val="nil"/>
              <w:bottom w:val="single" w:sz="4" w:space="0" w:color="auto"/>
              <w:right w:val="single" w:sz="4" w:space="0" w:color="auto"/>
            </w:tcBorders>
            <w:shd w:val="clear" w:color="auto" w:fill="auto"/>
            <w:vAlign w:val="center"/>
            <w:hideMark/>
          </w:tcPr>
          <w:p w:rsidR="000D4554" w:rsidRPr="00684049" w:rsidRDefault="008944A9" w:rsidP="0020182C">
            <w:pPr>
              <w:jc w:val="center"/>
              <w:rPr>
                <w:b/>
                <w:bCs/>
              </w:rPr>
            </w:pPr>
            <w:r w:rsidRPr="00684049">
              <w:rPr>
                <w:b/>
                <w:bCs/>
              </w:rPr>
              <w:t>Phương án quy hoạch đến năm 2030</w:t>
            </w:r>
          </w:p>
        </w:tc>
      </w:tr>
      <w:tr w:rsidR="00AF6536" w:rsidRPr="00684049" w:rsidTr="0096383C">
        <w:trPr>
          <w:trHeight w:val="798"/>
          <w:tblHeader/>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0D4554" w:rsidRPr="00684049" w:rsidRDefault="000D4554" w:rsidP="0020182C">
            <w:pPr>
              <w:rPr>
                <w:b/>
                <w:bCs/>
              </w:rPr>
            </w:pPr>
          </w:p>
        </w:tc>
        <w:tc>
          <w:tcPr>
            <w:tcW w:w="2905" w:type="dxa"/>
            <w:vMerge/>
            <w:tcBorders>
              <w:top w:val="single" w:sz="4" w:space="0" w:color="auto"/>
              <w:left w:val="single" w:sz="4" w:space="0" w:color="auto"/>
              <w:bottom w:val="single" w:sz="4" w:space="0" w:color="000000"/>
              <w:right w:val="single" w:sz="4" w:space="0" w:color="auto"/>
            </w:tcBorders>
            <w:vAlign w:val="center"/>
            <w:hideMark/>
          </w:tcPr>
          <w:p w:rsidR="000D4554" w:rsidRPr="00684049" w:rsidRDefault="000D4554" w:rsidP="0020182C">
            <w:pPr>
              <w:rPr>
                <w:b/>
                <w:bCs/>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0D4554" w:rsidRPr="00684049" w:rsidRDefault="000D4554" w:rsidP="0020182C">
            <w:pPr>
              <w:rPr>
                <w:b/>
                <w:bCs/>
              </w:rPr>
            </w:pPr>
          </w:p>
        </w:tc>
        <w:tc>
          <w:tcPr>
            <w:tcW w:w="1592" w:type="dxa"/>
            <w:tcBorders>
              <w:top w:val="nil"/>
              <w:left w:val="nil"/>
              <w:bottom w:val="single" w:sz="4" w:space="0" w:color="auto"/>
              <w:right w:val="single" w:sz="4" w:space="0" w:color="auto"/>
            </w:tcBorders>
            <w:shd w:val="clear" w:color="auto" w:fill="auto"/>
            <w:noWrap/>
            <w:vAlign w:val="center"/>
            <w:hideMark/>
          </w:tcPr>
          <w:p w:rsidR="000D4554" w:rsidRPr="00684049" w:rsidRDefault="000D4554" w:rsidP="0020182C">
            <w:pPr>
              <w:jc w:val="right"/>
              <w:rPr>
                <w:b/>
                <w:bCs/>
              </w:rPr>
            </w:pPr>
            <w:r w:rsidRPr="00684049">
              <w:rPr>
                <w:b/>
                <w:bCs/>
              </w:rPr>
              <w:t>Diện tích</w:t>
            </w:r>
          </w:p>
        </w:tc>
        <w:tc>
          <w:tcPr>
            <w:tcW w:w="1651" w:type="dxa"/>
            <w:tcBorders>
              <w:top w:val="nil"/>
              <w:left w:val="nil"/>
              <w:bottom w:val="single" w:sz="4" w:space="0" w:color="auto"/>
              <w:right w:val="single" w:sz="4" w:space="0" w:color="auto"/>
            </w:tcBorders>
            <w:shd w:val="clear" w:color="auto" w:fill="auto"/>
            <w:vAlign w:val="center"/>
            <w:hideMark/>
          </w:tcPr>
          <w:p w:rsidR="000D4554" w:rsidRPr="00684049" w:rsidRDefault="000D4554" w:rsidP="0020182C">
            <w:pPr>
              <w:jc w:val="center"/>
              <w:rPr>
                <w:b/>
                <w:bCs/>
              </w:rPr>
            </w:pPr>
            <w:r w:rsidRPr="00684049">
              <w:rPr>
                <w:b/>
                <w:bCs/>
              </w:rPr>
              <w:t>So với hiện trạng</w:t>
            </w:r>
          </w:p>
        </w:tc>
      </w:tr>
      <w:tr w:rsidR="00AF6536" w:rsidRPr="00684049" w:rsidTr="00AF6536">
        <w:trPr>
          <w:trHeight w:val="266"/>
        </w:trPr>
        <w:tc>
          <w:tcPr>
            <w:tcW w:w="1398" w:type="dxa"/>
            <w:vMerge/>
            <w:tcBorders>
              <w:top w:val="single" w:sz="4" w:space="0" w:color="auto"/>
              <w:left w:val="single" w:sz="4" w:space="0" w:color="auto"/>
              <w:bottom w:val="single" w:sz="4" w:space="0" w:color="000000"/>
              <w:right w:val="single" w:sz="4" w:space="0" w:color="auto"/>
            </w:tcBorders>
            <w:vAlign w:val="center"/>
            <w:hideMark/>
          </w:tcPr>
          <w:p w:rsidR="00671F7C" w:rsidRPr="00684049" w:rsidRDefault="00671F7C" w:rsidP="0020182C">
            <w:pPr>
              <w:rPr>
                <w:b/>
                <w:bCs/>
              </w:rPr>
            </w:pPr>
          </w:p>
        </w:tc>
        <w:tc>
          <w:tcPr>
            <w:tcW w:w="2905"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20182C">
            <w:pPr>
              <w:jc w:val="center"/>
              <w:rPr>
                <w:b/>
                <w:bCs/>
              </w:rPr>
            </w:pPr>
            <w:r w:rsidRPr="00684049">
              <w:rPr>
                <w:b/>
                <w:bCs/>
              </w:rPr>
              <w:t>Toàn huyện</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rPr>
                <w:b/>
                <w:bCs/>
              </w:rPr>
            </w:pPr>
            <w:r w:rsidRPr="00684049">
              <w:rPr>
                <w:b/>
                <w:bCs/>
              </w:rPr>
              <w:t>2,34</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rPr>
                <w:b/>
                <w:bCs/>
              </w:rPr>
            </w:pPr>
            <w:r w:rsidRPr="00684049">
              <w:rPr>
                <w:b/>
                <w:bCs/>
              </w:rPr>
              <w:t>7,57</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rPr>
                <w:b/>
                <w:bCs/>
              </w:rPr>
            </w:pPr>
            <w:r w:rsidRPr="00684049">
              <w:rPr>
                <w:b/>
                <w:bCs/>
              </w:rPr>
              <w:t>5,23</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20182C">
            <w:pPr>
              <w:jc w:val="center"/>
            </w:pPr>
            <w:r w:rsidRPr="00684049">
              <w:t>1</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Thị trấn Như Quỳnh</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0,97</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4,19</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3,22</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20182C">
            <w:pPr>
              <w:jc w:val="center"/>
            </w:pPr>
            <w:r w:rsidRPr="00684049">
              <w:t>2</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Chỉ Đạo</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0,25</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0,25</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20182C">
            <w:pPr>
              <w:jc w:val="center"/>
            </w:pPr>
            <w:r w:rsidRPr="00684049">
              <w:t>3</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Đình Dù</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1,00</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0,24</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0,24</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4</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Lạc Đạo</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1,18</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0,18</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5</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Lạc Hồng</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0,37</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0,29</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0,29</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6</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Lương Tài</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0,52</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0,15</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7</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Minh Hải</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0,20</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0,20</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8</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Tân Quang</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0,23</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0,23</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9</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Trưng Trắc</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0,16</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0,16</w:t>
            </w:r>
          </w:p>
        </w:tc>
      </w:tr>
      <w:tr w:rsidR="00AF6536" w:rsidRPr="00684049" w:rsidTr="00AF6536">
        <w:trPr>
          <w:trHeight w:val="266"/>
        </w:trPr>
        <w:tc>
          <w:tcPr>
            <w:tcW w:w="1398" w:type="dxa"/>
            <w:tcBorders>
              <w:top w:val="nil"/>
              <w:left w:val="single" w:sz="4" w:space="0" w:color="auto"/>
              <w:bottom w:val="single" w:sz="4" w:space="0" w:color="auto"/>
              <w:right w:val="single" w:sz="4" w:space="0" w:color="auto"/>
            </w:tcBorders>
            <w:shd w:val="clear" w:color="auto" w:fill="auto"/>
            <w:noWrap/>
            <w:vAlign w:val="center"/>
            <w:hideMark/>
          </w:tcPr>
          <w:p w:rsidR="00671F7C" w:rsidRPr="00684049" w:rsidRDefault="00671F7C" w:rsidP="0084447A">
            <w:pPr>
              <w:jc w:val="center"/>
            </w:pPr>
            <w:r w:rsidRPr="00684049">
              <w:t>10</w:t>
            </w:r>
          </w:p>
        </w:tc>
        <w:tc>
          <w:tcPr>
            <w:tcW w:w="2905" w:type="dxa"/>
            <w:tcBorders>
              <w:top w:val="nil"/>
              <w:left w:val="nil"/>
              <w:bottom w:val="single" w:sz="4" w:space="0" w:color="auto"/>
              <w:right w:val="single" w:sz="4" w:space="0" w:color="auto"/>
            </w:tcBorders>
            <w:shd w:val="clear" w:color="auto" w:fill="auto"/>
            <w:noWrap/>
            <w:vAlign w:val="bottom"/>
            <w:hideMark/>
          </w:tcPr>
          <w:p w:rsidR="00671F7C" w:rsidRPr="00684049" w:rsidRDefault="00671F7C" w:rsidP="0020182C">
            <w:r w:rsidRPr="00684049">
              <w:t>Xã Việt Hưng</w:t>
            </w:r>
          </w:p>
        </w:tc>
        <w:tc>
          <w:tcPr>
            <w:tcW w:w="1866"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0D4554">
            <w:pPr>
              <w:jc w:val="center"/>
            </w:pPr>
            <w:r w:rsidRPr="00684049">
              <w:t>-</w:t>
            </w:r>
          </w:p>
        </w:tc>
        <w:tc>
          <w:tcPr>
            <w:tcW w:w="1592"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0,15</w:t>
            </w:r>
          </w:p>
        </w:tc>
        <w:tc>
          <w:tcPr>
            <w:tcW w:w="1651" w:type="dxa"/>
            <w:tcBorders>
              <w:top w:val="nil"/>
              <w:left w:val="nil"/>
              <w:bottom w:val="single" w:sz="4" w:space="0" w:color="auto"/>
              <w:right w:val="single" w:sz="4" w:space="0" w:color="auto"/>
            </w:tcBorders>
            <w:shd w:val="clear" w:color="auto" w:fill="auto"/>
            <w:noWrap/>
            <w:vAlign w:val="center"/>
            <w:hideMark/>
          </w:tcPr>
          <w:p w:rsidR="00671F7C" w:rsidRPr="00684049" w:rsidRDefault="00671F7C" w:rsidP="00671F7C">
            <w:pPr>
              <w:jc w:val="center"/>
            </w:pPr>
            <w:r w:rsidRPr="00684049">
              <w:t>0,15</w:t>
            </w:r>
          </w:p>
        </w:tc>
      </w:tr>
    </w:tbl>
    <w:p w:rsidR="004843BD" w:rsidRPr="00684049" w:rsidRDefault="004843BD" w:rsidP="008D0B35">
      <w:pPr>
        <w:spacing w:before="60" w:line="360" w:lineRule="exact"/>
        <w:ind w:firstLine="720"/>
        <w:jc w:val="both"/>
        <w:rPr>
          <w:i/>
          <w:sz w:val="28"/>
          <w:szCs w:val="28"/>
        </w:rPr>
      </w:pPr>
      <w:r w:rsidRPr="00684049">
        <w:rPr>
          <w:i/>
          <w:sz w:val="28"/>
          <w:szCs w:val="28"/>
        </w:rPr>
        <w:t>c. Đất khu công nghiệp</w:t>
      </w:r>
    </w:p>
    <w:p w:rsidR="004843BD" w:rsidRPr="00684049" w:rsidRDefault="004843BD" w:rsidP="008D0B35">
      <w:pPr>
        <w:spacing w:before="60" w:line="360" w:lineRule="exact"/>
        <w:ind w:firstLine="720"/>
        <w:jc w:val="both"/>
        <w:rPr>
          <w:sz w:val="28"/>
          <w:szCs w:val="28"/>
        </w:rPr>
      </w:pPr>
      <w:r w:rsidRPr="00684049">
        <w:rPr>
          <w:sz w:val="28"/>
          <w:szCs w:val="28"/>
        </w:rPr>
        <w:t>Dự kiến đến năm 2030, diện tích đất khu</w:t>
      </w:r>
      <w:r w:rsidR="000D4554" w:rsidRPr="00684049">
        <w:rPr>
          <w:sz w:val="28"/>
          <w:szCs w:val="28"/>
        </w:rPr>
        <w:t xml:space="preserve"> công nghiệp của huyện là </w:t>
      </w:r>
      <w:r w:rsidR="00D50493" w:rsidRPr="00684049">
        <w:rPr>
          <w:sz w:val="28"/>
          <w:szCs w:val="28"/>
        </w:rPr>
        <w:t xml:space="preserve"> </w:t>
      </w:r>
      <w:r w:rsidR="00D87BD8" w:rsidRPr="00684049">
        <w:rPr>
          <w:sz w:val="28"/>
          <w:szCs w:val="28"/>
        </w:rPr>
        <w:t>772,29</w:t>
      </w:r>
      <w:r w:rsidR="000D4554" w:rsidRPr="00684049">
        <w:rPr>
          <w:sz w:val="28"/>
          <w:szCs w:val="28"/>
        </w:rPr>
        <w:t xml:space="preserve"> ha, chiếm </w:t>
      </w:r>
      <w:r w:rsidR="00D87BD8" w:rsidRPr="00684049">
        <w:rPr>
          <w:sz w:val="28"/>
          <w:szCs w:val="28"/>
        </w:rPr>
        <w:t>13,09</w:t>
      </w:r>
      <w:r w:rsidRPr="00684049">
        <w:rPr>
          <w:sz w:val="28"/>
          <w:szCs w:val="28"/>
        </w:rPr>
        <w:t xml:space="preserve">% diện tích đất phi nông nghiệp, tăng  </w:t>
      </w:r>
      <w:r w:rsidR="00D87BD8" w:rsidRPr="00684049">
        <w:rPr>
          <w:sz w:val="28"/>
          <w:szCs w:val="28"/>
        </w:rPr>
        <w:t>321,12</w:t>
      </w:r>
      <w:r w:rsidRPr="00684049">
        <w:rPr>
          <w:sz w:val="28"/>
          <w:szCs w:val="28"/>
        </w:rPr>
        <w:t xml:space="preserve"> ha so với năm 2020. Trong đó:</w:t>
      </w:r>
    </w:p>
    <w:p w:rsidR="004843BD" w:rsidRPr="00684049" w:rsidRDefault="004843BD" w:rsidP="008D0B35">
      <w:pPr>
        <w:spacing w:before="60" w:line="360" w:lineRule="exact"/>
        <w:ind w:firstLine="720"/>
        <w:jc w:val="both"/>
        <w:rPr>
          <w:spacing w:val="-2"/>
          <w:sz w:val="28"/>
          <w:szCs w:val="28"/>
        </w:rPr>
      </w:pPr>
      <w:r w:rsidRPr="00684049">
        <w:rPr>
          <w:sz w:val="28"/>
          <w:szCs w:val="28"/>
        </w:rPr>
        <w:t xml:space="preserve">- </w:t>
      </w:r>
      <w:r w:rsidRPr="00684049">
        <w:rPr>
          <w:spacing w:val="4"/>
          <w:sz w:val="28"/>
          <w:szCs w:val="28"/>
        </w:rPr>
        <w:t xml:space="preserve">Diện tích tăng </w:t>
      </w:r>
      <w:r w:rsidR="00082C9F" w:rsidRPr="00684049">
        <w:rPr>
          <w:spacing w:val="4"/>
          <w:sz w:val="28"/>
          <w:szCs w:val="28"/>
        </w:rPr>
        <w:t>323,52</w:t>
      </w:r>
      <w:r w:rsidRPr="00684049">
        <w:rPr>
          <w:spacing w:val="4"/>
          <w:sz w:val="28"/>
          <w:szCs w:val="28"/>
        </w:rPr>
        <w:t xml:space="preserve"> ha được lấy từ các loại đất sau: </w:t>
      </w:r>
      <w:r w:rsidRPr="00684049">
        <w:rPr>
          <w:spacing w:val="-2"/>
          <w:sz w:val="28"/>
          <w:szCs w:val="28"/>
        </w:rPr>
        <w:t xml:space="preserve"> </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247,65</w:t>
      </w:r>
      <w:r w:rsidRPr="00684049">
        <w:rPr>
          <w:spacing w:val="-2"/>
          <w:sz w:val="28"/>
          <w:szCs w:val="28"/>
        </w:rPr>
        <w:t xml:space="preserve"> ha;</w:t>
      </w:r>
    </w:p>
    <w:p w:rsidR="004843BD" w:rsidRPr="00684049" w:rsidRDefault="004843BD" w:rsidP="008D0B35">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FF7666" w:rsidRPr="00684049">
        <w:rPr>
          <w:spacing w:val="-2"/>
          <w:sz w:val="28"/>
          <w:szCs w:val="28"/>
        </w:rPr>
        <w:t>2,46</w:t>
      </w:r>
      <w:r w:rsidRPr="00684049">
        <w:rPr>
          <w:spacing w:val="-2"/>
          <w:sz w:val="28"/>
          <w:szCs w:val="28"/>
        </w:rPr>
        <w:t xml:space="preserve"> ha;</w:t>
      </w:r>
    </w:p>
    <w:p w:rsidR="004843BD" w:rsidRPr="00684049" w:rsidRDefault="004843BD" w:rsidP="008D0B35">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0,18</w:t>
      </w:r>
      <w:r w:rsidRPr="00684049">
        <w:rPr>
          <w:spacing w:val="-2"/>
          <w:sz w:val="28"/>
          <w:szCs w:val="28"/>
        </w:rPr>
        <w:t xml:space="preserve"> ha</w:t>
      </w:r>
      <w:r w:rsidRPr="00684049">
        <w:rPr>
          <w:i/>
          <w:spacing w:val="-2"/>
          <w:sz w:val="28"/>
          <w:szCs w:val="28"/>
        </w:rPr>
        <w:t>;</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8,43</w:t>
      </w:r>
      <w:r w:rsidRPr="00684049">
        <w:rPr>
          <w:spacing w:val="-2"/>
          <w:sz w:val="28"/>
          <w:szCs w:val="28"/>
        </w:rPr>
        <w:t xml:space="preserve"> ha;</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0,26</w:t>
      </w:r>
      <w:r w:rsidR="001D703F" w:rsidRPr="00684049">
        <w:rPr>
          <w:spacing w:val="-2"/>
          <w:sz w:val="28"/>
          <w:szCs w:val="28"/>
        </w:rPr>
        <w:t xml:space="preserve"> </w:t>
      </w:r>
      <w:r w:rsidRPr="00684049">
        <w:rPr>
          <w:spacing w:val="-2"/>
          <w:sz w:val="28"/>
          <w:szCs w:val="28"/>
        </w:rPr>
        <w:t>ha;</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082C9F" w:rsidRPr="00684049">
        <w:rPr>
          <w:spacing w:val="-2"/>
          <w:sz w:val="28"/>
          <w:szCs w:val="28"/>
        </w:rPr>
        <w:t>63,35</w:t>
      </w:r>
      <w:r w:rsidR="001D703F"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082C9F" w:rsidRPr="00684049">
        <w:rPr>
          <w:i/>
          <w:spacing w:val="-2"/>
          <w:sz w:val="28"/>
          <w:szCs w:val="28"/>
        </w:rPr>
        <w:t>41,85</w:t>
      </w:r>
      <w:r w:rsidR="001D703F" w:rsidRPr="00684049">
        <w:rPr>
          <w:i/>
          <w:spacing w:val="-2"/>
          <w:sz w:val="28"/>
          <w:szCs w:val="28"/>
        </w:rPr>
        <w:t xml:space="preserve"> ha</w:t>
      </w:r>
      <w:r w:rsidRPr="00684049">
        <w:rPr>
          <w:i/>
          <w:spacing w:val="-2"/>
          <w:sz w:val="28"/>
          <w:szCs w:val="28"/>
        </w:rPr>
        <w:t>, đất thủy lợi</w:t>
      </w:r>
      <w:r w:rsidR="001D703F" w:rsidRPr="00684049">
        <w:rPr>
          <w:i/>
          <w:spacing w:val="-2"/>
          <w:sz w:val="28"/>
          <w:szCs w:val="28"/>
        </w:rPr>
        <w:t xml:space="preserve"> </w:t>
      </w:r>
      <w:r w:rsidR="00082C9F" w:rsidRPr="00684049">
        <w:rPr>
          <w:i/>
          <w:spacing w:val="-2"/>
          <w:sz w:val="28"/>
          <w:szCs w:val="28"/>
        </w:rPr>
        <w:t>19,06</w:t>
      </w:r>
      <w:r w:rsidR="001D703F" w:rsidRPr="00684049">
        <w:rPr>
          <w:i/>
          <w:spacing w:val="-2"/>
          <w:sz w:val="28"/>
          <w:szCs w:val="28"/>
        </w:rPr>
        <w:t xml:space="preserve"> ha</w:t>
      </w:r>
      <w:r w:rsidRPr="00684049">
        <w:rPr>
          <w:i/>
          <w:spacing w:val="-2"/>
          <w:sz w:val="28"/>
          <w:szCs w:val="28"/>
        </w:rPr>
        <w:t xml:space="preserve">, đất xây dựng cơ sở </w:t>
      </w:r>
      <w:r w:rsidR="00C01E65" w:rsidRPr="00684049">
        <w:rPr>
          <w:i/>
          <w:spacing w:val="-2"/>
          <w:sz w:val="28"/>
          <w:szCs w:val="28"/>
        </w:rPr>
        <w:t>thể dục thể thao</w:t>
      </w:r>
      <w:r w:rsidRPr="00684049">
        <w:rPr>
          <w:i/>
          <w:spacing w:val="-2"/>
          <w:sz w:val="28"/>
          <w:szCs w:val="28"/>
        </w:rPr>
        <w:t xml:space="preserve"> 0,51 ha, đất công trình năng lượng 0,</w:t>
      </w:r>
      <w:r w:rsidR="00082C9F" w:rsidRPr="00684049">
        <w:rPr>
          <w:i/>
          <w:spacing w:val="-2"/>
          <w:sz w:val="28"/>
          <w:szCs w:val="28"/>
        </w:rPr>
        <w:t>08</w:t>
      </w:r>
      <w:r w:rsidRPr="00684049">
        <w:rPr>
          <w:i/>
          <w:spacing w:val="-2"/>
          <w:sz w:val="28"/>
          <w:szCs w:val="28"/>
        </w:rPr>
        <w:t xml:space="preserve"> ha, đất làm nghĩa trang, nhà tang lễ, nhà hỏa táng</w:t>
      </w:r>
      <w:r w:rsidR="001D703F" w:rsidRPr="00684049">
        <w:rPr>
          <w:i/>
          <w:spacing w:val="-2"/>
          <w:sz w:val="28"/>
          <w:szCs w:val="28"/>
        </w:rPr>
        <w:t xml:space="preserve"> </w:t>
      </w:r>
      <w:r w:rsidR="00082C9F" w:rsidRPr="00684049">
        <w:rPr>
          <w:i/>
          <w:spacing w:val="-2"/>
          <w:sz w:val="28"/>
          <w:szCs w:val="28"/>
        </w:rPr>
        <w:t>1,85</w:t>
      </w:r>
      <w:r w:rsidR="001D703F" w:rsidRPr="00684049">
        <w:rPr>
          <w:i/>
          <w:spacing w:val="-2"/>
          <w:sz w:val="28"/>
          <w:szCs w:val="28"/>
        </w:rPr>
        <w:t xml:space="preserve"> ha</w:t>
      </w:r>
      <w:r w:rsidRPr="00684049">
        <w:rPr>
          <w:i/>
          <w:spacing w:val="-2"/>
          <w:sz w:val="28"/>
          <w:szCs w:val="28"/>
        </w:rPr>
        <w:t>)</w:t>
      </w:r>
      <w:r w:rsidRPr="00684049">
        <w:rPr>
          <w:spacing w:val="-2"/>
          <w:sz w:val="28"/>
          <w:szCs w:val="28"/>
        </w:rPr>
        <w:t>;</w:t>
      </w:r>
    </w:p>
    <w:p w:rsidR="004843BD" w:rsidRPr="00684049" w:rsidRDefault="001D703F" w:rsidP="008D0B35">
      <w:pPr>
        <w:spacing w:before="60" w:line="360" w:lineRule="exact"/>
        <w:ind w:firstLine="720"/>
        <w:jc w:val="both"/>
        <w:rPr>
          <w:spacing w:val="-2"/>
          <w:sz w:val="28"/>
          <w:szCs w:val="28"/>
        </w:rPr>
      </w:pPr>
      <w:r w:rsidRPr="00684049">
        <w:rPr>
          <w:spacing w:val="-2"/>
          <w:sz w:val="28"/>
          <w:szCs w:val="28"/>
        </w:rPr>
        <w:t>+ Đất ở tại nông thôn</w:t>
      </w:r>
      <w:r w:rsidR="004843BD" w:rsidRPr="00684049">
        <w:rPr>
          <w:spacing w:val="-2"/>
          <w:sz w:val="28"/>
          <w:szCs w:val="28"/>
        </w:rPr>
        <w:t xml:space="preserve"> 0,31 ha;</w:t>
      </w:r>
    </w:p>
    <w:p w:rsidR="004843BD" w:rsidRPr="00684049" w:rsidRDefault="004843BD" w:rsidP="008D0B35">
      <w:pPr>
        <w:spacing w:before="60" w:line="360" w:lineRule="exact"/>
        <w:ind w:firstLine="720"/>
        <w:jc w:val="both"/>
        <w:rPr>
          <w:spacing w:val="-2"/>
          <w:sz w:val="28"/>
          <w:szCs w:val="28"/>
        </w:rPr>
      </w:pPr>
      <w:r w:rsidRPr="00684049">
        <w:rPr>
          <w:spacing w:val="-2"/>
          <w:sz w:val="28"/>
          <w:szCs w:val="28"/>
        </w:rPr>
        <w:t>+ Đất có mặt nước chuyên dùng</w:t>
      </w:r>
      <w:r w:rsidR="001D703F" w:rsidRPr="00684049">
        <w:rPr>
          <w:spacing w:val="-2"/>
          <w:sz w:val="28"/>
          <w:szCs w:val="28"/>
        </w:rPr>
        <w:t xml:space="preserve"> </w:t>
      </w:r>
      <w:r w:rsidR="00082C9F" w:rsidRPr="00684049">
        <w:rPr>
          <w:spacing w:val="-2"/>
          <w:sz w:val="28"/>
          <w:szCs w:val="28"/>
        </w:rPr>
        <w:t>0,81</w:t>
      </w:r>
      <w:r w:rsidR="001D703F" w:rsidRPr="00684049">
        <w:rPr>
          <w:spacing w:val="-2"/>
          <w:sz w:val="28"/>
          <w:szCs w:val="28"/>
        </w:rPr>
        <w:t xml:space="preserve"> ha</w:t>
      </w:r>
      <w:r w:rsidRPr="00684049">
        <w:rPr>
          <w:spacing w:val="-2"/>
          <w:sz w:val="28"/>
          <w:szCs w:val="28"/>
        </w:rPr>
        <w:t>;</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Đất chưa sử dụng</w:t>
      </w:r>
      <w:r w:rsidR="001D703F" w:rsidRPr="00684049">
        <w:rPr>
          <w:spacing w:val="-2"/>
          <w:sz w:val="28"/>
          <w:szCs w:val="28"/>
        </w:rPr>
        <w:t xml:space="preserve"> </w:t>
      </w:r>
      <w:r w:rsidR="00082C9F" w:rsidRPr="00684049">
        <w:rPr>
          <w:spacing w:val="-2"/>
          <w:sz w:val="28"/>
          <w:szCs w:val="28"/>
        </w:rPr>
        <w:t>0,07</w:t>
      </w:r>
      <w:r w:rsidRPr="00684049">
        <w:rPr>
          <w:spacing w:val="-2"/>
          <w:sz w:val="28"/>
          <w:szCs w:val="28"/>
        </w:rPr>
        <w:t xml:space="preserve"> ha;</w:t>
      </w:r>
    </w:p>
    <w:p w:rsidR="00C01E65" w:rsidRPr="00684049" w:rsidRDefault="004843BD" w:rsidP="008D0B35">
      <w:pPr>
        <w:spacing w:before="60" w:line="360" w:lineRule="exact"/>
        <w:ind w:firstLine="720"/>
        <w:jc w:val="both"/>
        <w:rPr>
          <w:spacing w:val="-2"/>
          <w:sz w:val="28"/>
          <w:szCs w:val="28"/>
        </w:rPr>
      </w:pPr>
      <w:r w:rsidRPr="00684049">
        <w:rPr>
          <w:spacing w:val="-2"/>
          <w:sz w:val="28"/>
          <w:szCs w:val="28"/>
        </w:rPr>
        <w:t>- Đ</w:t>
      </w:r>
      <w:r w:rsidR="00C01E65" w:rsidRPr="00684049">
        <w:rPr>
          <w:spacing w:val="-2"/>
          <w:sz w:val="28"/>
          <w:szCs w:val="28"/>
        </w:rPr>
        <w:t xml:space="preserve">ồng thời trong kỳ cũng giảm </w:t>
      </w:r>
      <w:r w:rsidR="00082C9F" w:rsidRPr="00684049">
        <w:rPr>
          <w:spacing w:val="-2"/>
          <w:sz w:val="28"/>
          <w:szCs w:val="28"/>
        </w:rPr>
        <w:t>2,40</w:t>
      </w:r>
      <w:r w:rsidR="00C01E65" w:rsidRPr="00684049">
        <w:rPr>
          <w:spacing w:val="-2"/>
          <w:sz w:val="28"/>
          <w:szCs w:val="28"/>
        </w:rPr>
        <w:t xml:space="preserve"> do chuyển sang các mục đích sau:</w:t>
      </w:r>
    </w:p>
    <w:p w:rsidR="004843BD" w:rsidRPr="00684049" w:rsidRDefault="00C01E65" w:rsidP="008D0B35">
      <w:pPr>
        <w:spacing w:before="60" w:line="360" w:lineRule="exact"/>
        <w:ind w:firstLine="720"/>
        <w:jc w:val="both"/>
        <w:rPr>
          <w:spacing w:val="-2"/>
          <w:sz w:val="28"/>
          <w:szCs w:val="28"/>
        </w:rPr>
      </w:pPr>
      <w:r w:rsidRPr="00684049">
        <w:rPr>
          <w:spacing w:val="-2"/>
          <w:sz w:val="28"/>
          <w:szCs w:val="28"/>
        </w:rPr>
        <w:t>+ Đất cơ sở sản xuất phi nông nghiệp 2,40 ha;</w:t>
      </w:r>
    </w:p>
    <w:p w:rsidR="004843BD" w:rsidRPr="00684049" w:rsidRDefault="00C01E65" w:rsidP="008D0B35">
      <w:pPr>
        <w:spacing w:before="60" w:line="360" w:lineRule="exact"/>
        <w:ind w:firstLine="720"/>
        <w:jc w:val="both"/>
        <w:rPr>
          <w:iCs/>
          <w:sz w:val="28"/>
          <w:szCs w:val="28"/>
          <w:lang w:val="nb-NO"/>
        </w:rPr>
      </w:pPr>
      <w:r w:rsidRPr="00684049">
        <w:rPr>
          <w:iCs/>
          <w:sz w:val="28"/>
          <w:szCs w:val="28"/>
          <w:lang w:val="nb-NO"/>
        </w:rPr>
        <w:t>Dự kiến đến năm 2030 đất khu</w:t>
      </w:r>
      <w:r w:rsidR="004843BD" w:rsidRPr="00684049">
        <w:rPr>
          <w:iCs/>
          <w:sz w:val="28"/>
          <w:szCs w:val="28"/>
          <w:lang w:val="nb-NO"/>
        </w:rPr>
        <w:t xml:space="preserve"> công nghiệp được phân bổ cho các xã, thị trấn trong huyện như sau:</w:t>
      </w:r>
    </w:p>
    <w:p w:rsidR="005A36DB" w:rsidRDefault="005A36DB" w:rsidP="005A36DB">
      <w:pPr>
        <w:spacing w:before="60" w:line="360" w:lineRule="exact"/>
        <w:ind w:firstLine="720"/>
        <w:jc w:val="both"/>
        <w:rPr>
          <w:b/>
          <w:sz w:val="28"/>
          <w:szCs w:val="28"/>
        </w:rPr>
      </w:pPr>
      <w:r w:rsidRPr="00684049">
        <w:rPr>
          <w:b/>
          <w:sz w:val="28"/>
          <w:szCs w:val="28"/>
        </w:rPr>
        <w:t xml:space="preserve">Bảng 34: Diện tích </w:t>
      </w:r>
      <w:r w:rsidRPr="00684049">
        <w:rPr>
          <w:b/>
          <w:iCs/>
          <w:sz w:val="28"/>
          <w:szCs w:val="28"/>
          <w:lang w:val="nb-NO"/>
        </w:rPr>
        <w:t>đất khu công nghiệp</w:t>
      </w:r>
      <w:r w:rsidRPr="00684049">
        <w:rPr>
          <w:b/>
          <w:sz w:val="28"/>
          <w:szCs w:val="28"/>
        </w:rPr>
        <w:t xml:space="preserve"> phân bổ cho các xã</w:t>
      </w:r>
    </w:p>
    <w:p w:rsidR="006B3893" w:rsidRPr="00684049" w:rsidRDefault="006B3893" w:rsidP="005A36DB">
      <w:pPr>
        <w:spacing w:before="60" w:line="360" w:lineRule="exact"/>
        <w:ind w:firstLine="720"/>
        <w:jc w:val="both"/>
        <w:rPr>
          <w:iCs/>
          <w:sz w:val="28"/>
          <w:szCs w:val="28"/>
          <w:lang w:val="nb-NO"/>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900"/>
        <w:gridCol w:w="1862"/>
        <w:gridCol w:w="1590"/>
        <w:gridCol w:w="1648"/>
      </w:tblGrid>
      <w:tr w:rsidR="00AF6536" w:rsidRPr="00684049" w:rsidTr="0096383C">
        <w:trPr>
          <w:trHeight w:val="773"/>
          <w:tblHeader/>
          <w:jc w:val="center"/>
        </w:trPr>
        <w:tc>
          <w:tcPr>
            <w:tcW w:w="1397" w:type="dxa"/>
            <w:vMerge w:val="restart"/>
            <w:shd w:val="clear" w:color="auto" w:fill="auto"/>
            <w:noWrap/>
            <w:vAlign w:val="center"/>
            <w:hideMark/>
          </w:tcPr>
          <w:p w:rsidR="000D4554" w:rsidRPr="00684049" w:rsidRDefault="000D4554" w:rsidP="0020182C">
            <w:pPr>
              <w:jc w:val="center"/>
              <w:rPr>
                <w:b/>
                <w:bCs/>
              </w:rPr>
            </w:pPr>
            <w:r w:rsidRPr="00684049">
              <w:rPr>
                <w:b/>
                <w:bCs/>
              </w:rPr>
              <w:t>STT</w:t>
            </w:r>
          </w:p>
        </w:tc>
        <w:tc>
          <w:tcPr>
            <w:tcW w:w="2900" w:type="dxa"/>
            <w:vMerge w:val="restart"/>
            <w:shd w:val="clear" w:color="auto" w:fill="auto"/>
            <w:noWrap/>
            <w:vAlign w:val="center"/>
            <w:hideMark/>
          </w:tcPr>
          <w:p w:rsidR="000D4554" w:rsidRPr="00684049" w:rsidRDefault="000D4554" w:rsidP="0020182C">
            <w:pPr>
              <w:jc w:val="center"/>
              <w:rPr>
                <w:b/>
                <w:bCs/>
              </w:rPr>
            </w:pPr>
            <w:r w:rsidRPr="00684049">
              <w:rPr>
                <w:b/>
                <w:bCs/>
              </w:rPr>
              <w:t>Đơn vị hành chính</w:t>
            </w:r>
          </w:p>
        </w:tc>
        <w:tc>
          <w:tcPr>
            <w:tcW w:w="1862" w:type="dxa"/>
            <w:vMerge w:val="restart"/>
            <w:shd w:val="clear" w:color="auto" w:fill="auto"/>
            <w:vAlign w:val="center"/>
            <w:hideMark/>
          </w:tcPr>
          <w:p w:rsidR="000D4554" w:rsidRPr="00684049" w:rsidRDefault="000D4554" w:rsidP="0020182C">
            <w:pPr>
              <w:jc w:val="center"/>
              <w:rPr>
                <w:b/>
                <w:bCs/>
              </w:rPr>
            </w:pPr>
            <w:r w:rsidRPr="00684049">
              <w:rPr>
                <w:b/>
                <w:bCs/>
              </w:rPr>
              <w:t>Hiện trạng năm 2020</w:t>
            </w:r>
          </w:p>
        </w:tc>
        <w:tc>
          <w:tcPr>
            <w:tcW w:w="3238" w:type="dxa"/>
            <w:gridSpan w:val="2"/>
            <w:shd w:val="clear" w:color="auto" w:fill="auto"/>
            <w:vAlign w:val="center"/>
            <w:hideMark/>
          </w:tcPr>
          <w:p w:rsidR="000D4554" w:rsidRPr="00684049" w:rsidRDefault="008944A9" w:rsidP="0020182C">
            <w:pPr>
              <w:jc w:val="center"/>
              <w:rPr>
                <w:b/>
                <w:bCs/>
              </w:rPr>
            </w:pPr>
            <w:r w:rsidRPr="00684049">
              <w:rPr>
                <w:b/>
                <w:bCs/>
              </w:rPr>
              <w:t>Phương án quy hoạch đến năm 2030</w:t>
            </w:r>
          </w:p>
        </w:tc>
      </w:tr>
      <w:tr w:rsidR="00AF6536" w:rsidRPr="00684049" w:rsidTr="0096383C">
        <w:trPr>
          <w:trHeight w:val="569"/>
          <w:tblHeader/>
          <w:jc w:val="center"/>
        </w:trPr>
        <w:tc>
          <w:tcPr>
            <w:tcW w:w="1397" w:type="dxa"/>
            <w:vMerge/>
            <w:vAlign w:val="center"/>
            <w:hideMark/>
          </w:tcPr>
          <w:p w:rsidR="000D4554" w:rsidRPr="00684049" w:rsidRDefault="000D4554" w:rsidP="0020182C">
            <w:pPr>
              <w:rPr>
                <w:b/>
                <w:bCs/>
              </w:rPr>
            </w:pPr>
          </w:p>
        </w:tc>
        <w:tc>
          <w:tcPr>
            <w:tcW w:w="2900" w:type="dxa"/>
            <w:vMerge/>
            <w:vAlign w:val="center"/>
            <w:hideMark/>
          </w:tcPr>
          <w:p w:rsidR="000D4554" w:rsidRPr="00684049" w:rsidRDefault="000D4554" w:rsidP="0020182C">
            <w:pPr>
              <w:rPr>
                <w:b/>
                <w:bCs/>
              </w:rPr>
            </w:pPr>
          </w:p>
        </w:tc>
        <w:tc>
          <w:tcPr>
            <w:tcW w:w="1862" w:type="dxa"/>
            <w:vMerge/>
            <w:vAlign w:val="center"/>
            <w:hideMark/>
          </w:tcPr>
          <w:p w:rsidR="000D4554" w:rsidRPr="00684049" w:rsidRDefault="000D4554" w:rsidP="0020182C">
            <w:pPr>
              <w:rPr>
                <w:b/>
                <w:bCs/>
              </w:rPr>
            </w:pPr>
          </w:p>
        </w:tc>
        <w:tc>
          <w:tcPr>
            <w:tcW w:w="1590" w:type="dxa"/>
            <w:shd w:val="clear" w:color="auto" w:fill="auto"/>
            <w:noWrap/>
            <w:vAlign w:val="center"/>
            <w:hideMark/>
          </w:tcPr>
          <w:p w:rsidR="000D4554" w:rsidRPr="00684049" w:rsidRDefault="000D4554" w:rsidP="0020182C">
            <w:pPr>
              <w:jc w:val="right"/>
              <w:rPr>
                <w:b/>
                <w:bCs/>
              </w:rPr>
            </w:pPr>
            <w:r w:rsidRPr="00684049">
              <w:rPr>
                <w:b/>
                <w:bCs/>
              </w:rPr>
              <w:t>Diện tích</w:t>
            </w:r>
          </w:p>
        </w:tc>
        <w:tc>
          <w:tcPr>
            <w:tcW w:w="1648" w:type="dxa"/>
            <w:shd w:val="clear" w:color="auto" w:fill="auto"/>
            <w:vAlign w:val="center"/>
            <w:hideMark/>
          </w:tcPr>
          <w:p w:rsidR="000D4554" w:rsidRPr="00684049" w:rsidRDefault="000D4554" w:rsidP="0020182C">
            <w:pPr>
              <w:jc w:val="center"/>
              <w:rPr>
                <w:b/>
                <w:bCs/>
              </w:rPr>
            </w:pPr>
            <w:r w:rsidRPr="00684049">
              <w:rPr>
                <w:b/>
                <w:bCs/>
              </w:rPr>
              <w:t>So với hiện trạng</w:t>
            </w:r>
          </w:p>
        </w:tc>
      </w:tr>
      <w:tr w:rsidR="00AF6536" w:rsidRPr="00684049" w:rsidTr="00AF6536">
        <w:trPr>
          <w:trHeight w:val="427"/>
          <w:jc w:val="center"/>
        </w:trPr>
        <w:tc>
          <w:tcPr>
            <w:tcW w:w="1397" w:type="dxa"/>
            <w:vMerge/>
            <w:vAlign w:val="center"/>
            <w:hideMark/>
          </w:tcPr>
          <w:p w:rsidR="00082C9F" w:rsidRPr="00684049" w:rsidRDefault="00082C9F" w:rsidP="0020182C">
            <w:pPr>
              <w:rPr>
                <w:b/>
                <w:bCs/>
              </w:rPr>
            </w:pPr>
          </w:p>
        </w:tc>
        <w:tc>
          <w:tcPr>
            <w:tcW w:w="2900" w:type="dxa"/>
            <w:shd w:val="clear" w:color="auto" w:fill="auto"/>
            <w:noWrap/>
            <w:vAlign w:val="center"/>
            <w:hideMark/>
          </w:tcPr>
          <w:p w:rsidR="00082C9F" w:rsidRPr="00684049" w:rsidRDefault="00082C9F" w:rsidP="0020182C">
            <w:pPr>
              <w:jc w:val="center"/>
              <w:rPr>
                <w:b/>
                <w:bCs/>
              </w:rPr>
            </w:pPr>
            <w:r w:rsidRPr="00684049">
              <w:rPr>
                <w:b/>
                <w:bCs/>
              </w:rPr>
              <w:t>Toàn huyện</w:t>
            </w:r>
          </w:p>
        </w:tc>
        <w:tc>
          <w:tcPr>
            <w:tcW w:w="1862" w:type="dxa"/>
            <w:shd w:val="clear" w:color="auto" w:fill="auto"/>
            <w:noWrap/>
            <w:vAlign w:val="bottom"/>
            <w:hideMark/>
          </w:tcPr>
          <w:p w:rsidR="00082C9F" w:rsidRPr="00684049" w:rsidRDefault="00082C9F">
            <w:pPr>
              <w:jc w:val="center"/>
              <w:rPr>
                <w:b/>
                <w:bCs/>
              </w:rPr>
            </w:pPr>
            <w:r w:rsidRPr="00684049">
              <w:rPr>
                <w:b/>
                <w:bCs/>
              </w:rPr>
              <w:t xml:space="preserve">   451,17   </w:t>
            </w:r>
          </w:p>
        </w:tc>
        <w:tc>
          <w:tcPr>
            <w:tcW w:w="1590" w:type="dxa"/>
            <w:shd w:val="clear" w:color="auto" w:fill="auto"/>
            <w:noWrap/>
            <w:vAlign w:val="bottom"/>
            <w:hideMark/>
          </w:tcPr>
          <w:p w:rsidR="00082C9F" w:rsidRPr="00684049" w:rsidRDefault="00082C9F">
            <w:pPr>
              <w:jc w:val="center"/>
              <w:rPr>
                <w:b/>
                <w:bCs/>
              </w:rPr>
            </w:pPr>
            <w:r w:rsidRPr="00684049">
              <w:rPr>
                <w:b/>
                <w:bCs/>
              </w:rPr>
              <w:t xml:space="preserve">   772,29   </w:t>
            </w:r>
          </w:p>
        </w:tc>
        <w:tc>
          <w:tcPr>
            <w:tcW w:w="1648" w:type="dxa"/>
            <w:shd w:val="clear" w:color="auto" w:fill="auto"/>
            <w:noWrap/>
            <w:vAlign w:val="bottom"/>
            <w:hideMark/>
          </w:tcPr>
          <w:p w:rsidR="00082C9F" w:rsidRPr="00684049" w:rsidRDefault="00082C9F">
            <w:pPr>
              <w:jc w:val="center"/>
              <w:rPr>
                <w:b/>
                <w:bCs/>
              </w:rPr>
            </w:pPr>
            <w:r w:rsidRPr="00684049">
              <w:rPr>
                <w:b/>
                <w:bCs/>
              </w:rPr>
              <w:t xml:space="preserve">   321,12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1</w:t>
            </w:r>
          </w:p>
        </w:tc>
        <w:tc>
          <w:tcPr>
            <w:tcW w:w="2900" w:type="dxa"/>
            <w:shd w:val="clear" w:color="auto" w:fill="auto"/>
            <w:noWrap/>
            <w:vAlign w:val="bottom"/>
            <w:hideMark/>
          </w:tcPr>
          <w:p w:rsidR="00082C9F" w:rsidRPr="00684049" w:rsidRDefault="00082C9F">
            <w:r w:rsidRPr="00684049">
              <w:t>Thị trấn Như Quỳnh</w:t>
            </w:r>
          </w:p>
        </w:tc>
        <w:tc>
          <w:tcPr>
            <w:tcW w:w="1862" w:type="dxa"/>
            <w:shd w:val="clear" w:color="auto" w:fill="auto"/>
            <w:noWrap/>
            <w:vAlign w:val="bottom"/>
            <w:hideMark/>
          </w:tcPr>
          <w:p w:rsidR="00082C9F" w:rsidRPr="00684049" w:rsidRDefault="00082C9F">
            <w:r w:rsidRPr="00684049">
              <w:t xml:space="preserve">           -     </w:t>
            </w:r>
          </w:p>
        </w:tc>
        <w:tc>
          <w:tcPr>
            <w:tcW w:w="1590" w:type="dxa"/>
            <w:shd w:val="clear" w:color="auto" w:fill="auto"/>
            <w:noWrap/>
            <w:vAlign w:val="bottom"/>
            <w:hideMark/>
          </w:tcPr>
          <w:p w:rsidR="00082C9F" w:rsidRPr="00684049" w:rsidRDefault="00082C9F">
            <w:r w:rsidRPr="00684049">
              <w:t xml:space="preserve">           -     </w:t>
            </w:r>
          </w:p>
        </w:tc>
        <w:tc>
          <w:tcPr>
            <w:tcW w:w="1648" w:type="dxa"/>
            <w:shd w:val="clear" w:color="auto" w:fill="auto"/>
            <w:noWrap/>
            <w:vAlign w:val="bottom"/>
            <w:hideMark/>
          </w:tcPr>
          <w:p w:rsidR="00082C9F" w:rsidRPr="00684049" w:rsidRDefault="00082C9F">
            <w:r w:rsidRPr="00684049">
              <w:t xml:space="preserve">           -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2</w:t>
            </w:r>
          </w:p>
        </w:tc>
        <w:tc>
          <w:tcPr>
            <w:tcW w:w="2900" w:type="dxa"/>
            <w:shd w:val="clear" w:color="auto" w:fill="auto"/>
            <w:noWrap/>
            <w:vAlign w:val="bottom"/>
            <w:hideMark/>
          </w:tcPr>
          <w:p w:rsidR="00082C9F" w:rsidRPr="00684049" w:rsidRDefault="00082C9F">
            <w:r w:rsidRPr="00684049">
              <w:t>Xã Chỉ Đạo</w:t>
            </w:r>
          </w:p>
        </w:tc>
        <w:tc>
          <w:tcPr>
            <w:tcW w:w="1862" w:type="dxa"/>
            <w:shd w:val="clear" w:color="auto" w:fill="auto"/>
            <w:noWrap/>
            <w:vAlign w:val="bottom"/>
            <w:hideMark/>
          </w:tcPr>
          <w:p w:rsidR="00082C9F" w:rsidRPr="00684049" w:rsidRDefault="00082C9F">
            <w:r w:rsidRPr="00684049">
              <w:t xml:space="preserve">           -     </w:t>
            </w:r>
          </w:p>
        </w:tc>
        <w:tc>
          <w:tcPr>
            <w:tcW w:w="1590" w:type="dxa"/>
            <w:shd w:val="clear" w:color="auto" w:fill="auto"/>
            <w:noWrap/>
            <w:vAlign w:val="bottom"/>
            <w:hideMark/>
          </w:tcPr>
          <w:p w:rsidR="00082C9F" w:rsidRPr="00684049" w:rsidRDefault="00082C9F">
            <w:r w:rsidRPr="00684049">
              <w:t xml:space="preserve">     47,28   </w:t>
            </w:r>
          </w:p>
        </w:tc>
        <w:tc>
          <w:tcPr>
            <w:tcW w:w="1648" w:type="dxa"/>
            <w:shd w:val="clear" w:color="auto" w:fill="auto"/>
            <w:noWrap/>
            <w:vAlign w:val="bottom"/>
            <w:hideMark/>
          </w:tcPr>
          <w:p w:rsidR="00082C9F" w:rsidRPr="00684049" w:rsidRDefault="00082C9F">
            <w:r w:rsidRPr="00684049">
              <w:t xml:space="preserve">     47,28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3</w:t>
            </w:r>
          </w:p>
        </w:tc>
        <w:tc>
          <w:tcPr>
            <w:tcW w:w="2900" w:type="dxa"/>
            <w:shd w:val="clear" w:color="auto" w:fill="auto"/>
            <w:noWrap/>
            <w:vAlign w:val="bottom"/>
            <w:hideMark/>
          </w:tcPr>
          <w:p w:rsidR="00082C9F" w:rsidRPr="00684049" w:rsidRDefault="00082C9F">
            <w:r w:rsidRPr="00684049">
              <w:t>Xã Đại Đồng</w:t>
            </w:r>
          </w:p>
        </w:tc>
        <w:tc>
          <w:tcPr>
            <w:tcW w:w="1862" w:type="dxa"/>
            <w:shd w:val="clear" w:color="auto" w:fill="auto"/>
            <w:noWrap/>
            <w:vAlign w:val="bottom"/>
            <w:hideMark/>
          </w:tcPr>
          <w:p w:rsidR="00082C9F" w:rsidRPr="00684049" w:rsidRDefault="00082C9F">
            <w:r w:rsidRPr="00684049">
              <w:t xml:space="preserve">           -     </w:t>
            </w:r>
          </w:p>
        </w:tc>
        <w:tc>
          <w:tcPr>
            <w:tcW w:w="1590" w:type="dxa"/>
            <w:shd w:val="clear" w:color="auto" w:fill="auto"/>
            <w:noWrap/>
            <w:vAlign w:val="bottom"/>
            <w:hideMark/>
          </w:tcPr>
          <w:p w:rsidR="00082C9F" w:rsidRPr="00684049" w:rsidRDefault="00082C9F">
            <w:r w:rsidRPr="00684049">
              <w:t xml:space="preserve">           -     </w:t>
            </w:r>
          </w:p>
        </w:tc>
        <w:tc>
          <w:tcPr>
            <w:tcW w:w="1648" w:type="dxa"/>
            <w:shd w:val="clear" w:color="auto" w:fill="auto"/>
            <w:noWrap/>
            <w:vAlign w:val="bottom"/>
            <w:hideMark/>
          </w:tcPr>
          <w:p w:rsidR="00082C9F" w:rsidRPr="00684049" w:rsidRDefault="00082C9F">
            <w:r w:rsidRPr="00684049">
              <w:t xml:space="preserve">           -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4</w:t>
            </w:r>
          </w:p>
        </w:tc>
        <w:tc>
          <w:tcPr>
            <w:tcW w:w="2900" w:type="dxa"/>
            <w:shd w:val="clear" w:color="auto" w:fill="auto"/>
            <w:noWrap/>
            <w:vAlign w:val="bottom"/>
            <w:hideMark/>
          </w:tcPr>
          <w:p w:rsidR="00082C9F" w:rsidRPr="00684049" w:rsidRDefault="00082C9F">
            <w:r w:rsidRPr="00684049">
              <w:t>Xã Đình Dù</w:t>
            </w:r>
          </w:p>
        </w:tc>
        <w:tc>
          <w:tcPr>
            <w:tcW w:w="1862" w:type="dxa"/>
            <w:shd w:val="clear" w:color="auto" w:fill="auto"/>
            <w:noWrap/>
            <w:vAlign w:val="bottom"/>
            <w:hideMark/>
          </w:tcPr>
          <w:p w:rsidR="00082C9F" w:rsidRPr="00684049" w:rsidRDefault="00082C9F">
            <w:r w:rsidRPr="00684049">
              <w:t xml:space="preserve">     32,32   </w:t>
            </w:r>
          </w:p>
        </w:tc>
        <w:tc>
          <w:tcPr>
            <w:tcW w:w="1590" w:type="dxa"/>
            <w:shd w:val="clear" w:color="auto" w:fill="auto"/>
            <w:noWrap/>
            <w:vAlign w:val="bottom"/>
            <w:hideMark/>
          </w:tcPr>
          <w:p w:rsidR="00082C9F" w:rsidRPr="00684049" w:rsidRDefault="00082C9F">
            <w:r w:rsidRPr="00684049">
              <w:t xml:space="preserve">     29,92   </w:t>
            </w:r>
          </w:p>
        </w:tc>
        <w:tc>
          <w:tcPr>
            <w:tcW w:w="1648" w:type="dxa"/>
            <w:shd w:val="clear" w:color="auto" w:fill="auto"/>
            <w:noWrap/>
            <w:vAlign w:val="bottom"/>
            <w:hideMark/>
          </w:tcPr>
          <w:p w:rsidR="00082C9F" w:rsidRPr="00684049" w:rsidRDefault="00082C9F">
            <w:r w:rsidRPr="00684049">
              <w:t xml:space="preserve">-      2,40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5</w:t>
            </w:r>
          </w:p>
        </w:tc>
        <w:tc>
          <w:tcPr>
            <w:tcW w:w="2900" w:type="dxa"/>
            <w:shd w:val="clear" w:color="auto" w:fill="auto"/>
            <w:noWrap/>
            <w:vAlign w:val="bottom"/>
            <w:hideMark/>
          </w:tcPr>
          <w:p w:rsidR="00082C9F" w:rsidRPr="00684049" w:rsidRDefault="00082C9F">
            <w:r w:rsidRPr="00684049">
              <w:t>Xã Lạc Đạo</w:t>
            </w:r>
          </w:p>
        </w:tc>
        <w:tc>
          <w:tcPr>
            <w:tcW w:w="1862" w:type="dxa"/>
            <w:shd w:val="clear" w:color="auto" w:fill="auto"/>
            <w:noWrap/>
            <w:vAlign w:val="bottom"/>
            <w:hideMark/>
          </w:tcPr>
          <w:p w:rsidR="00082C9F" w:rsidRPr="00684049" w:rsidRDefault="00082C9F">
            <w:r w:rsidRPr="00684049">
              <w:t xml:space="preserve">     92,44   </w:t>
            </w:r>
          </w:p>
        </w:tc>
        <w:tc>
          <w:tcPr>
            <w:tcW w:w="1590" w:type="dxa"/>
            <w:shd w:val="clear" w:color="auto" w:fill="auto"/>
            <w:noWrap/>
            <w:vAlign w:val="bottom"/>
            <w:hideMark/>
          </w:tcPr>
          <w:p w:rsidR="00082C9F" w:rsidRPr="00684049" w:rsidRDefault="00082C9F">
            <w:r w:rsidRPr="00684049">
              <w:t xml:space="preserve">   127,96   </w:t>
            </w:r>
          </w:p>
        </w:tc>
        <w:tc>
          <w:tcPr>
            <w:tcW w:w="1648" w:type="dxa"/>
            <w:shd w:val="clear" w:color="auto" w:fill="auto"/>
            <w:noWrap/>
            <w:vAlign w:val="bottom"/>
            <w:hideMark/>
          </w:tcPr>
          <w:p w:rsidR="00082C9F" w:rsidRPr="00684049" w:rsidRDefault="00082C9F">
            <w:r w:rsidRPr="00684049">
              <w:t xml:space="preserve">     35,52   </w:t>
            </w:r>
          </w:p>
        </w:tc>
      </w:tr>
      <w:tr w:rsidR="00AF6536" w:rsidRPr="00684049" w:rsidTr="00AF6536">
        <w:trPr>
          <w:trHeight w:val="427"/>
          <w:jc w:val="center"/>
        </w:trPr>
        <w:tc>
          <w:tcPr>
            <w:tcW w:w="1397" w:type="dxa"/>
            <w:shd w:val="clear" w:color="auto" w:fill="auto"/>
            <w:noWrap/>
            <w:vAlign w:val="center"/>
            <w:hideMark/>
          </w:tcPr>
          <w:p w:rsidR="00082C9F" w:rsidRPr="00684049" w:rsidRDefault="00082C9F">
            <w:pPr>
              <w:jc w:val="center"/>
            </w:pPr>
            <w:r w:rsidRPr="00684049">
              <w:t>6</w:t>
            </w:r>
          </w:p>
        </w:tc>
        <w:tc>
          <w:tcPr>
            <w:tcW w:w="2900" w:type="dxa"/>
            <w:shd w:val="clear" w:color="auto" w:fill="auto"/>
            <w:noWrap/>
            <w:vAlign w:val="bottom"/>
            <w:hideMark/>
          </w:tcPr>
          <w:p w:rsidR="00082C9F" w:rsidRPr="00684049" w:rsidRDefault="00082C9F">
            <w:r w:rsidRPr="00684049">
              <w:t>Xã Lạc Hồng</w:t>
            </w:r>
          </w:p>
        </w:tc>
        <w:tc>
          <w:tcPr>
            <w:tcW w:w="1862" w:type="dxa"/>
            <w:shd w:val="clear" w:color="auto" w:fill="auto"/>
            <w:noWrap/>
            <w:vAlign w:val="bottom"/>
            <w:hideMark/>
          </w:tcPr>
          <w:p w:rsidR="00082C9F" w:rsidRPr="00684049" w:rsidRDefault="00082C9F">
            <w:r w:rsidRPr="00684049">
              <w:t xml:space="preserve">   257,74   </w:t>
            </w:r>
          </w:p>
        </w:tc>
        <w:tc>
          <w:tcPr>
            <w:tcW w:w="1590" w:type="dxa"/>
            <w:shd w:val="clear" w:color="auto" w:fill="auto"/>
            <w:noWrap/>
            <w:vAlign w:val="bottom"/>
            <w:hideMark/>
          </w:tcPr>
          <w:p w:rsidR="00082C9F" w:rsidRPr="00684049" w:rsidRDefault="00082C9F">
            <w:r w:rsidRPr="00684049">
              <w:t xml:space="preserve">   267,69   </w:t>
            </w:r>
          </w:p>
        </w:tc>
        <w:tc>
          <w:tcPr>
            <w:tcW w:w="1648" w:type="dxa"/>
            <w:shd w:val="clear" w:color="auto" w:fill="auto"/>
            <w:noWrap/>
            <w:vAlign w:val="bottom"/>
            <w:hideMark/>
          </w:tcPr>
          <w:p w:rsidR="00082C9F" w:rsidRPr="00684049" w:rsidRDefault="00082C9F">
            <w:r w:rsidRPr="00684049">
              <w:t xml:space="preserve">       9,95   </w:t>
            </w:r>
          </w:p>
        </w:tc>
      </w:tr>
      <w:tr w:rsidR="00AF6536" w:rsidRPr="00684049" w:rsidTr="00AF6536">
        <w:trPr>
          <w:trHeight w:val="427"/>
          <w:jc w:val="center"/>
        </w:trPr>
        <w:tc>
          <w:tcPr>
            <w:tcW w:w="1397" w:type="dxa"/>
            <w:shd w:val="clear" w:color="auto" w:fill="auto"/>
            <w:noWrap/>
            <w:vAlign w:val="center"/>
          </w:tcPr>
          <w:p w:rsidR="00082C9F" w:rsidRPr="00684049" w:rsidRDefault="00082C9F">
            <w:pPr>
              <w:jc w:val="center"/>
            </w:pPr>
            <w:r w:rsidRPr="00684049">
              <w:t>7</w:t>
            </w:r>
          </w:p>
        </w:tc>
        <w:tc>
          <w:tcPr>
            <w:tcW w:w="2900" w:type="dxa"/>
            <w:shd w:val="clear" w:color="auto" w:fill="auto"/>
            <w:noWrap/>
            <w:vAlign w:val="bottom"/>
          </w:tcPr>
          <w:p w:rsidR="00082C9F" w:rsidRPr="00684049" w:rsidRDefault="00082C9F">
            <w:r w:rsidRPr="00684049">
              <w:t>Xã Lương Tài</w:t>
            </w:r>
          </w:p>
        </w:tc>
        <w:tc>
          <w:tcPr>
            <w:tcW w:w="1862" w:type="dxa"/>
            <w:shd w:val="clear" w:color="auto" w:fill="auto"/>
            <w:noWrap/>
            <w:vAlign w:val="bottom"/>
          </w:tcPr>
          <w:p w:rsidR="00082C9F" w:rsidRPr="00684049" w:rsidRDefault="00082C9F">
            <w:r w:rsidRPr="00684049">
              <w:t xml:space="preserve">           -     </w:t>
            </w:r>
          </w:p>
        </w:tc>
        <w:tc>
          <w:tcPr>
            <w:tcW w:w="1590" w:type="dxa"/>
            <w:shd w:val="clear" w:color="auto" w:fill="auto"/>
            <w:noWrap/>
            <w:vAlign w:val="bottom"/>
          </w:tcPr>
          <w:p w:rsidR="00082C9F" w:rsidRPr="00684049" w:rsidRDefault="00082C9F">
            <w:r w:rsidRPr="00684049">
              <w:t xml:space="preserve">           -     </w:t>
            </w:r>
          </w:p>
        </w:tc>
        <w:tc>
          <w:tcPr>
            <w:tcW w:w="1648" w:type="dxa"/>
            <w:shd w:val="clear" w:color="auto" w:fill="auto"/>
            <w:noWrap/>
            <w:vAlign w:val="bottom"/>
          </w:tcPr>
          <w:p w:rsidR="00082C9F" w:rsidRPr="00684049" w:rsidRDefault="00082C9F">
            <w:r w:rsidRPr="00684049">
              <w:t xml:space="preserve">           -     </w:t>
            </w:r>
          </w:p>
        </w:tc>
      </w:tr>
      <w:tr w:rsidR="00AF6536" w:rsidRPr="00684049" w:rsidTr="00AF6536">
        <w:trPr>
          <w:trHeight w:val="427"/>
          <w:jc w:val="center"/>
        </w:trPr>
        <w:tc>
          <w:tcPr>
            <w:tcW w:w="1397" w:type="dxa"/>
            <w:shd w:val="clear" w:color="auto" w:fill="auto"/>
            <w:noWrap/>
            <w:vAlign w:val="center"/>
          </w:tcPr>
          <w:p w:rsidR="00082C9F" w:rsidRPr="00684049" w:rsidRDefault="00082C9F">
            <w:pPr>
              <w:jc w:val="center"/>
            </w:pPr>
            <w:r w:rsidRPr="00684049">
              <w:t>8</w:t>
            </w:r>
          </w:p>
        </w:tc>
        <w:tc>
          <w:tcPr>
            <w:tcW w:w="2900" w:type="dxa"/>
            <w:shd w:val="clear" w:color="auto" w:fill="auto"/>
            <w:noWrap/>
            <w:vAlign w:val="bottom"/>
          </w:tcPr>
          <w:p w:rsidR="00082C9F" w:rsidRPr="00684049" w:rsidRDefault="00082C9F">
            <w:r w:rsidRPr="00684049">
              <w:t>Xã Minh Hải</w:t>
            </w:r>
          </w:p>
        </w:tc>
        <w:tc>
          <w:tcPr>
            <w:tcW w:w="1862" w:type="dxa"/>
            <w:shd w:val="clear" w:color="auto" w:fill="auto"/>
            <w:noWrap/>
            <w:vAlign w:val="bottom"/>
          </w:tcPr>
          <w:p w:rsidR="00082C9F" w:rsidRPr="00684049" w:rsidRDefault="00082C9F">
            <w:r w:rsidRPr="00684049">
              <w:t xml:space="preserve">     21,53   </w:t>
            </w:r>
          </w:p>
        </w:tc>
        <w:tc>
          <w:tcPr>
            <w:tcW w:w="1590" w:type="dxa"/>
            <w:shd w:val="clear" w:color="auto" w:fill="auto"/>
            <w:noWrap/>
            <w:vAlign w:val="bottom"/>
          </w:tcPr>
          <w:p w:rsidR="00082C9F" w:rsidRPr="00684049" w:rsidRDefault="00082C9F">
            <w:r w:rsidRPr="00684049">
              <w:t xml:space="preserve">   252,30   </w:t>
            </w:r>
          </w:p>
        </w:tc>
        <w:tc>
          <w:tcPr>
            <w:tcW w:w="1648" w:type="dxa"/>
            <w:shd w:val="clear" w:color="auto" w:fill="auto"/>
            <w:noWrap/>
            <w:vAlign w:val="bottom"/>
          </w:tcPr>
          <w:p w:rsidR="00082C9F" w:rsidRPr="00684049" w:rsidRDefault="00082C9F">
            <w:r w:rsidRPr="00684049">
              <w:t xml:space="preserve">   230,77   </w:t>
            </w:r>
          </w:p>
        </w:tc>
      </w:tr>
      <w:tr w:rsidR="00AF6536" w:rsidRPr="00684049" w:rsidTr="00AF6536">
        <w:trPr>
          <w:trHeight w:val="427"/>
          <w:jc w:val="center"/>
        </w:trPr>
        <w:tc>
          <w:tcPr>
            <w:tcW w:w="1397" w:type="dxa"/>
            <w:shd w:val="clear" w:color="auto" w:fill="auto"/>
            <w:noWrap/>
            <w:vAlign w:val="center"/>
          </w:tcPr>
          <w:p w:rsidR="00082C9F" w:rsidRPr="00684049" w:rsidRDefault="00082C9F">
            <w:pPr>
              <w:jc w:val="center"/>
            </w:pPr>
            <w:r w:rsidRPr="00684049">
              <w:t>9</w:t>
            </w:r>
          </w:p>
        </w:tc>
        <w:tc>
          <w:tcPr>
            <w:tcW w:w="2900" w:type="dxa"/>
            <w:shd w:val="clear" w:color="auto" w:fill="auto"/>
            <w:noWrap/>
            <w:vAlign w:val="bottom"/>
          </w:tcPr>
          <w:p w:rsidR="00082C9F" w:rsidRPr="00684049" w:rsidRDefault="00082C9F">
            <w:r w:rsidRPr="00684049">
              <w:t>Xã Tân Quang</w:t>
            </w:r>
          </w:p>
        </w:tc>
        <w:tc>
          <w:tcPr>
            <w:tcW w:w="1862" w:type="dxa"/>
            <w:shd w:val="clear" w:color="auto" w:fill="auto"/>
            <w:noWrap/>
            <w:vAlign w:val="bottom"/>
          </w:tcPr>
          <w:p w:rsidR="00082C9F" w:rsidRPr="00684049" w:rsidRDefault="00082C9F">
            <w:r w:rsidRPr="00684049">
              <w:t xml:space="preserve">           -     </w:t>
            </w:r>
          </w:p>
        </w:tc>
        <w:tc>
          <w:tcPr>
            <w:tcW w:w="1590" w:type="dxa"/>
            <w:shd w:val="clear" w:color="auto" w:fill="auto"/>
            <w:noWrap/>
            <w:vAlign w:val="bottom"/>
          </w:tcPr>
          <w:p w:rsidR="00082C9F" w:rsidRPr="00684049" w:rsidRDefault="00082C9F">
            <w:r w:rsidRPr="00684049">
              <w:t xml:space="preserve">           -     </w:t>
            </w:r>
          </w:p>
        </w:tc>
        <w:tc>
          <w:tcPr>
            <w:tcW w:w="1648" w:type="dxa"/>
            <w:shd w:val="clear" w:color="auto" w:fill="auto"/>
            <w:noWrap/>
            <w:vAlign w:val="bottom"/>
          </w:tcPr>
          <w:p w:rsidR="00082C9F" w:rsidRPr="00684049" w:rsidRDefault="00082C9F">
            <w:r w:rsidRPr="00684049">
              <w:t xml:space="preserve">           -     </w:t>
            </w:r>
          </w:p>
        </w:tc>
      </w:tr>
      <w:tr w:rsidR="00AF6536" w:rsidRPr="00684049" w:rsidTr="00AF6536">
        <w:trPr>
          <w:trHeight w:val="427"/>
          <w:jc w:val="center"/>
        </w:trPr>
        <w:tc>
          <w:tcPr>
            <w:tcW w:w="1397" w:type="dxa"/>
            <w:shd w:val="clear" w:color="auto" w:fill="auto"/>
            <w:noWrap/>
            <w:vAlign w:val="center"/>
          </w:tcPr>
          <w:p w:rsidR="00082C9F" w:rsidRPr="00684049" w:rsidRDefault="00082C9F">
            <w:pPr>
              <w:jc w:val="center"/>
            </w:pPr>
            <w:r w:rsidRPr="00684049">
              <w:t>10</w:t>
            </w:r>
          </w:p>
        </w:tc>
        <w:tc>
          <w:tcPr>
            <w:tcW w:w="2900" w:type="dxa"/>
            <w:shd w:val="clear" w:color="auto" w:fill="auto"/>
            <w:noWrap/>
            <w:vAlign w:val="bottom"/>
          </w:tcPr>
          <w:p w:rsidR="00082C9F" w:rsidRPr="00684049" w:rsidRDefault="00082C9F">
            <w:r w:rsidRPr="00684049">
              <w:t>Xã Trưng Trắc</w:t>
            </w:r>
          </w:p>
        </w:tc>
        <w:tc>
          <w:tcPr>
            <w:tcW w:w="1862" w:type="dxa"/>
            <w:shd w:val="clear" w:color="auto" w:fill="auto"/>
            <w:noWrap/>
            <w:vAlign w:val="bottom"/>
          </w:tcPr>
          <w:p w:rsidR="00082C9F" w:rsidRPr="00684049" w:rsidRDefault="00082C9F">
            <w:r w:rsidRPr="00684049">
              <w:t xml:space="preserve">     47,14   </w:t>
            </w:r>
          </w:p>
        </w:tc>
        <w:tc>
          <w:tcPr>
            <w:tcW w:w="1590" w:type="dxa"/>
            <w:shd w:val="clear" w:color="auto" w:fill="auto"/>
            <w:noWrap/>
            <w:vAlign w:val="bottom"/>
          </w:tcPr>
          <w:p w:rsidR="00082C9F" w:rsidRPr="00684049" w:rsidRDefault="00082C9F">
            <w:r w:rsidRPr="00684049">
              <w:t xml:space="preserve">     47,14   </w:t>
            </w:r>
          </w:p>
        </w:tc>
        <w:tc>
          <w:tcPr>
            <w:tcW w:w="1648" w:type="dxa"/>
            <w:shd w:val="clear" w:color="auto" w:fill="auto"/>
            <w:noWrap/>
            <w:vAlign w:val="bottom"/>
          </w:tcPr>
          <w:p w:rsidR="00082C9F" w:rsidRPr="00684049" w:rsidRDefault="00082C9F">
            <w:r w:rsidRPr="00684049">
              <w:t xml:space="preserve">           -     </w:t>
            </w:r>
          </w:p>
        </w:tc>
      </w:tr>
      <w:tr w:rsidR="00AF6536" w:rsidRPr="00684049" w:rsidTr="00AF6536">
        <w:trPr>
          <w:trHeight w:val="427"/>
          <w:jc w:val="center"/>
        </w:trPr>
        <w:tc>
          <w:tcPr>
            <w:tcW w:w="1397" w:type="dxa"/>
            <w:shd w:val="clear" w:color="auto" w:fill="auto"/>
            <w:noWrap/>
            <w:vAlign w:val="center"/>
          </w:tcPr>
          <w:p w:rsidR="00082C9F" w:rsidRPr="00684049" w:rsidRDefault="00082C9F">
            <w:pPr>
              <w:jc w:val="center"/>
            </w:pPr>
            <w:r w:rsidRPr="00684049">
              <w:t>11</w:t>
            </w:r>
          </w:p>
        </w:tc>
        <w:tc>
          <w:tcPr>
            <w:tcW w:w="2900" w:type="dxa"/>
            <w:shd w:val="clear" w:color="auto" w:fill="auto"/>
            <w:noWrap/>
            <w:vAlign w:val="bottom"/>
          </w:tcPr>
          <w:p w:rsidR="00082C9F" w:rsidRPr="00684049" w:rsidRDefault="00082C9F">
            <w:r w:rsidRPr="00684049">
              <w:t>Xã Việt Hưng</w:t>
            </w:r>
          </w:p>
        </w:tc>
        <w:tc>
          <w:tcPr>
            <w:tcW w:w="1862" w:type="dxa"/>
            <w:shd w:val="clear" w:color="auto" w:fill="auto"/>
            <w:noWrap/>
            <w:vAlign w:val="bottom"/>
          </w:tcPr>
          <w:p w:rsidR="00082C9F" w:rsidRPr="00684049" w:rsidRDefault="00082C9F">
            <w:r w:rsidRPr="00684049">
              <w:t xml:space="preserve">           -     </w:t>
            </w:r>
          </w:p>
        </w:tc>
        <w:tc>
          <w:tcPr>
            <w:tcW w:w="1590" w:type="dxa"/>
            <w:shd w:val="clear" w:color="auto" w:fill="auto"/>
            <w:noWrap/>
            <w:vAlign w:val="bottom"/>
          </w:tcPr>
          <w:p w:rsidR="00082C9F" w:rsidRPr="00684049" w:rsidRDefault="00082C9F">
            <w:r w:rsidRPr="00684049">
              <w:t xml:space="preserve">           -     </w:t>
            </w:r>
          </w:p>
        </w:tc>
        <w:tc>
          <w:tcPr>
            <w:tcW w:w="1648" w:type="dxa"/>
            <w:shd w:val="clear" w:color="auto" w:fill="auto"/>
            <w:noWrap/>
            <w:vAlign w:val="bottom"/>
          </w:tcPr>
          <w:p w:rsidR="00082C9F" w:rsidRPr="00684049" w:rsidRDefault="00082C9F">
            <w:r w:rsidRPr="00684049">
              <w:t xml:space="preserve">           -     </w:t>
            </w:r>
          </w:p>
        </w:tc>
      </w:tr>
    </w:tbl>
    <w:p w:rsidR="005E522E" w:rsidRPr="00684049" w:rsidRDefault="003F0534" w:rsidP="008D0B35">
      <w:pPr>
        <w:spacing w:before="60" w:line="360" w:lineRule="exact"/>
        <w:ind w:firstLine="720"/>
        <w:jc w:val="both"/>
        <w:rPr>
          <w:i/>
          <w:sz w:val="28"/>
          <w:szCs w:val="28"/>
        </w:rPr>
      </w:pPr>
      <w:r w:rsidRPr="00684049">
        <w:rPr>
          <w:i/>
          <w:sz w:val="28"/>
          <w:szCs w:val="28"/>
        </w:rPr>
        <w:t>d</w:t>
      </w:r>
      <w:r w:rsidR="005E522E" w:rsidRPr="00684049">
        <w:rPr>
          <w:i/>
          <w:sz w:val="28"/>
          <w:szCs w:val="28"/>
        </w:rPr>
        <w:t>. Đất cụm công nghiệp</w:t>
      </w:r>
    </w:p>
    <w:p w:rsidR="00C01E65" w:rsidRPr="00684049" w:rsidRDefault="005E522E" w:rsidP="008D0B35">
      <w:pPr>
        <w:spacing w:before="60" w:line="360" w:lineRule="exact"/>
        <w:ind w:firstLine="720"/>
        <w:jc w:val="both"/>
        <w:rPr>
          <w:sz w:val="28"/>
          <w:szCs w:val="28"/>
        </w:rPr>
      </w:pPr>
      <w:r w:rsidRPr="00684049">
        <w:rPr>
          <w:sz w:val="28"/>
          <w:szCs w:val="28"/>
        </w:rPr>
        <w:t xml:space="preserve">Dự kiến đến năm 2030, diện tích đất cụm công nghiệp của huyện là </w:t>
      </w:r>
      <w:r w:rsidR="00D171D4" w:rsidRPr="00684049">
        <w:rPr>
          <w:sz w:val="28"/>
          <w:szCs w:val="28"/>
        </w:rPr>
        <w:t>480,53</w:t>
      </w:r>
      <w:r w:rsidR="00C01E65" w:rsidRPr="00684049">
        <w:rPr>
          <w:sz w:val="28"/>
          <w:szCs w:val="28"/>
        </w:rPr>
        <w:t xml:space="preserve"> ha, chiếm </w:t>
      </w:r>
      <w:r w:rsidR="00082C9F" w:rsidRPr="00684049">
        <w:rPr>
          <w:sz w:val="28"/>
          <w:szCs w:val="28"/>
        </w:rPr>
        <w:t xml:space="preserve">8,14 </w:t>
      </w:r>
      <w:r w:rsidRPr="00684049">
        <w:rPr>
          <w:sz w:val="28"/>
          <w:szCs w:val="28"/>
        </w:rPr>
        <w:t>% diện tích đất phi nông nghiệp,</w:t>
      </w:r>
      <w:r w:rsidR="00C01E65" w:rsidRPr="00684049">
        <w:rPr>
          <w:sz w:val="28"/>
          <w:szCs w:val="28"/>
        </w:rPr>
        <w:t xml:space="preserve"> thực</w:t>
      </w:r>
      <w:r w:rsidRPr="00684049">
        <w:rPr>
          <w:sz w:val="28"/>
          <w:szCs w:val="28"/>
        </w:rPr>
        <w:t xml:space="preserve"> tăng  </w:t>
      </w:r>
      <w:r w:rsidR="00082C9F" w:rsidRPr="00684049">
        <w:rPr>
          <w:sz w:val="28"/>
          <w:szCs w:val="28"/>
        </w:rPr>
        <w:t>310,98</w:t>
      </w:r>
      <w:r w:rsidRPr="00684049">
        <w:rPr>
          <w:sz w:val="28"/>
          <w:szCs w:val="28"/>
        </w:rPr>
        <w:t xml:space="preserve"> ha so với năm 2020. </w:t>
      </w:r>
      <w:r w:rsidR="00C01E65" w:rsidRPr="00684049">
        <w:rPr>
          <w:sz w:val="28"/>
          <w:szCs w:val="28"/>
        </w:rPr>
        <w:t>Trong đó:</w:t>
      </w:r>
    </w:p>
    <w:p w:rsidR="00C01E65" w:rsidRPr="00684049" w:rsidRDefault="00C01E65" w:rsidP="008D0B35">
      <w:pPr>
        <w:spacing w:before="60" w:line="360" w:lineRule="exact"/>
        <w:ind w:firstLine="720"/>
        <w:jc w:val="both"/>
        <w:rPr>
          <w:spacing w:val="-2"/>
          <w:sz w:val="28"/>
          <w:szCs w:val="28"/>
        </w:rPr>
      </w:pPr>
      <w:r w:rsidRPr="00684049">
        <w:rPr>
          <w:sz w:val="28"/>
          <w:szCs w:val="28"/>
        </w:rPr>
        <w:t xml:space="preserve">- </w:t>
      </w:r>
      <w:r w:rsidRPr="00684049">
        <w:rPr>
          <w:spacing w:val="4"/>
          <w:sz w:val="28"/>
          <w:szCs w:val="28"/>
        </w:rPr>
        <w:t xml:space="preserve">Diện tích tăng </w:t>
      </w:r>
      <w:r w:rsidR="00CF7443" w:rsidRPr="00684049">
        <w:rPr>
          <w:spacing w:val="4"/>
          <w:sz w:val="28"/>
          <w:szCs w:val="28"/>
        </w:rPr>
        <w:t>311,17</w:t>
      </w:r>
      <w:r w:rsidRPr="00684049">
        <w:rPr>
          <w:spacing w:val="4"/>
          <w:sz w:val="28"/>
          <w:szCs w:val="28"/>
        </w:rPr>
        <w:t xml:space="preserve"> ha được lấy từ các loại đất sau: </w:t>
      </w:r>
      <w:r w:rsidRPr="00684049">
        <w:rPr>
          <w:spacing w:val="-2"/>
          <w:sz w:val="28"/>
          <w:szCs w:val="28"/>
        </w:rPr>
        <w:t xml:space="preserve"> </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219,47</w:t>
      </w:r>
      <w:r w:rsidRPr="00684049">
        <w:rPr>
          <w:spacing w:val="-2"/>
          <w:sz w:val="28"/>
          <w:szCs w:val="28"/>
        </w:rPr>
        <w:t xml:space="preserve"> ha;</w:t>
      </w:r>
    </w:p>
    <w:p w:rsidR="00C01E65" w:rsidRPr="00684049" w:rsidRDefault="00C01E65" w:rsidP="008D0B35">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FF7666" w:rsidRPr="00684049">
        <w:rPr>
          <w:spacing w:val="-2"/>
          <w:sz w:val="28"/>
          <w:szCs w:val="28"/>
        </w:rPr>
        <w:t>14,72</w:t>
      </w:r>
      <w:r w:rsidRPr="00684049">
        <w:rPr>
          <w:spacing w:val="-2"/>
          <w:sz w:val="28"/>
          <w:szCs w:val="28"/>
        </w:rPr>
        <w:t xml:space="preserve"> ha;</w:t>
      </w:r>
    </w:p>
    <w:p w:rsidR="00C01E65" w:rsidRPr="00684049" w:rsidRDefault="00C01E65" w:rsidP="008D0B35">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7,05</w:t>
      </w:r>
      <w:r w:rsidRPr="00684049">
        <w:rPr>
          <w:spacing w:val="-2"/>
          <w:sz w:val="28"/>
          <w:szCs w:val="28"/>
        </w:rPr>
        <w:t xml:space="preserve"> ha</w:t>
      </w:r>
      <w:r w:rsidRPr="00684049">
        <w:rPr>
          <w:i/>
          <w:spacing w:val="-2"/>
          <w:sz w:val="28"/>
          <w:szCs w:val="28"/>
        </w:rPr>
        <w:t>;</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Đất nuôi trồng thủy sản 3,</w:t>
      </w:r>
      <w:r w:rsidR="00671F7C" w:rsidRPr="00684049">
        <w:rPr>
          <w:spacing w:val="-2"/>
          <w:sz w:val="28"/>
          <w:szCs w:val="28"/>
        </w:rPr>
        <w:t>09</w:t>
      </w:r>
      <w:r w:rsidRPr="00684049">
        <w:rPr>
          <w:spacing w:val="-2"/>
          <w:sz w:val="28"/>
          <w:szCs w:val="28"/>
        </w:rPr>
        <w:t xml:space="preserve"> ha;</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5,00</w:t>
      </w:r>
      <w:r w:rsidR="00D11A93" w:rsidRPr="00684049">
        <w:rPr>
          <w:spacing w:val="-2"/>
          <w:sz w:val="28"/>
          <w:szCs w:val="28"/>
        </w:rPr>
        <w:t xml:space="preserve"> ha</w:t>
      </w:r>
      <w:r w:rsidRPr="00684049">
        <w:rPr>
          <w:spacing w:val="-2"/>
          <w:sz w:val="28"/>
          <w:szCs w:val="28"/>
        </w:rPr>
        <w:t>;</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953E8A" w:rsidRPr="00684049">
        <w:rPr>
          <w:spacing w:val="-2"/>
          <w:sz w:val="28"/>
          <w:szCs w:val="28"/>
        </w:rPr>
        <w:t>71,89</w:t>
      </w:r>
      <w:r w:rsidR="001D703F"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082C9F" w:rsidRPr="00684049">
        <w:rPr>
          <w:i/>
          <w:spacing w:val="-2"/>
          <w:sz w:val="28"/>
          <w:szCs w:val="28"/>
        </w:rPr>
        <w:t>39,88</w:t>
      </w:r>
      <w:r w:rsidR="001D703F" w:rsidRPr="00684049">
        <w:rPr>
          <w:i/>
          <w:spacing w:val="-2"/>
          <w:sz w:val="28"/>
          <w:szCs w:val="28"/>
        </w:rPr>
        <w:t xml:space="preserve"> ha</w:t>
      </w:r>
      <w:r w:rsidRPr="00684049">
        <w:rPr>
          <w:i/>
          <w:spacing w:val="-2"/>
          <w:sz w:val="28"/>
          <w:szCs w:val="28"/>
        </w:rPr>
        <w:t xml:space="preserve">, đất thủy lợi </w:t>
      </w:r>
      <w:r w:rsidR="00082C9F" w:rsidRPr="00684049">
        <w:rPr>
          <w:i/>
          <w:spacing w:val="-2"/>
          <w:sz w:val="28"/>
          <w:szCs w:val="28"/>
        </w:rPr>
        <w:t>18,83</w:t>
      </w:r>
      <w:r w:rsidR="001D703F" w:rsidRPr="00684049">
        <w:rPr>
          <w:i/>
          <w:spacing w:val="-2"/>
          <w:sz w:val="28"/>
          <w:szCs w:val="28"/>
        </w:rPr>
        <w:t xml:space="preserve"> ha</w:t>
      </w:r>
      <w:r w:rsidRPr="00684049">
        <w:rPr>
          <w:i/>
          <w:spacing w:val="-2"/>
          <w:sz w:val="28"/>
          <w:szCs w:val="28"/>
        </w:rPr>
        <w:t>, đất xây dựng cơ sở thể dục thể thao 0,06 ha, đất công trình năng lượng 0,0</w:t>
      </w:r>
      <w:r w:rsidR="00082C9F" w:rsidRPr="00684049">
        <w:rPr>
          <w:i/>
          <w:spacing w:val="-2"/>
          <w:sz w:val="28"/>
          <w:szCs w:val="28"/>
        </w:rPr>
        <w:t>2</w:t>
      </w:r>
      <w:r w:rsidRPr="00684049">
        <w:rPr>
          <w:i/>
          <w:spacing w:val="-2"/>
          <w:sz w:val="28"/>
          <w:szCs w:val="28"/>
        </w:rPr>
        <w:t xml:space="preserve"> ha, đất làm nghĩa trang, nhà tang lễ, nhà hỏa táng </w:t>
      </w:r>
      <w:r w:rsidR="00082C9F" w:rsidRPr="00684049">
        <w:rPr>
          <w:i/>
          <w:spacing w:val="-2"/>
          <w:sz w:val="28"/>
          <w:szCs w:val="28"/>
        </w:rPr>
        <w:t>1,01</w:t>
      </w:r>
      <w:r w:rsidRPr="00684049">
        <w:rPr>
          <w:i/>
          <w:spacing w:val="-2"/>
          <w:sz w:val="28"/>
          <w:szCs w:val="28"/>
        </w:rPr>
        <w:t xml:space="preserve"> ha)</w:t>
      </w:r>
      <w:r w:rsidRPr="00684049">
        <w:rPr>
          <w:spacing w:val="-2"/>
          <w:sz w:val="28"/>
          <w:szCs w:val="28"/>
        </w:rPr>
        <w:t>;</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Đất sông, ngòi, kênh, rạch, suối 0,12 ha;</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xml:space="preserve">+ </w:t>
      </w:r>
      <w:r w:rsidR="00671F7C" w:rsidRPr="00684049">
        <w:rPr>
          <w:spacing w:val="-2"/>
          <w:sz w:val="28"/>
          <w:szCs w:val="28"/>
        </w:rPr>
        <w:t xml:space="preserve">Đất có mặt nước chuyên dùng </w:t>
      </w:r>
      <w:r w:rsidR="00082C9F" w:rsidRPr="00684049">
        <w:rPr>
          <w:spacing w:val="-2"/>
          <w:sz w:val="28"/>
          <w:szCs w:val="28"/>
        </w:rPr>
        <w:t>1,92</w:t>
      </w:r>
      <w:r w:rsidRPr="00684049">
        <w:rPr>
          <w:spacing w:val="-2"/>
          <w:sz w:val="28"/>
          <w:szCs w:val="28"/>
        </w:rPr>
        <w:t xml:space="preserve"> ha;</w:t>
      </w:r>
    </w:p>
    <w:p w:rsidR="00C01E65" w:rsidRPr="00684049" w:rsidRDefault="00C01E65" w:rsidP="008D0B35">
      <w:pPr>
        <w:spacing w:before="60" w:line="360" w:lineRule="exact"/>
        <w:ind w:firstLine="720"/>
        <w:jc w:val="both"/>
        <w:rPr>
          <w:spacing w:val="-2"/>
          <w:sz w:val="28"/>
          <w:szCs w:val="28"/>
        </w:rPr>
      </w:pPr>
      <w:r w:rsidRPr="00684049">
        <w:rPr>
          <w:spacing w:val="-2"/>
          <w:sz w:val="28"/>
          <w:szCs w:val="28"/>
        </w:rPr>
        <w:t xml:space="preserve">- Đồng thời trong kỳ cũng giảm </w:t>
      </w:r>
      <w:r w:rsidR="001953B2" w:rsidRPr="00684049">
        <w:rPr>
          <w:spacing w:val="-2"/>
          <w:sz w:val="28"/>
          <w:szCs w:val="28"/>
        </w:rPr>
        <w:t>0,19</w:t>
      </w:r>
      <w:r w:rsidRPr="00684049">
        <w:rPr>
          <w:spacing w:val="-2"/>
          <w:sz w:val="28"/>
          <w:szCs w:val="28"/>
        </w:rPr>
        <w:t xml:space="preserve"> do chuyển sang </w:t>
      </w:r>
      <w:r w:rsidR="001953B2" w:rsidRPr="00684049">
        <w:rPr>
          <w:spacing w:val="-2"/>
          <w:sz w:val="28"/>
          <w:szCs w:val="28"/>
        </w:rPr>
        <w:t>đất ở nông thôn.</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cụm công nghiệp được phân bổ cho các xã, thị trấn trong huyện như sau:</w:t>
      </w:r>
    </w:p>
    <w:p w:rsidR="005A36DB" w:rsidRPr="00684049" w:rsidRDefault="005A36DB" w:rsidP="008D0B35">
      <w:pPr>
        <w:spacing w:before="60" w:line="360" w:lineRule="exact"/>
        <w:ind w:firstLine="720"/>
        <w:jc w:val="both"/>
        <w:rPr>
          <w:iCs/>
          <w:sz w:val="28"/>
          <w:szCs w:val="28"/>
          <w:lang w:val="nb-NO"/>
        </w:rPr>
      </w:pPr>
      <w:r w:rsidRPr="00684049">
        <w:rPr>
          <w:b/>
          <w:sz w:val="28"/>
          <w:szCs w:val="28"/>
        </w:rPr>
        <w:t xml:space="preserve">Bảng 35: Diện tích </w:t>
      </w:r>
      <w:r w:rsidRPr="00684049">
        <w:rPr>
          <w:b/>
          <w:iCs/>
          <w:sz w:val="28"/>
          <w:szCs w:val="28"/>
          <w:lang w:val="nb-NO"/>
        </w:rPr>
        <w:t>đất cụm công nghiệp</w:t>
      </w:r>
      <w:r w:rsidRPr="00684049">
        <w:rPr>
          <w:b/>
          <w:sz w:val="28"/>
          <w:szCs w:val="28"/>
        </w:rPr>
        <w:t xml:space="preserve"> phân bổ cho các xã</w:t>
      </w:r>
    </w:p>
    <w:tbl>
      <w:tblPr>
        <w:tblW w:w="91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B56016" w:rsidRPr="00684049" w:rsidTr="0096383C">
        <w:trPr>
          <w:trHeight w:val="449"/>
          <w:tblHeader/>
        </w:trPr>
        <w:tc>
          <w:tcPr>
            <w:tcW w:w="1353" w:type="dxa"/>
            <w:vMerge w:val="restart"/>
            <w:shd w:val="clear" w:color="auto" w:fill="auto"/>
            <w:noWrap/>
            <w:vAlign w:val="center"/>
            <w:hideMark/>
          </w:tcPr>
          <w:p w:rsidR="00B56016" w:rsidRPr="00684049" w:rsidRDefault="00B56016" w:rsidP="0020182C">
            <w:pPr>
              <w:jc w:val="center"/>
              <w:rPr>
                <w:b/>
                <w:bCs/>
              </w:rPr>
            </w:pPr>
            <w:r w:rsidRPr="00684049">
              <w:rPr>
                <w:b/>
                <w:bCs/>
              </w:rPr>
              <w:t>STT</w:t>
            </w:r>
          </w:p>
        </w:tc>
        <w:tc>
          <w:tcPr>
            <w:tcW w:w="2811" w:type="dxa"/>
            <w:vMerge w:val="restart"/>
            <w:shd w:val="clear" w:color="auto" w:fill="auto"/>
            <w:noWrap/>
            <w:vAlign w:val="center"/>
            <w:hideMark/>
          </w:tcPr>
          <w:p w:rsidR="00B56016" w:rsidRPr="00684049" w:rsidRDefault="00B56016" w:rsidP="0020182C">
            <w:pPr>
              <w:jc w:val="center"/>
              <w:rPr>
                <w:b/>
                <w:bCs/>
              </w:rPr>
            </w:pPr>
            <w:r w:rsidRPr="00684049">
              <w:rPr>
                <w:b/>
                <w:bCs/>
              </w:rPr>
              <w:t>Đơn vị hành chính</w:t>
            </w:r>
          </w:p>
        </w:tc>
        <w:tc>
          <w:tcPr>
            <w:tcW w:w="1805" w:type="dxa"/>
            <w:vMerge w:val="restart"/>
            <w:shd w:val="clear" w:color="auto" w:fill="auto"/>
            <w:vAlign w:val="center"/>
            <w:hideMark/>
          </w:tcPr>
          <w:p w:rsidR="00B56016" w:rsidRPr="00684049" w:rsidRDefault="00B56016" w:rsidP="0020182C">
            <w:pPr>
              <w:jc w:val="center"/>
              <w:rPr>
                <w:b/>
                <w:bCs/>
              </w:rPr>
            </w:pPr>
            <w:r w:rsidRPr="00684049">
              <w:rPr>
                <w:b/>
                <w:bCs/>
              </w:rPr>
              <w:t>Hiện trạng năm 2020</w:t>
            </w:r>
          </w:p>
        </w:tc>
        <w:tc>
          <w:tcPr>
            <w:tcW w:w="3138" w:type="dxa"/>
            <w:gridSpan w:val="2"/>
            <w:shd w:val="clear" w:color="auto" w:fill="auto"/>
            <w:vAlign w:val="center"/>
            <w:hideMark/>
          </w:tcPr>
          <w:p w:rsidR="00B56016" w:rsidRPr="00684049" w:rsidRDefault="008944A9" w:rsidP="0020182C">
            <w:pPr>
              <w:jc w:val="center"/>
              <w:rPr>
                <w:b/>
                <w:bCs/>
              </w:rPr>
            </w:pPr>
            <w:r w:rsidRPr="00684049">
              <w:rPr>
                <w:b/>
                <w:bCs/>
              </w:rPr>
              <w:t>Phương án quy hoạch đến năm 2030</w:t>
            </w:r>
          </w:p>
        </w:tc>
      </w:tr>
      <w:tr w:rsidR="00B56016" w:rsidRPr="00684049" w:rsidTr="0096383C">
        <w:trPr>
          <w:trHeight w:val="744"/>
          <w:tblHeader/>
        </w:trPr>
        <w:tc>
          <w:tcPr>
            <w:tcW w:w="1353" w:type="dxa"/>
            <w:vMerge/>
            <w:vAlign w:val="center"/>
            <w:hideMark/>
          </w:tcPr>
          <w:p w:rsidR="00B56016" w:rsidRPr="00684049" w:rsidRDefault="00B56016" w:rsidP="0020182C">
            <w:pPr>
              <w:rPr>
                <w:b/>
                <w:bCs/>
              </w:rPr>
            </w:pPr>
          </w:p>
        </w:tc>
        <w:tc>
          <w:tcPr>
            <w:tcW w:w="2811" w:type="dxa"/>
            <w:vMerge/>
            <w:vAlign w:val="center"/>
            <w:hideMark/>
          </w:tcPr>
          <w:p w:rsidR="00B56016" w:rsidRPr="00684049" w:rsidRDefault="00B56016" w:rsidP="0020182C">
            <w:pPr>
              <w:rPr>
                <w:b/>
                <w:bCs/>
              </w:rPr>
            </w:pPr>
          </w:p>
        </w:tc>
        <w:tc>
          <w:tcPr>
            <w:tcW w:w="1805" w:type="dxa"/>
            <w:vMerge/>
            <w:vAlign w:val="center"/>
            <w:hideMark/>
          </w:tcPr>
          <w:p w:rsidR="00B56016" w:rsidRPr="00684049" w:rsidRDefault="00B56016" w:rsidP="0020182C">
            <w:pPr>
              <w:rPr>
                <w:b/>
                <w:bCs/>
              </w:rPr>
            </w:pPr>
          </w:p>
        </w:tc>
        <w:tc>
          <w:tcPr>
            <w:tcW w:w="1541" w:type="dxa"/>
            <w:shd w:val="clear" w:color="auto" w:fill="auto"/>
            <w:noWrap/>
            <w:vAlign w:val="center"/>
            <w:hideMark/>
          </w:tcPr>
          <w:p w:rsidR="00B56016" w:rsidRPr="00684049" w:rsidRDefault="00B56016" w:rsidP="0020182C">
            <w:pPr>
              <w:jc w:val="right"/>
              <w:rPr>
                <w:b/>
                <w:bCs/>
              </w:rPr>
            </w:pPr>
            <w:r w:rsidRPr="00684049">
              <w:rPr>
                <w:b/>
                <w:bCs/>
              </w:rPr>
              <w:t>Diện tích</w:t>
            </w:r>
          </w:p>
        </w:tc>
        <w:tc>
          <w:tcPr>
            <w:tcW w:w="1597" w:type="dxa"/>
            <w:shd w:val="clear" w:color="auto" w:fill="auto"/>
            <w:vAlign w:val="center"/>
            <w:hideMark/>
          </w:tcPr>
          <w:p w:rsidR="00B56016" w:rsidRPr="00684049" w:rsidRDefault="00B56016" w:rsidP="0020182C">
            <w:pPr>
              <w:jc w:val="center"/>
              <w:rPr>
                <w:b/>
                <w:bCs/>
              </w:rPr>
            </w:pPr>
            <w:r w:rsidRPr="00684049">
              <w:rPr>
                <w:b/>
                <w:bCs/>
              </w:rPr>
              <w:t>So với hiện trạng</w:t>
            </w:r>
          </w:p>
        </w:tc>
      </w:tr>
      <w:tr w:rsidR="00082C9F" w:rsidRPr="00684049" w:rsidTr="00671F7C">
        <w:trPr>
          <w:trHeight w:val="248"/>
        </w:trPr>
        <w:tc>
          <w:tcPr>
            <w:tcW w:w="1353" w:type="dxa"/>
            <w:vMerge/>
            <w:vAlign w:val="center"/>
            <w:hideMark/>
          </w:tcPr>
          <w:p w:rsidR="00082C9F" w:rsidRPr="00684049" w:rsidRDefault="00082C9F" w:rsidP="0020182C">
            <w:pPr>
              <w:rPr>
                <w:b/>
                <w:bCs/>
              </w:rPr>
            </w:pPr>
          </w:p>
        </w:tc>
        <w:tc>
          <w:tcPr>
            <w:tcW w:w="2811" w:type="dxa"/>
            <w:shd w:val="clear" w:color="auto" w:fill="auto"/>
            <w:noWrap/>
            <w:vAlign w:val="center"/>
            <w:hideMark/>
          </w:tcPr>
          <w:p w:rsidR="00082C9F" w:rsidRPr="00684049" w:rsidRDefault="00082C9F" w:rsidP="0020182C">
            <w:pPr>
              <w:jc w:val="center"/>
              <w:rPr>
                <w:b/>
                <w:bCs/>
              </w:rPr>
            </w:pPr>
            <w:r w:rsidRPr="00684049">
              <w:rPr>
                <w:b/>
                <w:bCs/>
              </w:rPr>
              <w:t>Toàn huyện</w:t>
            </w:r>
          </w:p>
        </w:tc>
        <w:tc>
          <w:tcPr>
            <w:tcW w:w="1805" w:type="dxa"/>
            <w:shd w:val="clear" w:color="auto" w:fill="auto"/>
            <w:noWrap/>
            <w:vAlign w:val="bottom"/>
            <w:hideMark/>
          </w:tcPr>
          <w:p w:rsidR="00082C9F" w:rsidRPr="00684049" w:rsidRDefault="00082C9F">
            <w:pPr>
              <w:jc w:val="center"/>
              <w:rPr>
                <w:b/>
                <w:bCs/>
              </w:rPr>
            </w:pPr>
            <w:r w:rsidRPr="00684049">
              <w:rPr>
                <w:b/>
                <w:bCs/>
              </w:rPr>
              <w:t xml:space="preserve">   169,55   </w:t>
            </w:r>
          </w:p>
        </w:tc>
        <w:tc>
          <w:tcPr>
            <w:tcW w:w="1541" w:type="dxa"/>
            <w:shd w:val="clear" w:color="auto" w:fill="auto"/>
            <w:noWrap/>
            <w:vAlign w:val="bottom"/>
            <w:hideMark/>
          </w:tcPr>
          <w:p w:rsidR="00082C9F" w:rsidRPr="00684049" w:rsidRDefault="00082C9F">
            <w:pPr>
              <w:jc w:val="center"/>
              <w:rPr>
                <w:b/>
                <w:bCs/>
              </w:rPr>
            </w:pPr>
            <w:r w:rsidRPr="00684049">
              <w:rPr>
                <w:b/>
                <w:bCs/>
              </w:rPr>
              <w:t xml:space="preserve">     480,53   </w:t>
            </w:r>
          </w:p>
        </w:tc>
        <w:tc>
          <w:tcPr>
            <w:tcW w:w="1597" w:type="dxa"/>
            <w:shd w:val="clear" w:color="auto" w:fill="auto"/>
            <w:noWrap/>
            <w:vAlign w:val="bottom"/>
            <w:hideMark/>
          </w:tcPr>
          <w:p w:rsidR="00082C9F" w:rsidRPr="00684049" w:rsidRDefault="00082C9F">
            <w:pPr>
              <w:jc w:val="center"/>
              <w:rPr>
                <w:b/>
                <w:bCs/>
              </w:rPr>
            </w:pPr>
            <w:r w:rsidRPr="00684049">
              <w:rPr>
                <w:b/>
                <w:bCs/>
              </w:rPr>
              <w:t xml:space="preserve">      310,98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1</w:t>
            </w:r>
          </w:p>
        </w:tc>
        <w:tc>
          <w:tcPr>
            <w:tcW w:w="2811" w:type="dxa"/>
            <w:shd w:val="clear" w:color="auto" w:fill="auto"/>
            <w:noWrap/>
            <w:vAlign w:val="bottom"/>
            <w:hideMark/>
          </w:tcPr>
          <w:p w:rsidR="00082C9F" w:rsidRPr="00684049" w:rsidRDefault="00082C9F">
            <w:r w:rsidRPr="00684049">
              <w:t>Thị trấn Như Quỳnh</w:t>
            </w:r>
          </w:p>
        </w:tc>
        <w:tc>
          <w:tcPr>
            <w:tcW w:w="1805" w:type="dxa"/>
            <w:shd w:val="clear" w:color="auto" w:fill="auto"/>
            <w:noWrap/>
            <w:vAlign w:val="bottom"/>
            <w:hideMark/>
          </w:tcPr>
          <w:p w:rsidR="00082C9F" w:rsidRPr="00684049" w:rsidRDefault="00082C9F">
            <w:r w:rsidRPr="00684049">
              <w:t xml:space="preserve">     18,94   </w:t>
            </w:r>
          </w:p>
        </w:tc>
        <w:tc>
          <w:tcPr>
            <w:tcW w:w="1541" w:type="dxa"/>
            <w:shd w:val="clear" w:color="auto" w:fill="auto"/>
            <w:noWrap/>
            <w:vAlign w:val="bottom"/>
            <w:hideMark/>
          </w:tcPr>
          <w:p w:rsidR="00082C9F" w:rsidRPr="00684049" w:rsidRDefault="00082C9F">
            <w:r w:rsidRPr="00684049">
              <w:t xml:space="preserve">       97,00   </w:t>
            </w:r>
          </w:p>
        </w:tc>
        <w:tc>
          <w:tcPr>
            <w:tcW w:w="1597" w:type="dxa"/>
            <w:shd w:val="clear" w:color="auto" w:fill="auto"/>
            <w:noWrap/>
            <w:vAlign w:val="bottom"/>
            <w:hideMark/>
          </w:tcPr>
          <w:p w:rsidR="00082C9F" w:rsidRPr="00684049" w:rsidRDefault="00082C9F">
            <w:r w:rsidRPr="00684049">
              <w:t xml:space="preserve">        78,06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2</w:t>
            </w:r>
          </w:p>
        </w:tc>
        <w:tc>
          <w:tcPr>
            <w:tcW w:w="2811" w:type="dxa"/>
            <w:shd w:val="clear" w:color="auto" w:fill="auto"/>
            <w:noWrap/>
            <w:vAlign w:val="bottom"/>
            <w:hideMark/>
          </w:tcPr>
          <w:p w:rsidR="00082C9F" w:rsidRPr="00684049" w:rsidRDefault="00082C9F">
            <w:r w:rsidRPr="00684049">
              <w:t>Xã Chỉ Đạo</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     </w:t>
            </w:r>
          </w:p>
        </w:tc>
        <w:tc>
          <w:tcPr>
            <w:tcW w:w="1597" w:type="dxa"/>
            <w:shd w:val="clear" w:color="auto" w:fill="auto"/>
            <w:noWrap/>
            <w:vAlign w:val="bottom"/>
            <w:hideMark/>
          </w:tcPr>
          <w:p w:rsidR="00082C9F" w:rsidRPr="00684049" w:rsidRDefault="00082C9F">
            <w:r w:rsidRPr="00684049">
              <w:t xml:space="preserve">             -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3</w:t>
            </w:r>
          </w:p>
        </w:tc>
        <w:tc>
          <w:tcPr>
            <w:tcW w:w="2811" w:type="dxa"/>
            <w:shd w:val="clear" w:color="auto" w:fill="auto"/>
            <w:noWrap/>
            <w:vAlign w:val="bottom"/>
            <w:hideMark/>
          </w:tcPr>
          <w:p w:rsidR="00082C9F" w:rsidRPr="00684049" w:rsidRDefault="00082C9F">
            <w:r w:rsidRPr="00684049">
              <w:t>Xã Đại Đồng</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     </w:t>
            </w:r>
          </w:p>
        </w:tc>
        <w:tc>
          <w:tcPr>
            <w:tcW w:w="1597" w:type="dxa"/>
            <w:shd w:val="clear" w:color="auto" w:fill="auto"/>
            <w:noWrap/>
            <w:vAlign w:val="bottom"/>
            <w:hideMark/>
          </w:tcPr>
          <w:p w:rsidR="00082C9F" w:rsidRPr="00684049" w:rsidRDefault="00082C9F">
            <w:r w:rsidRPr="00684049">
              <w:t xml:space="preserve">             -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4</w:t>
            </w:r>
          </w:p>
        </w:tc>
        <w:tc>
          <w:tcPr>
            <w:tcW w:w="2811" w:type="dxa"/>
            <w:shd w:val="clear" w:color="auto" w:fill="auto"/>
            <w:noWrap/>
            <w:vAlign w:val="bottom"/>
            <w:hideMark/>
          </w:tcPr>
          <w:p w:rsidR="00082C9F" w:rsidRPr="00684049" w:rsidRDefault="00082C9F">
            <w:r w:rsidRPr="00684049">
              <w:t>Xã Đình Dù</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11,06   </w:t>
            </w:r>
          </w:p>
        </w:tc>
        <w:tc>
          <w:tcPr>
            <w:tcW w:w="1597" w:type="dxa"/>
            <w:shd w:val="clear" w:color="auto" w:fill="auto"/>
            <w:noWrap/>
            <w:vAlign w:val="bottom"/>
            <w:hideMark/>
          </w:tcPr>
          <w:p w:rsidR="00082C9F" w:rsidRPr="00684049" w:rsidRDefault="00082C9F">
            <w:r w:rsidRPr="00684049">
              <w:t xml:space="preserve">        11,06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5</w:t>
            </w:r>
          </w:p>
        </w:tc>
        <w:tc>
          <w:tcPr>
            <w:tcW w:w="2811" w:type="dxa"/>
            <w:shd w:val="clear" w:color="auto" w:fill="auto"/>
            <w:noWrap/>
            <w:vAlign w:val="bottom"/>
            <w:hideMark/>
          </w:tcPr>
          <w:p w:rsidR="00082C9F" w:rsidRPr="00684049" w:rsidRDefault="00082C9F">
            <w:r w:rsidRPr="00684049">
              <w:t>Xã Lạc Đạo</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54,12   </w:t>
            </w:r>
          </w:p>
        </w:tc>
        <w:tc>
          <w:tcPr>
            <w:tcW w:w="1597" w:type="dxa"/>
            <w:shd w:val="clear" w:color="auto" w:fill="auto"/>
            <w:noWrap/>
            <w:vAlign w:val="bottom"/>
            <w:hideMark/>
          </w:tcPr>
          <w:p w:rsidR="00082C9F" w:rsidRPr="00684049" w:rsidRDefault="00082C9F">
            <w:r w:rsidRPr="00684049">
              <w:t xml:space="preserve">        54,12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6</w:t>
            </w:r>
          </w:p>
        </w:tc>
        <w:tc>
          <w:tcPr>
            <w:tcW w:w="2811" w:type="dxa"/>
            <w:shd w:val="clear" w:color="auto" w:fill="auto"/>
            <w:noWrap/>
            <w:vAlign w:val="bottom"/>
            <w:hideMark/>
          </w:tcPr>
          <w:p w:rsidR="00082C9F" w:rsidRPr="00684049" w:rsidRDefault="00082C9F">
            <w:r w:rsidRPr="00684049">
              <w:t>Xã Lạc Hồng</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     </w:t>
            </w:r>
          </w:p>
        </w:tc>
        <w:tc>
          <w:tcPr>
            <w:tcW w:w="1597" w:type="dxa"/>
            <w:shd w:val="clear" w:color="auto" w:fill="auto"/>
            <w:noWrap/>
            <w:vAlign w:val="bottom"/>
            <w:hideMark/>
          </w:tcPr>
          <w:p w:rsidR="00082C9F" w:rsidRPr="00684049" w:rsidRDefault="00082C9F">
            <w:r w:rsidRPr="00684049">
              <w:t xml:space="preserve">             -     </w:t>
            </w:r>
          </w:p>
        </w:tc>
      </w:tr>
      <w:tr w:rsidR="00082C9F" w:rsidRPr="00684049" w:rsidTr="001D703F">
        <w:trPr>
          <w:trHeight w:val="248"/>
        </w:trPr>
        <w:tc>
          <w:tcPr>
            <w:tcW w:w="1353" w:type="dxa"/>
            <w:shd w:val="clear" w:color="auto" w:fill="auto"/>
            <w:noWrap/>
            <w:vAlign w:val="center"/>
            <w:hideMark/>
          </w:tcPr>
          <w:p w:rsidR="00082C9F" w:rsidRPr="00684049" w:rsidRDefault="00082C9F">
            <w:pPr>
              <w:jc w:val="center"/>
              <w:rPr>
                <w:sz w:val="28"/>
              </w:rPr>
            </w:pPr>
            <w:r w:rsidRPr="00684049">
              <w:rPr>
                <w:sz w:val="28"/>
              </w:rPr>
              <w:t>7</w:t>
            </w:r>
          </w:p>
        </w:tc>
        <w:tc>
          <w:tcPr>
            <w:tcW w:w="2811" w:type="dxa"/>
            <w:shd w:val="clear" w:color="auto" w:fill="auto"/>
            <w:noWrap/>
            <w:vAlign w:val="bottom"/>
            <w:hideMark/>
          </w:tcPr>
          <w:p w:rsidR="00082C9F" w:rsidRPr="00684049" w:rsidRDefault="00082C9F">
            <w:r w:rsidRPr="00684049">
              <w:t>Xã Lương Tài</w:t>
            </w:r>
          </w:p>
        </w:tc>
        <w:tc>
          <w:tcPr>
            <w:tcW w:w="1805" w:type="dxa"/>
            <w:shd w:val="clear" w:color="auto" w:fill="auto"/>
            <w:noWrap/>
            <w:vAlign w:val="bottom"/>
            <w:hideMark/>
          </w:tcPr>
          <w:p w:rsidR="00082C9F" w:rsidRPr="00684049" w:rsidRDefault="00082C9F">
            <w:r w:rsidRPr="00684049">
              <w:t xml:space="preserve">           -     </w:t>
            </w:r>
          </w:p>
        </w:tc>
        <w:tc>
          <w:tcPr>
            <w:tcW w:w="1541" w:type="dxa"/>
            <w:shd w:val="clear" w:color="auto" w:fill="auto"/>
            <w:noWrap/>
            <w:vAlign w:val="bottom"/>
            <w:hideMark/>
          </w:tcPr>
          <w:p w:rsidR="00082C9F" w:rsidRPr="00684049" w:rsidRDefault="00082C9F">
            <w:r w:rsidRPr="00684049">
              <w:t xml:space="preserve">            -     </w:t>
            </w:r>
          </w:p>
        </w:tc>
        <w:tc>
          <w:tcPr>
            <w:tcW w:w="1597" w:type="dxa"/>
            <w:shd w:val="clear" w:color="auto" w:fill="auto"/>
            <w:noWrap/>
            <w:vAlign w:val="bottom"/>
            <w:hideMark/>
          </w:tcPr>
          <w:p w:rsidR="00082C9F" w:rsidRPr="00684049" w:rsidRDefault="00082C9F">
            <w:r w:rsidRPr="00684049">
              <w:t xml:space="preserve">             -     </w:t>
            </w:r>
          </w:p>
        </w:tc>
      </w:tr>
      <w:tr w:rsidR="00082C9F" w:rsidRPr="00684049" w:rsidTr="001D703F">
        <w:trPr>
          <w:trHeight w:val="248"/>
        </w:trPr>
        <w:tc>
          <w:tcPr>
            <w:tcW w:w="1353" w:type="dxa"/>
            <w:shd w:val="clear" w:color="auto" w:fill="auto"/>
            <w:noWrap/>
            <w:vAlign w:val="center"/>
          </w:tcPr>
          <w:p w:rsidR="00082C9F" w:rsidRPr="00684049" w:rsidRDefault="00082C9F">
            <w:pPr>
              <w:jc w:val="center"/>
              <w:rPr>
                <w:sz w:val="28"/>
              </w:rPr>
            </w:pPr>
            <w:r w:rsidRPr="00684049">
              <w:rPr>
                <w:sz w:val="28"/>
              </w:rPr>
              <w:t>8</w:t>
            </w:r>
          </w:p>
        </w:tc>
        <w:tc>
          <w:tcPr>
            <w:tcW w:w="2811" w:type="dxa"/>
            <w:shd w:val="clear" w:color="auto" w:fill="auto"/>
            <w:noWrap/>
            <w:vAlign w:val="bottom"/>
          </w:tcPr>
          <w:p w:rsidR="00082C9F" w:rsidRPr="00684049" w:rsidRDefault="00082C9F">
            <w:r w:rsidRPr="00684049">
              <w:t>Xã Minh Hải</w:t>
            </w:r>
          </w:p>
        </w:tc>
        <w:tc>
          <w:tcPr>
            <w:tcW w:w="1805" w:type="dxa"/>
            <w:shd w:val="clear" w:color="auto" w:fill="auto"/>
            <w:noWrap/>
            <w:vAlign w:val="bottom"/>
          </w:tcPr>
          <w:p w:rsidR="00082C9F" w:rsidRPr="00684049" w:rsidRDefault="00082C9F">
            <w:r w:rsidRPr="00684049">
              <w:t xml:space="preserve">           -     </w:t>
            </w:r>
          </w:p>
        </w:tc>
        <w:tc>
          <w:tcPr>
            <w:tcW w:w="1541" w:type="dxa"/>
            <w:shd w:val="clear" w:color="auto" w:fill="auto"/>
            <w:noWrap/>
            <w:vAlign w:val="bottom"/>
          </w:tcPr>
          <w:p w:rsidR="00082C9F" w:rsidRPr="00684049" w:rsidRDefault="00082C9F">
            <w:r w:rsidRPr="00684049">
              <w:t xml:space="preserve">     151,41   </w:t>
            </w:r>
          </w:p>
        </w:tc>
        <w:tc>
          <w:tcPr>
            <w:tcW w:w="1597" w:type="dxa"/>
            <w:shd w:val="clear" w:color="auto" w:fill="auto"/>
            <w:noWrap/>
            <w:vAlign w:val="bottom"/>
          </w:tcPr>
          <w:p w:rsidR="00082C9F" w:rsidRPr="00684049" w:rsidRDefault="00082C9F">
            <w:r w:rsidRPr="00684049">
              <w:t xml:space="preserve">      151,41   </w:t>
            </w:r>
          </w:p>
        </w:tc>
      </w:tr>
      <w:tr w:rsidR="00082C9F" w:rsidRPr="00684049" w:rsidTr="001D703F">
        <w:trPr>
          <w:trHeight w:val="248"/>
        </w:trPr>
        <w:tc>
          <w:tcPr>
            <w:tcW w:w="1353" w:type="dxa"/>
            <w:shd w:val="clear" w:color="auto" w:fill="auto"/>
            <w:noWrap/>
            <w:vAlign w:val="center"/>
          </w:tcPr>
          <w:p w:rsidR="00082C9F" w:rsidRPr="00684049" w:rsidRDefault="00082C9F">
            <w:pPr>
              <w:jc w:val="center"/>
              <w:rPr>
                <w:sz w:val="28"/>
              </w:rPr>
            </w:pPr>
            <w:r w:rsidRPr="00684049">
              <w:rPr>
                <w:sz w:val="28"/>
              </w:rPr>
              <w:t>9</w:t>
            </w:r>
          </w:p>
        </w:tc>
        <w:tc>
          <w:tcPr>
            <w:tcW w:w="2811" w:type="dxa"/>
            <w:shd w:val="clear" w:color="auto" w:fill="auto"/>
            <w:noWrap/>
            <w:vAlign w:val="bottom"/>
          </w:tcPr>
          <w:p w:rsidR="00082C9F" w:rsidRPr="00684049" w:rsidRDefault="00082C9F">
            <w:r w:rsidRPr="00684049">
              <w:t>Xã Tân Quang</w:t>
            </w:r>
          </w:p>
        </w:tc>
        <w:tc>
          <w:tcPr>
            <w:tcW w:w="1805" w:type="dxa"/>
            <w:shd w:val="clear" w:color="auto" w:fill="auto"/>
            <w:noWrap/>
            <w:vAlign w:val="bottom"/>
          </w:tcPr>
          <w:p w:rsidR="00082C9F" w:rsidRPr="00684049" w:rsidRDefault="00082C9F">
            <w:r w:rsidRPr="00684049">
              <w:t xml:space="preserve">   150,61   </w:t>
            </w:r>
          </w:p>
        </w:tc>
        <w:tc>
          <w:tcPr>
            <w:tcW w:w="1541" w:type="dxa"/>
            <w:shd w:val="clear" w:color="auto" w:fill="auto"/>
            <w:noWrap/>
            <w:vAlign w:val="bottom"/>
          </w:tcPr>
          <w:p w:rsidR="00082C9F" w:rsidRPr="00684049" w:rsidRDefault="00082C9F">
            <w:r w:rsidRPr="00684049">
              <w:t xml:space="preserve">     150,42   </w:t>
            </w:r>
          </w:p>
        </w:tc>
        <w:tc>
          <w:tcPr>
            <w:tcW w:w="1597" w:type="dxa"/>
            <w:shd w:val="clear" w:color="auto" w:fill="auto"/>
            <w:noWrap/>
            <w:vAlign w:val="bottom"/>
          </w:tcPr>
          <w:p w:rsidR="00082C9F" w:rsidRPr="00684049" w:rsidRDefault="00082C9F">
            <w:r w:rsidRPr="00684049">
              <w:t xml:space="preserve">-        0,19   </w:t>
            </w:r>
          </w:p>
        </w:tc>
      </w:tr>
      <w:tr w:rsidR="00082C9F" w:rsidRPr="00684049" w:rsidTr="001D703F">
        <w:trPr>
          <w:trHeight w:val="248"/>
        </w:trPr>
        <w:tc>
          <w:tcPr>
            <w:tcW w:w="1353" w:type="dxa"/>
            <w:shd w:val="clear" w:color="auto" w:fill="auto"/>
            <w:noWrap/>
            <w:vAlign w:val="center"/>
          </w:tcPr>
          <w:p w:rsidR="00082C9F" w:rsidRPr="00684049" w:rsidRDefault="00082C9F">
            <w:pPr>
              <w:jc w:val="center"/>
              <w:rPr>
                <w:sz w:val="28"/>
              </w:rPr>
            </w:pPr>
            <w:r w:rsidRPr="00684049">
              <w:rPr>
                <w:sz w:val="28"/>
              </w:rPr>
              <w:t>10</w:t>
            </w:r>
          </w:p>
        </w:tc>
        <w:tc>
          <w:tcPr>
            <w:tcW w:w="2811" w:type="dxa"/>
            <w:shd w:val="clear" w:color="auto" w:fill="auto"/>
            <w:noWrap/>
            <w:vAlign w:val="bottom"/>
          </w:tcPr>
          <w:p w:rsidR="00082C9F" w:rsidRPr="00684049" w:rsidRDefault="00082C9F">
            <w:r w:rsidRPr="00684049">
              <w:t>Xã Trưng Trắc</w:t>
            </w:r>
          </w:p>
        </w:tc>
        <w:tc>
          <w:tcPr>
            <w:tcW w:w="1805" w:type="dxa"/>
            <w:shd w:val="clear" w:color="auto" w:fill="auto"/>
            <w:noWrap/>
            <w:vAlign w:val="bottom"/>
          </w:tcPr>
          <w:p w:rsidR="00082C9F" w:rsidRPr="00684049" w:rsidRDefault="00082C9F">
            <w:r w:rsidRPr="00684049">
              <w:t xml:space="preserve">           -     </w:t>
            </w:r>
          </w:p>
        </w:tc>
        <w:tc>
          <w:tcPr>
            <w:tcW w:w="1541" w:type="dxa"/>
            <w:shd w:val="clear" w:color="auto" w:fill="auto"/>
            <w:noWrap/>
            <w:vAlign w:val="bottom"/>
          </w:tcPr>
          <w:p w:rsidR="00082C9F" w:rsidRPr="00684049" w:rsidRDefault="00082C9F">
            <w:r w:rsidRPr="00684049">
              <w:t xml:space="preserve">            -     </w:t>
            </w:r>
          </w:p>
        </w:tc>
        <w:tc>
          <w:tcPr>
            <w:tcW w:w="1597" w:type="dxa"/>
            <w:shd w:val="clear" w:color="auto" w:fill="auto"/>
            <w:noWrap/>
            <w:vAlign w:val="bottom"/>
          </w:tcPr>
          <w:p w:rsidR="00082C9F" w:rsidRPr="00684049" w:rsidRDefault="00082C9F">
            <w:r w:rsidRPr="00684049">
              <w:t xml:space="preserve">             -     </w:t>
            </w:r>
          </w:p>
        </w:tc>
      </w:tr>
      <w:tr w:rsidR="00082C9F" w:rsidRPr="00684049" w:rsidTr="001D703F">
        <w:trPr>
          <w:trHeight w:val="248"/>
        </w:trPr>
        <w:tc>
          <w:tcPr>
            <w:tcW w:w="1353" w:type="dxa"/>
            <w:shd w:val="clear" w:color="auto" w:fill="auto"/>
            <w:noWrap/>
            <w:vAlign w:val="center"/>
          </w:tcPr>
          <w:p w:rsidR="00082C9F" w:rsidRPr="00684049" w:rsidRDefault="00082C9F">
            <w:pPr>
              <w:jc w:val="center"/>
              <w:rPr>
                <w:sz w:val="28"/>
              </w:rPr>
            </w:pPr>
            <w:r w:rsidRPr="00684049">
              <w:rPr>
                <w:sz w:val="28"/>
              </w:rPr>
              <w:t>11</w:t>
            </w:r>
          </w:p>
        </w:tc>
        <w:tc>
          <w:tcPr>
            <w:tcW w:w="2811" w:type="dxa"/>
            <w:shd w:val="clear" w:color="auto" w:fill="auto"/>
            <w:noWrap/>
            <w:vAlign w:val="bottom"/>
          </w:tcPr>
          <w:p w:rsidR="00082C9F" w:rsidRPr="00684049" w:rsidRDefault="00082C9F">
            <w:r w:rsidRPr="00684049">
              <w:t>Xã Việt Hưng</w:t>
            </w:r>
          </w:p>
        </w:tc>
        <w:tc>
          <w:tcPr>
            <w:tcW w:w="1805" w:type="dxa"/>
            <w:shd w:val="clear" w:color="auto" w:fill="auto"/>
            <w:noWrap/>
            <w:vAlign w:val="bottom"/>
          </w:tcPr>
          <w:p w:rsidR="00082C9F" w:rsidRPr="00684049" w:rsidRDefault="00082C9F">
            <w:r w:rsidRPr="00684049">
              <w:t xml:space="preserve">           -     </w:t>
            </w:r>
          </w:p>
        </w:tc>
        <w:tc>
          <w:tcPr>
            <w:tcW w:w="1541" w:type="dxa"/>
            <w:shd w:val="clear" w:color="auto" w:fill="auto"/>
            <w:noWrap/>
            <w:vAlign w:val="bottom"/>
          </w:tcPr>
          <w:p w:rsidR="00082C9F" w:rsidRPr="00684049" w:rsidRDefault="00082C9F">
            <w:r w:rsidRPr="00684049">
              <w:t xml:space="preserve">       16,52   </w:t>
            </w:r>
          </w:p>
        </w:tc>
        <w:tc>
          <w:tcPr>
            <w:tcW w:w="1597" w:type="dxa"/>
            <w:shd w:val="clear" w:color="auto" w:fill="auto"/>
            <w:noWrap/>
            <w:vAlign w:val="bottom"/>
          </w:tcPr>
          <w:p w:rsidR="00082C9F" w:rsidRPr="00684049" w:rsidRDefault="00082C9F">
            <w:r w:rsidRPr="00684049">
              <w:t xml:space="preserve">        16,52   </w:t>
            </w:r>
          </w:p>
        </w:tc>
      </w:tr>
    </w:tbl>
    <w:p w:rsidR="005E522E" w:rsidRPr="00684049" w:rsidRDefault="003F0534" w:rsidP="008D0B35">
      <w:pPr>
        <w:spacing w:before="60" w:line="360" w:lineRule="exact"/>
        <w:ind w:firstLine="720"/>
        <w:jc w:val="both"/>
        <w:rPr>
          <w:i/>
          <w:sz w:val="28"/>
          <w:szCs w:val="28"/>
        </w:rPr>
      </w:pPr>
      <w:r w:rsidRPr="00684049">
        <w:rPr>
          <w:i/>
          <w:sz w:val="28"/>
          <w:szCs w:val="28"/>
        </w:rPr>
        <w:t>e</w:t>
      </w:r>
      <w:r w:rsidR="005E522E" w:rsidRPr="00684049">
        <w:rPr>
          <w:i/>
          <w:sz w:val="28"/>
          <w:szCs w:val="28"/>
        </w:rPr>
        <w:t>. Đất thương mại dịch vụ</w:t>
      </w:r>
    </w:p>
    <w:p w:rsidR="005E522E" w:rsidRPr="00684049" w:rsidRDefault="005E522E" w:rsidP="008D0B35">
      <w:pPr>
        <w:spacing w:before="60" w:line="360" w:lineRule="exact"/>
        <w:ind w:firstLine="720"/>
        <w:jc w:val="both"/>
        <w:rPr>
          <w:spacing w:val="-10"/>
          <w:sz w:val="28"/>
          <w:szCs w:val="28"/>
        </w:rPr>
      </w:pPr>
      <w:r w:rsidRPr="00684049">
        <w:rPr>
          <w:spacing w:val="-10"/>
          <w:sz w:val="28"/>
          <w:szCs w:val="28"/>
        </w:rPr>
        <w:t xml:space="preserve">Dự kiến đến năm 2030, diện tích đất thương mại dịch vụ của huyện là </w:t>
      </w:r>
      <w:r w:rsidR="00082C9F" w:rsidRPr="00684049">
        <w:rPr>
          <w:spacing w:val="-10"/>
          <w:sz w:val="28"/>
          <w:szCs w:val="28"/>
        </w:rPr>
        <w:t>209,09</w:t>
      </w:r>
      <w:r w:rsidR="00F56991" w:rsidRPr="00684049">
        <w:rPr>
          <w:spacing w:val="-10"/>
          <w:sz w:val="28"/>
          <w:szCs w:val="28"/>
        </w:rPr>
        <w:t xml:space="preserve"> ha</w:t>
      </w:r>
      <w:r w:rsidR="001953B2" w:rsidRPr="00684049">
        <w:rPr>
          <w:spacing w:val="-10"/>
          <w:sz w:val="28"/>
          <w:szCs w:val="28"/>
        </w:rPr>
        <w:t xml:space="preserve">, chiếm </w:t>
      </w:r>
      <w:r w:rsidR="00082C9F" w:rsidRPr="00684049">
        <w:rPr>
          <w:spacing w:val="-10"/>
          <w:sz w:val="28"/>
          <w:szCs w:val="28"/>
        </w:rPr>
        <w:t xml:space="preserve">3,53 </w:t>
      </w:r>
      <w:r w:rsidRPr="00684049">
        <w:rPr>
          <w:spacing w:val="-10"/>
          <w:sz w:val="28"/>
          <w:szCs w:val="28"/>
        </w:rPr>
        <w:t xml:space="preserve">% diện tích đất phi nông nghiệp, thực tăng </w:t>
      </w:r>
      <w:r w:rsidR="00082C9F" w:rsidRPr="00684049">
        <w:rPr>
          <w:spacing w:val="-10"/>
          <w:sz w:val="28"/>
          <w:szCs w:val="28"/>
        </w:rPr>
        <w:t>203,72</w:t>
      </w:r>
      <w:r w:rsidRPr="00684049">
        <w:rPr>
          <w:spacing w:val="-10"/>
          <w:sz w:val="28"/>
          <w:szCs w:val="28"/>
        </w:rPr>
        <w:t xml:space="preserve"> ha so với năm 2020. Trong đó:</w:t>
      </w:r>
    </w:p>
    <w:p w:rsidR="001953B2" w:rsidRPr="00684049" w:rsidRDefault="001953B2" w:rsidP="008D0B35">
      <w:pPr>
        <w:spacing w:before="60" w:line="360" w:lineRule="exact"/>
        <w:ind w:firstLine="720"/>
        <w:jc w:val="both"/>
        <w:rPr>
          <w:spacing w:val="-2"/>
          <w:sz w:val="28"/>
          <w:szCs w:val="28"/>
        </w:rPr>
      </w:pPr>
      <w:r w:rsidRPr="00684049">
        <w:rPr>
          <w:sz w:val="28"/>
          <w:szCs w:val="28"/>
        </w:rPr>
        <w:t xml:space="preserve">- </w:t>
      </w:r>
      <w:r w:rsidRPr="00684049">
        <w:rPr>
          <w:spacing w:val="4"/>
          <w:sz w:val="28"/>
          <w:szCs w:val="28"/>
        </w:rPr>
        <w:t xml:space="preserve">Diện tích tăng </w:t>
      </w:r>
      <w:r w:rsidR="00CF7443" w:rsidRPr="00684049">
        <w:rPr>
          <w:spacing w:val="4"/>
          <w:sz w:val="28"/>
          <w:szCs w:val="28"/>
        </w:rPr>
        <w:t>205,02</w:t>
      </w:r>
      <w:r w:rsidRPr="00684049">
        <w:rPr>
          <w:spacing w:val="4"/>
          <w:sz w:val="28"/>
          <w:szCs w:val="28"/>
        </w:rPr>
        <w:t xml:space="preserve"> ha được lấy từ các loại đất sau: </w:t>
      </w:r>
      <w:r w:rsidRPr="00684049">
        <w:rPr>
          <w:spacing w:val="-2"/>
          <w:sz w:val="28"/>
          <w:szCs w:val="28"/>
        </w:rPr>
        <w:t xml:space="preserve"> </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151,20</w:t>
      </w:r>
      <w:r w:rsidRPr="00684049">
        <w:rPr>
          <w:spacing w:val="-2"/>
          <w:sz w:val="28"/>
          <w:szCs w:val="28"/>
        </w:rPr>
        <w:t xml:space="preserve"> ha;</w:t>
      </w:r>
    </w:p>
    <w:p w:rsidR="001953B2" w:rsidRPr="00684049" w:rsidRDefault="001953B2" w:rsidP="008D0B35">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FF7666" w:rsidRPr="00684049">
        <w:rPr>
          <w:spacing w:val="-2"/>
          <w:sz w:val="28"/>
          <w:szCs w:val="28"/>
        </w:rPr>
        <w:t>5,08</w:t>
      </w:r>
      <w:r w:rsidRPr="00684049">
        <w:rPr>
          <w:spacing w:val="-2"/>
          <w:sz w:val="28"/>
          <w:szCs w:val="28"/>
        </w:rPr>
        <w:t xml:space="preserve"> ha;</w:t>
      </w:r>
    </w:p>
    <w:p w:rsidR="001953B2" w:rsidRPr="00684049" w:rsidRDefault="001953B2" w:rsidP="008D0B35">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6,18</w:t>
      </w:r>
      <w:r w:rsidRPr="00684049">
        <w:rPr>
          <w:spacing w:val="-2"/>
          <w:sz w:val="28"/>
          <w:szCs w:val="28"/>
        </w:rPr>
        <w:t xml:space="preserve"> ha</w:t>
      </w:r>
      <w:r w:rsidRPr="00684049">
        <w:rPr>
          <w:i/>
          <w:spacing w:val="-2"/>
          <w:sz w:val="28"/>
          <w:szCs w:val="28"/>
        </w:rPr>
        <w:t>;</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3,71</w:t>
      </w:r>
      <w:r w:rsidRPr="00684049">
        <w:rPr>
          <w:spacing w:val="-2"/>
          <w:sz w:val="28"/>
          <w:szCs w:val="28"/>
        </w:rPr>
        <w:t xml:space="preserve">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3,03</w:t>
      </w:r>
      <w:r w:rsidRPr="00684049">
        <w:rPr>
          <w:spacing w:val="-2"/>
          <w:sz w:val="28"/>
          <w:szCs w:val="28"/>
        </w:rPr>
        <w:t xml:space="preserve">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Đất cơ sở sản xuất phi nông nghiệp 1,80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082C9F" w:rsidRPr="00684049">
        <w:rPr>
          <w:spacing w:val="-2"/>
          <w:sz w:val="28"/>
          <w:szCs w:val="28"/>
        </w:rPr>
        <w:t>31,27</w:t>
      </w:r>
      <w:r w:rsidR="00F56991"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Đất giao thông</w:t>
      </w:r>
      <w:r w:rsidR="00F436DE" w:rsidRPr="00684049">
        <w:rPr>
          <w:i/>
          <w:spacing w:val="-2"/>
          <w:sz w:val="28"/>
          <w:szCs w:val="28"/>
        </w:rPr>
        <w:t xml:space="preserve"> </w:t>
      </w:r>
      <w:r w:rsidR="00082C9F" w:rsidRPr="00684049">
        <w:rPr>
          <w:i/>
          <w:spacing w:val="-2"/>
          <w:sz w:val="28"/>
          <w:szCs w:val="28"/>
        </w:rPr>
        <w:t>18,44</w:t>
      </w:r>
      <w:r w:rsidR="00F56991" w:rsidRPr="00684049">
        <w:rPr>
          <w:i/>
          <w:spacing w:val="-2"/>
          <w:sz w:val="28"/>
          <w:szCs w:val="28"/>
        </w:rPr>
        <w:t xml:space="preserve"> ha</w:t>
      </w:r>
      <w:r w:rsidRPr="00684049">
        <w:rPr>
          <w:i/>
          <w:spacing w:val="-2"/>
          <w:sz w:val="28"/>
          <w:szCs w:val="28"/>
        </w:rPr>
        <w:t xml:space="preserve">, đất thủy lợi </w:t>
      </w:r>
      <w:r w:rsidR="00082C9F" w:rsidRPr="00684049">
        <w:rPr>
          <w:i/>
          <w:spacing w:val="-2"/>
          <w:sz w:val="28"/>
          <w:szCs w:val="28"/>
        </w:rPr>
        <w:t>11,81</w:t>
      </w:r>
      <w:r w:rsidRPr="00684049">
        <w:rPr>
          <w:i/>
          <w:spacing w:val="-2"/>
          <w:sz w:val="28"/>
          <w:szCs w:val="28"/>
        </w:rPr>
        <w:t xml:space="preserve"> ha, </w:t>
      </w:r>
      <w:r w:rsidR="002D086A" w:rsidRPr="00684049">
        <w:rPr>
          <w:i/>
          <w:spacing w:val="-2"/>
          <w:sz w:val="28"/>
          <w:szCs w:val="28"/>
        </w:rPr>
        <w:t>đất xây dựng cơ sở văn hóa 0,18 ha,</w:t>
      </w:r>
      <w:r w:rsidRPr="00684049">
        <w:rPr>
          <w:i/>
          <w:spacing w:val="-2"/>
          <w:sz w:val="28"/>
          <w:szCs w:val="28"/>
        </w:rPr>
        <w:t>đất xây dựng cơ sở thể dục thể thao 0,01 ha, đất công trình năng lượng 0,17 ha, đấ</w:t>
      </w:r>
      <w:r w:rsidR="00082C9F" w:rsidRPr="00684049">
        <w:rPr>
          <w:i/>
          <w:spacing w:val="-2"/>
          <w:sz w:val="28"/>
          <w:szCs w:val="28"/>
        </w:rPr>
        <w:t>t bãi thải, xử lý chất thải 0,10</w:t>
      </w:r>
      <w:r w:rsidRPr="00684049">
        <w:rPr>
          <w:i/>
          <w:spacing w:val="-2"/>
          <w:sz w:val="28"/>
          <w:szCs w:val="28"/>
        </w:rPr>
        <w:t xml:space="preserve"> ha, đất cơ sở tôn giáo 0,12 ha, đất làm nghĩa trang, nhà tang lễ, nhà hỏa táng </w:t>
      </w:r>
      <w:r w:rsidR="00082C9F" w:rsidRPr="00684049">
        <w:rPr>
          <w:i/>
          <w:spacing w:val="-2"/>
          <w:sz w:val="28"/>
          <w:szCs w:val="28"/>
        </w:rPr>
        <w:t>0,44</w:t>
      </w:r>
      <w:r w:rsidRPr="00684049">
        <w:rPr>
          <w:i/>
          <w:spacing w:val="-2"/>
          <w:sz w:val="28"/>
          <w:szCs w:val="28"/>
        </w:rPr>
        <w:t xml:space="preserve"> ha)</w:t>
      </w:r>
      <w:r w:rsidRPr="00684049">
        <w:rPr>
          <w:spacing w:val="-2"/>
          <w:sz w:val="28"/>
          <w:szCs w:val="28"/>
        </w:rPr>
        <w:t>;</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Đất khu vui chơi, giải trí công cộng 0,</w:t>
      </w:r>
      <w:r w:rsidR="002D086A" w:rsidRPr="00684049">
        <w:rPr>
          <w:spacing w:val="-2"/>
          <w:sz w:val="28"/>
          <w:szCs w:val="28"/>
        </w:rPr>
        <w:t>22</w:t>
      </w:r>
      <w:r w:rsidRPr="00684049">
        <w:rPr>
          <w:spacing w:val="-2"/>
          <w:sz w:val="28"/>
          <w:szCs w:val="28"/>
        </w:rPr>
        <w:t xml:space="preserve"> ha.</w:t>
      </w:r>
    </w:p>
    <w:p w:rsidR="00CE07D7" w:rsidRPr="00684049" w:rsidRDefault="00CE07D7" w:rsidP="008D0B35">
      <w:pPr>
        <w:spacing w:before="60" w:line="360" w:lineRule="exact"/>
        <w:ind w:firstLine="720"/>
        <w:jc w:val="both"/>
        <w:rPr>
          <w:spacing w:val="-2"/>
          <w:sz w:val="28"/>
          <w:szCs w:val="28"/>
        </w:rPr>
      </w:pPr>
      <w:r w:rsidRPr="00684049">
        <w:rPr>
          <w:spacing w:val="-2"/>
          <w:sz w:val="28"/>
          <w:szCs w:val="28"/>
        </w:rPr>
        <w:t>+ Đất ở tại nông thôn 0,3</w:t>
      </w:r>
      <w:r w:rsidR="00B56016" w:rsidRPr="00684049">
        <w:rPr>
          <w:spacing w:val="-2"/>
          <w:sz w:val="28"/>
          <w:szCs w:val="28"/>
        </w:rPr>
        <w:t>1</w:t>
      </w:r>
      <w:r w:rsidRPr="00684049">
        <w:rPr>
          <w:spacing w:val="-2"/>
          <w:sz w:val="28"/>
          <w:szCs w:val="28"/>
        </w:rPr>
        <w:t xml:space="preserve">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953E8A" w:rsidRPr="00684049">
        <w:rPr>
          <w:spacing w:val="-2"/>
          <w:sz w:val="28"/>
          <w:szCs w:val="28"/>
        </w:rPr>
        <w:t>1,99</w:t>
      </w:r>
      <w:r w:rsidRPr="00684049">
        <w:rPr>
          <w:spacing w:val="-2"/>
          <w:sz w:val="28"/>
          <w:szCs w:val="28"/>
        </w:rPr>
        <w:t xml:space="preserve">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Đất phi nông nghiệp khác 0,15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Đất chưa sử dụng 0,08 ha;</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Đồng thời trong kỳ cũng giảm 1,30 do chuyển sang các mục đích sau:</w:t>
      </w:r>
    </w:p>
    <w:p w:rsidR="001953B2" w:rsidRPr="00684049" w:rsidRDefault="001953B2"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43568A" w:rsidRPr="00684049">
        <w:rPr>
          <w:spacing w:val="-2"/>
          <w:sz w:val="28"/>
          <w:szCs w:val="28"/>
        </w:rPr>
        <w:t>0,01</w:t>
      </w:r>
      <w:r w:rsidRPr="00684049">
        <w:rPr>
          <w:spacing w:val="-2"/>
          <w:sz w:val="28"/>
          <w:szCs w:val="28"/>
        </w:rPr>
        <w:t xml:space="preserve"> ha (</w:t>
      </w:r>
      <w:r w:rsidRPr="00684049">
        <w:rPr>
          <w:i/>
          <w:spacing w:val="-2"/>
          <w:sz w:val="28"/>
          <w:szCs w:val="28"/>
        </w:rPr>
        <w:t>Đất giao thông</w:t>
      </w:r>
      <w:r w:rsidRPr="00684049">
        <w:rPr>
          <w:spacing w:val="-2"/>
          <w:sz w:val="28"/>
          <w:szCs w:val="28"/>
        </w:rPr>
        <w:t>).</w:t>
      </w:r>
    </w:p>
    <w:p w:rsidR="0043568A" w:rsidRPr="00684049" w:rsidRDefault="0043568A" w:rsidP="008D0B35">
      <w:pPr>
        <w:spacing w:before="60" w:line="360" w:lineRule="exact"/>
        <w:ind w:firstLine="720"/>
        <w:jc w:val="both"/>
        <w:rPr>
          <w:spacing w:val="-2"/>
          <w:sz w:val="28"/>
          <w:szCs w:val="28"/>
        </w:rPr>
      </w:pPr>
      <w:r w:rsidRPr="00684049">
        <w:rPr>
          <w:spacing w:val="-2"/>
          <w:sz w:val="28"/>
          <w:szCs w:val="28"/>
        </w:rPr>
        <w:t>+ Đất ở đô thị 1,29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lastRenderedPageBreak/>
        <w:t>Dự kiến đến năm 2030 đất thương mại dịch vụ được phân bổ cho các xã, thị trấn trong huyện như sau:</w:t>
      </w:r>
    </w:p>
    <w:p w:rsidR="005A36DB" w:rsidRPr="00684049" w:rsidRDefault="005A36DB" w:rsidP="005A36DB">
      <w:pPr>
        <w:spacing w:before="60" w:line="360" w:lineRule="exact"/>
        <w:ind w:firstLine="720"/>
        <w:jc w:val="both"/>
        <w:rPr>
          <w:iCs/>
          <w:sz w:val="28"/>
          <w:szCs w:val="28"/>
          <w:lang w:val="nb-NO"/>
        </w:rPr>
      </w:pPr>
      <w:r w:rsidRPr="00684049">
        <w:rPr>
          <w:b/>
          <w:sz w:val="28"/>
          <w:szCs w:val="28"/>
        </w:rPr>
        <w:t xml:space="preserve">Bảng 36: Diện tích </w:t>
      </w:r>
      <w:r w:rsidRPr="00684049">
        <w:rPr>
          <w:b/>
          <w:iCs/>
          <w:sz w:val="28"/>
          <w:szCs w:val="28"/>
          <w:lang w:val="nb-NO"/>
        </w:rPr>
        <w:t>đất thương mại dịch vụ</w:t>
      </w:r>
      <w:r w:rsidRPr="00684049">
        <w:rPr>
          <w:b/>
          <w:sz w:val="28"/>
          <w:szCs w:val="28"/>
        </w:rPr>
        <w:t xml:space="preserve"> phân bổ cho các xã</w:t>
      </w:r>
    </w:p>
    <w:tbl>
      <w:tblPr>
        <w:tblW w:w="91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B56016" w:rsidRPr="00684049" w:rsidTr="00F56991">
        <w:trPr>
          <w:trHeight w:val="449"/>
        </w:trPr>
        <w:tc>
          <w:tcPr>
            <w:tcW w:w="1353" w:type="dxa"/>
            <w:vMerge w:val="restart"/>
            <w:shd w:val="clear" w:color="auto" w:fill="auto"/>
            <w:noWrap/>
            <w:vAlign w:val="center"/>
            <w:hideMark/>
          </w:tcPr>
          <w:p w:rsidR="00B56016" w:rsidRPr="00684049" w:rsidRDefault="00B56016" w:rsidP="0020182C">
            <w:pPr>
              <w:jc w:val="center"/>
              <w:rPr>
                <w:b/>
                <w:bCs/>
              </w:rPr>
            </w:pPr>
            <w:r w:rsidRPr="00684049">
              <w:rPr>
                <w:b/>
                <w:bCs/>
              </w:rPr>
              <w:t>STT</w:t>
            </w:r>
          </w:p>
        </w:tc>
        <w:tc>
          <w:tcPr>
            <w:tcW w:w="2811" w:type="dxa"/>
            <w:vMerge w:val="restart"/>
            <w:shd w:val="clear" w:color="auto" w:fill="auto"/>
            <w:noWrap/>
            <w:vAlign w:val="center"/>
            <w:hideMark/>
          </w:tcPr>
          <w:p w:rsidR="00B56016" w:rsidRPr="00684049" w:rsidRDefault="00B56016" w:rsidP="0020182C">
            <w:pPr>
              <w:jc w:val="center"/>
              <w:rPr>
                <w:b/>
                <w:bCs/>
              </w:rPr>
            </w:pPr>
            <w:r w:rsidRPr="00684049">
              <w:rPr>
                <w:b/>
                <w:bCs/>
              </w:rPr>
              <w:t>Đơn vị hành chính</w:t>
            </w:r>
          </w:p>
        </w:tc>
        <w:tc>
          <w:tcPr>
            <w:tcW w:w="1805" w:type="dxa"/>
            <w:vMerge w:val="restart"/>
            <w:shd w:val="clear" w:color="auto" w:fill="auto"/>
            <w:vAlign w:val="center"/>
            <w:hideMark/>
          </w:tcPr>
          <w:p w:rsidR="00B56016" w:rsidRPr="00684049" w:rsidRDefault="00B56016" w:rsidP="0020182C">
            <w:pPr>
              <w:jc w:val="center"/>
              <w:rPr>
                <w:b/>
                <w:bCs/>
              </w:rPr>
            </w:pPr>
            <w:r w:rsidRPr="00684049">
              <w:rPr>
                <w:b/>
                <w:bCs/>
              </w:rPr>
              <w:t>Hiện trạng năm 2020</w:t>
            </w:r>
          </w:p>
        </w:tc>
        <w:tc>
          <w:tcPr>
            <w:tcW w:w="3138" w:type="dxa"/>
            <w:gridSpan w:val="2"/>
            <w:shd w:val="clear" w:color="auto" w:fill="auto"/>
            <w:vAlign w:val="center"/>
            <w:hideMark/>
          </w:tcPr>
          <w:p w:rsidR="00B56016" w:rsidRPr="00684049" w:rsidRDefault="008944A9" w:rsidP="0020182C">
            <w:pPr>
              <w:jc w:val="center"/>
              <w:rPr>
                <w:b/>
                <w:bCs/>
              </w:rPr>
            </w:pPr>
            <w:r w:rsidRPr="00684049">
              <w:rPr>
                <w:b/>
                <w:bCs/>
              </w:rPr>
              <w:t>Phương án quy hoạch đến năm 2030</w:t>
            </w:r>
          </w:p>
        </w:tc>
      </w:tr>
      <w:tr w:rsidR="00B56016" w:rsidRPr="00684049" w:rsidTr="00F56991">
        <w:trPr>
          <w:trHeight w:val="744"/>
        </w:trPr>
        <w:tc>
          <w:tcPr>
            <w:tcW w:w="1353" w:type="dxa"/>
            <w:vMerge/>
            <w:vAlign w:val="center"/>
            <w:hideMark/>
          </w:tcPr>
          <w:p w:rsidR="00B56016" w:rsidRPr="00684049" w:rsidRDefault="00B56016" w:rsidP="0020182C">
            <w:pPr>
              <w:rPr>
                <w:b/>
                <w:bCs/>
              </w:rPr>
            </w:pPr>
          </w:p>
        </w:tc>
        <w:tc>
          <w:tcPr>
            <w:tcW w:w="2811" w:type="dxa"/>
            <w:vMerge/>
            <w:vAlign w:val="center"/>
            <w:hideMark/>
          </w:tcPr>
          <w:p w:rsidR="00B56016" w:rsidRPr="00684049" w:rsidRDefault="00B56016" w:rsidP="0020182C">
            <w:pPr>
              <w:rPr>
                <w:b/>
                <w:bCs/>
              </w:rPr>
            </w:pPr>
          </w:p>
        </w:tc>
        <w:tc>
          <w:tcPr>
            <w:tcW w:w="1805" w:type="dxa"/>
            <w:vMerge/>
            <w:vAlign w:val="center"/>
            <w:hideMark/>
          </w:tcPr>
          <w:p w:rsidR="00B56016" w:rsidRPr="00684049" w:rsidRDefault="00B56016" w:rsidP="0020182C">
            <w:pPr>
              <w:rPr>
                <w:b/>
                <w:bCs/>
              </w:rPr>
            </w:pPr>
          </w:p>
        </w:tc>
        <w:tc>
          <w:tcPr>
            <w:tcW w:w="1541" w:type="dxa"/>
            <w:shd w:val="clear" w:color="auto" w:fill="auto"/>
            <w:noWrap/>
            <w:vAlign w:val="center"/>
            <w:hideMark/>
          </w:tcPr>
          <w:p w:rsidR="00B56016" w:rsidRPr="00684049" w:rsidRDefault="00B56016" w:rsidP="0020182C">
            <w:pPr>
              <w:jc w:val="right"/>
              <w:rPr>
                <w:b/>
                <w:bCs/>
              </w:rPr>
            </w:pPr>
            <w:r w:rsidRPr="00684049">
              <w:rPr>
                <w:b/>
                <w:bCs/>
              </w:rPr>
              <w:t>Diện tích</w:t>
            </w:r>
          </w:p>
        </w:tc>
        <w:tc>
          <w:tcPr>
            <w:tcW w:w="1597" w:type="dxa"/>
            <w:shd w:val="clear" w:color="auto" w:fill="auto"/>
            <w:vAlign w:val="center"/>
            <w:hideMark/>
          </w:tcPr>
          <w:p w:rsidR="00B56016" w:rsidRPr="00684049" w:rsidRDefault="00B56016" w:rsidP="0020182C">
            <w:pPr>
              <w:jc w:val="center"/>
              <w:rPr>
                <w:b/>
                <w:bCs/>
              </w:rPr>
            </w:pPr>
            <w:r w:rsidRPr="00684049">
              <w:rPr>
                <w:b/>
                <w:bCs/>
              </w:rPr>
              <w:t>So với hiện trạng</w:t>
            </w:r>
          </w:p>
        </w:tc>
      </w:tr>
      <w:tr w:rsidR="00953E8A" w:rsidRPr="00684049" w:rsidTr="00F56991">
        <w:trPr>
          <w:trHeight w:val="248"/>
        </w:trPr>
        <w:tc>
          <w:tcPr>
            <w:tcW w:w="1353" w:type="dxa"/>
            <w:vMerge/>
            <w:vAlign w:val="center"/>
            <w:hideMark/>
          </w:tcPr>
          <w:p w:rsidR="00953E8A" w:rsidRPr="00684049" w:rsidRDefault="00953E8A" w:rsidP="0020182C">
            <w:pPr>
              <w:rPr>
                <w:b/>
                <w:bCs/>
              </w:rPr>
            </w:pPr>
          </w:p>
        </w:tc>
        <w:tc>
          <w:tcPr>
            <w:tcW w:w="2811" w:type="dxa"/>
            <w:shd w:val="clear" w:color="auto" w:fill="auto"/>
            <w:noWrap/>
            <w:vAlign w:val="center"/>
            <w:hideMark/>
          </w:tcPr>
          <w:p w:rsidR="00953E8A" w:rsidRPr="00684049" w:rsidRDefault="00953E8A" w:rsidP="0020182C">
            <w:pPr>
              <w:jc w:val="center"/>
              <w:rPr>
                <w:b/>
                <w:bCs/>
              </w:rPr>
            </w:pPr>
            <w:r w:rsidRPr="00684049">
              <w:rPr>
                <w:b/>
                <w:bCs/>
              </w:rPr>
              <w:t>Toàn huyện</w:t>
            </w:r>
          </w:p>
        </w:tc>
        <w:tc>
          <w:tcPr>
            <w:tcW w:w="1805" w:type="dxa"/>
            <w:shd w:val="clear" w:color="auto" w:fill="auto"/>
            <w:noWrap/>
            <w:vAlign w:val="bottom"/>
            <w:hideMark/>
          </w:tcPr>
          <w:p w:rsidR="00953E8A" w:rsidRPr="00684049" w:rsidRDefault="00953E8A">
            <w:pPr>
              <w:jc w:val="center"/>
              <w:rPr>
                <w:b/>
                <w:bCs/>
              </w:rPr>
            </w:pPr>
            <w:r w:rsidRPr="00684049">
              <w:rPr>
                <w:b/>
                <w:bCs/>
              </w:rPr>
              <w:t xml:space="preserve">     4,37   </w:t>
            </w:r>
          </w:p>
        </w:tc>
        <w:tc>
          <w:tcPr>
            <w:tcW w:w="1541" w:type="dxa"/>
            <w:shd w:val="clear" w:color="auto" w:fill="auto"/>
            <w:noWrap/>
            <w:vAlign w:val="bottom"/>
            <w:hideMark/>
          </w:tcPr>
          <w:p w:rsidR="00953E8A" w:rsidRPr="00684049" w:rsidRDefault="00953E8A">
            <w:pPr>
              <w:jc w:val="center"/>
              <w:rPr>
                <w:b/>
                <w:bCs/>
              </w:rPr>
            </w:pPr>
            <w:r w:rsidRPr="00684049">
              <w:rPr>
                <w:b/>
                <w:bCs/>
              </w:rPr>
              <w:t xml:space="preserve">    208,09   </w:t>
            </w:r>
          </w:p>
        </w:tc>
        <w:tc>
          <w:tcPr>
            <w:tcW w:w="1597" w:type="dxa"/>
            <w:shd w:val="clear" w:color="auto" w:fill="auto"/>
            <w:noWrap/>
            <w:vAlign w:val="bottom"/>
            <w:hideMark/>
          </w:tcPr>
          <w:p w:rsidR="00953E8A" w:rsidRPr="00684049" w:rsidRDefault="00953E8A">
            <w:pPr>
              <w:jc w:val="center"/>
              <w:rPr>
                <w:b/>
                <w:bCs/>
              </w:rPr>
            </w:pPr>
            <w:r w:rsidRPr="00684049">
              <w:rPr>
                <w:b/>
                <w:bCs/>
              </w:rPr>
              <w:t xml:space="preserve">     203,72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1</w:t>
            </w:r>
          </w:p>
        </w:tc>
        <w:tc>
          <w:tcPr>
            <w:tcW w:w="2811" w:type="dxa"/>
            <w:shd w:val="clear" w:color="auto" w:fill="auto"/>
            <w:noWrap/>
            <w:vAlign w:val="bottom"/>
            <w:hideMark/>
          </w:tcPr>
          <w:p w:rsidR="00953E8A" w:rsidRPr="00684049" w:rsidRDefault="00953E8A">
            <w:r w:rsidRPr="00684049">
              <w:t>Thị trấn Như Quỳnh</w:t>
            </w:r>
          </w:p>
        </w:tc>
        <w:tc>
          <w:tcPr>
            <w:tcW w:w="1805" w:type="dxa"/>
            <w:shd w:val="clear" w:color="auto" w:fill="auto"/>
            <w:noWrap/>
            <w:vAlign w:val="bottom"/>
            <w:hideMark/>
          </w:tcPr>
          <w:p w:rsidR="00953E8A" w:rsidRPr="00684049" w:rsidRDefault="00953E8A">
            <w:r w:rsidRPr="00684049">
              <w:t xml:space="preserve">     2,23   </w:t>
            </w:r>
          </w:p>
        </w:tc>
        <w:tc>
          <w:tcPr>
            <w:tcW w:w="1541" w:type="dxa"/>
            <w:shd w:val="clear" w:color="auto" w:fill="auto"/>
            <w:noWrap/>
            <w:vAlign w:val="bottom"/>
            <w:hideMark/>
          </w:tcPr>
          <w:p w:rsidR="00953E8A" w:rsidRPr="00684049" w:rsidRDefault="00953E8A">
            <w:r w:rsidRPr="00684049">
              <w:t xml:space="preserve">        8,19   </w:t>
            </w:r>
          </w:p>
        </w:tc>
        <w:tc>
          <w:tcPr>
            <w:tcW w:w="1597" w:type="dxa"/>
            <w:shd w:val="clear" w:color="auto" w:fill="auto"/>
            <w:noWrap/>
            <w:vAlign w:val="bottom"/>
            <w:hideMark/>
          </w:tcPr>
          <w:p w:rsidR="00953E8A" w:rsidRPr="00684049" w:rsidRDefault="00953E8A">
            <w:r w:rsidRPr="00684049">
              <w:t xml:space="preserve">         5,96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2</w:t>
            </w:r>
          </w:p>
        </w:tc>
        <w:tc>
          <w:tcPr>
            <w:tcW w:w="2811" w:type="dxa"/>
            <w:shd w:val="clear" w:color="auto" w:fill="auto"/>
            <w:noWrap/>
            <w:vAlign w:val="bottom"/>
            <w:hideMark/>
          </w:tcPr>
          <w:p w:rsidR="00953E8A" w:rsidRPr="00684049" w:rsidRDefault="00953E8A">
            <w:r w:rsidRPr="00684049">
              <w:t>Xã Chỉ Đạo</w:t>
            </w:r>
          </w:p>
        </w:tc>
        <w:tc>
          <w:tcPr>
            <w:tcW w:w="1805" w:type="dxa"/>
            <w:shd w:val="clear" w:color="auto" w:fill="auto"/>
            <w:noWrap/>
            <w:vAlign w:val="bottom"/>
            <w:hideMark/>
          </w:tcPr>
          <w:p w:rsidR="00953E8A" w:rsidRPr="00684049" w:rsidRDefault="00953E8A">
            <w:r w:rsidRPr="00684049">
              <w:t xml:space="preserve">         -     </w:t>
            </w:r>
          </w:p>
        </w:tc>
        <w:tc>
          <w:tcPr>
            <w:tcW w:w="1541" w:type="dxa"/>
            <w:shd w:val="clear" w:color="auto" w:fill="auto"/>
            <w:noWrap/>
            <w:vAlign w:val="bottom"/>
            <w:hideMark/>
          </w:tcPr>
          <w:p w:rsidR="00953E8A" w:rsidRPr="00684049" w:rsidRDefault="00953E8A">
            <w:r w:rsidRPr="00684049">
              <w:t xml:space="preserve">        5,44   </w:t>
            </w:r>
          </w:p>
        </w:tc>
        <w:tc>
          <w:tcPr>
            <w:tcW w:w="1597" w:type="dxa"/>
            <w:shd w:val="clear" w:color="auto" w:fill="auto"/>
            <w:noWrap/>
            <w:vAlign w:val="bottom"/>
            <w:hideMark/>
          </w:tcPr>
          <w:p w:rsidR="00953E8A" w:rsidRPr="00684049" w:rsidRDefault="00953E8A">
            <w:r w:rsidRPr="00684049">
              <w:t xml:space="preserve">         5,44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3</w:t>
            </w:r>
          </w:p>
        </w:tc>
        <w:tc>
          <w:tcPr>
            <w:tcW w:w="2811" w:type="dxa"/>
            <w:shd w:val="clear" w:color="auto" w:fill="auto"/>
            <w:noWrap/>
            <w:vAlign w:val="bottom"/>
            <w:hideMark/>
          </w:tcPr>
          <w:p w:rsidR="00953E8A" w:rsidRPr="00684049" w:rsidRDefault="00953E8A">
            <w:r w:rsidRPr="00684049">
              <w:t>Xã Đại Đồng</w:t>
            </w:r>
          </w:p>
        </w:tc>
        <w:tc>
          <w:tcPr>
            <w:tcW w:w="1805" w:type="dxa"/>
            <w:shd w:val="clear" w:color="auto" w:fill="auto"/>
            <w:noWrap/>
            <w:vAlign w:val="bottom"/>
            <w:hideMark/>
          </w:tcPr>
          <w:p w:rsidR="00953E8A" w:rsidRPr="00684049" w:rsidRDefault="00953E8A">
            <w:r w:rsidRPr="00684049">
              <w:t xml:space="preserve">     0,41   </w:t>
            </w:r>
          </w:p>
        </w:tc>
        <w:tc>
          <w:tcPr>
            <w:tcW w:w="1541" w:type="dxa"/>
            <w:shd w:val="clear" w:color="auto" w:fill="auto"/>
            <w:noWrap/>
            <w:vAlign w:val="bottom"/>
            <w:hideMark/>
          </w:tcPr>
          <w:p w:rsidR="00953E8A" w:rsidRPr="00684049" w:rsidRDefault="00953E8A">
            <w:r w:rsidRPr="00684049">
              <w:t xml:space="preserve">      65,37   </w:t>
            </w:r>
          </w:p>
        </w:tc>
        <w:tc>
          <w:tcPr>
            <w:tcW w:w="1597" w:type="dxa"/>
            <w:shd w:val="clear" w:color="auto" w:fill="auto"/>
            <w:noWrap/>
            <w:vAlign w:val="bottom"/>
            <w:hideMark/>
          </w:tcPr>
          <w:p w:rsidR="00953E8A" w:rsidRPr="00684049" w:rsidRDefault="00953E8A">
            <w:r w:rsidRPr="00684049">
              <w:t xml:space="preserve">       64,96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4</w:t>
            </w:r>
          </w:p>
        </w:tc>
        <w:tc>
          <w:tcPr>
            <w:tcW w:w="2811" w:type="dxa"/>
            <w:shd w:val="clear" w:color="auto" w:fill="auto"/>
            <w:noWrap/>
            <w:vAlign w:val="bottom"/>
            <w:hideMark/>
          </w:tcPr>
          <w:p w:rsidR="00953E8A" w:rsidRPr="00684049" w:rsidRDefault="00953E8A">
            <w:r w:rsidRPr="00684049">
              <w:t>Xã Đình Dù</w:t>
            </w:r>
          </w:p>
        </w:tc>
        <w:tc>
          <w:tcPr>
            <w:tcW w:w="1805" w:type="dxa"/>
            <w:shd w:val="clear" w:color="auto" w:fill="auto"/>
            <w:noWrap/>
            <w:vAlign w:val="bottom"/>
            <w:hideMark/>
          </w:tcPr>
          <w:p w:rsidR="00953E8A" w:rsidRPr="00684049" w:rsidRDefault="00953E8A">
            <w:r w:rsidRPr="00684049">
              <w:t xml:space="preserve">     0,14   </w:t>
            </w:r>
          </w:p>
        </w:tc>
        <w:tc>
          <w:tcPr>
            <w:tcW w:w="1541" w:type="dxa"/>
            <w:shd w:val="clear" w:color="auto" w:fill="auto"/>
            <w:noWrap/>
            <w:vAlign w:val="bottom"/>
            <w:hideMark/>
          </w:tcPr>
          <w:p w:rsidR="00953E8A" w:rsidRPr="00684049" w:rsidRDefault="00953E8A">
            <w:r w:rsidRPr="00684049">
              <w:t xml:space="preserve">      23,88   </w:t>
            </w:r>
          </w:p>
        </w:tc>
        <w:tc>
          <w:tcPr>
            <w:tcW w:w="1597" w:type="dxa"/>
            <w:shd w:val="clear" w:color="auto" w:fill="auto"/>
            <w:noWrap/>
            <w:vAlign w:val="bottom"/>
            <w:hideMark/>
          </w:tcPr>
          <w:p w:rsidR="00953E8A" w:rsidRPr="00684049" w:rsidRDefault="00953E8A">
            <w:r w:rsidRPr="00684049">
              <w:t xml:space="preserve">       23,74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5</w:t>
            </w:r>
          </w:p>
        </w:tc>
        <w:tc>
          <w:tcPr>
            <w:tcW w:w="2811" w:type="dxa"/>
            <w:shd w:val="clear" w:color="auto" w:fill="auto"/>
            <w:noWrap/>
            <w:vAlign w:val="bottom"/>
            <w:hideMark/>
          </w:tcPr>
          <w:p w:rsidR="00953E8A" w:rsidRPr="00684049" w:rsidRDefault="00953E8A">
            <w:r w:rsidRPr="00684049">
              <w:t>Xã Lạc Đạo</w:t>
            </w:r>
          </w:p>
        </w:tc>
        <w:tc>
          <w:tcPr>
            <w:tcW w:w="1805" w:type="dxa"/>
            <w:shd w:val="clear" w:color="auto" w:fill="auto"/>
            <w:noWrap/>
            <w:vAlign w:val="bottom"/>
            <w:hideMark/>
          </w:tcPr>
          <w:p w:rsidR="00953E8A" w:rsidRPr="00684049" w:rsidRDefault="00953E8A">
            <w:r w:rsidRPr="00684049">
              <w:t xml:space="preserve">     0,41   </w:t>
            </w:r>
          </w:p>
        </w:tc>
        <w:tc>
          <w:tcPr>
            <w:tcW w:w="1541" w:type="dxa"/>
            <w:shd w:val="clear" w:color="auto" w:fill="auto"/>
            <w:noWrap/>
            <w:vAlign w:val="bottom"/>
            <w:hideMark/>
          </w:tcPr>
          <w:p w:rsidR="00953E8A" w:rsidRPr="00684049" w:rsidRDefault="00953E8A">
            <w:r w:rsidRPr="00684049">
              <w:t xml:space="preserve">      41,19   </w:t>
            </w:r>
          </w:p>
        </w:tc>
        <w:tc>
          <w:tcPr>
            <w:tcW w:w="1597" w:type="dxa"/>
            <w:shd w:val="clear" w:color="auto" w:fill="auto"/>
            <w:noWrap/>
            <w:vAlign w:val="bottom"/>
            <w:hideMark/>
          </w:tcPr>
          <w:p w:rsidR="00953E8A" w:rsidRPr="00684049" w:rsidRDefault="00953E8A">
            <w:r w:rsidRPr="00684049">
              <w:t xml:space="preserve">       40,78   </w:t>
            </w:r>
          </w:p>
        </w:tc>
      </w:tr>
      <w:tr w:rsidR="00953E8A" w:rsidRPr="00684049" w:rsidTr="00F56991">
        <w:trPr>
          <w:trHeight w:val="248"/>
        </w:trPr>
        <w:tc>
          <w:tcPr>
            <w:tcW w:w="1353" w:type="dxa"/>
            <w:shd w:val="clear" w:color="auto" w:fill="auto"/>
            <w:noWrap/>
            <w:vAlign w:val="center"/>
            <w:hideMark/>
          </w:tcPr>
          <w:p w:rsidR="00953E8A" w:rsidRPr="00684049" w:rsidRDefault="00953E8A" w:rsidP="0020182C">
            <w:pPr>
              <w:jc w:val="center"/>
            </w:pPr>
            <w:r w:rsidRPr="00684049">
              <w:t>6</w:t>
            </w:r>
          </w:p>
        </w:tc>
        <w:tc>
          <w:tcPr>
            <w:tcW w:w="2811" w:type="dxa"/>
            <w:shd w:val="clear" w:color="auto" w:fill="auto"/>
            <w:noWrap/>
            <w:vAlign w:val="bottom"/>
            <w:hideMark/>
          </w:tcPr>
          <w:p w:rsidR="00953E8A" w:rsidRPr="00684049" w:rsidRDefault="00953E8A">
            <w:r w:rsidRPr="00684049">
              <w:t>Xã Lạc Hồng</w:t>
            </w:r>
          </w:p>
        </w:tc>
        <w:tc>
          <w:tcPr>
            <w:tcW w:w="1805" w:type="dxa"/>
            <w:shd w:val="clear" w:color="auto" w:fill="auto"/>
            <w:noWrap/>
            <w:vAlign w:val="bottom"/>
            <w:hideMark/>
          </w:tcPr>
          <w:p w:rsidR="00953E8A" w:rsidRPr="00684049" w:rsidRDefault="00953E8A">
            <w:r w:rsidRPr="00684049">
              <w:t xml:space="preserve">         -     </w:t>
            </w:r>
          </w:p>
        </w:tc>
        <w:tc>
          <w:tcPr>
            <w:tcW w:w="1541" w:type="dxa"/>
            <w:shd w:val="clear" w:color="auto" w:fill="auto"/>
            <w:noWrap/>
            <w:vAlign w:val="bottom"/>
            <w:hideMark/>
          </w:tcPr>
          <w:p w:rsidR="00953E8A" w:rsidRPr="00684049" w:rsidRDefault="00953E8A">
            <w:r w:rsidRPr="00684049">
              <w:t xml:space="preserve">      17,20   </w:t>
            </w:r>
          </w:p>
        </w:tc>
        <w:tc>
          <w:tcPr>
            <w:tcW w:w="1597" w:type="dxa"/>
            <w:shd w:val="clear" w:color="auto" w:fill="auto"/>
            <w:noWrap/>
            <w:vAlign w:val="bottom"/>
            <w:hideMark/>
          </w:tcPr>
          <w:p w:rsidR="00953E8A" w:rsidRPr="00684049" w:rsidRDefault="00953E8A">
            <w:r w:rsidRPr="00684049">
              <w:t xml:space="preserve">       17,20   </w:t>
            </w:r>
          </w:p>
        </w:tc>
      </w:tr>
      <w:tr w:rsidR="00953E8A" w:rsidRPr="00684049" w:rsidTr="00F56991">
        <w:trPr>
          <w:trHeight w:val="248"/>
        </w:trPr>
        <w:tc>
          <w:tcPr>
            <w:tcW w:w="1353" w:type="dxa"/>
            <w:shd w:val="clear" w:color="auto" w:fill="auto"/>
            <w:noWrap/>
            <w:vAlign w:val="center"/>
            <w:hideMark/>
          </w:tcPr>
          <w:p w:rsidR="00953E8A" w:rsidRPr="00684049" w:rsidRDefault="00953E8A" w:rsidP="0084447A">
            <w:pPr>
              <w:jc w:val="center"/>
            </w:pPr>
            <w:r w:rsidRPr="00684049">
              <w:t>7</w:t>
            </w:r>
          </w:p>
        </w:tc>
        <w:tc>
          <w:tcPr>
            <w:tcW w:w="2811" w:type="dxa"/>
            <w:shd w:val="clear" w:color="auto" w:fill="auto"/>
            <w:noWrap/>
            <w:vAlign w:val="bottom"/>
            <w:hideMark/>
          </w:tcPr>
          <w:p w:rsidR="00953E8A" w:rsidRPr="00684049" w:rsidRDefault="00953E8A">
            <w:r w:rsidRPr="00684049">
              <w:t>Xã Lương Tài</w:t>
            </w:r>
          </w:p>
        </w:tc>
        <w:tc>
          <w:tcPr>
            <w:tcW w:w="1805" w:type="dxa"/>
            <w:shd w:val="clear" w:color="auto" w:fill="auto"/>
            <w:noWrap/>
            <w:vAlign w:val="bottom"/>
            <w:hideMark/>
          </w:tcPr>
          <w:p w:rsidR="00953E8A" w:rsidRPr="00684049" w:rsidRDefault="00953E8A">
            <w:r w:rsidRPr="00684049">
              <w:t xml:space="preserve">     0,03   </w:t>
            </w:r>
          </w:p>
        </w:tc>
        <w:tc>
          <w:tcPr>
            <w:tcW w:w="1541" w:type="dxa"/>
            <w:shd w:val="clear" w:color="auto" w:fill="auto"/>
            <w:noWrap/>
            <w:vAlign w:val="bottom"/>
            <w:hideMark/>
          </w:tcPr>
          <w:p w:rsidR="00953E8A" w:rsidRPr="00684049" w:rsidRDefault="00953E8A">
            <w:r w:rsidRPr="00684049">
              <w:t xml:space="preserve">        0,03   </w:t>
            </w:r>
          </w:p>
        </w:tc>
        <w:tc>
          <w:tcPr>
            <w:tcW w:w="1597" w:type="dxa"/>
            <w:shd w:val="clear" w:color="auto" w:fill="auto"/>
            <w:noWrap/>
            <w:vAlign w:val="bottom"/>
            <w:hideMark/>
          </w:tcPr>
          <w:p w:rsidR="00953E8A" w:rsidRPr="00684049" w:rsidRDefault="00953E8A">
            <w:r w:rsidRPr="00684049">
              <w:t xml:space="preserve">             -     </w:t>
            </w:r>
          </w:p>
        </w:tc>
      </w:tr>
      <w:tr w:rsidR="00953E8A" w:rsidRPr="00684049" w:rsidTr="00F56991">
        <w:trPr>
          <w:trHeight w:val="248"/>
        </w:trPr>
        <w:tc>
          <w:tcPr>
            <w:tcW w:w="1353" w:type="dxa"/>
            <w:shd w:val="clear" w:color="auto" w:fill="auto"/>
            <w:noWrap/>
            <w:vAlign w:val="center"/>
            <w:hideMark/>
          </w:tcPr>
          <w:p w:rsidR="00953E8A" w:rsidRPr="00684049" w:rsidRDefault="00953E8A" w:rsidP="0084447A">
            <w:pPr>
              <w:jc w:val="center"/>
            </w:pPr>
            <w:r w:rsidRPr="00684049">
              <w:t>8</w:t>
            </w:r>
          </w:p>
        </w:tc>
        <w:tc>
          <w:tcPr>
            <w:tcW w:w="2811" w:type="dxa"/>
            <w:shd w:val="clear" w:color="auto" w:fill="auto"/>
            <w:noWrap/>
            <w:vAlign w:val="bottom"/>
            <w:hideMark/>
          </w:tcPr>
          <w:p w:rsidR="00953E8A" w:rsidRPr="00684049" w:rsidRDefault="00953E8A">
            <w:r w:rsidRPr="00684049">
              <w:t>Xã Minh Hải</w:t>
            </w:r>
          </w:p>
        </w:tc>
        <w:tc>
          <w:tcPr>
            <w:tcW w:w="1805" w:type="dxa"/>
            <w:shd w:val="clear" w:color="auto" w:fill="auto"/>
            <w:noWrap/>
            <w:vAlign w:val="bottom"/>
            <w:hideMark/>
          </w:tcPr>
          <w:p w:rsidR="00953E8A" w:rsidRPr="00684049" w:rsidRDefault="00953E8A">
            <w:r w:rsidRPr="00684049">
              <w:t xml:space="preserve">         -     </w:t>
            </w:r>
          </w:p>
        </w:tc>
        <w:tc>
          <w:tcPr>
            <w:tcW w:w="1541" w:type="dxa"/>
            <w:shd w:val="clear" w:color="auto" w:fill="auto"/>
            <w:noWrap/>
            <w:vAlign w:val="bottom"/>
            <w:hideMark/>
          </w:tcPr>
          <w:p w:rsidR="00953E8A" w:rsidRPr="00684049" w:rsidRDefault="00953E8A">
            <w:r w:rsidRPr="00684049">
              <w:t xml:space="preserve">      29,16   </w:t>
            </w:r>
          </w:p>
        </w:tc>
        <w:tc>
          <w:tcPr>
            <w:tcW w:w="1597" w:type="dxa"/>
            <w:shd w:val="clear" w:color="auto" w:fill="auto"/>
            <w:noWrap/>
            <w:vAlign w:val="bottom"/>
            <w:hideMark/>
          </w:tcPr>
          <w:p w:rsidR="00953E8A" w:rsidRPr="00684049" w:rsidRDefault="00953E8A">
            <w:r w:rsidRPr="00684049">
              <w:t xml:space="preserve">       29,16   </w:t>
            </w:r>
          </w:p>
        </w:tc>
      </w:tr>
      <w:tr w:rsidR="00953E8A" w:rsidRPr="00684049" w:rsidTr="00F56991">
        <w:trPr>
          <w:trHeight w:val="248"/>
        </w:trPr>
        <w:tc>
          <w:tcPr>
            <w:tcW w:w="1353" w:type="dxa"/>
            <w:shd w:val="clear" w:color="auto" w:fill="auto"/>
            <w:noWrap/>
            <w:vAlign w:val="center"/>
            <w:hideMark/>
          </w:tcPr>
          <w:p w:rsidR="00953E8A" w:rsidRPr="00684049" w:rsidRDefault="00953E8A" w:rsidP="0084447A">
            <w:pPr>
              <w:jc w:val="center"/>
            </w:pPr>
            <w:r w:rsidRPr="00684049">
              <w:t>9</w:t>
            </w:r>
          </w:p>
        </w:tc>
        <w:tc>
          <w:tcPr>
            <w:tcW w:w="2811" w:type="dxa"/>
            <w:shd w:val="clear" w:color="auto" w:fill="auto"/>
            <w:noWrap/>
            <w:vAlign w:val="bottom"/>
            <w:hideMark/>
          </w:tcPr>
          <w:p w:rsidR="00953E8A" w:rsidRPr="00684049" w:rsidRDefault="00953E8A">
            <w:r w:rsidRPr="00684049">
              <w:t>Xã Tân Quang</w:t>
            </w:r>
          </w:p>
        </w:tc>
        <w:tc>
          <w:tcPr>
            <w:tcW w:w="1805" w:type="dxa"/>
            <w:shd w:val="clear" w:color="auto" w:fill="auto"/>
            <w:noWrap/>
            <w:vAlign w:val="bottom"/>
            <w:hideMark/>
          </w:tcPr>
          <w:p w:rsidR="00953E8A" w:rsidRPr="00684049" w:rsidRDefault="00953E8A">
            <w:r w:rsidRPr="00684049">
              <w:t xml:space="preserve">     0,02   </w:t>
            </w:r>
          </w:p>
        </w:tc>
        <w:tc>
          <w:tcPr>
            <w:tcW w:w="1541" w:type="dxa"/>
            <w:shd w:val="clear" w:color="auto" w:fill="auto"/>
            <w:noWrap/>
            <w:vAlign w:val="bottom"/>
            <w:hideMark/>
          </w:tcPr>
          <w:p w:rsidR="00953E8A" w:rsidRPr="00684049" w:rsidRDefault="00953E8A">
            <w:r w:rsidRPr="00684049">
              <w:t xml:space="preserve">        0,02   </w:t>
            </w:r>
          </w:p>
        </w:tc>
        <w:tc>
          <w:tcPr>
            <w:tcW w:w="1597" w:type="dxa"/>
            <w:shd w:val="clear" w:color="auto" w:fill="auto"/>
            <w:noWrap/>
            <w:vAlign w:val="bottom"/>
            <w:hideMark/>
          </w:tcPr>
          <w:p w:rsidR="00953E8A" w:rsidRPr="00684049" w:rsidRDefault="00953E8A">
            <w:r w:rsidRPr="00684049">
              <w:t xml:space="preserve">             -     </w:t>
            </w:r>
          </w:p>
        </w:tc>
      </w:tr>
      <w:tr w:rsidR="00953E8A" w:rsidRPr="00684049" w:rsidTr="00F56991">
        <w:trPr>
          <w:trHeight w:val="248"/>
        </w:trPr>
        <w:tc>
          <w:tcPr>
            <w:tcW w:w="1353" w:type="dxa"/>
            <w:shd w:val="clear" w:color="auto" w:fill="auto"/>
            <w:noWrap/>
            <w:vAlign w:val="center"/>
            <w:hideMark/>
          </w:tcPr>
          <w:p w:rsidR="00953E8A" w:rsidRPr="00684049" w:rsidRDefault="00953E8A" w:rsidP="0084447A">
            <w:pPr>
              <w:jc w:val="center"/>
            </w:pPr>
            <w:r w:rsidRPr="00684049">
              <w:t>10</w:t>
            </w:r>
          </w:p>
        </w:tc>
        <w:tc>
          <w:tcPr>
            <w:tcW w:w="2811" w:type="dxa"/>
            <w:shd w:val="clear" w:color="auto" w:fill="auto"/>
            <w:noWrap/>
            <w:vAlign w:val="bottom"/>
            <w:hideMark/>
          </w:tcPr>
          <w:p w:rsidR="00953E8A" w:rsidRPr="00684049" w:rsidRDefault="00953E8A">
            <w:r w:rsidRPr="00684049">
              <w:t>Xã Trưng Trắc</w:t>
            </w:r>
          </w:p>
        </w:tc>
        <w:tc>
          <w:tcPr>
            <w:tcW w:w="1805" w:type="dxa"/>
            <w:shd w:val="clear" w:color="auto" w:fill="auto"/>
            <w:noWrap/>
            <w:vAlign w:val="bottom"/>
            <w:hideMark/>
          </w:tcPr>
          <w:p w:rsidR="00953E8A" w:rsidRPr="00684049" w:rsidRDefault="00953E8A">
            <w:r w:rsidRPr="00684049">
              <w:t xml:space="preserve">     1,13   </w:t>
            </w:r>
          </w:p>
        </w:tc>
        <w:tc>
          <w:tcPr>
            <w:tcW w:w="1541" w:type="dxa"/>
            <w:shd w:val="clear" w:color="auto" w:fill="auto"/>
            <w:noWrap/>
            <w:vAlign w:val="bottom"/>
            <w:hideMark/>
          </w:tcPr>
          <w:p w:rsidR="00953E8A" w:rsidRPr="00684049" w:rsidRDefault="00953E8A">
            <w:r w:rsidRPr="00684049">
              <w:t xml:space="preserve">        5,62   </w:t>
            </w:r>
          </w:p>
        </w:tc>
        <w:tc>
          <w:tcPr>
            <w:tcW w:w="1597" w:type="dxa"/>
            <w:shd w:val="clear" w:color="auto" w:fill="auto"/>
            <w:noWrap/>
            <w:vAlign w:val="bottom"/>
            <w:hideMark/>
          </w:tcPr>
          <w:p w:rsidR="00953E8A" w:rsidRPr="00684049" w:rsidRDefault="00953E8A">
            <w:r w:rsidRPr="00684049">
              <w:t xml:space="preserve">         4,49   </w:t>
            </w:r>
          </w:p>
        </w:tc>
      </w:tr>
      <w:tr w:rsidR="00953E8A" w:rsidRPr="00684049" w:rsidTr="00F56991">
        <w:trPr>
          <w:trHeight w:val="248"/>
        </w:trPr>
        <w:tc>
          <w:tcPr>
            <w:tcW w:w="1353" w:type="dxa"/>
            <w:shd w:val="clear" w:color="auto" w:fill="auto"/>
            <w:noWrap/>
            <w:vAlign w:val="center"/>
          </w:tcPr>
          <w:p w:rsidR="00953E8A" w:rsidRPr="00684049" w:rsidRDefault="00953E8A" w:rsidP="0084447A">
            <w:pPr>
              <w:jc w:val="center"/>
            </w:pPr>
            <w:r w:rsidRPr="00684049">
              <w:t>11</w:t>
            </w:r>
          </w:p>
        </w:tc>
        <w:tc>
          <w:tcPr>
            <w:tcW w:w="2811" w:type="dxa"/>
            <w:shd w:val="clear" w:color="auto" w:fill="auto"/>
            <w:noWrap/>
            <w:vAlign w:val="bottom"/>
          </w:tcPr>
          <w:p w:rsidR="00953E8A" w:rsidRPr="00684049" w:rsidRDefault="00953E8A">
            <w:r w:rsidRPr="00684049">
              <w:t>Xã Việt Hưng</w:t>
            </w:r>
          </w:p>
        </w:tc>
        <w:tc>
          <w:tcPr>
            <w:tcW w:w="1805" w:type="dxa"/>
            <w:shd w:val="clear" w:color="auto" w:fill="auto"/>
            <w:noWrap/>
            <w:vAlign w:val="bottom"/>
          </w:tcPr>
          <w:p w:rsidR="00953E8A" w:rsidRPr="00684049" w:rsidRDefault="00953E8A">
            <w:r w:rsidRPr="00684049">
              <w:t xml:space="preserve">         -     </w:t>
            </w:r>
          </w:p>
        </w:tc>
        <w:tc>
          <w:tcPr>
            <w:tcW w:w="1541" w:type="dxa"/>
            <w:shd w:val="clear" w:color="auto" w:fill="auto"/>
            <w:noWrap/>
            <w:vAlign w:val="bottom"/>
          </w:tcPr>
          <w:p w:rsidR="00953E8A" w:rsidRPr="00684049" w:rsidRDefault="00953E8A">
            <w:r w:rsidRPr="00684049">
              <w:t xml:space="preserve">      11,99   </w:t>
            </w:r>
          </w:p>
        </w:tc>
        <w:tc>
          <w:tcPr>
            <w:tcW w:w="1597" w:type="dxa"/>
            <w:shd w:val="clear" w:color="auto" w:fill="auto"/>
            <w:noWrap/>
            <w:vAlign w:val="bottom"/>
          </w:tcPr>
          <w:p w:rsidR="00953E8A" w:rsidRPr="00684049" w:rsidRDefault="00953E8A">
            <w:r w:rsidRPr="00684049">
              <w:t xml:space="preserve">       11,99   </w:t>
            </w:r>
          </w:p>
        </w:tc>
      </w:tr>
    </w:tbl>
    <w:p w:rsidR="005E522E" w:rsidRPr="00684049" w:rsidRDefault="003F0534" w:rsidP="008D0B35">
      <w:pPr>
        <w:spacing w:before="60" w:line="360" w:lineRule="exact"/>
        <w:ind w:firstLine="720"/>
        <w:jc w:val="both"/>
        <w:rPr>
          <w:i/>
          <w:sz w:val="28"/>
          <w:szCs w:val="28"/>
        </w:rPr>
      </w:pPr>
      <w:r w:rsidRPr="00684049">
        <w:rPr>
          <w:i/>
          <w:sz w:val="28"/>
          <w:szCs w:val="28"/>
        </w:rPr>
        <w:t>f</w:t>
      </w:r>
      <w:r w:rsidR="005E522E" w:rsidRPr="00684049">
        <w:rPr>
          <w:i/>
          <w:sz w:val="28"/>
          <w:szCs w:val="28"/>
        </w:rPr>
        <w:t>. Đất cơ sở sản xuất phi nông nghiệp</w:t>
      </w:r>
    </w:p>
    <w:p w:rsidR="00BD3F48" w:rsidRPr="00684049" w:rsidRDefault="005E522E" w:rsidP="008D0B35">
      <w:pPr>
        <w:spacing w:before="60" w:line="360" w:lineRule="exact"/>
        <w:ind w:firstLine="720"/>
        <w:jc w:val="both"/>
        <w:rPr>
          <w:spacing w:val="-10"/>
          <w:sz w:val="28"/>
          <w:szCs w:val="28"/>
        </w:rPr>
      </w:pPr>
      <w:r w:rsidRPr="00684049">
        <w:rPr>
          <w:sz w:val="28"/>
          <w:szCs w:val="28"/>
        </w:rPr>
        <w:t xml:space="preserve">Dự kiến đến năm 2030, diện tích đất cơ sở sản xuất, kinh doanh phi nông nghiệp của huyện là </w:t>
      </w:r>
      <w:r w:rsidR="00953E8A" w:rsidRPr="00684049">
        <w:rPr>
          <w:sz w:val="28"/>
          <w:szCs w:val="28"/>
        </w:rPr>
        <w:t>1.068,60</w:t>
      </w:r>
      <w:r w:rsidRPr="00684049">
        <w:rPr>
          <w:sz w:val="28"/>
          <w:szCs w:val="28"/>
        </w:rPr>
        <w:t xml:space="preserve"> ha, chiếm </w:t>
      </w:r>
      <w:r w:rsidR="00953E8A" w:rsidRPr="00684049">
        <w:rPr>
          <w:sz w:val="28"/>
          <w:szCs w:val="28"/>
        </w:rPr>
        <w:t>18,11</w:t>
      </w:r>
      <w:r w:rsidRPr="00684049">
        <w:rPr>
          <w:sz w:val="28"/>
          <w:szCs w:val="28"/>
        </w:rPr>
        <w:t>% diện tích</w:t>
      </w:r>
      <w:r w:rsidR="00BD3F48" w:rsidRPr="00684049">
        <w:rPr>
          <w:sz w:val="28"/>
          <w:szCs w:val="28"/>
        </w:rPr>
        <w:t xml:space="preserve"> đất phi nông nghiệp, tăng </w:t>
      </w:r>
      <w:r w:rsidR="00953E8A" w:rsidRPr="00684049">
        <w:rPr>
          <w:sz w:val="28"/>
          <w:szCs w:val="28"/>
        </w:rPr>
        <w:t>603,00</w:t>
      </w:r>
      <w:r w:rsidRPr="00684049">
        <w:rPr>
          <w:sz w:val="28"/>
          <w:szCs w:val="28"/>
        </w:rPr>
        <w:t xml:space="preserve"> ha so với năm 2020. </w:t>
      </w:r>
      <w:r w:rsidR="00BD3F48" w:rsidRPr="00684049">
        <w:rPr>
          <w:spacing w:val="-10"/>
          <w:sz w:val="28"/>
          <w:szCs w:val="28"/>
        </w:rPr>
        <w:t>Trong đó:</w:t>
      </w:r>
    </w:p>
    <w:p w:rsidR="00BD3F48" w:rsidRPr="00684049" w:rsidRDefault="00BD3F48" w:rsidP="008D0B35">
      <w:pPr>
        <w:spacing w:before="60" w:line="360" w:lineRule="exact"/>
        <w:ind w:firstLine="720"/>
        <w:jc w:val="both"/>
        <w:rPr>
          <w:spacing w:val="-2"/>
          <w:sz w:val="28"/>
          <w:szCs w:val="28"/>
        </w:rPr>
      </w:pPr>
      <w:r w:rsidRPr="00684049">
        <w:rPr>
          <w:sz w:val="28"/>
          <w:szCs w:val="28"/>
        </w:rPr>
        <w:t xml:space="preserve">- </w:t>
      </w:r>
      <w:r w:rsidRPr="00684049">
        <w:rPr>
          <w:spacing w:val="4"/>
          <w:sz w:val="28"/>
          <w:szCs w:val="28"/>
        </w:rPr>
        <w:t xml:space="preserve">Diện tích tăng </w:t>
      </w:r>
      <w:r w:rsidR="00CF7443" w:rsidRPr="00684049">
        <w:rPr>
          <w:spacing w:val="4"/>
          <w:sz w:val="28"/>
          <w:szCs w:val="28"/>
        </w:rPr>
        <w:t>635,61</w:t>
      </w:r>
      <w:r w:rsidRPr="00684049">
        <w:rPr>
          <w:spacing w:val="4"/>
          <w:sz w:val="28"/>
          <w:szCs w:val="28"/>
        </w:rPr>
        <w:t xml:space="preserve"> ha được lấy từ các loại đất sau: </w:t>
      </w:r>
      <w:r w:rsidRPr="00684049">
        <w:rPr>
          <w:spacing w:val="-2"/>
          <w:sz w:val="28"/>
          <w:szCs w:val="28"/>
        </w:rPr>
        <w:t xml:space="preserve"> </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494,87</w:t>
      </w:r>
      <w:r w:rsidRPr="00684049">
        <w:rPr>
          <w:spacing w:val="-2"/>
          <w:sz w:val="28"/>
          <w:szCs w:val="28"/>
        </w:rPr>
        <w:t xml:space="preserve"> ha;</w:t>
      </w:r>
      <w:r w:rsidR="0020182C" w:rsidRPr="00684049">
        <w:rPr>
          <w:spacing w:val="4"/>
          <w:sz w:val="28"/>
          <w:szCs w:val="28"/>
        </w:rPr>
        <w:t xml:space="preserve"> </w:t>
      </w:r>
    </w:p>
    <w:p w:rsidR="00BD3F48" w:rsidRPr="00684049" w:rsidRDefault="00BD3F48" w:rsidP="008D0B35">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FF7666" w:rsidRPr="00684049">
        <w:rPr>
          <w:spacing w:val="-2"/>
          <w:sz w:val="28"/>
          <w:szCs w:val="28"/>
        </w:rPr>
        <w:t>30,29</w:t>
      </w:r>
      <w:r w:rsidRPr="00684049">
        <w:rPr>
          <w:spacing w:val="-2"/>
          <w:sz w:val="28"/>
          <w:szCs w:val="28"/>
        </w:rPr>
        <w:t xml:space="preserve"> ha;</w:t>
      </w:r>
    </w:p>
    <w:p w:rsidR="00BD3F48" w:rsidRPr="00684049" w:rsidRDefault="00BD3F48" w:rsidP="008D0B35">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11,67</w:t>
      </w:r>
      <w:r w:rsidRPr="00684049">
        <w:rPr>
          <w:spacing w:val="-2"/>
          <w:sz w:val="28"/>
          <w:szCs w:val="28"/>
        </w:rPr>
        <w:t xml:space="preserve"> ha</w:t>
      </w:r>
      <w:r w:rsidRPr="00684049">
        <w:rPr>
          <w:i/>
          <w:spacing w:val="-2"/>
          <w:sz w:val="28"/>
          <w:szCs w:val="28"/>
        </w:rPr>
        <w:t>;</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5,54</w:t>
      </w:r>
      <w:r w:rsidRPr="00684049">
        <w:rPr>
          <w:spacing w:val="-2"/>
          <w:sz w:val="28"/>
          <w:szCs w:val="28"/>
        </w:rPr>
        <w:t xml:space="preserve">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6,76</w:t>
      </w:r>
      <w:r w:rsidR="00D11A93" w:rsidRPr="00684049">
        <w:rPr>
          <w:spacing w:val="-2"/>
          <w:sz w:val="28"/>
          <w:szCs w:val="28"/>
        </w:rPr>
        <w:t xml:space="preserve"> ha</w:t>
      </w:r>
      <w:r w:rsidRPr="00684049">
        <w:rPr>
          <w:spacing w:val="-2"/>
          <w:sz w:val="28"/>
          <w:szCs w:val="28"/>
        </w:rPr>
        <w:t>;</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Đất khu công nghiệp 2,40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953E8A" w:rsidRPr="00684049">
        <w:rPr>
          <w:spacing w:val="-2"/>
          <w:sz w:val="28"/>
          <w:szCs w:val="28"/>
        </w:rPr>
        <w:t>71,89</w:t>
      </w:r>
      <w:r w:rsidR="00F56991"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953E8A" w:rsidRPr="00684049">
        <w:rPr>
          <w:i/>
          <w:spacing w:val="-2"/>
          <w:sz w:val="28"/>
          <w:szCs w:val="28"/>
        </w:rPr>
        <w:t>44,52</w:t>
      </w:r>
      <w:r w:rsidR="00F56991" w:rsidRPr="00684049">
        <w:rPr>
          <w:i/>
          <w:spacing w:val="-2"/>
          <w:sz w:val="28"/>
          <w:szCs w:val="28"/>
        </w:rPr>
        <w:t xml:space="preserve"> ha</w:t>
      </w:r>
      <w:r w:rsidRPr="00684049">
        <w:rPr>
          <w:i/>
          <w:spacing w:val="-2"/>
          <w:sz w:val="28"/>
          <w:szCs w:val="28"/>
        </w:rPr>
        <w:t xml:space="preserve">, đất thủy lợi </w:t>
      </w:r>
      <w:r w:rsidR="00F436DE" w:rsidRPr="00684049">
        <w:rPr>
          <w:i/>
          <w:spacing w:val="-2"/>
          <w:sz w:val="28"/>
          <w:szCs w:val="28"/>
        </w:rPr>
        <w:t>20,32</w:t>
      </w:r>
      <w:r w:rsidR="00F56991" w:rsidRPr="00684049">
        <w:rPr>
          <w:i/>
          <w:spacing w:val="-2"/>
          <w:sz w:val="28"/>
          <w:szCs w:val="28"/>
        </w:rPr>
        <w:t xml:space="preserve"> ha</w:t>
      </w:r>
      <w:r w:rsidRPr="00684049">
        <w:rPr>
          <w:i/>
          <w:spacing w:val="-2"/>
          <w:sz w:val="28"/>
          <w:szCs w:val="28"/>
        </w:rPr>
        <w:t>, đất xây dựng cơ sở thể dục thể thao 0,04 ha</w:t>
      </w:r>
      <w:r w:rsidR="0020182C" w:rsidRPr="00684049">
        <w:rPr>
          <w:i/>
          <w:spacing w:val="-2"/>
          <w:sz w:val="28"/>
          <w:szCs w:val="28"/>
        </w:rPr>
        <w:t>, đất công trình năng lượng 0,0</w:t>
      </w:r>
      <w:r w:rsidR="00953E8A" w:rsidRPr="00684049">
        <w:rPr>
          <w:i/>
          <w:spacing w:val="-2"/>
          <w:sz w:val="28"/>
          <w:szCs w:val="28"/>
        </w:rPr>
        <w:t>4</w:t>
      </w:r>
      <w:r w:rsidRPr="00684049">
        <w:rPr>
          <w:i/>
          <w:spacing w:val="-2"/>
          <w:sz w:val="28"/>
          <w:szCs w:val="28"/>
        </w:rPr>
        <w:t xml:space="preserve"> ha, </w:t>
      </w:r>
      <w:r w:rsidR="00953E8A" w:rsidRPr="00684049">
        <w:rPr>
          <w:i/>
          <w:spacing w:val="-2"/>
          <w:sz w:val="28"/>
          <w:szCs w:val="28"/>
        </w:rPr>
        <w:t xml:space="preserve">đất bãi thải, xử lý chất thải 0,01 ha, </w:t>
      </w:r>
      <w:r w:rsidRPr="00684049">
        <w:rPr>
          <w:i/>
          <w:spacing w:val="-2"/>
          <w:sz w:val="28"/>
          <w:szCs w:val="28"/>
        </w:rPr>
        <w:t xml:space="preserve">đất làm nghĩa trang, nhà tang lễ, nhà hỏa táng </w:t>
      </w:r>
      <w:r w:rsidR="00953E8A" w:rsidRPr="00684049">
        <w:rPr>
          <w:i/>
          <w:spacing w:val="-2"/>
          <w:sz w:val="28"/>
          <w:szCs w:val="28"/>
        </w:rPr>
        <w:t>3,42</w:t>
      </w:r>
      <w:r w:rsidRPr="00684049">
        <w:rPr>
          <w:i/>
          <w:spacing w:val="-2"/>
          <w:sz w:val="28"/>
          <w:szCs w:val="28"/>
        </w:rPr>
        <w:t>ha)</w:t>
      </w:r>
      <w:r w:rsidRPr="00684049">
        <w:rPr>
          <w:spacing w:val="-2"/>
          <w:sz w:val="28"/>
          <w:szCs w:val="28"/>
        </w:rPr>
        <w:t>;</w:t>
      </w:r>
    </w:p>
    <w:p w:rsidR="00CE07D7" w:rsidRPr="00684049" w:rsidRDefault="00CE07D7" w:rsidP="008D0B35">
      <w:pPr>
        <w:spacing w:before="60" w:line="360" w:lineRule="exact"/>
        <w:ind w:firstLine="720"/>
        <w:jc w:val="both"/>
        <w:rPr>
          <w:spacing w:val="-2"/>
          <w:sz w:val="28"/>
          <w:szCs w:val="28"/>
        </w:rPr>
      </w:pPr>
      <w:r w:rsidRPr="00684049">
        <w:rPr>
          <w:spacing w:val="-2"/>
          <w:sz w:val="28"/>
          <w:szCs w:val="28"/>
        </w:rPr>
        <w:t>+ Đất ở tại nông thông 0,08 ha;</w:t>
      </w:r>
    </w:p>
    <w:p w:rsidR="00CE07D7" w:rsidRPr="00684049" w:rsidRDefault="00CE07D7" w:rsidP="008D0B35">
      <w:pPr>
        <w:spacing w:before="60" w:line="360" w:lineRule="exact"/>
        <w:ind w:firstLine="720"/>
        <w:jc w:val="both"/>
        <w:rPr>
          <w:spacing w:val="-2"/>
          <w:sz w:val="28"/>
          <w:szCs w:val="28"/>
        </w:rPr>
      </w:pPr>
      <w:r w:rsidRPr="00684049">
        <w:rPr>
          <w:spacing w:val="-2"/>
          <w:sz w:val="28"/>
          <w:szCs w:val="28"/>
        </w:rPr>
        <w:t>+ Đất sông, ngòi, kênh, rạch, suối 0,07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953E8A" w:rsidRPr="00684049">
        <w:rPr>
          <w:spacing w:val="-2"/>
          <w:sz w:val="28"/>
          <w:szCs w:val="28"/>
        </w:rPr>
        <w:t>11,81</w:t>
      </w:r>
      <w:r w:rsidR="00F56991" w:rsidRPr="00684049">
        <w:rPr>
          <w:spacing w:val="-2"/>
          <w:sz w:val="28"/>
          <w:szCs w:val="28"/>
        </w:rPr>
        <w:t xml:space="preserve"> ha</w:t>
      </w:r>
      <w:r w:rsidRPr="00684049">
        <w:rPr>
          <w:spacing w:val="-2"/>
          <w:sz w:val="28"/>
          <w:szCs w:val="28"/>
        </w:rPr>
        <w:t>;</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phi nông nghiệp khác </w:t>
      </w:r>
      <w:r w:rsidR="00F56991" w:rsidRPr="00684049">
        <w:rPr>
          <w:spacing w:val="-2"/>
          <w:sz w:val="28"/>
          <w:szCs w:val="28"/>
        </w:rPr>
        <w:t>0,06</w:t>
      </w:r>
      <w:r w:rsidRPr="00684049">
        <w:rPr>
          <w:spacing w:val="-2"/>
          <w:sz w:val="28"/>
          <w:szCs w:val="28"/>
        </w:rPr>
        <w:t xml:space="preserve">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Đất chưa sử dụng 0,</w:t>
      </w:r>
      <w:r w:rsidR="00CE07D7" w:rsidRPr="00684049">
        <w:rPr>
          <w:spacing w:val="-2"/>
          <w:sz w:val="28"/>
          <w:szCs w:val="28"/>
        </w:rPr>
        <w:t>17</w:t>
      </w:r>
      <w:r w:rsidRPr="00684049">
        <w:rPr>
          <w:spacing w:val="-2"/>
          <w:sz w:val="28"/>
          <w:szCs w:val="28"/>
        </w:rPr>
        <w:t xml:space="preserve">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Đồng thời trong kỳ cũng giảm </w:t>
      </w:r>
      <w:r w:rsidR="007A7729" w:rsidRPr="00684049">
        <w:rPr>
          <w:spacing w:val="-2"/>
          <w:sz w:val="28"/>
          <w:szCs w:val="28"/>
        </w:rPr>
        <w:t>32,61</w:t>
      </w:r>
      <w:r w:rsidRPr="00684049">
        <w:rPr>
          <w:spacing w:val="-2"/>
          <w:sz w:val="28"/>
          <w:szCs w:val="28"/>
        </w:rPr>
        <w:t xml:space="preserve"> do chuyển sang các mục đích sau:</w:t>
      </w:r>
    </w:p>
    <w:p w:rsidR="00CE07D7" w:rsidRPr="00684049" w:rsidRDefault="00CE07D7" w:rsidP="008D0B35">
      <w:pPr>
        <w:spacing w:before="60" w:line="360" w:lineRule="exact"/>
        <w:ind w:firstLine="720"/>
        <w:jc w:val="both"/>
        <w:rPr>
          <w:spacing w:val="-2"/>
          <w:sz w:val="28"/>
          <w:szCs w:val="28"/>
        </w:rPr>
      </w:pPr>
      <w:r w:rsidRPr="00684049">
        <w:rPr>
          <w:spacing w:val="-2"/>
          <w:sz w:val="28"/>
          <w:szCs w:val="28"/>
        </w:rPr>
        <w:lastRenderedPageBreak/>
        <w:t>+ Đất an ninh 0,21 ha;</w:t>
      </w:r>
    </w:p>
    <w:p w:rsidR="00CE07D7" w:rsidRPr="00684049" w:rsidRDefault="00CE07D7" w:rsidP="008D0B35">
      <w:pPr>
        <w:spacing w:before="60" w:line="360" w:lineRule="exact"/>
        <w:ind w:firstLine="720"/>
        <w:jc w:val="both"/>
        <w:rPr>
          <w:spacing w:val="-2"/>
          <w:sz w:val="28"/>
          <w:szCs w:val="28"/>
        </w:rPr>
      </w:pPr>
      <w:r w:rsidRPr="00684049">
        <w:rPr>
          <w:spacing w:val="-2"/>
          <w:sz w:val="28"/>
          <w:szCs w:val="28"/>
        </w:rPr>
        <w:t>+ Đất thương mại dịch vụ 1,80 ha;</w:t>
      </w:r>
    </w:p>
    <w:p w:rsidR="00BD3F48" w:rsidRPr="00684049" w:rsidRDefault="00BD3F48" w:rsidP="008D0B35">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8,36</w:t>
      </w:r>
      <w:r w:rsidRPr="00684049">
        <w:rPr>
          <w:spacing w:val="-2"/>
          <w:sz w:val="28"/>
          <w:szCs w:val="28"/>
        </w:rPr>
        <w:t xml:space="preserve"> ha (</w:t>
      </w:r>
      <w:r w:rsidR="00CE07D7" w:rsidRPr="00684049">
        <w:rPr>
          <w:i/>
          <w:spacing w:val="-2"/>
          <w:sz w:val="28"/>
          <w:szCs w:val="28"/>
        </w:rPr>
        <w:t xml:space="preserve">Trong đó: </w:t>
      </w:r>
      <w:r w:rsidRPr="00684049">
        <w:rPr>
          <w:i/>
          <w:spacing w:val="-2"/>
          <w:sz w:val="28"/>
          <w:szCs w:val="28"/>
        </w:rPr>
        <w:t>Đất giao thông</w:t>
      </w:r>
      <w:r w:rsidR="00CE07D7" w:rsidRPr="00684049">
        <w:rPr>
          <w:i/>
          <w:spacing w:val="-2"/>
          <w:sz w:val="28"/>
          <w:szCs w:val="28"/>
        </w:rPr>
        <w:t xml:space="preserve"> </w:t>
      </w:r>
      <w:r w:rsidR="007A7729" w:rsidRPr="00684049">
        <w:rPr>
          <w:i/>
          <w:spacing w:val="-2"/>
          <w:sz w:val="28"/>
          <w:szCs w:val="28"/>
        </w:rPr>
        <w:t>8,36 ha</w:t>
      </w:r>
      <w:r w:rsidRPr="00684049">
        <w:rPr>
          <w:spacing w:val="-2"/>
          <w:sz w:val="28"/>
          <w:szCs w:val="28"/>
        </w:rPr>
        <w:t>).</w:t>
      </w:r>
    </w:p>
    <w:p w:rsidR="00CE07D7" w:rsidRPr="00684049" w:rsidRDefault="00F436DE" w:rsidP="008D0B35">
      <w:pPr>
        <w:spacing w:before="60" w:line="360" w:lineRule="exact"/>
        <w:ind w:firstLine="720"/>
        <w:jc w:val="both"/>
        <w:rPr>
          <w:spacing w:val="-2"/>
          <w:sz w:val="28"/>
          <w:szCs w:val="28"/>
        </w:rPr>
      </w:pPr>
      <w:r w:rsidRPr="00684049">
        <w:rPr>
          <w:spacing w:val="-2"/>
          <w:sz w:val="28"/>
          <w:szCs w:val="28"/>
        </w:rPr>
        <w:t>+ Đất ở tại nông thôn 9,00</w:t>
      </w:r>
      <w:r w:rsidR="00CE07D7" w:rsidRPr="00684049">
        <w:rPr>
          <w:spacing w:val="-2"/>
          <w:sz w:val="28"/>
          <w:szCs w:val="28"/>
        </w:rPr>
        <w:t xml:space="preserve"> ha;</w:t>
      </w:r>
    </w:p>
    <w:p w:rsidR="00BD3F48" w:rsidRPr="00684049" w:rsidRDefault="00F436DE" w:rsidP="008D0B35">
      <w:pPr>
        <w:spacing w:before="60" w:line="360" w:lineRule="exact"/>
        <w:ind w:firstLine="720"/>
        <w:jc w:val="both"/>
        <w:rPr>
          <w:spacing w:val="-2"/>
          <w:sz w:val="28"/>
          <w:szCs w:val="28"/>
        </w:rPr>
      </w:pPr>
      <w:r w:rsidRPr="00684049">
        <w:rPr>
          <w:spacing w:val="-2"/>
          <w:sz w:val="28"/>
          <w:szCs w:val="28"/>
        </w:rPr>
        <w:t>+ Đất ở đô thị 13,24</w:t>
      </w:r>
      <w:r w:rsidR="00BD3F48" w:rsidRPr="00684049">
        <w:rPr>
          <w:spacing w:val="-2"/>
          <w:sz w:val="28"/>
          <w:szCs w:val="28"/>
        </w:rPr>
        <w:t xml:space="preserve">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cơ sở sản xuất phi nông nghiệp được phân bổ cho các xã, thị trấn trong huyện như sau:</w:t>
      </w:r>
    </w:p>
    <w:p w:rsidR="005A36DB" w:rsidRPr="00684049" w:rsidRDefault="005A36DB" w:rsidP="00963443">
      <w:pPr>
        <w:spacing w:before="60" w:line="360" w:lineRule="exact"/>
        <w:jc w:val="center"/>
        <w:rPr>
          <w:iCs/>
          <w:sz w:val="28"/>
          <w:szCs w:val="28"/>
          <w:lang w:val="nb-NO"/>
        </w:rPr>
      </w:pPr>
      <w:r w:rsidRPr="00684049">
        <w:rPr>
          <w:b/>
          <w:sz w:val="28"/>
          <w:szCs w:val="28"/>
        </w:rPr>
        <w:t xml:space="preserve">Bảng 37: Diện tích </w:t>
      </w:r>
      <w:r w:rsidRPr="00684049">
        <w:rPr>
          <w:b/>
          <w:iCs/>
          <w:sz w:val="28"/>
          <w:szCs w:val="28"/>
          <w:lang w:val="nb-NO"/>
        </w:rPr>
        <w:t>đất cơ sở sản xuất phi nông nghiệp</w:t>
      </w:r>
      <w:r w:rsidRPr="00684049">
        <w:rPr>
          <w:b/>
          <w:sz w:val="28"/>
          <w:szCs w:val="28"/>
        </w:rPr>
        <w:t xml:space="preserve"> phân bổ cho các xã</w:t>
      </w:r>
    </w:p>
    <w:tbl>
      <w:tblPr>
        <w:tblW w:w="9657" w:type="dxa"/>
        <w:jc w:val="center"/>
        <w:tblLook w:val="04A0" w:firstRow="1" w:lastRow="0" w:firstColumn="1" w:lastColumn="0" w:noHBand="0" w:noVBand="1"/>
      </w:tblPr>
      <w:tblGrid>
        <w:gridCol w:w="1434"/>
        <w:gridCol w:w="2981"/>
        <w:gridCol w:w="1914"/>
        <w:gridCol w:w="1633"/>
        <w:gridCol w:w="1695"/>
      </w:tblGrid>
      <w:tr w:rsidR="00AF6536" w:rsidRPr="00684049" w:rsidTr="0096383C">
        <w:trPr>
          <w:trHeight w:val="742"/>
          <w:jc w:val="center"/>
        </w:trPr>
        <w:tc>
          <w:tcPr>
            <w:tcW w:w="14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82C" w:rsidRPr="00684049" w:rsidRDefault="0020182C" w:rsidP="0020182C">
            <w:pPr>
              <w:jc w:val="center"/>
              <w:rPr>
                <w:b/>
                <w:bCs/>
              </w:rPr>
            </w:pPr>
            <w:r w:rsidRPr="00684049">
              <w:rPr>
                <w:b/>
                <w:bCs/>
              </w:rPr>
              <w:t>STT</w:t>
            </w:r>
          </w:p>
        </w:tc>
        <w:tc>
          <w:tcPr>
            <w:tcW w:w="29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82C" w:rsidRPr="00684049" w:rsidRDefault="0020182C" w:rsidP="0020182C">
            <w:pPr>
              <w:jc w:val="center"/>
              <w:rPr>
                <w:b/>
                <w:bCs/>
              </w:rPr>
            </w:pPr>
            <w:r w:rsidRPr="00684049">
              <w:rPr>
                <w:b/>
                <w:bCs/>
              </w:rPr>
              <w:t>Đơn vị hành chính</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82C" w:rsidRPr="00684049" w:rsidRDefault="0020182C" w:rsidP="0020182C">
            <w:pPr>
              <w:jc w:val="center"/>
              <w:rPr>
                <w:b/>
                <w:bCs/>
              </w:rPr>
            </w:pPr>
            <w:r w:rsidRPr="00684049">
              <w:rPr>
                <w:b/>
                <w:bCs/>
              </w:rPr>
              <w:t>Hiện trạng năm 2020</w:t>
            </w:r>
          </w:p>
        </w:tc>
        <w:tc>
          <w:tcPr>
            <w:tcW w:w="3328" w:type="dxa"/>
            <w:gridSpan w:val="2"/>
            <w:tcBorders>
              <w:top w:val="single" w:sz="4" w:space="0" w:color="auto"/>
              <w:left w:val="nil"/>
              <w:bottom w:val="single" w:sz="4" w:space="0" w:color="auto"/>
              <w:right w:val="single" w:sz="4" w:space="0" w:color="auto"/>
            </w:tcBorders>
            <w:shd w:val="clear" w:color="auto" w:fill="auto"/>
            <w:vAlign w:val="center"/>
            <w:hideMark/>
          </w:tcPr>
          <w:p w:rsidR="0020182C" w:rsidRPr="00684049" w:rsidRDefault="008944A9" w:rsidP="0020182C">
            <w:pPr>
              <w:jc w:val="center"/>
              <w:rPr>
                <w:b/>
                <w:bCs/>
              </w:rPr>
            </w:pPr>
            <w:r w:rsidRPr="00684049">
              <w:rPr>
                <w:b/>
                <w:bCs/>
              </w:rPr>
              <w:t>Phương án quy hoạch đến năm 2030</w:t>
            </w:r>
          </w:p>
        </w:tc>
      </w:tr>
      <w:tr w:rsidR="00AF6536" w:rsidRPr="00684049" w:rsidTr="0096383C">
        <w:trPr>
          <w:trHeight w:val="1229"/>
          <w:jc w:val="center"/>
        </w:trPr>
        <w:tc>
          <w:tcPr>
            <w:tcW w:w="1434" w:type="dxa"/>
            <w:vMerge/>
            <w:tcBorders>
              <w:top w:val="single" w:sz="4" w:space="0" w:color="auto"/>
              <w:left w:val="single" w:sz="4" w:space="0" w:color="auto"/>
              <w:bottom w:val="single" w:sz="4" w:space="0" w:color="000000"/>
              <w:right w:val="single" w:sz="4" w:space="0" w:color="auto"/>
            </w:tcBorders>
            <w:vAlign w:val="center"/>
            <w:hideMark/>
          </w:tcPr>
          <w:p w:rsidR="0020182C" w:rsidRPr="00684049" w:rsidRDefault="0020182C" w:rsidP="0020182C">
            <w:pPr>
              <w:rPr>
                <w:b/>
                <w:bCs/>
              </w:rPr>
            </w:pPr>
          </w:p>
        </w:tc>
        <w:tc>
          <w:tcPr>
            <w:tcW w:w="2981" w:type="dxa"/>
            <w:vMerge/>
            <w:tcBorders>
              <w:top w:val="single" w:sz="4" w:space="0" w:color="auto"/>
              <w:left w:val="single" w:sz="4" w:space="0" w:color="auto"/>
              <w:bottom w:val="single" w:sz="4" w:space="0" w:color="000000"/>
              <w:right w:val="single" w:sz="4" w:space="0" w:color="auto"/>
            </w:tcBorders>
            <w:vAlign w:val="center"/>
            <w:hideMark/>
          </w:tcPr>
          <w:p w:rsidR="0020182C" w:rsidRPr="00684049" w:rsidRDefault="0020182C" w:rsidP="0020182C">
            <w:pPr>
              <w:rPr>
                <w:b/>
                <w:bC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20182C" w:rsidRPr="00684049" w:rsidRDefault="0020182C" w:rsidP="0020182C">
            <w:pPr>
              <w:rPr>
                <w:b/>
                <w:bCs/>
              </w:rPr>
            </w:pPr>
          </w:p>
        </w:tc>
        <w:tc>
          <w:tcPr>
            <w:tcW w:w="1633"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20182C">
            <w:pPr>
              <w:jc w:val="right"/>
              <w:rPr>
                <w:b/>
                <w:bCs/>
              </w:rPr>
            </w:pPr>
            <w:r w:rsidRPr="00684049">
              <w:rPr>
                <w:b/>
                <w:bCs/>
              </w:rPr>
              <w:t>Diện tích</w:t>
            </w:r>
          </w:p>
        </w:tc>
        <w:tc>
          <w:tcPr>
            <w:tcW w:w="1695" w:type="dxa"/>
            <w:tcBorders>
              <w:top w:val="nil"/>
              <w:left w:val="nil"/>
              <w:bottom w:val="single" w:sz="4" w:space="0" w:color="auto"/>
              <w:right w:val="single" w:sz="4" w:space="0" w:color="auto"/>
            </w:tcBorders>
            <w:shd w:val="clear" w:color="auto" w:fill="auto"/>
            <w:vAlign w:val="center"/>
            <w:hideMark/>
          </w:tcPr>
          <w:p w:rsidR="0020182C" w:rsidRPr="00684049" w:rsidRDefault="0020182C" w:rsidP="0020182C">
            <w:pPr>
              <w:jc w:val="center"/>
              <w:rPr>
                <w:b/>
                <w:bCs/>
              </w:rPr>
            </w:pPr>
            <w:r w:rsidRPr="00684049">
              <w:rPr>
                <w:b/>
                <w:bCs/>
              </w:rPr>
              <w:t>So với hiện trạng</w:t>
            </w:r>
          </w:p>
        </w:tc>
      </w:tr>
      <w:tr w:rsidR="00AF6536" w:rsidRPr="00684049" w:rsidTr="0096383C">
        <w:trPr>
          <w:trHeight w:val="409"/>
          <w:jc w:val="center"/>
        </w:trPr>
        <w:tc>
          <w:tcPr>
            <w:tcW w:w="1434" w:type="dxa"/>
            <w:vMerge/>
            <w:tcBorders>
              <w:top w:val="single" w:sz="4" w:space="0" w:color="auto"/>
              <w:left w:val="single" w:sz="4" w:space="0" w:color="auto"/>
              <w:bottom w:val="single" w:sz="4" w:space="0" w:color="000000"/>
              <w:right w:val="single" w:sz="4" w:space="0" w:color="auto"/>
            </w:tcBorders>
            <w:vAlign w:val="center"/>
            <w:hideMark/>
          </w:tcPr>
          <w:p w:rsidR="007A7729" w:rsidRPr="00684049" w:rsidRDefault="007A7729" w:rsidP="0020182C">
            <w:pPr>
              <w:rPr>
                <w:b/>
                <w:bCs/>
              </w:rPr>
            </w:pPr>
          </w:p>
        </w:tc>
        <w:tc>
          <w:tcPr>
            <w:tcW w:w="2981" w:type="dxa"/>
            <w:tcBorders>
              <w:top w:val="nil"/>
              <w:left w:val="nil"/>
              <w:bottom w:val="single" w:sz="4" w:space="0" w:color="auto"/>
              <w:right w:val="single" w:sz="4" w:space="0" w:color="auto"/>
            </w:tcBorders>
            <w:shd w:val="clear" w:color="auto" w:fill="auto"/>
            <w:noWrap/>
            <w:vAlign w:val="center"/>
            <w:hideMark/>
          </w:tcPr>
          <w:p w:rsidR="007A7729" w:rsidRPr="00684049" w:rsidRDefault="007A7729" w:rsidP="0020182C">
            <w:pPr>
              <w:jc w:val="center"/>
              <w:rPr>
                <w:b/>
                <w:bCs/>
              </w:rPr>
            </w:pPr>
            <w:r w:rsidRPr="00684049">
              <w:rPr>
                <w:b/>
                <w:bCs/>
              </w:rPr>
              <w:t>Toàn huyện</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pPr>
              <w:jc w:val="center"/>
              <w:rPr>
                <w:b/>
                <w:bCs/>
              </w:rPr>
            </w:pPr>
            <w:r w:rsidRPr="00684049">
              <w:rPr>
                <w:b/>
                <w:bCs/>
              </w:rPr>
              <w:t xml:space="preserve">   465,60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pPr>
              <w:jc w:val="center"/>
              <w:rPr>
                <w:b/>
                <w:bCs/>
              </w:rPr>
            </w:pPr>
            <w:r w:rsidRPr="00684049">
              <w:rPr>
                <w:b/>
                <w:bCs/>
              </w:rPr>
              <w:t xml:space="preserve">       1.068,60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pPr>
              <w:jc w:val="center"/>
              <w:rPr>
                <w:b/>
                <w:bCs/>
              </w:rPr>
            </w:pPr>
            <w:r w:rsidRPr="00684049">
              <w:rPr>
                <w:b/>
                <w:bCs/>
              </w:rPr>
              <w:t xml:space="preserve">       603,00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1</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Thị trấn Như Quỳnh</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84,83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98,13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13,30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2</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Chỉ Đạo</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58,54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149,72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91,18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3</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Đại Đồng</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2,77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81,06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78,29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4</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Đình Dù</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30,71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32,30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1,59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5</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Lạc Đạo</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51,74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149,68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97,94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6</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Lạc Hồng</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1,89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7,38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5,49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7</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Lương Tài</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21,79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183,77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161,98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8</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Minh Hải</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19,78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131,91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112,13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9</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Tân Quang</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29,32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46,47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17,15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10</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Trưng Trắc</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164,23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182,88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18,65   </w:t>
            </w:r>
          </w:p>
        </w:tc>
      </w:tr>
      <w:tr w:rsidR="00AF6536" w:rsidRPr="00684049" w:rsidTr="0096383C">
        <w:trPr>
          <w:trHeight w:val="409"/>
          <w:jc w:val="center"/>
        </w:trPr>
        <w:tc>
          <w:tcPr>
            <w:tcW w:w="1434" w:type="dxa"/>
            <w:tcBorders>
              <w:top w:val="nil"/>
              <w:left w:val="single" w:sz="4" w:space="0" w:color="auto"/>
              <w:bottom w:val="single" w:sz="4" w:space="0" w:color="auto"/>
              <w:right w:val="single" w:sz="4" w:space="0" w:color="auto"/>
            </w:tcBorders>
            <w:shd w:val="clear" w:color="auto" w:fill="auto"/>
            <w:noWrap/>
            <w:vAlign w:val="center"/>
            <w:hideMark/>
          </w:tcPr>
          <w:p w:rsidR="007A7729" w:rsidRPr="00684049" w:rsidRDefault="007A7729" w:rsidP="0020182C">
            <w:pPr>
              <w:jc w:val="center"/>
            </w:pPr>
            <w:r w:rsidRPr="00684049">
              <w:t>11</w:t>
            </w:r>
          </w:p>
        </w:tc>
        <w:tc>
          <w:tcPr>
            <w:tcW w:w="2981"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sidP="0020182C">
            <w:r w:rsidRPr="00684049">
              <w:t>Xã Việt Hưng</w:t>
            </w:r>
          </w:p>
        </w:tc>
        <w:tc>
          <w:tcPr>
            <w:tcW w:w="1914"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     </w:t>
            </w:r>
          </w:p>
        </w:tc>
        <w:tc>
          <w:tcPr>
            <w:tcW w:w="1633"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5,30   </w:t>
            </w:r>
          </w:p>
        </w:tc>
        <w:tc>
          <w:tcPr>
            <w:tcW w:w="1695" w:type="dxa"/>
            <w:tcBorders>
              <w:top w:val="nil"/>
              <w:left w:val="nil"/>
              <w:bottom w:val="single" w:sz="4" w:space="0" w:color="auto"/>
              <w:right w:val="single" w:sz="4" w:space="0" w:color="auto"/>
            </w:tcBorders>
            <w:shd w:val="clear" w:color="auto" w:fill="auto"/>
            <w:noWrap/>
            <w:vAlign w:val="bottom"/>
            <w:hideMark/>
          </w:tcPr>
          <w:p w:rsidR="007A7729" w:rsidRPr="00684049" w:rsidRDefault="007A7729">
            <w:r w:rsidRPr="00684049">
              <w:t xml:space="preserve">           5,30   </w:t>
            </w:r>
          </w:p>
        </w:tc>
      </w:tr>
    </w:tbl>
    <w:p w:rsidR="005E522E" w:rsidRPr="00684049" w:rsidRDefault="005E522E" w:rsidP="008D0B35">
      <w:pPr>
        <w:spacing w:before="60" w:line="360" w:lineRule="exact"/>
        <w:ind w:firstLine="720"/>
        <w:jc w:val="both"/>
        <w:rPr>
          <w:i/>
          <w:sz w:val="28"/>
          <w:szCs w:val="28"/>
        </w:rPr>
      </w:pPr>
      <w:r w:rsidRPr="00684049">
        <w:rPr>
          <w:i/>
          <w:sz w:val="28"/>
          <w:szCs w:val="28"/>
        </w:rPr>
        <w:t>g. Đất sản xuất vật liệu xây dựng, làm đồ gốm</w:t>
      </w:r>
    </w:p>
    <w:p w:rsidR="005E522E" w:rsidRPr="00684049" w:rsidRDefault="005E522E" w:rsidP="008D0B35">
      <w:pPr>
        <w:spacing w:before="60" w:line="360" w:lineRule="exact"/>
        <w:ind w:firstLine="720"/>
        <w:jc w:val="both"/>
        <w:rPr>
          <w:i/>
          <w:spacing w:val="-2"/>
          <w:sz w:val="28"/>
          <w:szCs w:val="28"/>
        </w:rPr>
      </w:pPr>
      <w:r w:rsidRPr="00684049">
        <w:rPr>
          <w:sz w:val="28"/>
          <w:szCs w:val="28"/>
        </w:rPr>
        <w:t xml:space="preserve">Dự kiến đến năm 2030, diện tích đất sản xuất vật liệu xây dựng, làm đồ gốm của huyện là </w:t>
      </w:r>
      <w:r w:rsidR="00ED566D" w:rsidRPr="00684049">
        <w:rPr>
          <w:sz w:val="28"/>
          <w:szCs w:val="28"/>
        </w:rPr>
        <w:t>0,01</w:t>
      </w:r>
      <w:r w:rsidRPr="00684049">
        <w:rPr>
          <w:sz w:val="28"/>
          <w:szCs w:val="28"/>
        </w:rPr>
        <w:t xml:space="preserve"> ha, chiếm </w:t>
      </w:r>
      <w:r w:rsidR="00ED566D" w:rsidRPr="00684049">
        <w:rPr>
          <w:sz w:val="28"/>
          <w:szCs w:val="28"/>
        </w:rPr>
        <w:t>0,0002</w:t>
      </w:r>
      <w:r w:rsidRPr="00684049">
        <w:rPr>
          <w:sz w:val="28"/>
          <w:szCs w:val="28"/>
        </w:rPr>
        <w:t xml:space="preserve">% diện tích đất phi nông nghiệp. Trong kỳ quy hoạch diện tích này </w:t>
      </w:r>
      <w:r w:rsidR="00ED566D" w:rsidRPr="00684049">
        <w:rPr>
          <w:sz w:val="28"/>
          <w:szCs w:val="28"/>
        </w:rPr>
        <w:t>giảm 0,24</w:t>
      </w:r>
      <w:r w:rsidRPr="00684049">
        <w:rPr>
          <w:sz w:val="28"/>
          <w:szCs w:val="28"/>
        </w:rPr>
        <w:t xml:space="preserve"> ha </w:t>
      </w:r>
      <w:r w:rsidR="00ED566D" w:rsidRPr="00684049">
        <w:rPr>
          <w:sz w:val="28"/>
          <w:szCs w:val="28"/>
        </w:rPr>
        <w:t xml:space="preserve">do chuyển sang đất </w:t>
      </w:r>
      <w:r w:rsidR="009C51D3" w:rsidRPr="00684049">
        <w:rPr>
          <w:sz w:val="28"/>
          <w:szCs w:val="28"/>
        </w:rPr>
        <w:t>ở tại nông thôn</w:t>
      </w:r>
      <w:r w:rsidRPr="00684049">
        <w:rPr>
          <w:sz w:val="28"/>
          <w:szCs w:val="28"/>
        </w:rPr>
        <w:t>.</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 xml:space="preserve">Dự kiến đến năm 2030 đất sản xuất vật liệu xây dựng, làm đồ gốm </w:t>
      </w:r>
      <w:r w:rsidR="0020182C" w:rsidRPr="00684049">
        <w:rPr>
          <w:iCs/>
          <w:sz w:val="28"/>
          <w:szCs w:val="28"/>
          <w:lang w:val="nb-NO"/>
        </w:rPr>
        <w:t>chỉ</w:t>
      </w:r>
      <w:r w:rsidR="00ED566D" w:rsidRPr="00684049">
        <w:rPr>
          <w:iCs/>
          <w:sz w:val="28"/>
          <w:szCs w:val="28"/>
          <w:lang w:val="nb-NO"/>
        </w:rPr>
        <w:t xml:space="preserve"> lại tại xã Lạc Đạo.</w:t>
      </w:r>
    </w:p>
    <w:p w:rsidR="00963443" w:rsidRPr="00684049" w:rsidRDefault="005A36DB" w:rsidP="00963443">
      <w:pPr>
        <w:spacing w:before="60" w:line="360" w:lineRule="exact"/>
        <w:jc w:val="center"/>
        <w:rPr>
          <w:b/>
          <w:sz w:val="28"/>
          <w:szCs w:val="28"/>
        </w:rPr>
      </w:pPr>
      <w:r w:rsidRPr="00684049">
        <w:rPr>
          <w:b/>
          <w:sz w:val="28"/>
          <w:szCs w:val="28"/>
        </w:rPr>
        <w:t xml:space="preserve">Bảng 38: Diện tích </w:t>
      </w:r>
      <w:r w:rsidRPr="00684049">
        <w:rPr>
          <w:b/>
          <w:iCs/>
          <w:sz w:val="28"/>
          <w:szCs w:val="28"/>
          <w:lang w:val="nb-NO"/>
        </w:rPr>
        <w:t>đất sản xuất vật liệu xây dựng, làm đồ gốm</w:t>
      </w:r>
    </w:p>
    <w:p w:rsidR="005A36DB" w:rsidRPr="00684049" w:rsidRDefault="005A36DB" w:rsidP="00963443">
      <w:pPr>
        <w:spacing w:before="60" w:line="360" w:lineRule="exact"/>
        <w:jc w:val="center"/>
        <w:rPr>
          <w:iCs/>
          <w:sz w:val="28"/>
          <w:szCs w:val="28"/>
          <w:lang w:val="nb-NO"/>
        </w:rPr>
      </w:pPr>
      <w:r w:rsidRPr="00684049">
        <w:rPr>
          <w:b/>
          <w:sz w:val="28"/>
          <w:szCs w:val="28"/>
        </w:rPr>
        <w:t>phân bổ cho các xã</w:t>
      </w:r>
    </w:p>
    <w:tbl>
      <w:tblPr>
        <w:tblW w:w="9589" w:type="dxa"/>
        <w:jc w:val="center"/>
        <w:tblLook w:val="04A0" w:firstRow="1" w:lastRow="0" w:firstColumn="1" w:lastColumn="0" w:noHBand="0" w:noVBand="1"/>
      </w:tblPr>
      <w:tblGrid>
        <w:gridCol w:w="1424"/>
        <w:gridCol w:w="2959"/>
        <w:gridCol w:w="1901"/>
        <w:gridCol w:w="1622"/>
        <w:gridCol w:w="1683"/>
      </w:tblGrid>
      <w:tr w:rsidR="00AF6536" w:rsidRPr="00684049" w:rsidTr="00AF6536">
        <w:trPr>
          <w:trHeight w:val="597"/>
          <w:jc w:val="center"/>
        </w:trPr>
        <w:tc>
          <w:tcPr>
            <w:tcW w:w="14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STT</w:t>
            </w:r>
          </w:p>
        </w:tc>
        <w:tc>
          <w:tcPr>
            <w:tcW w:w="29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Đơn vị hành chính</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82C" w:rsidRPr="00684049" w:rsidRDefault="0020182C" w:rsidP="00CD5E83">
            <w:pPr>
              <w:spacing w:before="60" w:line="360" w:lineRule="exact"/>
              <w:jc w:val="center"/>
              <w:rPr>
                <w:b/>
                <w:bCs/>
              </w:rPr>
            </w:pPr>
            <w:r w:rsidRPr="00684049">
              <w:rPr>
                <w:b/>
                <w:bCs/>
              </w:rPr>
              <w:t xml:space="preserve">Hiện trạng năm </w:t>
            </w:r>
            <w:r w:rsidRPr="00684049">
              <w:rPr>
                <w:b/>
                <w:bCs/>
              </w:rPr>
              <w:lastRenderedPageBreak/>
              <w:t>2020</w:t>
            </w:r>
          </w:p>
        </w:tc>
        <w:tc>
          <w:tcPr>
            <w:tcW w:w="3304" w:type="dxa"/>
            <w:gridSpan w:val="2"/>
            <w:tcBorders>
              <w:top w:val="single" w:sz="4" w:space="0" w:color="auto"/>
              <w:left w:val="nil"/>
              <w:bottom w:val="single" w:sz="4" w:space="0" w:color="auto"/>
              <w:right w:val="single" w:sz="4" w:space="0" w:color="auto"/>
            </w:tcBorders>
            <w:shd w:val="clear" w:color="auto" w:fill="auto"/>
            <w:vAlign w:val="center"/>
            <w:hideMark/>
          </w:tcPr>
          <w:p w:rsidR="0020182C" w:rsidRPr="00684049" w:rsidRDefault="008944A9" w:rsidP="00CD5E83">
            <w:pPr>
              <w:spacing w:before="60" w:line="360" w:lineRule="exact"/>
              <w:jc w:val="center"/>
              <w:rPr>
                <w:b/>
                <w:bCs/>
              </w:rPr>
            </w:pPr>
            <w:r w:rsidRPr="00684049">
              <w:rPr>
                <w:b/>
                <w:bCs/>
              </w:rPr>
              <w:lastRenderedPageBreak/>
              <w:t xml:space="preserve">Phương án quy hoạch đến </w:t>
            </w:r>
            <w:r w:rsidRPr="00684049">
              <w:rPr>
                <w:b/>
                <w:bCs/>
              </w:rPr>
              <w:lastRenderedPageBreak/>
              <w:t>năm 2030</w:t>
            </w:r>
          </w:p>
        </w:tc>
      </w:tr>
      <w:tr w:rsidR="00AF6536" w:rsidRPr="00684049" w:rsidTr="00AF6536">
        <w:trPr>
          <w:trHeight w:val="738"/>
          <w:jc w:val="center"/>
        </w:trPr>
        <w:tc>
          <w:tcPr>
            <w:tcW w:w="1424" w:type="dxa"/>
            <w:vMerge/>
            <w:tcBorders>
              <w:top w:val="single" w:sz="4" w:space="0" w:color="auto"/>
              <w:left w:val="single" w:sz="4" w:space="0" w:color="auto"/>
              <w:bottom w:val="single" w:sz="4" w:space="0" w:color="000000"/>
              <w:right w:val="single" w:sz="4" w:space="0" w:color="auto"/>
            </w:tcBorders>
            <w:vAlign w:val="center"/>
            <w:hideMark/>
          </w:tcPr>
          <w:p w:rsidR="0020182C" w:rsidRPr="00684049" w:rsidRDefault="0020182C" w:rsidP="00CD5E83">
            <w:pPr>
              <w:spacing w:before="60" w:line="360" w:lineRule="exact"/>
              <w:rPr>
                <w:b/>
                <w:bCs/>
              </w:rPr>
            </w:pPr>
          </w:p>
        </w:tc>
        <w:tc>
          <w:tcPr>
            <w:tcW w:w="2959" w:type="dxa"/>
            <w:vMerge/>
            <w:tcBorders>
              <w:top w:val="single" w:sz="4" w:space="0" w:color="auto"/>
              <w:left w:val="single" w:sz="4" w:space="0" w:color="auto"/>
              <w:bottom w:val="single" w:sz="4" w:space="0" w:color="000000"/>
              <w:right w:val="single" w:sz="4" w:space="0" w:color="auto"/>
            </w:tcBorders>
            <w:vAlign w:val="center"/>
            <w:hideMark/>
          </w:tcPr>
          <w:p w:rsidR="0020182C" w:rsidRPr="00684049" w:rsidRDefault="0020182C" w:rsidP="00CD5E83">
            <w:pPr>
              <w:spacing w:before="60" w:line="360" w:lineRule="exact"/>
              <w:rPr>
                <w:b/>
                <w:bCs/>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0182C" w:rsidRPr="00684049" w:rsidRDefault="0020182C" w:rsidP="00CD5E83">
            <w:pPr>
              <w:spacing w:before="60" w:line="360" w:lineRule="exact"/>
              <w:rPr>
                <w:b/>
                <w:bCs/>
              </w:rPr>
            </w:pPr>
          </w:p>
        </w:tc>
        <w:tc>
          <w:tcPr>
            <w:tcW w:w="1622"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right"/>
              <w:rPr>
                <w:b/>
                <w:bCs/>
              </w:rPr>
            </w:pPr>
            <w:r w:rsidRPr="00684049">
              <w:rPr>
                <w:b/>
                <w:bCs/>
              </w:rPr>
              <w:t>Diện tích</w:t>
            </w:r>
          </w:p>
        </w:tc>
        <w:tc>
          <w:tcPr>
            <w:tcW w:w="1683" w:type="dxa"/>
            <w:tcBorders>
              <w:top w:val="nil"/>
              <w:left w:val="nil"/>
              <w:bottom w:val="single" w:sz="4" w:space="0" w:color="auto"/>
              <w:right w:val="single" w:sz="4" w:space="0" w:color="auto"/>
            </w:tcBorders>
            <w:shd w:val="clear" w:color="auto" w:fill="auto"/>
            <w:vAlign w:val="center"/>
            <w:hideMark/>
          </w:tcPr>
          <w:p w:rsidR="0020182C" w:rsidRPr="00684049" w:rsidRDefault="0020182C" w:rsidP="00CD5E83">
            <w:pPr>
              <w:spacing w:before="60" w:line="360" w:lineRule="exact"/>
              <w:jc w:val="center"/>
              <w:rPr>
                <w:b/>
                <w:bCs/>
              </w:rPr>
            </w:pPr>
            <w:r w:rsidRPr="00684049">
              <w:rPr>
                <w:b/>
                <w:bCs/>
              </w:rPr>
              <w:t>So với hiện trạng</w:t>
            </w:r>
          </w:p>
        </w:tc>
      </w:tr>
      <w:tr w:rsidR="00AF6536" w:rsidRPr="00684049" w:rsidTr="00AF6536">
        <w:trPr>
          <w:trHeight w:val="331"/>
          <w:jc w:val="center"/>
        </w:trPr>
        <w:tc>
          <w:tcPr>
            <w:tcW w:w="1424" w:type="dxa"/>
            <w:vMerge/>
            <w:tcBorders>
              <w:top w:val="single" w:sz="4" w:space="0" w:color="auto"/>
              <w:left w:val="single" w:sz="4" w:space="0" w:color="auto"/>
              <w:bottom w:val="single" w:sz="4" w:space="0" w:color="000000"/>
              <w:right w:val="single" w:sz="4" w:space="0" w:color="auto"/>
            </w:tcBorders>
            <w:vAlign w:val="center"/>
            <w:hideMark/>
          </w:tcPr>
          <w:p w:rsidR="0020182C" w:rsidRPr="00684049" w:rsidRDefault="0020182C" w:rsidP="00CD5E83">
            <w:pPr>
              <w:spacing w:before="60" w:line="360" w:lineRule="exact"/>
              <w:rPr>
                <w:b/>
                <w:bCs/>
              </w:rPr>
            </w:pPr>
          </w:p>
        </w:tc>
        <w:tc>
          <w:tcPr>
            <w:tcW w:w="2959"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Toàn huyện</w:t>
            </w:r>
          </w:p>
        </w:tc>
        <w:tc>
          <w:tcPr>
            <w:tcW w:w="1901"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0,25</w:t>
            </w:r>
          </w:p>
        </w:tc>
        <w:tc>
          <w:tcPr>
            <w:tcW w:w="1622"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0,01</w:t>
            </w:r>
          </w:p>
        </w:tc>
        <w:tc>
          <w:tcPr>
            <w:tcW w:w="1683"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rPr>
                <w:b/>
                <w:bCs/>
              </w:rPr>
            </w:pPr>
            <w:r w:rsidRPr="00684049">
              <w:rPr>
                <w:b/>
                <w:bCs/>
              </w:rPr>
              <w:t>-    0,24</w:t>
            </w:r>
          </w:p>
        </w:tc>
      </w:tr>
      <w:tr w:rsidR="00AF6536" w:rsidRPr="00684049" w:rsidTr="00AF6536">
        <w:trPr>
          <w:trHeight w:val="331"/>
          <w:jc w:val="center"/>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rsidR="0020182C" w:rsidRPr="00684049" w:rsidRDefault="00CD5E83" w:rsidP="00CD5E83">
            <w:pPr>
              <w:spacing w:before="60" w:line="360" w:lineRule="exact"/>
              <w:jc w:val="center"/>
            </w:pPr>
            <w:r w:rsidRPr="00684049">
              <w:t>1</w:t>
            </w:r>
          </w:p>
        </w:tc>
        <w:tc>
          <w:tcPr>
            <w:tcW w:w="2959" w:type="dxa"/>
            <w:tcBorders>
              <w:top w:val="nil"/>
              <w:left w:val="nil"/>
              <w:bottom w:val="single" w:sz="4" w:space="0" w:color="auto"/>
              <w:right w:val="single" w:sz="4" w:space="0" w:color="auto"/>
            </w:tcBorders>
            <w:shd w:val="clear" w:color="auto" w:fill="auto"/>
            <w:noWrap/>
            <w:vAlign w:val="bottom"/>
            <w:hideMark/>
          </w:tcPr>
          <w:p w:rsidR="0020182C" w:rsidRPr="00684049" w:rsidRDefault="0020182C" w:rsidP="00CD5E83">
            <w:pPr>
              <w:spacing w:before="60" w:line="360" w:lineRule="exact"/>
            </w:pPr>
            <w:r w:rsidRPr="00684049">
              <w:t>Xã Lạc Đạo</w:t>
            </w:r>
          </w:p>
        </w:tc>
        <w:tc>
          <w:tcPr>
            <w:tcW w:w="1901"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0,01</w:t>
            </w:r>
          </w:p>
        </w:tc>
        <w:tc>
          <w:tcPr>
            <w:tcW w:w="1622"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0,01</w:t>
            </w:r>
          </w:p>
        </w:tc>
        <w:tc>
          <w:tcPr>
            <w:tcW w:w="1683"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w:t>
            </w:r>
          </w:p>
        </w:tc>
      </w:tr>
      <w:tr w:rsidR="00AF6536" w:rsidRPr="00684049" w:rsidTr="00AF6536">
        <w:trPr>
          <w:trHeight w:val="331"/>
          <w:jc w:val="center"/>
        </w:trPr>
        <w:tc>
          <w:tcPr>
            <w:tcW w:w="1424" w:type="dxa"/>
            <w:tcBorders>
              <w:top w:val="nil"/>
              <w:left w:val="single" w:sz="4" w:space="0" w:color="auto"/>
              <w:bottom w:val="single" w:sz="4" w:space="0" w:color="auto"/>
              <w:right w:val="single" w:sz="4" w:space="0" w:color="auto"/>
            </w:tcBorders>
            <w:shd w:val="clear" w:color="auto" w:fill="auto"/>
            <w:noWrap/>
            <w:vAlign w:val="center"/>
            <w:hideMark/>
          </w:tcPr>
          <w:p w:rsidR="0020182C" w:rsidRPr="00684049" w:rsidRDefault="00CD5E83" w:rsidP="00CD5E83">
            <w:pPr>
              <w:spacing w:before="60" w:line="360" w:lineRule="exact"/>
              <w:jc w:val="center"/>
            </w:pPr>
            <w:r w:rsidRPr="00684049">
              <w:t>2</w:t>
            </w:r>
          </w:p>
        </w:tc>
        <w:tc>
          <w:tcPr>
            <w:tcW w:w="2959" w:type="dxa"/>
            <w:tcBorders>
              <w:top w:val="nil"/>
              <w:left w:val="nil"/>
              <w:bottom w:val="single" w:sz="4" w:space="0" w:color="auto"/>
              <w:right w:val="single" w:sz="4" w:space="0" w:color="auto"/>
            </w:tcBorders>
            <w:shd w:val="clear" w:color="auto" w:fill="auto"/>
            <w:noWrap/>
            <w:vAlign w:val="bottom"/>
            <w:hideMark/>
          </w:tcPr>
          <w:p w:rsidR="0020182C" w:rsidRPr="00684049" w:rsidRDefault="0020182C" w:rsidP="00CD5E83">
            <w:pPr>
              <w:spacing w:before="60" w:line="360" w:lineRule="exact"/>
            </w:pPr>
            <w:r w:rsidRPr="00684049">
              <w:t>Xã Minh Hải</w:t>
            </w:r>
          </w:p>
        </w:tc>
        <w:tc>
          <w:tcPr>
            <w:tcW w:w="1901"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0,24</w:t>
            </w:r>
          </w:p>
        </w:tc>
        <w:tc>
          <w:tcPr>
            <w:tcW w:w="1622"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w:t>
            </w:r>
          </w:p>
        </w:tc>
        <w:tc>
          <w:tcPr>
            <w:tcW w:w="1683" w:type="dxa"/>
            <w:tcBorders>
              <w:top w:val="nil"/>
              <w:left w:val="nil"/>
              <w:bottom w:val="single" w:sz="4" w:space="0" w:color="auto"/>
              <w:right w:val="single" w:sz="4" w:space="0" w:color="auto"/>
            </w:tcBorders>
            <w:shd w:val="clear" w:color="auto" w:fill="auto"/>
            <w:noWrap/>
            <w:vAlign w:val="center"/>
            <w:hideMark/>
          </w:tcPr>
          <w:p w:rsidR="0020182C" w:rsidRPr="00684049" w:rsidRDefault="0020182C" w:rsidP="00CD5E83">
            <w:pPr>
              <w:spacing w:before="60" w:line="360" w:lineRule="exact"/>
              <w:jc w:val="center"/>
            </w:pPr>
            <w:r w:rsidRPr="00684049">
              <w:t>-   0,24</w:t>
            </w:r>
          </w:p>
        </w:tc>
      </w:tr>
    </w:tbl>
    <w:p w:rsidR="005E522E" w:rsidRPr="00684049" w:rsidRDefault="005E522E" w:rsidP="008D0B35">
      <w:pPr>
        <w:spacing w:before="60" w:line="360" w:lineRule="exact"/>
        <w:ind w:firstLine="720"/>
        <w:jc w:val="both"/>
        <w:rPr>
          <w:i/>
          <w:sz w:val="28"/>
          <w:szCs w:val="28"/>
        </w:rPr>
      </w:pPr>
      <w:r w:rsidRPr="00684049">
        <w:rPr>
          <w:i/>
          <w:sz w:val="28"/>
          <w:szCs w:val="28"/>
        </w:rPr>
        <w:t>h. Đất phát triển hạ tầng cấp quốc gia, cấp tỉnh, cấp huyện, cấp xã</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Dự kiến đến năm 2030, diện tích đất phát tri</w:t>
      </w:r>
      <w:r w:rsidR="00672F7F" w:rsidRPr="00684049">
        <w:rPr>
          <w:spacing w:val="2"/>
          <w:sz w:val="28"/>
          <w:szCs w:val="28"/>
        </w:rPr>
        <w:t xml:space="preserve">ển hạ tầng của huyện là </w:t>
      </w:r>
      <w:r w:rsidR="007A7729" w:rsidRPr="00684049">
        <w:rPr>
          <w:spacing w:val="2"/>
          <w:sz w:val="28"/>
          <w:szCs w:val="28"/>
        </w:rPr>
        <w:t>1.316,39</w:t>
      </w:r>
      <w:r w:rsidRPr="00684049">
        <w:rPr>
          <w:spacing w:val="2"/>
          <w:sz w:val="28"/>
          <w:szCs w:val="28"/>
        </w:rPr>
        <w:t xml:space="preserve"> ha, chiếm </w:t>
      </w:r>
      <w:r w:rsidR="007A7729" w:rsidRPr="00684049">
        <w:rPr>
          <w:spacing w:val="2"/>
          <w:sz w:val="28"/>
          <w:szCs w:val="28"/>
        </w:rPr>
        <w:t>22,31</w:t>
      </w:r>
      <w:r w:rsidRPr="00684049">
        <w:rPr>
          <w:spacing w:val="2"/>
          <w:sz w:val="28"/>
          <w:szCs w:val="28"/>
        </w:rPr>
        <w:t xml:space="preserve">% diện tích đất phi nông nghiệp, thực </w:t>
      </w:r>
      <w:r w:rsidR="00ED566D" w:rsidRPr="00684049">
        <w:rPr>
          <w:spacing w:val="2"/>
          <w:sz w:val="28"/>
          <w:szCs w:val="28"/>
        </w:rPr>
        <w:t>giảm</w:t>
      </w:r>
      <w:r w:rsidRPr="00684049">
        <w:rPr>
          <w:spacing w:val="2"/>
          <w:sz w:val="28"/>
          <w:szCs w:val="28"/>
        </w:rPr>
        <w:t xml:space="preserve"> </w:t>
      </w:r>
      <w:r w:rsidR="00E8276E" w:rsidRPr="00684049">
        <w:rPr>
          <w:spacing w:val="2"/>
          <w:sz w:val="28"/>
          <w:szCs w:val="28"/>
        </w:rPr>
        <w:t>139,</w:t>
      </w:r>
      <w:r w:rsidR="007A7729" w:rsidRPr="00684049">
        <w:rPr>
          <w:spacing w:val="2"/>
          <w:sz w:val="28"/>
          <w:szCs w:val="28"/>
        </w:rPr>
        <w:t>19</w:t>
      </w:r>
      <w:r w:rsidRPr="00684049">
        <w:rPr>
          <w:spacing w:val="2"/>
          <w:sz w:val="28"/>
          <w:szCs w:val="28"/>
        </w:rPr>
        <w:t xml:space="preserve"> ha so với năm 2020. Trong đó:</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Diện tích </w:t>
      </w:r>
      <w:r w:rsidR="00ED566D" w:rsidRPr="00684049">
        <w:rPr>
          <w:spacing w:val="-2"/>
          <w:sz w:val="28"/>
          <w:szCs w:val="28"/>
        </w:rPr>
        <w:t>giảm</w:t>
      </w:r>
      <w:r w:rsidRPr="00684049">
        <w:rPr>
          <w:spacing w:val="-2"/>
          <w:sz w:val="28"/>
          <w:szCs w:val="28"/>
        </w:rPr>
        <w:t xml:space="preserve"> </w:t>
      </w:r>
      <w:r w:rsidR="007A7729" w:rsidRPr="00684049">
        <w:rPr>
          <w:spacing w:val="-2"/>
          <w:sz w:val="28"/>
          <w:szCs w:val="28"/>
        </w:rPr>
        <w:t>538,29</w:t>
      </w:r>
      <w:r w:rsidR="003D5618" w:rsidRPr="00684049">
        <w:rPr>
          <w:spacing w:val="-2"/>
          <w:sz w:val="28"/>
          <w:szCs w:val="28"/>
        </w:rPr>
        <w:t xml:space="preserve"> ha do chuyển sang </w:t>
      </w:r>
      <w:r w:rsidRPr="00684049">
        <w:rPr>
          <w:spacing w:val="-2"/>
          <w:sz w:val="28"/>
          <w:szCs w:val="28"/>
        </w:rPr>
        <w:t>các loại đất sau:</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trồng cây lâu năm </w:t>
      </w:r>
      <w:r w:rsidR="00672F7F" w:rsidRPr="00684049">
        <w:rPr>
          <w:spacing w:val="-2"/>
          <w:sz w:val="28"/>
          <w:szCs w:val="28"/>
        </w:rPr>
        <w:t>3,38</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w:t>
      </w:r>
      <w:r w:rsidR="003D5618" w:rsidRPr="00684049">
        <w:rPr>
          <w:spacing w:val="-2"/>
          <w:sz w:val="28"/>
          <w:szCs w:val="28"/>
        </w:rPr>
        <w:t>nông nghiệp khác</w:t>
      </w:r>
      <w:r w:rsidRPr="00684049">
        <w:rPr>
          <w:spacing w:val="-2"/>
          <w:sz w:val="28"/>
          <w:szCs w:val="28"/>
        </w:rPr>
        <w:t xml:space="preserve"> </w:t>
      </w:r>
      <w:r w:rsidR="007A7729" w:rsidRPr="00684049">
        <w:rPr>
          <w:spacing w:val="-2"/>
          <w:sz w:val="28"/>
          <w:szCs w:val="28"/>
        </w:rPr>
        <w:t>119,17</w:t>
      </w:r>
      <w:r w:rsidR="00D11A93" w:rsidRPr="00684049">
        <w:rPr>
          <w:spacing w:val="-2"/>
          <w:sz w:val="28"/>
          <w:szCs w:val="28"/>
        </w:rPr>
        <w:t xml:space="preserve"> ha</w:t>
      </w:r>
      <w:r w:rsidRPr="00684049">
        <w:rPr>
          <w:spacing w:val="-2"/>
          <w:sz w:val="28"/>
          <w:szCs w:val="28"/>
        </w:rPr>
        <w:t>;</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2,16</w:t>
      </w:r>
      <w:r w:rsidRPr="00684049">
        <w:rPr>
          <w:spacing w:val="-2"/>
          <w:sz w:val="28"/>
          <w:szCs w:val="28"/>
        </w:rPr>
        <w:t xml:space="preserve"> ha; </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Đất an ninh 0,74 ha;</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khu công nghiệp </w:t>
      </w:r>
      <w:r w:rsidR="00082C9F" w:rsidRPr="00684049">
        <w:rPr>
          <w:spacing w:val="-2"/>
          <w:sz w:val="28"/>
          <w:szCs w:val="28"/>
        </w:rPr>
        <w:t>63,35</w:t>
      </w:r>
      <w:r w:rsidR="001D703F" w:rsidRPr="00684049">
        <w:rPr>
          <w:spacing w:val="-2"/>
          <w:sz w:val="28"/>
          <w:szCs w:val="28"/>
        </w:rPr>
        <w:t xml:space="preserve"> ha</w:t>
      </w:r>
      <w:r w:rsidRPr="00684049">
        <w:rPr>
          <w:spacing w:val="-2"/>
          <w:sz w:val="28"/>
          <w:szCs w:val="28"/>
        </w:rPr>
        <w:t>;</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cụm công nghiệp </w:t>
      </w:r>
      <w:r w:rsidR="00082C9F" w:rsidRPr="00684049">
        <w:rPr>
          <w:spacing w:val="-2"/>
          <w:sz w:val="28"/>
          <w:szCs w:val="28"/>
        </w:rPr>
        <w:t>59,80</w:t>
      </w:r>
      <w:r w:rsidR="001D703F" w:rsidRPr="00684049">
        <w:rPr>
          <w:spacing w:val="-2"/>
          <w:sz w:val="28"/>
          <w:szCs w:val="28"/>
        </w:rPr>
        <w:t xml:space="preserve"> ha</w:t>
      </w:r>
      <w:r w:rsidRPr="00684049">
        <w:rPr>
          <w:spacing w:val="-2"/>
          <w:sz w:val="28"/>
          <w:szCs w:val="28"/>
        </w:rPr>
        <w:t>;</w:t>
      </w:r>
    </w:p>
    <w:p w:rsidR="005E522E"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thương mại dịch vụ </w:t>
      </w:r>
      <w:r w:rsidR="00082C9F" w:rsidRPr="00684049">
        <w:rPr>
          <w:spacing w:val="-2"/>
          <w:sz w:val="28"/>
          <w:szCs w:val="28"/>
        </w:rPr>
        <w:t>31,27</w:t>
      </w:r>
      <w:r w:rsidR="00F56991" w:rsidRPr="00684049">
        <w:rPr>
          <w:spacing w:val="-2"/>
          <w:sz w:val="28"/>
          <w:szCs w:val="28"/>
        </w:rPr>
        <w:t xml:space="preserve"> ha</w:t>
      </w:r>
      <w:r w:rsidR="005E522E" w:rsidRPr="00684049">
        <w:rPr>
          <w:spacing w:val="-2"/>
          <w:sz w:val="28"/>
          <w:szCs w:val="28"/>
        </w:rPr>
        <w:t>;</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cơ sở sản xuất kinh doanh phi nông nghiệp </w:t>
      </w:r>
      <w:r w:rsidR="00953E8A" w:rsidRPr="00684049">
        <w:rPr>
          <w:spacing w:val="-2"/>
          <w:sz w:val="28"/>
          <w:szCs w:val="28"/>
        </w:rPr>
        <w:t>71,89</w:t>
      </w:r>
      <w:r w:rsidR="00F56991" w:rsidRPr="00684049">
        <w:rPr>
          <w:spacing w:val="-2"/>
          <w:sz w:val="28"/>
          <w:szCs w:val="28"/>
        </w:rPr>
        <w:t xml:space="preserve"> ha</w:t>
      </w:r>
      <w:r w:rsidRPr="00684049">
        <w:rPr>
          <w:spacing w:val="-2"/>
          <w:sz w:val="28"/>
          <w:szCs w:val="28"/>
        </w:rPr>
        <w:t>;</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danh lam thắng cảnh </w:t>
      </w:r>
      <w:r w:rsidR="007A7729" w:rsidRPr="00684049">
        <w:rPr>
          <w:spacing w:val="-2"/>
          <w:sz w:val="28"/>
          <w:szCs w:val="28"/>
        </w:rPr>
        <w:t>4,70</w:t>
      </w:r>
      <w:r w:rsidRPr="00684049">
        <w:rPr>
          <w:spacing w:val="-2"/>
          <w:sz w:val="28"/>
          <w:szCs w:val="28"/>
        </w:rPr>
        <w:t xml:space="preserve"> ha;</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Đất khu vui chơi, giải trí công cộng 0,9</w:t>
      </w:r>
      <w:r w:rsidR="00672F7F" w:rsidRPr="00684049">
        <w:rPr>
          <w:spacing w:val="-2"/>
          <w:sz w:val="28"/>
          <w:szCs w:val="28"/>
        </w:rPr>
        <w:t>8</w:t>
      </w:r>
      <w:r w:rsidRPr="00684049">
        <w:rPr>
          <w:spacing w:val="-2"/>
          <w:sz w:val="28"/>
          <w:szCs w:val="28"/>
        </w:rPr>
        <w:t xml:space="preserve"> ha;</w:t>
      </w:r>
    </w:p>
    <w:p w:rsidR="005E522E"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ở tại nông thôn </w:t>
      </w:r>
      <w:r w:rsidR="007A7729" w:rsidRPr="00684049">
        <w:rPr>
          <w:spacing w:val="-2"/>
          <w:sz w:val="28"/>
          <w:szCs w:val="28"/>
        </w:rPr>
        <w:t>105,65</w:t>
      </w:r>
      <w:r w:rsidR="00A65E0A" w:rsidRPr="00684049">
        <w:rPr>
          <w:spacing w:val="-2"/>
          <w:sz w:val="28"/>
          <w:szCs w:val="28"/>
        </w:rPr>
        <w:t xml:space="preserve"> ha</w:t>
      </w:r>
      <w:r w:rsidR="005E522E" w:rsidRPr="00684049">
        <w:rPr>
          <w:spacing w:val="-2"/>
          <w:sz w:val="28"/>
          <w:szCs w:val="28"/>
        </w:rPr>
        <w:t>;</w:t>
      </w:r>
    </w:p>
    <w:p w:rsidR="005E522E"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7A7729" w:rsidRPr="00684049">
        <w:rPr>
          <w:spacing w:val="-2"/>
          <w:sz w:val="28"/>
          <w:szCs w:val="28"/>
        </w:rPr>
        <w:t>21,96</w:t>
      </w:r>
      <w:r w:rsidR="00A65E0A" w:rsidRPr="00684049">
        <w:rPr>
          <w:spacing w:val="-2"/>
          <w:sz w:val="28"/>
          <w:szCs w:val="28"/>
        </w:rPr>
        <w:t xml:space="preserve"> ha</w:t>
      </w:r>
      <w:r w:rsidR="005E522E" w:rsidRPr="00684049">
        <w:rPr>
          <w:spacing w:val="-2"/>
          <w:sz w:val="28"/>
          <w:szCs w:val="28"/>
        </w:rPr>
        <w:t>;</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7A7729" w:rsidRPr="00684049">
        <w:rPr>
          <w:spacing w:val="-2"/>
          <w:sz w:val="28"/>
          <w:szCs w:val="28"/>
        </w:rPr>
        <w:t>0,56</w:t>
      </w:r>
      <w:r w:rsidRPr="00684049">
        <w:rPr>
          <w:spacing w:val="-2"/>
          <w:sz w:val="28"/>
          <w:szCs w:val="28"/>
        </w:rPr>
        <w:t xml:space="preserve"> ha;</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Đ</w:t>
      </w:r>
      <w:r w:rsidR="00A65E0A" w:rsidRPr="00684049">
        <w:rPr>
          <w:spacing w:val="-2"/>
          <w:sz w:val="28"/>
          <w:szCs w:val="28"/>
        </w:rPr>
        <w:t>ất cơ sở tín ngưỡng 0,33</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z w:val="28"/>
          <w:szCs w:val="28"/>
        </w:rPr>
        <w:t xml:space="preserve">+ Đất </w:t>
      </w:r>
      <w:r w:rsidR="003D5618" w:rsidRPr="00684049">
        <w:rPr>
          <w:sz w:val="28"/>
          <w:szCs w:val="28"/>
        </w:rPr>
        <w:t>mặt nước chuyên dùng 0,03 ha;</w:t>
      </w:r>
    </w:p>
    <w:p w:rsidR="005E522E" w:rsidRPr="00684049" w:rsidRDefault="005E522E" w:rsidP="008D0B35">
      <w:pPr>
        <w:spacing w:before="60" w:line="360" w:lineRule="exact"/>
        <w:ind w:firstLine="720"/>
        <w:jc w:val="both"/>
        <w:rPr>
          <w:spacing w:val="-2"/>
          <w:sz w:val="28"/>
          <w:szCs w:val="28"/>
        </w:rPr>
      </w:pPr>
      <w:r w:rsidRPr="00684049">
        <w:rPr>
          <w:sz w:val="28"/>
          <w:szCs w:val="28"/>
        </w:rPr>
        <w:t xml:space="preserve">- Diện tích </w:t>
      </w:r>
      <w:r w:rsidR="003D5618" w:rsidRPr="00684049">
        <w:rPr>
          <w:sz w:val="28"/>
          <w:szCs w:val="28"/>
        </w:rPr>
        <w:t xml:space="preserve">tăng </w:t>
      </w:r>
      <w:r w:rsidR="007A7729" w:rsidRPr="00684049">
        <w:rPr>
          <w:sz w:val="28"/>
          <w:szCs w:val="28"/>
        </w:rPr>
        <w:t>346,78</w:t>
      </w:r>
      <w:r w:rsidRPr="00684049">
        <w:rPr>
          <w:sz w:val="28"/>
          <w:szCs w:val="28"/>
        </w:rPr>
        <w:t xml:space="preserve"> ha </w:t>
      </w:r>
      <w:r w:rsidRPr="00684049">
        <w:rPr>
          <w:spacing w:val="-2"/>
          <w:sz w:val="28"/>
          <w:szCs w:val="28"/>
        </w:rPr>
        <w:t xml:space="preserve">do </w:t>
      </w:r>
      <w:r w:rsidR="003D5618" w:rsidRPr="00684049">
        <w:rPr>
          <w:spacing w:val="-2"/>
          <w:sz w:val="28"/>
          <w:szCs w:val="28"/>
        </w:rPr>
        <w:t>lấy vào</w:t>
      </w:r>
      <w:r w:rsidRPr="00684049">
        <w:rPr>
          <w:spacing w:val="-2"/>
          <w:sz w:val="28"/>
          <w:szCs w:val="28"/>
        </w:rPr>
        <w:t xml:space="preserve"> các loại đất sau: </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255,46</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trồng cây hàng năm khác </w:t>
      </w:r>
      <w:r w:rsidR="00FF7666" w:rsidRPr="00684049">
        <w:rPr>
          <w:spacing w:val="-2"/>
          <w:sz w:val="28"/>
          <w:szCs w:val="28"/>
        </w:rPr>
        <w:t>26,66</w:t>
      </w:r>
      <w:r w:rsidRPr="00684049">
        <w:rPr>
          <w:spacing w:val="-2"/>
          <w:sz w:val="28"/>
          <w:szCs w:val="28"/>
        </w:rPr>
        <w:t xml:space="preserve"> ha;</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trồng cây lâu năm </w:t>
      </w:r>
      <w:r w:rsidR="00F85929" w:rsidRPr="00684049">
        <w:rPr>
          <w:spacing w:val="-2"/>
          <w:sz w:val="28"/>
          <w:szCs w:val="28"/>
        </w:rPr>
        <w:t>12,84</w:t>
      </w:r>
      <w:r w:rsidRPr="00684049">
        <w:rPr>
          <w:spacing w:val="-2"/>
          <w:sz w:val="28"/>
          <w:szCs w:val="28"/>
        </w:rPr>
        <w:t xml:space="preserve"> ha;</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10,68</w:t>
      </w:r>
      <w:r w:rsidR="00D11A93" w:rsidRPr="00684049">
        <w:rPr>
          <w:spacing w:val="-2"/>
          <w:sz w:val="28"/>
          <w:szCs w:val="28"/>
        </w:rPr>
        <w:t xml:space="preserve"> ha</w:t>
      </w:r>
      <w:r w:rsidRPr="00684049">
        <w:rPr>
          <w:spacing w:val="-2"/>
          <w:sz w:val="28"/>
          <w:szCs w:val="28"/>
        </w:rPr>
        <w:t>;</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6,12</w:t>
      </w:r>
      <w:r w:rsidR="00D11A93" w:rsidRPr="00684049">
        <w:rPr>
          <w:spacing w:val="-2"/>
          <w:sz w:val="28"/>
          <w:szCs w:val="28"/>
        </w:rPr>
        <w:t xml:space="preserve"> ha</w:t>
      </w:r>
      <w:r w:rsidRPr="00684049">
        <w:rPr>
          <w:spacing w:val="-2"/>
          <w:sz w:val="28"/>
          <w:szCs w:val="28"/>
        </w:rPr>
        <w:t xml:space="preserve">; </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w:t>
      </w:r>
      <w:r w:rsidR="003D5618" w:rsidRPr="00684049">
        <w:rPr>
          <w:spacing w:val="-2"/>
          <w:sz w:val="28"/>
          <w:szCs w:val="28"/>
        </w:rPr>
        <w:t>thương mại dịch vụ 0,01</w:t>
      </w:r>
      <w:r w:rsidRPr="00684049">
        <w:rPr>
          <w:spacing w:val="-2"/>
          <w:sz w:val="28"/>
          <w:szCs w:val="28"/>
        </w:rPr>
        <w:t xml:space="preserve"> ha; </w:t>
      </w:r>
    </w:p>
    <w:p w:rsidR="003D5618" w:rsidRPr="00684049" w:rsidRDefault="003D5618" w:rsidP="008D0B35">
      <w:pPr>
        <w:spacing w:before="60" w:line="360" w:lineRule="exact"/>
        <w:ind w:firstLine="720"/>
        <w:jc w:val="both"/>
        <w:rPr>
          <w:spacing w:val="-2"/>
          <w:sz w:val="28"/>
          <w:szCs w:val="28"/>
        </w:rPr>
      </w:pPr>
      <w:r w:rsidRPr="00684049">
        <w:rPr>
          <w:spacing w:val="-2"/>
          <w:sz w:val="28"/>
          <w:szCs w:val="28"/>
        </w:rPr>
        <w:t xml:space="preserve">+ Đất cơ sở sản xuất kinh doanh phi nông nghiệp </w:t>
      </w:r>
      <w:r w:rsidR="007A7729" w:rsidRPr="00684049">
        <w:rPr>
          <w:spacing w:val="-2"/>
          <w:sz w:val="28"/>
          <w:szCs w:val="28"/>
        </w:rPr>
        <w:t>8,36</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lastRenderedPageBreak/>
        <w:t xml:space="preserve">+ Đất ở tại nông thôn </w:t>
      </w:r>
      <w:r w:rsidR="007A7729" w:rsidRPr="00684049">
        <w:rPr>
          <w:spacing w:val="-2"/>
          <w:sz w:val="28"/>
          <w:szCs w:val="28"/>
        </w:rPr>
        <w:t>11,00</w:t>
      </w:r>
      <w:r w:rsidRPr="00684049">
        <w:rPr>
          <w:spacing w:val="-2"/>
          <w:sz w:val="28"/>
          <w:szCs w:val="28"/>
        </w:rPr>
        <w:t xml:space="preserve"> ha; </w:t>
      </w:r>
    </w:p>
    <w:p w:rsidR="009D1C3E" w:rsidRPr="00684049" w:rsidRDefault="009D1C3E" w:rsidP="008D0B35">
      <w:pPr>
        <w:spacing w:before="60" w:line="360" w:lineRule="exact"/>
        <w:ind w:firstLine="720"/>
        <w:jc w:val="both"/>
        <w:rPr>
          <w:spacing w:val="-2"/>
          <w:sz w:val="28"/>
          <w:szCs w:val="28"/>
        </w:rPr>
      </w:pPr>
      <w:r w:rsidRPr="00684049">
        <w:rPr>
          <w:spacing w:val="-2"/>
          <w:sz w:val="28"/>
          <w:szCs w:val="28"/>
        </w:rPr>
        <w:t xml:space="preserve">+ Đất ở tại đô thị </w:t>
      </w:r>
      <w:r w:rsidR="006E199D" w:rsidRPr="00684049">
        <w:rPr>
          <w:spacing w:val="-2"/>
          <w:sz w:val="28"/>
          <w:szCs w:val="28"/>
        </w:rPr>
        <w:t>6,64</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9D1C3E" w:rsidRPr="00684049">
        <w:rPr>
          <w:spacing w:val="-2"/>
          <w:sz w:val="28"/>
          <w:szCs w:val="28"/>
        </w:rPr>
        <w:t>0,09</w:t>
      </w:r>
      <w:r w:rsidRPr="00684049">
        <w:rPr>
          <w:spacing w:val="-2"/>
          <w:sz w:val="28"/>
          <w:szCs w:val="28"/>
        </w:rPr>
        <w:t xml:space="preserve"> ha;</w:t>
      </w:r>
    </w:p>
    <w:p w:rsidR="005E522E" w:rsidRPr="00684049" w:rsidRDefault="005E522E" w:rsidP="008D0B35">
      <w:pPr>
        <w:spacing w:before="60" w:line="360" w:lineRule="exact"/>
        <w:ind w:firstLine="720"/>
        <w:jc w:val="both"/>
        <w:rPr>
          <w:spacing w:val="-2"/>
          <w:sz w:val="28"/>
          <w:szCs w:val="28"/>
        </w:rPr>
      </w:pPr>
      <w:r w:rsidRPr="00684049">
        <w:rPr>
          <w:spacing w:val="-2"/>
          <w:sz w:val="28"/>
          <w:szCs w:val="28"/>
        </w:rPr>
        <w:t xml:space="preserve">+ Đất cơ sở tín ngưỡng </w:t>
      </w:r>
      <w:r w:rsidR="006E199D" w:rsidRPr="00684049">
        <w:rPr>
          <w:spacing w:val="-2"/>
          <w:sz w:val="28"/>
          <w:szCs w:val="28"/>
        </w:rPr>
        <w:t>0,06</w:t>
      </w:r>
      <w:r w:rsidRPr="00684049">
        <w:rPr>
          <w:spacing w:val="-2"/>
          <w:sz w:val="28"/>
          <w:szCs w:val="28"/>
        </w:rPr>
        <w:t xml:space="preserve"> ha;</w:t>
      </w:r>
    </w:p>
    <w:p w:rsidR="009D1C3E" w:rsidRPr="00684049" w:rsidRDefault="009D1C3E" w:rsidP="008D0B35">
      <w:pPr>
        <w:spacing w:before="60" w:line="360" w:lineRule="exact"/>
        <w:ind w:firstLine="720"/>
        <w:jc w:val="both"/>
        <w:rPr>
          <w:spacing w:val="-2"/>
          <w:sz w:val="28"/>
          <w:szCs w:val="28"/>
        </w:rPr>
      </w:pPr>
      <w:r w:rsidRPr="00684049">
        <w:rPr>
          <w:spacing w:val="-2"/>
          <w:sz w:val="28"/>
          <w:szCs w:val="28"/>
        </w:rPr>
        <w:t xml:space="preserve">+ Đất sông, ngòi, kênh, rạch, suối </w:t>
      </w:r>
      <w:r w:rsidR="006E199D" w:rsidRPr="00684049">
        <w:rPr>
          <w:spacing w:val="-2"/>
          <w:sz w:val="28"/>
          <w:szCs w:val="28"/>
        </w:rPr>
        <w:t>1,07</w:t>
      </w:r>
      <w:r w:rsidRPr="00684049">
        <w:rPr>
          <w:spacing w:val="-2"/>
          <w:sz w:val="28"/>
          <w:szCs w:val="28"/>
        </w:rPr>
        <w:t xml:space="preserve"> ha;</w:t>
      </w:r>
    </w:p>
    <w:p w:rsidR="009D1C3E" w:rsidRPr="00684049" w:rsidRDefault="009D1C3E" w:rsidP="008D0B35">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6E199D" w:rsidRPr="00684049">
        <w:rPr>
          <w:spacing w:val="-2"/>
          <w:sz w:val="28"/>
          <w:szCs w:val="28"/>
        </w:rPr>
        <w:t>7,16</w:t>
      </w:r>
      <w:r w:rsidR="00A65E0A" w:rsidRPr="00684049">
        <w:rPr>
          <w:spacing w:val="-2"/>
          <w:sz w:val="28"/>
          <w:szCs w:val="28"/>
        </w:rPr>
        <w:t xml:space="preserve"> ha</w:t>
      </w:r>
      <w:r w:rsidRPr="00684049">
        <w:rPr>
          <w:spacing w:val="-2"/>
          <w:sz w:val="28"/>
          <w:szCs w:val="28"/>
        </w:rPr>
        <w:t>;</w:t>
      </w:r>
    </w:p>
    <w:p w:rsidR="00672F7F" w:rsidRPr="00684049" w:rsidRDefault="00672F7F" w:rsidP="008D0B35">
      <w:pPr>
        <w:spacing w:before="60" w:line="360" w:lineRule="exact"/>
        <w:ind w:firstLine="720"/>
        <w:jc w:val="both"/>
        <w:rPr>
          <w:spacing w:val="-2"/>
          <w:sz w:val="28"/>
          <w:szCs w:val="28"/>
        </w:rPr>
      </w:pPr>
      <w:r w:rsidRPr="00684049">
        <w:rPr>
          <w:spacing w:val="-2"/>
          <w:sz w:val="28"/>
          <w:szCs w:val="28"/>
        </w:rPr>
        <w:t>+ Đất chưa sử dụng 0,63 ha;</w:t>
      </w:r>
    </w:p>
    <w:p w:rsidR="005E522E" w:rsidRPr="00684049" w:rsidRDefault="005E522E" w:rsidP="008D0B35">
      <w:pPr>
        <w:spacing w:before="60" w:line="360" w:lineRule="exact"/>
        <w:ind w:firstLine="720"/>
        <w:jc w:val="both"/>
        <w:rPr>
          <w:iCs/>
          <w:sz w:val="28"/>
          <w:szCs w:val="28"/>
          <w:lang w:val="nb-NO"/>
        </w:rPr>
      </w:pPr>
      <w:r w:rsidRPr="00684049">
        <w:rPr>
          <w:iCs/>
          <w:sz w:val="28"/>
          <w:szCs w:val="28"/>
          <w:lang w:val="nb-NO"/>
        </w:rPr>
        <w:t>Dự kiến đến năm 2030 đất phát triển hạ tầng cấp quốc gia, cấp tỉnh, cấp huyện, cấp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39: Diện tích </w:t>
      </w:r>
      <w:r w:rsidRPr="00684049">
        <w:rPr>
          <w:b/>
          <w:iCs/>
          <w:sz w:val="28"/>
          <w:szCs w:val="28"/>
          <w:lang w:val="nb-NO"/>
        </w:rPr>
        <w:t>đất phát triển hạ tầng cấp quốc gia, cấp tỉnh, cấp huyện, cấp  được phân bổ cho các xã, thị trấn</w:t>
      </w:r>
      <w:r w:rsidRPr="00684049">
        <w:rPr>
          <w:b/>
          <w:sz w:val="28"/>
          <w:szCs w:val="28"/>
        </w:rPr>
        <w:t xml:space="preserve"> phân bổ cho các xã</w:t>
      </w:r>
    </w:p>
    <w:tbl>
      <w:tblPr>
        <w:tblW w:w="9157" w:type="dxa"/>
        <w:jc w:val="center"/>
        <w:tblLook w:val="04A0" w:firstRow="1" w:lastRow="0" w:firstColumn="1" w:lastColumn="0" w:noHBand="0" w:noVBand="1"/>
      </w:tblPr>
      <w:tblGrid>
        <w:gridCol w:w="1361"/>
        <w:gridCol w:w="2827"/>
        <w:gridCol w:w="1814"/>
        <w:gridCol w:w="1549"/>
        <w:gridCol w:w="1606"/>
      </w:tblGrid>
      <w:tr w:rsidR="00672F7F" w:rsidRPr="00684049" w:rsidTr="00CD5E83">
        <w:trPr>
          <w:trHeight w:val="688"/>
          <w:jc w:val="center"/>
        </w:trPr>
        <w:tc>
          <w:tcPr>
            <w:tcW w:w="13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2F7F" w:rsidRPr="00684049" w:rsidRDefault="00672F7F" w:rsidP="00103273">
            <w:pPr>
              <w:jc w:val="center"/>
              <w:rPr>
                <w:b/>
                <w:bCs/>
              </w:rPr>
            </w:pPr>
            <w:r w:rsidRPr="00684049">
              <w:rPr>
                <w:b/>
                <w:bCs/>
              </w:rPr>
              <w:t>STT</w:t>
            </w:r>
          </w:p>
        </w:tc>
        <w:tc>
          <w:tcPr>
            <w:tcW w:w="28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2F7F" w:rsidRPr="00684049" w:rsidRDefault="00672F7F" w:rsidP="00103273">
            <w:pPr>
              <w:jc w:val="center"/>
              <w:rPr>
                <w:b/>
                <w:bCs/>
              </w:rPr>
            </w:pPr>
            <w:r w:rsidRPr="00684049">
              <w:rPr>
                <w:b/>
                <w:bCs/>
              </w:rPr>
              <w:t>Đơn vị hành chính</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2F7F" w:rsidRPr="00684049" w:rsidRDefault="00672F7F" w:rsidP="00103273">
            <w:pPr>
              <w:jc w:val="center"/>
              <w:rPr>
                <w:b/>
                <w:bCs/>
              </w:rPr>
            </w:pPr>
            <w:r w:rsidRPr="00684049">
              <w:rPr>
                <w:b/>
                <w:bCs/>
              </w:rPr>
              <w:t>Hiện trạng năm 2020</w:t>
            </w:r>
          </w:p>
        </w:tc>
        <w:tc>
          <w:tcPr>
            <w:tcW w:w="3155" w:type="dxa"/>
            <w:gridSpan w:val="2"/>
            <w:tcBorders>
              <w:top w:val="single" w:sz="4" w:space="0" w:color="auto"/>
              <w:left w:val="nil"/>
              <w:bottom w:val="single" w:sz="4" w:space="0" w:color="auto"/>
              <w:right w:val="single" w:sz="4" w:space="0" w:color="auto"/>
            </w:tcBorders>
            <w:shd w:val="clear" w:color="auto" w:fill="auto"/>
            <w:vAlign w:val="center"/>
            <w:hideMark/>
          </w:tcPr>
          <w:p w:rsidR="00672F7F" w:rsidRPr="00684049" w:rsidRDefault="008944A9" w:rsidP="00103273">
            <w:pPr>
              <w:jc w:val="center"/>
              <w:rPr>
                <w:b/>
                <w:bCs/>
              </w:rPr>
            </w:pPr>
            <w:r w:rsidRPr="00684049">
              <w:rPr>
                <w:b/>
                <w:bCs/>
              </w:rPr>
              <w:t>Phương án quy hoạch đến năm 2030</w:t>
            </w:r>
          </w:p>
        </w:tc>
      </w:tr>
      <w:tr w:rsidR="00672F7F" w:rsidRPr="00684049" w:rsidTr="00CD5E83">
        <w:trPr>
          <w:trHeight w:val="1140"/>
          <w:jc w:val="center"/>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672F7F" w:rsidRPr="00684049" w:rsidRDefault="00672F7F" w:rsidP="00103273">
            <w:pPr>
              <w:rPr>
                <w:b/>
                <w:bCs/>
              </w:rPr>
            </w:pPr>
          </w:p>
        </w:tc>
        <w:tc>
          <w:tcPr>
            <w:tcW w:w="2827" w:type="dxa"/>
            <w:vMerge/>
            <w:tcBorders>
              <w:top w:val="single" w:sz="4" w:space="0" w:color="auto"/>
              <w:left w:val="single" w:sz="4" w:space="0" w:color="auto"/>
              <w:bottom w:val="single" w:sz="4" w:space="0" w:color="000000"/>
              <w:right w:val="single" w:sz="4" w:space="0" w:color="auto"/>
            </w:tcBorders>
            <w:vAlign w:val="center"/>
            <w:hideMark/>
          </w:tcPr>
          <w:p w:rsidR="00672F7F" w:rsidRPr="00684049" w:rsidRDefault="00672F7F" w:rsidP="00103273">
            <w:pPr>
              <w:rPr>
                <w:b/>
                <w:bC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72F7F" w:rsidRPr="00684049" w:rsidRDefault="00672F7F" w:rsidP="00103273">
            <w:pPr>
              <w:rPr>
                <w:b/>
                <w:bCs/>
              </w:rPr>
            </w:pPr>
          </w:p>
        </w:tc>
        <w:tc>
          <w:tcPr>
            <w:tcW w:w="1549" w:type="dxa"/>
            <w:tcBorders>
              <w:top w:val="nil"/>
              <w:left w:val="nil"/>
              <w:bottom w:val="single" w:sz="4" w:space="0" w:color="auto"/>
              <w:right w:val="single" w:sz="4" w:space="0" w:color="auto"/>
            </w:tcBorders>
            <w:shd w:val="clear" w:color="auto" w:fill="auto"/>
            <w:noWrap/>
            <w:vAlign w:val="center"/>
            <w:hideMark/>
          </w:tcPr>
          <w:p w:rsidR="00672F7F" w:rsidRPr="00684049" w:rsidRDefault="00672F7F" w:rsidP="00103273">
            <w:pPr>
              <w:jc w:val="right"/>
              <w:rPr>
                <w:b/>
                <w:bCs/>
              </w:rPr>
            </w:pPr>
            <w:r w:rsidRPr="00684049">
              <w:rPr>
                <w:b/>
                <w:bCs/>
              </w:rPr>
              <w:t>Diện tích</w:t>
            </w:r>
          </w:p>
        </w:tc>
        <w:tc>
          <w:tcPr>
            <w:tcW w:w="1606" w:type="dxa"/>
            <w:tcBorders>
              <w:top w:val="nil"/>
              <w:left w:val="nil"/>
              <w:bottom w:val="single" w:sz="4" w:space="0" w:color="auto"/>
              <w:right w:val="single" w:sz="4" w:space="0" w:color="auto"/>
            </w:tcBorders>
            <w:shd w:val="clear" w:color="auto" w:fill="auto"/>
            <w:vAlign w:val="center"/>
            <w:hideMark/>
          </w:tcPr>
          <w:p w:rsidR="00672F7F" w:rsidRPr="00684049" w:rsidRDefault="00672F7F" w:rsidP="00103273">
            <w:pPr>
              <w:jc w:val="center"/>
              <w:rPr>
                <w:b/>
                <w:bCs/>
              </w:rPr>
            </w:pPr>
            <w:r w:rsidRPr="00684049">
              <w:rPr>
                <w:b/>
                <w:bCs/>
              </w:rPr>
              <w:t>So với hiện trạng</w:t>
            </w:r>
          </w:p>
        </w:tc>
      </w:tr>
      <w:tr w:rsidR="006E199D" w:rsidRPr="00684049" w:rsidTr="002E670E">
        <w:trPr>
          <w:trHeight w:val="381"/>
          <w:jc w:val="center"/>
        </w:trPr>
        <w:tc>
          <w:tcPr>
            <w:tcW w:w="1361" w:type="dxa"/>
            <w:vMerge/>
            <w:tcBorders>
              <w:top w:val="single" w:sz="4" w:space="0" w:color="auto"/>
              <w:left w:val="single" w:sz="4" w:space="0" w:color="auto"/>
              <w:bottom w:val="single" w:sz="4" w:space="0" w:color="000000"/>
              <w:right w:val="single" w:sz="4" w:space="0" w:color="auto"/>
            </w:tcBorders>
            <w:vAlign w:val="center"/>
            <w:hideMark/>
          </w:tcPr>
          <w:p w:rsidR="006E199D" w:rsidRPr="00684049" w:rsidRDefault="006E199D" w:rsidP="00103273">
            <w:pPr>
              <w:rPr>
                <w:b/>
                <w:bCs/>
              </w:rPr>
            </w:pPr>
          </w:p>
        </w:tc>
        <w:tc>
          <w:tcPr>
            <w:tcW w:w="2827" w:type="dxa"/>
            <w:tcBorders>
              <w:top w:val="nil"/>
              <w:left w:val="nil"/>
              <w:bottom w:val="single" w:sz="4" w:space="0" w:color="auto"/>
              <w:right w:val="single" w:sz="4" w:space="0" w:color="auto"/>
            </w:tcBorders>
            <w:shd w:val="clear" w:color="auto" w:fill="auto"/>
            <w:noWrap/>
            <w:vAlign w:val="center"/>
            <w:hideMark/>
          </w:tcPr>
          <w:p w:rsidR="006E199D" w:rsidRPr="00684049" w:rsidRDefault="006E199D" w:rsidP="00103273">
            <w:pPr>
              <w:jc w:val="center"/>
              <w:rPr>
                <w:b/>
                <w:bCs/>
              </w:rPr>
            </w:pPr>
            <w:r w:rsidRPr="00684049">
              <w:rPr>
                <w:b/>
                <w:bCs/>
              </w:rPr>
              <w:t>Toàn huyện</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pPr>
              <w:jc w:val="center"/>
              <w:rPr>
                <w:b/>
                <w:bCs/>
              </w:rPr>
            </w:pPr>
            <w:r w:rsidRPr="00684049">
              <w:rPr>
                <w:b/>
                <w:bCs/>
              </w:rPr>
              <w:t xml:space="preserve">   1.455,58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143,39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4,67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1</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Thị trấn Như Quỳnh</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148,06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116,44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0,08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2</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Chỉ Đạo</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116,36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196,06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2,14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3</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Đại Đồng</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193,92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85,04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9,83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4</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Đình Dù</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75,21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159,81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4,83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5</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Lạc Đạo</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164,64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52,29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1,70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6</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Lạc Hồng</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53,99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148,80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19,02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7</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Lương Tài</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167,82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62,28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73,31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8</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Minh Hải</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135,59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90,30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0,04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9</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Tân Quang</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90,26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110,89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6,88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10</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Trưng Trắc</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104,01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151,09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54,63   </w:t>
            </w:r>
          </w:p>
        </w:tc>
      </w:tr>
      <w:tr w:rsidR="006E199D" w:rsidRPr="00684049" w:rsidTr="002E670E">
        <w:trPr>
          <w:trHeight w:val="381"/>
          <w:jc w:val="center"/>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6E199D" w:rsidRPr="00684049" w:rsidRDefault="006E199D" w:rsidP="00103273">
            <w:pPr>
              <w:jc w:val="center"/>
            </w:pPr>
            <w:r w:rsidRPr="00684049">
              <w:t>11</w:t>
            </w:r>
          </w:p>
        </w:tc>
        <w:tc>
          <w:tcPr>
            <w:tcW w:w="2827"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sidP="00103273">
            <w:r w:rsidRPr="00684049">
              <w:t>Xã Việt Hưng</w:t>
            </w:r>
          </w:p>
        </w:tc>
        <w:tc>
          <w:tcPr>
            <w:tcW w:w="1814"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205,72   </w:t>
            </w:r>
          </w:p>
        </w:tc>
        <w:tc>
          <w:tcPr>
            <w:tcW w:w="1549"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143,39   </w:t>
            </w:r>
          </w:p>
        </w:tc>
        <w:tc>
          <w:tcPr>
            <w:tcW w:w="1606" w:type="dxa"/>
            <w:tcBorders>
              <w:top w:val="nil"/>
              <w:left w:val="nil"/>
              <w:bottom w:val="single" w:sz="4" w:space="0" w:color="auto"/>
              <w:right w:val="single" w:sz="4" w:space="0" w:color="auto"/>
            </w:tcBorders>
            <w:shd w:val="clear" w:color="auto" w:fill="auto"/>
            <w:noWrap/>
            <w:vAlign w:val="bottom"/>
            <w:hideMark/>
          </w:tcPr>
          <w:p w:rsidR="006E199D" w:rsidRPr="00684049" w:rsidRDefault="006E199D">
            <w:r w:rsidRPr="00684049">
              <w:t xml:space="preserve">-           4,67   </w:t>
            </w:r>
          </w:p>
        </w:tc>
      </w:tr>
    </w:tbl>
    <w:p w:rsidR="005E522E" w:rsidRPr="00684049" w:rsidRDefault="005E522E" w:rsidP="003E65CB">
      <w:pPr>
        <w:spacing w:before="60" w:line="360" w:lineRule="exact"/>
        <w:ind w:firstLine="720"/>
        <w:jc w:val="both"/>
        <w:rPr>
          <w:b/>
          <w:i/>
          <w:spacing w:val="-2"/>
          <w:sz w:val="28"/>
          <w:szCs w:val="28"/>
          <w:u w:val="single"/>
        </w:rPr>
      </w:pPr>
      <w:r w:rsidRPr="00684049">
        <w:rPr>
          <w:b/>
          <w:i/>
          <w:spacing w:val="-2"/>
          <w:sz w:val="28"/>
          <w:szCs w:val="28"/>
          <w:u w:val="single"/>
        </w:rPr>
        <w:t>Trong đó:</w:t>
      </w:r>
    </w:p>
    <w:p w:rsidR="005E522E" w:rsidRPr="00684049" w:rsidRDefault="009D1C3E"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giao thông:</w:t>
      </w:r>
      <w:r w:rsidR="005E522E" w:rsidRPr="00684049">
        <w:rPr>
          <w:spacing w:val="-2"/>
          <w:sz w:val="28"/>
          <w:szCs w:val="28"/>
        </w:rPr>
        <w:t xml:space="preserve"> </w:t>
      </w:r>
      <w:r w:rsidR="005E522E" w:rsidRPr="00684049">
        <w:rPr>
          <w:spacing w:val="2"/>
          <w:sz w:val="28"/>
          <w:szCs w:val="28"/>
        </w:rPr>
        <w:t xml:space="preserve">Dự kiến đến năm 2030, diện tích đất giao thông của huyện là </w:t>
      </w:r>
      <w:r w:rsidR="006E199D" w:rsidRPr="00684049">
        <w:rPr>
          <w:spacing w:val="2"/>
          <w:sz w:val="28"/>
          <w:szCs w:val="28"/>
        </w:rPr>
        <w:t>843,68</w:t>
      </w:r>
      <w:r w:rsidR="005E522E" w:rsidRPr="00684049">
        <w:rPr>
          <w:spacing w:val="2"/>
          <w:sz w:val="28"/>
          <w:szCs w:val="28"/>
        </w:rPr>
        <w:t xml:space="preserve"> ha, chiếm </w:t>
      </w:r>
      <w:r w:rsidR="006E199D" w:rsidRPr="00684049">
        <w:rPr>
          <w:spacing w:val="2"/>
          <w:sz w:val="28"/>
          <w:szCs w:val="28"/>
        </w:rPr>
        <w:t>64,09</w:t>
      </w:r>
      <w:r w:rsidR="005E522E" w:rsidRPr="00684049">
        <w:rPr>
          <w:spacing w:val="2"/>
          <w:sz w:val="28"/>
          <w:szCs w:val="28"/>
        </w:rPr>
        <w:t xml:space="preserve">% diện tích đất phát triển hạ tầng cấp quốc gia, cấp tỉnh, cấp huyện, cấp xã, thực </w:t>
      </w:r>
      <w:r w:rsidRPr="00684049">
        <w:rPr>
          <w:spacing w:val="2"/>
          <w:sz w:val="28"/>
          <w:szCs w:val="28"/>
        </w:rPr>
        <w:t xml:space="preserve">giảm </w:t>
      </w:r>
      <w:r w:rsidR="006E199D" w:rsidRPr="00684049">
        <w:rPr>
          <w:spacing w:val="2"/>
          <w:sz w:val="28"/>
          <w:szCs w:val="28"/>
        </w:rPr>
        <w:t>40,44</w:t>
      </w:r>
      <w:r w:rsidR="00072652" w:rsidRPr="00684049">
        <w:rPr>
          <w:spacing w:val="2"/>
          <w:sz w:val="28"/>
          <w:szCs w:val="28"/>
        </w:rPr>
        <w:t xml:space="preserve"> </w:t>
      </w:r>
      <w:r w:rsidR="005E522E" w:rsidRPr="00684049">
        <w:rPr>
          <w:spacing w:val="2"/>
          <w:sz w:val="28"/>
          <w:szCs w:val="28"/>
        </w:rPr>
        <w:t>ha so với năm 2020. Trong đó:</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Diện tích giảm </w:t>
      </w:r>
      <w:r w:rsidR="006E199D" w:rsidRPr="00684049">
        <w:rPr>
          <w:spacing w:val="-2"/>
          <w:sz w:val="28"/>
          <w:szCs w:val="28"/>
        </w:rPr>
        <w:t>308,91</w:t>
      </w:r>
      <w:r w:rsidRPr="00684049">
        <w:rPr>
          <w:spacing w:val="-2"/>
          <w:sz w:val="28"/>
          <w:szCs w:val="28"/>
        </w:rPr>
        <w:t xml:space="preserve"> ha do chuyển sang các loại đất sau:</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trồng cây lâu năm </w:t>
      </w:r>
      <w:r w:rsidR="00072652" w:rsidRPr="00684049">
        <w:rPr>
          <w:spacing w:val="-2"/>
          <w:sz w:val="28"/>
          <w:szCs w:val="28"/>
        </w:rPr>
        <w:t>2,05</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65,88</w:t>
      </w:r>
      <w:r w:rsidR="00D11A93"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0,80</w:t>
      </w:r>
      <w:r w:rsidRPr="00684049">
        <w:rPr>
          <w:spacing w:val="-2"/>
          <w:sz w:val="28"/>
          <w:szCs w:val="28"/>
        </w:rPr>
        <w:t xml:space="preserve"> ha; </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lastRenderedPageBreak/>
        <w:t>+ Đất an ninh 0,53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khu công nghiệp </w:t>
      </w:r>
      <w:r w:rsidR="00082C9F" w:rsidRPr="00684049">
        <w:rPr>
          <w:spacing w:val="-2"/>
          <w:sz w:val="28"/>
          <w:szCs w:val="28"/>
        </w:rPr>
        <w:t>41,85</w:t>
      </w:r>
      <w:r w:rsidR="001D703F"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cụm công nghiệp </w:t>
      </w:r>
      <w:r w:rsidR="00082C9F" w:rsidRPr="00684049">
        <w:rPr>
          <w:spacing w:val="-2"/>
          <w:sz w:val="28"/>
          <w:szCs w:val="28"/>
        </w:rPr>
        <w:t>39,88</w:t>
      </w:r>
      <w:r w:rsidR="001D703F"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Đất thương mại dịch vụ</w:t>
      </w:r>
      <w:r w:rsidR="00F56991" w:rsidRPr="00684049">
        <w:rPr>
          <w:spacing w:val="-2"/>
          <w:sz w:val="28"/>
          <w:szCs w:val="28"/>
        </w:rPr>
        <w:t xml:space="preserve"> </w:t>
      </w:r>
      <w:r w:rsidR="00082C9F" w:rsidRPr="00684049">
        <w:rPr>
          <w:spacing w:val="-2"/>
          <w:sz w:val="28"/>
          <w:szCs w:val="28"/>
        </w:rPr>
        <w:t>18,44</w:t>
      </w:r>
      <w:r w:rsidR="00F56991"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cơ sở sản xuất kinh doanh phi nông nghiệp </w:t>
      </w:r>
      <w:r w:rsidR="00953E8A" w:rsidRPr="00684049">
        <w:rPr>
          <w:spacing w:val="-2"/>
          <w:sz w:val="28"/>
          <w:szCs w:val="28"/>
        </w:rPr>
        <w:t>44,52</w:t>
      </w:r>
      <w:r w:rsidR="00F56991"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Đất xây dựng cơ sở văn hóa 0,23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Đất xây dựng cơ sở y tế 0,08 ha;</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xml:space="preserve">+ Đất xây dựng cơ sở giáo dục – đào tạo </w:t>
      </w:r>
      <w:r w:rsidR="006E199D" w:rsidRPr="00684049">
        <w:rPr>
          <w:spacing w:val="-2"/>
          <w:sz w:val="28"/>
          <w:szCs w:val="28"/>
        </w:rPr>
        <w:t>1,08</w:t>
      </w:r>
      <w:r w:rsidRPr="00684049">
        <w:rPr>
          <w:spacing w:val="-2"/>
          <w:sz w:val="28"/>
          <w:szCs w:val="28"/>
        </w:rPr>
        <w:t xml:space="preserve"> ha;</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xml:space="preserve">+ Đất xây dựng cơ sở thể dục thể thao </w:t>
      </w:r>
      <w:r w:rsidR="006E199D" w:rsidRPr="00684049">
        <w:rPr>
          <w:spacing w:val="-2"/>
          <w:sz w:val="28"/>
          <w:szCs w:val="28"/>
        </w:rPr>
        <w:t>0,47</w:t>
      </w:r>
      <w:r w:rsidRPr="00684049">
        <w:rPr>
          <w:spacing w:val="-2"/>
          <w:sz w:val="28"/>
          <w:szCs w:val="28"/>
        </w:rPr>
        <w:t xml:space="preserve"> ha;</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xml:space="preserve">+ Đất di tích lịch sử - văn hóa </w:t>
      </w:r>
      <w:r w:rsidR="006E199D" w:rsidRPr="00684049">
        <w:rPr>
          <w:spacing w:val="-2"/>
          <w:sz w:val="28"/>
          <w:szCs w:val="28"/>
        </w:rPr>
        <w:t>0,25</w:t>
      </w:r>
      <w:r w:rsidRPr="00684049">
        <w:rPr>
          <w:spacing w:val="-2"/>
          <w:sz w:val="28"/>
          <w:szCs w:val="28"/>
        </w:rPr>
        <w:t xml:space="preserve"> ha;</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xml:space="preserve">+ Đất bãi thải, xử lý chất thải </w:t>
      </w:r>
      <w:r w:rsidR="006E199D" w:rsidRPr="00684049">
        <w:rPr>
          <w:spacing w:val="-2"/>
          <w:sz w:val="28"/>
          <w:szCs w:val="28"/>
        </w:rPr>
        <w:t>1,33</w:t>
      </w:r>
      <w:r w:rsidRPr="00684049">
        <w:rPr>
          <w:spacing w:val="-2"/>
          <w:sz w:val="28"/>
          <w:szCs w:val="28"/>
        </w:rPr>
        <w:t xml:space="preserve"> ha; </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Đất cơ sở tôn giáo 0,4</w:t>
      </w:r>
      <w:r w:rsidR="00A65E0A" w:rsidRPr="00684049">
        <w:rPr>
          <w:spacing w:val="-2"/>
          <w:sz w:val="28"/>
          <w:szCs w:val="28"/>
        </w:rPr>
        <w:t>0</w:t>
      </w:r>
      <w:r w:rsidRPr="00684049">
        <w:rPr>
          <w:spacing w:val="-2"/>
          <w:sz w:val="28"/>
          <w:szCs w:val="28"/>
        </w:rPr>
        <w:t xml:space="preserve"> ha;</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xml:space="preserve">+ Đất làm nghĩa trang, nhà tang lễ, nhà hỏa táng </w:t>
      </w:r>
      <w:r w:rsidR="006E199D" w:rsidRPr="00684049">
        <w:rPr>
          <w:spacing w:val="-2"/>
          <w:sz w:val="28"/>
          <w:szCs w:val="28"/>
        </w:rPr>
        <w:t>3,64</w:t>
      </w:r>
      <w:r w:rsidRPr="00684049">
        <w:rPr>
          <w:spacing w:val="-2"/>
          <w:sz w:val="28"/>
          <w:szCs w:val="28"/>
        </w:rPr>
        <w:t xml:space="preserve"> ha; </w:t>
      </w:r>
    </w:p>
    <w:p w:rsidR="004C709C" w:rsidRPr="00684049" w:rsidRDefault="004C709C" w:rsidP="003E65CB">
      <w:pPr>
        <w:spacing w:before="60" w:line="360" w:lineRule="exact"/>
        <w:ind w:firstLine="720"/>
        <w:jc w:val="both"/>
        <w:rPr>
          <w:spacing w:val="-2"/>
          <w:sz w:val="28"/>
          <w:szCs w:val="28"/>
        </w:rPr>
      </w:pPr>
      <w:r w:rsidRPr="00684049">
        <w:rPr>
          <w:spacing w:val="-2"/>
          <w:sz w:val="28"/>
          <w:szCs w:val="28"/>
        </w:rPr>
        <w:t>+ Đất chợ 0,0</w:t>
      </w:r>
      <w:r w:rsidR="00072652" w:rsidRPr="00684049">
        <w:rPr>
          <w:spacing w:val="-2"/>
          <w:sz w:val="28"/>
          <w:szCs w:val="28"/>
        </w:rPr>
        <w:t>4</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w:t>
      </w:r>
      <w:r w:rsidR="006E199D" w:rsidRPr="00684049">
        <w:rPr>
          <w:spacing w:val="-2"/>
          <w:sz w:val="28"/>
          <w:szCs w:val="28"/>
        </w:rPr>
        <w:t>danh lam thắng cảnh 2,11</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khu vui chơi, giải trí công cộng </w:t>
      </w:r>
      <w:r w:rsidR="004C709C" w:rsidRPr="00684049">
        <w:rPr>
          <w:spacing w:val="-2"/>
          <w:sz w:val="28"/>
          <w:szCs w:val="28"/>
        </w:rPr>
        <w:t>0,5</w:t>
      </w:r>
      <w:r w:rsidR="00072652" w:rsidRPr="00684049">
        <w:rPr>
          <w:spacing w:val="-2"/>
          <w:sz w:val="28"/>
          <w:szCs w:val="28"/>
        </w:rPr>
        <w:t>4</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ở tại nông thôn </w:t>
      </w:r>
      <w:r w:rsidR="006E199D" w:rsidRPr="00684049">
        <w:rPr>
          <w:spacing w:val="-2"/>
          <w:sz w:val="28"/>
          <w:szCs w:val="28"/>
        </w:rPr>
        <w:t>66,23</w:t>
      </w:r>
      <w:r w:rsidR="00A65E0A"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ở tại đô thị </w:t>
      </w:r>
      <w:r w:rsidR="006E199D" w:rsidRPr="00684049">
        <w:rPr>
          <w:spacing w:val="-2"/>
          <w:sz w:val="28"/>
          <w:szCs w:val="28"/>
        </w:rPr>
        <w:t>18,43</w:t>
      </w:r>
      <w:r w:rsidR="00A65E0A"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4C709C" w:rsidRPr="00684049">
        <w:rPr>
          <w:spacing w:val="-2"/>
          <w:sz w:val="28"/>
          <w:szCs w:val="28"/>
        </w:rPr>
        <w:t>0,09</w:t>
      </w:r>
      <w:r w:rsidRPr="00684049">
        <w:rPr>
          <w:spacing w:val="-2"/>
          <w:sz w:val="28"/>
          <w:szCs w:val="28"/>
        </w:rPr>
        <w:t xml:space="preserve"> ha;</w:t>
      </w:r>
    </w:p>
    <w:p w:rsidR="009D1C3E" w:rsidRPr="00684049" w:rsidRDefault="004C709C" w:rsidP="003E65CB">
      <w:pPr>
        <w:spacing w:before="60" w:line="360" w:lineRule="exact"/>
        <w:ind w:firstLine="720"/>
        <w:jc w:val="both"/>
        <w:rPr>
          <w:spacing w:val="-2"/>
          <w:sz w:val="28"/>
          <w:szCs w:val="28"/>
        </w:rPr>
      </w:pPr>
      <w:r w:rsidRPr="00684049">
        <w:rPr>
          <w:spacing w:val="-2"/>
          <w:sz w:val="28"/>
          <w:szCs w:val="28"/>
        </w:rPr>
        <w:t>+ Đất cơ sở tín ngưỡng 0,01</w:t>
      </w:r>
      <w:r w:rsidR="009D1C3E"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z w:val="28"/>
          <w:szCs w:val="28"/>
        </w:rPr>
        <w:t>+ Đất mặt nước chuyên dùng 0,03 ha;</w:t>
      </w:r>
    </w:p>
    <w:p w:rsidR="009D1C3E" w:rsidRPr="00684049" w:rsidRDefault="009D1C3E" w:rsidP="003E65CB">
      <w:pPr>
        <w:spacing w:before="60" w:line="360" w:lineRule="exact"/>
        <w:ind w:firstLine="720"/>
        <w:jc w:val="both"/>
        <w:rPr>
          <w:spacing w:val="-2"/>
          <w:sz w:val="28"/>
          <w:szCs w:val="28"/>
        </w:rPr>
      </w:pPr>
      <w:r w:rsidRPr="00684049">
        <w:rPr>
          <w:sz w:val="28"/>
          <w:szCs w:val="28"/>
        </w:rPr>
        <w:t xml:space="preserve">- Diện tích tăng </w:t>
      </w:r>
      <w:r w:rsidR="006E199D" w:rsidRPr="00684049">
        <w:rPr>
          <w:sz w:val="28"/>
          <w:szCs w:val="28"/>
        </w:rPr>
        <w:t>268,47</w:t>
      </w:r>
      <w:r w:rsidRPr="00684049">
        <w:rPr>
          <w:sz w:val="28"/>
          <w:szCs w:val="28"/>
        </w:rPr>
        <w:t xml:space="preserve"> ha </w:t>
      </w:r>
      <w:r w:rsidRPr="00684049">
        <w:rPr>
          <w:spacing w:val="-2"/>
          <w:sz w:val="28"/>
          <w:szCs w:val="28"/>
        </w:rPr>
        <w:t xml:space="preserve">do lấy vào các loại đất sau: </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w:t>
      </w:r>
      <w:r w:rsidR="00700673" w:rsidRPr="00684049">
        <w:rPr>
          <w:spacing w:val="-2"/>
          <w:sz w:val="28"/>
          <w:szCs w:val="28"/>
        </w:rPr>
        <w:t xml:space="preserve">trồng lúa </w:t>
      </w:r>
      <w:r w:rsidR="00ED4942" w:rsidRPr="00684049">
        <w:rPr>
          <w:spacing w:val="-2"/>
          <w:sz w:val="28"/>
          <w:szCs w:val="28"/>
        </w:rPr>
        <w:t>166,71</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FF7666" w:rsidRPr="00684049">
        <w:rPr>
          <w:spacing w:val="-2"/>
          <w:sz w:val="28"/>
          <w:szCs w:val="28"/>
        </w:rPr>
        <w:t>14,20</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trồng cây lâu năm </w:t>
      </w:r>
      <w:r w:rsidR="00F85929" w:rsidRPr="00684049">
        <w:rPr>
          <w:spacing w:val="-2"/>
          <w:sz w:val="28"/>
          <w:szCs w:val="28"/>
        </w:rPr>
        <w:t>8,42</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6,79</w:t>
      </w:r>
      <w:r w:rsidR="00D11A93" w:rsidRPr="00684049">
        <w:rPr>
          <w:spacing w:val="-2"/>
          <w:sz w:val="28"/>
          <w:szCs w:val="28"/>
        </w:rPr>
        <w:t xml:space="preserve"> ha</w:t>
      </w:r>
      <w:r w:rsidRPr="00684049">
        <w:rPr>
          <w:spacing w:val="-2"/>
          <w:sz w:val="28"/>
          <w:szCs w:val="28"/>
        </w:rPr>
        <w:t>;</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3,70</w:t>
      </w:r>
      <w:r w:rsidR="00D11A93" w:rsidRPr="00684049">
        <w:rPr>
          <w:spacing w:val="-2"/>
          <w:sz w:val="28"/>
          <w:szCs w:val="28"/>
        </w:rPr>
        <w:t xml:space="preserve"> ha</w:t>
      </w:r>
      <w:r w:rsidRPr="00684049">
        <w:rPr>
          <w:spacing w:val="-2"/>
          <w:sz w:val="28"/>
          <w:szCs w:val="28"/>
        </w:rPr>
        <w:t xml:space="preserve">; </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khu công nghiệp </w:t>
      </w:r>
      <w:r w:rsidR="00700673" w:rsidRPr="00684049">
        <w:rPr>
          <w:spacing w:val="-2"/>
          <w:sz w:val="28"/>
          <w:szCs w:val="28"/>
        </w:rPr>
        <w:t>29,19</w:t>
      </w:r>
      <w:r w:rsidRPr="00684049">
        <w:rPr>
          <w:spacing w:val="-2"/>
          <w:sz w:val="28"/>
          <w:szCs w:val="28"/>
        </w:rPr>
        <w:t xml:space="preserve"> ha; </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thương mại dịch vụ 0,01 ha; </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cơ sở sản xuất kinh doanh phi nông nghiệp </w:t>
      </w:r>
      <w:r w:rsidR="007A7729" w:rsidRPr="00684049">
        <w:rPr>
          <w:spacing w:val="-2"/>
          <w:sz w:val="28"/>
          <w:szCs w:val="28"/>
        </w:rPr>
        <w:t>8,36</w:t>
      </w:r>
      <w:r w:rsidRPr="00684049">
        <w:rPr>
          <w:spacing w:val="-2"/>
          <w:sz w:val="28"/>
          <w:szCs w:val="28"/>
        </w:rPr>
        <w:t xml:space="preserve"> ha;</w:t>
      </w:r>
    </w:p>
    <w:p w:rsidR="00700673" w:rsidRPr="00684049" w:rsidRDefault="00700673" w:rsidP="003E65CB">
      <w:pPr>
        <w:spacing w:before="60" w:line="360" w:lineRule="exact"/>
        <w:ind w:firstLine="720"/>
        <w:jc w:val="both"/>
        <w:rPr>
          <w:spacing w:val="-2"/>
          <w:sz w:val="28"/>
          <w:szCs w:val="28"/>
        </w:rPr>
      </w:pPr>
      <w:r w:rsidRPr="00684049">
        <w:rPr>
          <w:spacing w:val="-2"/>
          <w:sz w:val="28"/>
          <w:szCs w:val="28"/>
        </w:rPr>
        <w:t xml:space="preserve">+ Đất thủy lợi </w:t>
      </w:r>
      <w:r w:rsidR="006E199D" w:rsidRPr="00684049">
        <w:rPr>
          <w:spacing w:val="-2"/>
          <w:sz w:val="28"/>
          <w:szCs w:val="28"/>
        </w:rPr>
        <w:t>34,72</w:t>
      </w:r>
      <w:r w:rsidR="009E4BB3" w:rsidRPr="00684049">
        <w:rPr>
          <w:spacing w:val="-2"/>
          <w:sz w:val="28"/>
          <w:szCs w:val="28"/>
        </w:rPr>
        <w:t xml:space="preserve"> ha</w:t>
      </w:r>
      <w:r w:rsidRPr="00684049">
        <w:rPr>
          <w:spacing w:val="-2"/>
          <w:sz w:val="28"/>
          <w:szCs w:val="28"/>
        </w:rPr>
        <w:t>;</w:t>
      </w:r>
    </w:p>
    <w:p w:rsidR="00700673" w:rsidRPr="00684049" w:rsidRDefault="009E4BB3" w:rsidP="003E65CB">
      <w:pPr>
        <w:spacing w:before="60" w:line="360" w:lineRule="exact"/>
        <w:ind w:firstLine="720"/>
        <w:jc w:val="both"/>
        <w:rPr>
          <w:spacing w:val="-2"/>
          <w:sz w:val="28"/>
          <w:szCs w:val="28"/>
        </w:rPr>
      </w:pPr>
      <w:r w:rsidRPr="00684049">
        <w:rPr>
          <w:spacing w:val="-2"/>
          <w:sz w:val="28"/>
          <w:szCs w:val="28"/>
        </w:rPr>
        <w:t xml:space="preserve">+ Đất xây dựng cơ sở văn hóa </w:t>
      </w:r>
      <w:r w:rsidR="00072652" w:rsidRPr="00684049">
        <w:rPr>
          <w:spacing w:val="-2"/>
          <w:sz w:val="28"/>
          <w:szCs w:val="28"/>
        </w:rPr>
        <w:t>0,03</w:t>
      </w:r>
      <w:r w:rsidR="00811CB7" w:rsidRPr="00684049">
        <w:rPr>
          <w:spacing w:val="-2"/>
          <w:sz w:val="28"/>
          <w:szCs w:val="28"/>
        </w:rPr>
        <w:t xml:space="preserve"> ha;</w:t>
      </w:r>
    </w:p>
    <w:p w:rsidR="009E4BB3" w:rsidRPr="00684049" w:rsidRDefault="009E4BB3" w:rsidP="003E65CB">
      <w:pPr>
        <w:spacing w:before="60" w:line="360" w:lineRule="exact"/>
        <w:ind w:firstLine="720"/>
        <w:jc w:val="both"/>
        <w:rPr>
          <w:spacing w:val="-2"/>
          <w:sz w:val="28"/>
          <w:szCs w:val="28"/>
        </w:rPr>
      </w:pPr>
      <w:r w:rsidRPr="00684049">
        <w:rPr>
          <w:spacing w:val="-2"/>
          <w:sz w:val="28"/>
          <w:szCs w:val="28"/>
        </w:rPr>
        <w:t xml:space="preserve">+ </w:t>
      </w:r>
      <w:r w:rsidR="006E199D" w:rsidRPr="00684049">
        <w:rPr>
          <w:spacing w:val="-2"/>
          <w:sz w:val="28"/>
          <w:szCs w:val="28"/>
        </w:rPr>
        <w:t>Đất xây dựng cơ sở giáo dục 0,10</w:t>
      </w:r>
      <w:r w:rsidRPr="00684049">
        <w:rPr>
          <w:spacing w:val="-2"/>
          <w:sz w:val="28"/>
          <w:szCs w:val="28"/>
        </w:rPr>
        <w:t xml:space="preserve"> ha;</w:t>
      </w:r>
    </w:p>
    <w:p w:rsidR="00700673" w:rsidRPr="00684049" w:rsidRDefault="00700673" w:rsidP="003E65CB">
      <w:pPr>
        <w:spacing w:before="60" w:line="360" w:lineRule="exact"/>
        <w:ind w:firstLine="720"/>
        <w:jc w:val="both"/>
        <w:rPr>
          <w:spacing w:val="-2"/>
          <w:sz w:val="28"/>
          <w:szCs w:val="28"/>
        </w:rPr>
      </w:pPr>
      <w:r w:rsidRPr="00684049">
        <w:rPr>
          <w:spacing w:val="-2"/>
          <w:sz w:val="28"/>
          <w:szCs w:val="28"/>
        </w:rPr>
        <w:t>+</w:t>
      </w:r>
      <w:r w:rsidR="00811CB7" w:rsidRPr="00684049">
        <w:rPr>
          <w:spacing w:val="-2"/>
          <w:sz w:val="28"/>
          <w:szCs w:val="28"/>
        </w:rPr>
        <w:t xml:space="preserve"> Đất xây </w:t>
      </w:r>
      <w:r w:rsidR="009E4BB3" w:rsidRPr="00684049">
        <w:rPr>
          <w:spacing w:val="-2"/>
          <w:sz w:val="28"/>
          <w:szCs w:val="28"/>
        </w:rPr>
        <w:t xml:space="preserve">dựng cơ sở thể dục thể thao </w:t>
      </w:r>
      <w:r w:rsidR="006E199D" w:rsidRPr="00684049">
        <w:rPr>
          <w:spacing w:val="-2"/>
          <w:sz w:val="28"/>
          <w:szCs w:val="28"/>
        </w:rPr>
        <w:t>0,42</w:t>
      </w:r>
      <w:r w:rsidR="00811CB7" w:rsidRPr="00684049">
        <w:rPr>
          <w:spacing w:val="-2"/>
          <w:sz w:val="28"/>
          <w:szCs w:val="28"/>
        </w:rPr>
        <w:t xml:space="preserve"> </w:t>
      </w:r>
      <w:r w:rsidRPr="00684049">
        <w:rPr>
          <w:spacing w:val="-2"/>
          <w:sz w:val="28"/>
          <w:szCs w:val="28"/>
        </w:rPr>
        <w:t xml:space="preserve"> ha;</w:t>
      </w:r>
    </w:p>
    <w:p w:rsidR="00700673" w:rsidRPr="00684049" w:rsidRDefault="009E4BB3" w:rsidP="003E65CB">
      <w:pPr>
        <w:spacing w:before="60" w:line="360" w:lineRule="exact"/>
        <w:ind w:firstLine="720"/>
        <w:jc w:val="both"/>
        <w:rPr>
          <w:spacing w:val="-2"/>
          <w:sz w:val="28"/>
          <w:szCs w:val="28"/>
        </w:rPr>
      </w:pPr>
      <w:r w:rsidRPr="00684049">
        <w:rPr>
          <w:spacing w:val="-2"/>
          <w:sz w:val="28"/>
          <w:szCs w:val="28"/>
        </w:rPr>
        <w:lastRenderedPageBreak/>
        <w:t>+ Đất công trình n</w:t>
      </w:r>
      <w:r w:rsidR="006E199D" w:rsidRPr="00684049">
        <w:rPr>
          <w:spacing w:val="-2"/>
          <w:sz w:val="28"/>
          <w:szCs w:val="28"/>
        </w:rPr>
        <w:t>ăng lượng 0,03</w:t>
      </w:r>
      <w:r w:rsidR="00700673" w:rsidRPr="00684049">
        <w:rPr>
          <w:spacing w:val="-2"/>
          <w:sz w:val="28"/>
          <w:szCs w:val="28"/>
        </w:rPr>
        <w:t xml:space="preserve"> ha;</w:t>
      </w:r>
    </w:p>
    <w:p w:rsidR="00072652" w:rsidRPr="00684049" w:rsidRDefault="00072652" w:rsidP="003E65CB">
      <w:pPr>
        <w:spacing w:before="60" w:line="360" w:lineRule="exact"/>
        <w:ind w:firstLine="720"/>
        <w:jc w:val="both"/>
        <w:rPr>
          <w:spacing w:val="-2"/>
          <w:sz w:val="28"/>
          <w:szCs w:val="28"/>
        </w:rPr>
      </w:pPr>
      <w:r w:rsidRPr="00684049">
        <w:rPr>
          <w:spacing w:val="-2"/>
          <w:sz w:val="28"/>
          <w:szCs w:val="28"/>
        </w:rPr>
        <w:t>+ Đất công trình bưu chính viễn thông 0,02 ha;</w:t>
      </w:r>
    </w:p>
    <w:p w:rsidR="00700673" w:rsidRPr="00684049" w:rsidRDefault="00700673" w:rsidP="003E65CB">
      <w:pPr>
        <w:spacing w:before="60" w:line="360" w:lineRule="exact"/>
        <w:ind w:firstLine="720"/>
        <w:jc w:val="both"/>
        <w:rPr>
          <w:spacing w:val="-2"/>
          <w:sz w:val="28"/>
          <w:szCs w:val="28"/>
        </w:rPr>
      </w:pPr>
      <w:r w:rsidRPr="00684049">
        <w:rPr>
          <w:spacing w:val="-2"/>
          <w:sz w:val="28"/>
          <w:szCs w:val="28"/>
        </w:rPr>
        <w:t>+ Đấ</w:t>
      </w:r>
      <w:r w:rsidR="006E199D" w:rsidRPr="00684049">
        <w:rPr>
          <w:spacing w:val="-2"/>
          <w:sz w:val="28"/>
          <w:szCs w:val="28"/>
        </w:rPr>
        <w:t>t bãi thải, xử lý chất thải 0,13</w:t>
      </w:r>
      <w:r w:rsidRPr="00684049">
        <w:rPr>
          <w:spacing w:val="-2"/>
          <w:sz w:val="28"/>
          <w:szCs w:val="28"/>
        </w:rPr>
        <w:t xml:space="preserve"> ha; </w:t>
      </w:r>
    </w:p>
    <w:p w:rsidR="00700673" w:rsidRPr="00684049" w:rsidRDefault="00811CB7" w:rsidP="003E65CB">
      <w:pPr>
        <w:spacing w:before="60" w:line="360" w:lineRule="exact"/>
        <w:ind w:firstLine="720"/>
        <w:jc w:val="both"/>
        <w:rPr>
          <w:spacing w:val="-2"/>
          <w:sz w:val="28"/>
          <w:szCs w:val="28"/>
        </w:rPr>
      </w:pPr>
      <w:r w:rsidRPr="00684049">
        <w:rPr>
          <w:spacing w:val="-2"/>
          <w:sz w:val="28"/>
          <w:szCs w:val="28"/>
        </w:rPr>
        <w:t>+ Đất cơ sở tôn giáo 0,02</w:t>
      </w:r>
      <w:r w:rsidR="00700673" w:rsidRPr="00684049">
        <w:rPr>
          <w:spacing w:val="-2"/>
          <w:sz w:val="28"/>
          <w:szCs w:val="28"/>
        </w:rPr>
        <w:t xml:space="preserve"> ha;</w:t>
      </w:r>
    </w:p>
    <w:p w:rsidR="00700673" w:rsidRPr="00684049" w:rsidRDefault="00700673" w:rsidP="003E65CB">
      <w:pPr>
        <w:spacing w:before="60" w:line="360" w:lineRule="exact"/>
        <w:ind w:firstLine="720"/>
        <w:jc w:val="both"/>
        <w:rPr>
          <w:spacing w:val="-2"/>
          <w:sz w:val="28"/>
          <w:szCs w:val="28"/>
        </w:rPr>
      </w:pPr>
      <w:r w:rsidRPr="00684049">
        <w:rPr>
          <w:spacing w:val="-2"/>
          <w:sz w:val="28"/>
          <w:szCs w:val="28"/>
        </w:rPr>
        <w:t xml:space="preserve">+ Đất làm nghĩa trang, nhà tang lễ, nhà hỏa táng </w:t>
      </w:r>
      <w:r w:rsidR="006E199D" w:rsidRPr="00684049">
        <w:rPr>
          <w:spacing w:val="-2"/>
          <w:sz w:val="28"/>
          <w:szCs w:val="28"/>
        </w:rPr>
        <w:t>2,87</w:t>
      </w:r>
      <w:r w:rsidRPr="00684049">
        <w:rPr>
          <w:spacing w:val="-2"/>
          <w:sz w:val="28"/>
          <w:szCs w:val="28"/>
        </w:rPr>
        <w:t xml:space="preserve"> ha; </w:t>
      </w:r>
    </w:p>
    <w:p w:rsidR="00700673" w:rsidRPr="00684049" w:rsidRDefault="00700673" w:rsidP="003E65CB">
      <w:pPr>
        <w:spacing w:before="60" w:line="360" w:lineRule="exact"/>
        <w:ind w:firstLine="720"/>
        <w:jc w:val="both"/>
        <w:rPr>
          <w:spacing w:val="-2"/>
          <w:sz w:val="28"/>
          <w:szCs w:val="28"/>
        </w:rPr>
      </w:pPr>
      <w:r w:rsidRPr="00684049">
        <w:rPr>
          <w:spacing w:val="-2"/>
          <w:sz w:val="28"/>
          <w:szCs w:val="28"/>
        </w:rPr>
        <w:t xml:space="preserve">+ Đất chợ </w:t>
      </w:r>
      <w:r w:rsidR="00811CB7" w:rsidRPr="00684049">
        <w:rPr>
          <w:spacing w:val="-2"/>
          <w:sz w:val="28"/>
          <w:szCs w:val="28"/>
        </w:rPr>
        <w:t>0,03</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ở tại nông thôn </w:t>
      </w:r>
      <w:r w:rsidR="006C1861" w:rsidRPr="00684049">
        <w:rPr>
          <w:spacing w:val="-2"/>
          <w:sz w:val="28"/>
          <w:szCs w:val="28"/>
        </w:rPr>
        <w:t>10,80</w:t>
      </w:r>
      <w:r w:rsidRPr="00684049">
        <w:rPr>
          <w:spacing w:val="-2"/>
          <w:sz w:val="28"/>
          <w:szCs w:val="28"/>
        </w:rPr>
        <w:t xml:space="preserve"> ha; </w:t>
      </w:r>
    </w:p>
    <w:p w:rsidR="009D1C3E"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ở tại đô thị </w:t>
      </w:r>
      <w:r w:rsidR="006C1861" w:rsidRPr="00684049">
        <w:rPr>
          <w:spacing w:val="-2"/>
          <w:sz w:val="28"/>
          <w:szCs w:val="28"/>
        </w:rPr>
        <w:t>6,09</w:t>
      </w:r>
      <w:r w:rsidR="009D1C3E"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cơ sở tín ngưỡng </w:t>
      </w:r>
      <w:r w:rsidR="00811CB7" w:rsidRPr="00684049">
        <w:rPr>
          <w:spacing w:val="-2"/>
          <w:sz w:val="28"/>
          <w:szCs w:val="28"/>
        </w:rPr>
        <w:t>0,</w:t>
      </w:r>
      <w:r w:rsidR="006C1861" w:rsidRPr="00684049">
        <w:rPr>
          <w:spacing w:val="-2"/>
          <w:sz w:val="28"/>
          <w:szCs w:val="28"/>
        </w:rPr>
        <w:t>03</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sông, ngòi, kênh, rạch, suối </w:t>
      </w:r>
      <w:r w:rsidR="006C1861" w:rsidRPr="00684049">
        <w:rPr>
          <w:spacing w:val="-2"/>
          <w:sz w:val="28"/>
          <w:szCs w:val="28"/>
        </w:rPr>
        <w:t>1,07</w:t>
      </w:r>
      <w:r w:rsidRPr="00684049">
        <w:rPr>
          <w:spacing w:val="-2"/>
          <w:sz w:val="28"/>
          <w:szCs w:val="28"/>
        </w:rPr>
        <w:t xml:space="preserve"> ha;</w:t>
      </w:r>
    </w:p>
    <w:p w:rsidR="009D1C3E" w:rsidRPr="00684049" w:rsidRDefault="009D1C3E" w:rsidP="003E65CB">
      <w:pPr>
        <w:spacing w:before="60" w:line="360" w:lineRule="exact"/>
        <w:ind w:firstLine="720"/>
        <w:jc w:val="both"/>
        <w:rPr>
          <w:spacing w:val="-2"/>
          <w:sz w:val="28"/>
          <w:szCs w:val="28"/>
        </w:rPr>
      </w:pPr>
      <w:r w:rsidRPr="00684049">
        <w:rPr>
          <w:spacing w:val="-2"/>
          <w:sz w:val="28"/>
          <w:szCs w:val="28"/>
        </w:rPr>
        <w:t xml:space="preserve">+ Đất </w:t>
      </w:r>
      <w:r w:rsidR="00811CB7" w:rsidRPr="00684049">
        <w:rPr>
          <w:spacing w:val="-2"/>
          <w:sz w:val="28"/>
          <w:szCs w:val="28"/>
        </w:rPr>
        <w:t xml:space="preserve">có mặt nước chuyên dùng </w:t>
      </w:r>
      <w:r w:rsidR="006C1861" w:rsidRPr="00684049">
        <w:rPr>
          <w:spacing w:val="-2"/>
          <w:sz w:val="28"/>
          <w:szCs w:val="28"/>
        </w:rPr>
        <w:t>3,29</w:t>
      </w:r>
      <w:r w:rsidRPr="00684049">
        <w:rPr>
          <w:spacing w:val="-2"/>
          <w:sz w:val="28"/>
          <w:szCs w:val="28"/>
        </w:rPr>
        <w:t xml:space="preserve"> ha;</w:t>
      </w:r>
    </w:p>
    <w:p w:rsidR="006C1861" w:rsidRPr="00684049" w:rsidRDefault="006C1861" w:rsidP="003E65CB">
      <w:pPr>
        <w:spacing w:before="60" w:line="360" w:lineRule="exact"/>
        <w:ind w:firstLine="720"/>
        <w:jc w:val="both"/>
        <w:rPr>
          <w:spacing w:val="-2"/>
          <w:sz w:val="28"/>
          <w:szCs w:val="28"/>
        </w:rPr>
      </w:pPr>
      <w:r w:rsidRPr="00684049">
        <w:rPr>
          <w:spacing w:val="-2"/>
          <w:sz w:val="28"/>
          <w:szCs w:val="28"/>
        </w:rPr>
        <w:t>+ Đất chưa sử dụng 0,63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giao thông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40: Diện tích </w:t>
      </w:r>
      <w:r w:rsidRPr="00684049">
        <w:rPr>
          <w:b/>
          <w:iCs/>
          <w:sz w:val="28"/>
          <w:szCs w:val="28"/>
          <w:lang w:val="nb-NO"/>
        </w:rPr>
        <w:t>đất giao thông</w:t>
      </w:r>
      <w:r w:rsidRPr="00684049">
        <w:rPr>
          <w:b/>
          <w:sz w:val="28"/>
          <w:szCs w:val="28"/>
        </w:rPr>
        <w:t xml:space="preserve"> phân bổ cho các xã</w:t>
      </w:r>
    </w:p>
    <w:tbl>
      <w:tblPr>
        <w:tblW w:w="9208" w:type="dxa"/>
        <w:jc w:val="center"/>
        <w:tblLook w:val="04A0" w:firstRow="1" w:lastRow="0" w:firstColumn="1" w:lastColumn="0" w:noHBand="0" w:noVBand="1"/>
      </w:tblPr>
      <w:tblGrid>
        <w:gridCol w:w="1368"/>
        <w:gridCol w:w="2842"/>
        <w:gridCol w:w="1825"/>
        <w:gridCol w:w="1558"/>
        <w:gridCol w:w="1615"/>
      </w:tblGrid>
      <w:tr w:rsidR="00072652" w:rsidRPr="00684049" w:rsidTr="00CD5E83">
        <w:trPr>
          <w:trHeight w:val="519"/>
          <w:jc w:val="center"/>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2652" w:rsidRPr="00684049" w:rsidRDefault="00072652" w:rsidP="00103273">
            <w:pPr>
              <w:jc w:val="center"/>
              <w:rPr>
                <w:b/>
                <w:bCs/>
              </w:rPr>
            </w:pPr>
            <w:r w:rsidRPr="00684049">
              <w:rPr>
                <w:b/>
                <w:bCs/>
              </w:rPr>
              <w:t>STT</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72652" w:rsidRPr="00684049" w:rsidRDefault="00072652" w:rsidP="00103273">
            <w:pPr>
              <w:jc w:val="center"/>
              <w:rPr>
                <w:b/>
                <w:bCs/>
              </w:rPr>
            </w:pPr>
            <w:r w:rsidRPr="00684049">
              <w:rPr>
                <w:b/>
                <w:bCs/>
              </w:rPr>
              <w:t>Đơn vị hành chính</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52" w:rsidRPr="00684049" w:rsidRDefault="00072652" w:rsidP="00103273">
            <w:pPr>
              <w:jc w:val="center"/>
              <w:rPr>
                <w:b/>
                <w:bCs/>
              </w:rPr>
            </w:pPr>
            <w:r w:rsidRPr="00684049">
              <w:rPr>
                <w:b/>
                <w:bCs/>
              </w:rPr>
              <w:t>Hiện trạng năm 2020</w:t>
            </w:r>
          </w:p>
        </w:tc>
        <w:tc>
          <w:tcPr>
            <w:tcW w:w="3173" w:type="dxa"/>
            <w:gridSpan w:val="2"/>
            <w:tcBorders>
              <w:top w:val="single" w:sz="4" w:space="0" w:color="auto"/>
              <w:left w:val="nil"/>
              <w:bottom w:val="single" w:sz="4" w:space="0" w:color="auto"/>
              <w:right w:val="single" w:sz="4" w:space="0" w:color="auto"/>
            </w:tcBorders>
            <w:shd w:val="clear" w:color="auto" w:fill="auto"/>
            <w:vAlign w:val="center"/>
            <w:hideMark/>
          </w:tcPr>
          <w:p w:rsidR="00072652" w:rsidRPr="00684049" w:rsidRDefault="008944A9" w:rsidP="00103273">
            <w:pPr>
              <w:jc w:val="center"/>
              <w:rPr>
                <w:b/>
                <w:bCs/>
              </w:rPr>
            </w:pPr>
            <w:r w:rsidRPr="00684049">
              <w:rPr>
                <w:b/>
                <w:bCs/>
              </w:rPr>
              <w:t>Phương án quy hoạch đến năm 2030</w:t>
            </w:r>
          </w:p>
        </w:tc>
      </w:tr>
      <w:tr w:rsidR="00072652" w:rsidRPr="00684049" w:rsidTr="00CD5E83">
        <w:trPr>
          <w:trHeight w:val="860"/>
          <w:jc w:val="center"/>
        </w:trPr>
        <w:tc>
          <w:tcPr>
            <w:tcW w:w="1368" w:type="dxa"/>
            <w:vMerge/>
            <w:tcBorders>
              <w:top w:val="single" w:sz="4" w:space="0" w:color="auto"/>
              <w:left w:val="single" w:sz="4" w:space="0" w:color="auto"/>
              <w:bottom w:val="single" w:sz="4" w:space="0" w:color="000000"/>
              <w:right w:val="single" w:sz="4" w:space="0" w:color="auto"/>
            </w:tcBorders>
            <w:vAlign w:val="center"/>
            <w:hideMark/>
          </w:tcPr>
          <w:p w:rsidR="00072652" w:rsidRPr="00684049" w:rsidRDefault="00072652" w:rsidP="00103273">
            <w:pPr>
              <w:rPr>
                <w:b/>
                <w:bCs/>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072652" w:rsidRPr="00684049" w:rsidRDefault="00072652" w:rsidP="00103273">
            <w:pPr>
              <w:rPr>
                <w:b/>
                <w:bCs/>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072652" w:rsidRPr="00684049" w:rsidRDefault="00072652" w:rsidP="00103273">
            <w:pPr>
              <w:rPr>
                <w:b/>
                <w:bCs/>
              </w:rPr>
            </w:pPr>
          </w:p>
        </w:tc>
        <w:tc>
          <w:tcPr>
            <w:tcW w:w="1558" w:type="dxa"/>
            <w:tcBorders>
              <w:top w:val="nil"/>
              <w:left w:val="nil"/>
              <w:bottom w:val="single" w:sz="4" w:space="0" w:color="auto"/>
              <w:right w:val="single" w:sz="4" w:space="0" w:color="auto"/>
            </w:tcBorders>
            <w:shd w:val="clear" w:color="auto" w:fill="auto"/>
            <w:noWrap/>
            <w:vAlign w:val="center"/>
            <w:hideMark/>
          </w:tcPr>
          <w:p w:rsidR="00072652" w:rsidRPr="00684049" w:rsidRDefault="00072652" w:rsidP="00103273">
            <w:pPr>
              <w:jc w:val="right"/>
              <w:rPr>
                <w:b/>
                <w:bCs/>
              </w:rPr>
            </w:pPr>
            <w:r w:rsidRPr="00684049">
              <w:rPr>
                <w:b/>
                <w:bCs/>
              </w:rPr>
              <w:t>Diện tích</w:t>
            </w:r>
          </w:p>
        </w:tc>
        <w:tc>
          <w:tcPr>
            <w:tcW w:w="1615" w:type="dxa"/>
            <w:tcBorders>
              <w:top w:val="nil"/>
              <w:left w:val="nil"/>
              <w:bottom w:val="single" w:sz="4" w:space="0" w:color="auto"/>
              <w:right w:val="single" w:sz="4" w:space="0" w:color="auto"/>
            </w:tcBorders>
            <w:shd w:val="clear" w:color="auto" w:fill="auto"/>
            <w:vAlign w:val="center"/>
            <w:hideMark/>
          </w:tcPr>
          <w:p w:rsidR="00072652" w:rsidRPr="00684049" w:rsidRDefault="00072652" w:rsidP="00103273">
            <w:pPr>
              <w:jc w:val="center"/>
              <w:rPr>
                <w:b/>
                <w:bCs/>
              </w:rPr>
            </w:pPr>
            <w:r w:rsidRPr="00684049">
              <w:rPr>
                <w:b/>
                <w:bCs/>
              </w:rPr>
              <w:t>So với hiện trạng</w:t>
            </w:r>
          </w:p>
        </w:tc>
      </w:tr>
      <w:tr w:rsidR="006C1861" w:rsidRPr="00684049" w:rsidTr="002E670E">
        <w:trPr>
          <w:trHeight w:val="287"/>
          <w:jc w:val="center"/>
        </w:trPr>
        <w:tc>
          <w:tcPr>
            <w:tcW w:w="1368" w:type="dxa"/>
            <w:vMerge/>
            <w:tcBorders>
              <w:top w:val="single" w:sz="4" w:space="0" w:color="auto"/>
              <w:left w:val="single" w:sz="4" w:space="0" w:color="auto"/>
              <w:bottom w:val="single" w:sz="4" w:space="0" w:color="000000"/>
              <w:right w:val="single" w:sz="4" w:space="0" w:color="auto"/>
            </w:tcBorders>
            <w:vAlign w:val="center"/>
            <w:hideMark/>
          </w:tcPr>
          <w:p w:rsidR="006C1861" w:rsidRPr="00684049" w:rsidRDefault="006C1861" w:rsidP="00103273">
            <w:pPr>
              <w:rPr>
                <w:b/>
                <w:bCs/>
              </w:rPr>
            </w:pPr>
          </w:p>
        </w:tc>
        <w:tc>
          <w:tcPr>
            <w:tcW w:w="2842" w:type="dxa"/>
            <w:tcBorders>
              <w:top w:val="nil"/>
              <w:left w:val="nil"/>
              <w:bottom w:val="single" w:sz="4" w:space="0" w:color="auto"/>
              <w:right w:val="single" w:sz="4" w:space="0" w:color="auto"/>
            </w:tcBorders>
            <w:shd w:val="clear" w:color="auto" w:fill="auto"/>
            <w:noWrap/>
            <w:vAlign w:val="center"/>
            <w:hideMark/>
          </w:tcPr>
          <w:p w:rsidR="006C1861" w:rsidRPr="00684049" w:rsidRDefault="006C1861" w:rsidP="00103273">
            <w:pPr>
              <w:jc w:val="center"/>
              <w:rPr>
                <w:b/>
                <w:bCs/>
              </w:rPr>
            </w:pPr>
            <w:r w:rsidRPr="00684049">
              <w:rPr>
                <w:b/>
                <w:bCs/>
              </w:rPr>
              <w:t>Toàn huyện</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pPr>
              <w:jc w:val="center"/>
              <w:rPr>
                <w:b/>
                <w:bCs/>
              </w:rPr>
            </w:pPr>
            <w:r w:rsidRPr="00684049">
              <w:rPr>
                <w:b/>
                <w:bCs/>
              </w:rPr>
              <w:t xml:space="preserve">   884,12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pPr>
              <w:jc w:val="center"/>
              <w:rPr>
                <w:b/>
                <w:bCs/>
              </w:rPr>
            </w:pPr>
            <w:r w:rsidRPr="00684049">
              <w:rPr>
                <w:b/>
                <w:bCs/>
              </w:rPr>
              <w:t xml:space="preserve">    843,68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pPr>
              <w:jc w:val="center"/>
              <w:rPr>
                <w:b/>
                <w:bCs/>
              </w:rPr>
            </w:pPr>
            <w:r w:rsidRPr="00684049">
              <w:rPr>
                <w:b/>
                <w:bCs/>
              </w:rPr>
              <w:t xml:space="preserve">-      40,44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1</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Thị trấn Như Quỳnh</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111,73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106,57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5,16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2</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Chỉ Đạo</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70,14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73,98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3,84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3</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Đại Đồng</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101,61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123,54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21,93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4</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Đình Dù</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48,13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52,57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4,44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5</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Lạc Đạo</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99,75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108,75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9,00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6</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Lạc Hồng</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35,24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35,99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0,75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7</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Lương Tài</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105,16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84,05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21,11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8</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Minh Hải</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88,94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47,75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41,19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9</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Tân Quang</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55,11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58,14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3,03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10</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Trưng Trắc</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60,56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75,15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14,59   </w:t>
            </w:r>
          </w:p>
        </w:tc>
      </w:tr>
      <w:tr w:rsidR="006C1861" w:rsidRPr="00684049" w:rsidTr="002E670E">
        <w:trPr>
          <w:trHeight w:val="287"/>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6C1861" w:rsidRPr="00684049" w:rsidRDefault="006C1861" w:rsidP="00103273">
            <w:pPr>
              <w:jc w:val="center"/>
            </w:pPr>
            <w:r w:rsidRPr="00684049">
              <w:t>11</w:t>
            </w:r>
          </w:p>
        </w:tc>
        <w:tc>
          <w:tcPr>
            <w:tcW w:w="2842"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sidP="00103273">
            <w:r w:rsidRPr="00684049">
              <w:t>Xã Việt Hưng</w:t>
            </w:r>
          </w:p>
        </w:tc>
        <w:tc>
          <w:tcPr>
            <w:tcW w:w="182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107,75   </w:t>
            </w:r>
          </w:p>
        </w:tc>
        <w:tc>
          <w:tcPr>
            <w:tcW w:w="1558"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77,19   </w:t>
            </w:r>
          </w:p>
        </w:tc>
        <w:tc>
          <w:tcPr>
            <w:tcW w:w="1615" w:type="dxa"/>
            <w:tcBorders>
              <w:top w:val="nil"/>
              <w:left w:val="nil"/>
              <w:bottom w:val="single" w:sz="4" w:space="0" w:color="auto"/>
              <w:right w:val="single" w:sz="4" w:space="0" w:color="auto"/>
            </w:tcBorders>
            <w:shd w:val="clear" w:color="auto" w:fill="auto"/>
            <w:noWrap/>
            <w:vAlign w:val="bottom"/>
            <w:hideMark/>
          </w:tcPr>
          <w:p w:rsidR="006C1861" w:rsidRPr="00684049" w:rsidRDefault="006C1861">
            <w:r w:rsidRPr="00684049">
              <w:t xml:space="preserve">-     30,56   </w:t>
            </w:r>
          </w:p>
        </w:tc>
      </w:tr>
    </w:tbl>
    <w:p w:rsidR="005E522E"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thủy lợi:</w:t>
      </w:r>
      <w:r w:rsidR="005E522E" w:rsidRPr="00684049">
        <w:rPr>
          <w:spacing w:val="-2"/>
          <w:sz w:val="28"/>
          <w:szCs w:val="28"/>
        </w:rPr>
        <w:t xml:space="preserve"> </w:t>
      </w:r>
      <w:r w:rsidR="005E522E" w:rsidRPr="00684049">
        <w:rPr>
          <w:spacing w:val="2"/>
          <w:sz w:val="28"/>
          <w:szCs w:val="28"/>
        </w:rPr>
        <w:t xml:space="preserve">Dự kiến đến năm 2030, diện tích </w:t>
      </w:r>
      <w:r w:rsidR="00811CB7" w:rsidRPr="00684049">
        <w:rPr>
          <w:spacing w:val="2"/>
          <w:sz w:val="28"/>
          <w:szCs w:val="28"/>
        </w:rPr>
        <w:t xml:space="preserve">đất thủy lợi của huyện là </w:t>
      </w:r>
      <w:r w:rsidR="006C1861" w:rsidRPr="00684049">
        <w:rPr>
          <w:spacing w:val="2"/>
          <w:sz w:val="28"/>
          <w:szCs w:val="28"/>
        </w:rPr>
        <w:t>131,47</w:t>
      </w:r>
      <w:r w:rsidR="00811CB7" w:rsidRPr="00684049">
        <w:rPr>
          <w:spacing w:val="2"/>
          <w:sz w:val="28"/>
          <w:szCs w:val="28"/>
        </w:rPr>
        <w:t xml:space="preserve"> ha, chiếm </w:t>
      </w:r>
      <w:r w:rsidR="006C1861" w:rsidRPr="00684049">
        <w:rPr>
          <w:spacing w:val="2"/>
          <w:sz w:val="28"/>
          <w:szCs w:val="28"/>
        </w:rPr>
        <w:t>9,99</w:t>
      </w:r>
      <w:r w:rsidR="005E522E" w:rsidRPr="00684049">
        <w:rPr>
          <w:spacing w:val="2"/>
          <w:sz w:val="28"/>
          <w:szCs w:val="28"/>
        </w:rPr>
        <w:t xml:space="preserve">% diện tích đất phát triển hạ tầng cấp quốc gia, cấp tỉnh, cấp huyện, cấp xã, thực </w:t>
      </w:r>
      <w:r w:rsidR="00811CB7" w:rsidRPr="00684049">
        <w:rPr>
          <w:spacing w:val="2"/>
          <w:sz w:val="28"/>
          <w:szCs w:val="28"/>
        </w:rPr>
        <w:t xml:space="preserve">giảm </w:t>
      </w:r>
      <w:r w:rsidR="000A7858" w:rsidRPr="00684049">
        <w:rPr>
          <w:spacing w:val="2"/>
          <w:sz w:val="28"/>
          <w:szCs w:val="28"/>
        </w:rPr>
        <w:t>190,42</w:t>
      </w:r>
      <w:r w:rsidR="005E522E" w:rsidRPr="00684049">
        <w:rPr>
          <w:spacing w:val="2"/>
          <w:sz w:val="28"/>
          <w:szCs w:val="28"/>
        </w:rPr>
        <w:t xml:space="preserve"> ha so với năm 2020. Trong đó:</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Diện tích giảm </w:t>
      </w:r>
      <w:r w:rsidR="000A7858" w:rsidRPr="00684049">
        <w:rPr>
          <w:spacing w:val="-2"/>
          <w:sz w:val="28"/>
          <w:szCs w:val="28"/>
        </w:rPr>
        <w:t>190,84</w:t>
      </w:r>
      <w:r w:rsidR="002063A9" w:rsidRPr="00684049">
        <w:rPr>
          <w:spacing w:val="-2"/>
          <w:sz w:val="28"/>
          <w:szCs w:val="28"/>
        </w:rPr>
        <w:t xml:space="preserve"> </w:t>
      </w:r>
      <w:r w:rsidRPr="00684049">
        <w:rPr>
          <w:spacing w:val="-2"/>
          <w:sz w:val="28"/>
          <w:szCs w:val="28"/>
        </w:rPr>
        <w:t>ha do chuyển sang các loại đất sau:</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trồng cây lâu năm </w:t>
      </w:r>
      <w:r w:rsidR="00103273" w:rsidRPr="00684049">
        <w:rPr>
          <w:spacing w:val="-2"/>
          <w:sz w:val="28"/>
          <w:szCs w:val="28"/>
        </w:rPr>
        <w:t xml:space="preserve">1,19 </w:t>
      </w:r>
      <w:r w:rsidRPr="00684049">
        <w:rPr>
          <w:spacing w:val="-2"/>
          <w:sz w:val="28"/>
          <w:szCs w:val="28"/>
        </w:rPr>
        <w:t>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11A93" w:rsidRPr="00684049">
        <w:rPr>
          <w:spacing w:val="-2"/>
          <w:sz w:val="28"/>
          <w:szCs w:val="28"/>
        </w:rPr>
        <w:t>44,63 ha</w:t>
      </w:r>
      <w:r w:rsidRPr="00684049">
        <w:rPr>
          <w:spacing w:val="-2"/>
          <w:sz w:val="28"/>
          <w:szCs w:val="28"/>
        </w:rPr>
        <w:t>;</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0,40</w:t>
      </w:r>
      <w:r w:rsidRPr="00684049">
        <w:rPr>
          <w:spacing w:val="-2"/>
          <w:sz w:val="28"/>
          <w:szCs w:val="28"/>
        </w:rPr>
        <w:t xml:space="preserve"> ha; </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an ninh 0,08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lastRenderedPageBreak/>
        <w:t>+ Đất khu công nghiệp</w:t>
      </w:r>
      <w:r w:rsidR="001D703F" w:rsidRPr="00684049">
        <w:rPr>
          <w:spacing w:val="-2"/>
          <w:sz w:val="28"/>
          <w:szCs w:val="28"/>
        </w:rPr>
        <w:t xml:space="preserve"> </w:t>
      </w:r>
      <w:r w:rsidR="00082C9F" w:rsidRPr="00684049">
        <w:rPr>
          <w:spacing w:val="-2"/>
          <w:sz w:val="28"/>
          <w:szCs w:val="28"/>
        </w:rPr>
        <w:t>19,06</w:t>
      </w:r>
      <w:r w:rsidR="001D703F" w:rsidRPr="00684049">
        <w:rPr>
          <w:spacing w:val="-2"/>
          <w:sz w:val="28"/>
          <w:szCs w:val="28"/>
        </w:rPr>
        <w:t xml:space="preserve"> ha</w:t>
      </w:r>
      <w:r w:rsidRPr="00684049">
        <w:rPr>
          <w:spacing w:val="-2"/>
          <w:sz w:val="28"/>
          <w:szCs w:val="28"/>
        </w:rPr>
        <w:t>;</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cụm công nghiệp </w:t>
      </w:r>
      <w:r w:rsidR="000A7858" w:rsidRPr="00684049">
        <w:rPr>
          <w:spacing w:val="-2"/>
          <w:sz w:val="28"/>
          <w:szCs w:val="28"/>
        </w:rPr>
        <w:t>18,83</w:t>
      </w:r>
      <w:r w:rsidR="001D703F" w:rsidRPr="00684049">
        <w:rPr>
          <w:spacing w:val="-2"/>
          <w:sz w:val="28"/>
          <w:szCs w:val="28"/>
        </w:rPr>
        <w:t xml:space="preserve"> ha</w:t>
      </w:r>
      <w:r w:rsidRPr="00684049">
        <w:rPr>
          <w:spacing w:val="-2"/>
          <w:sz w:val="28"/>
          <w:szCs w:val="28"/>
        </w:rPr>
        <w:t>;</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thương mại dịch vụ </w:t>
      </w:r>
      <w:r w:rsidR="00082C9F" w:rsidRPr="00684049">
        <w:rPr>
          <w:spacing w:val="-2"/>
          <w:sz w:val="28"/>
          <w:szCs w:val="28"/>
        </w:rPr>
        <w:t>11,81</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cơ sở sản xuất phi nông nghiệp </w:t>
      </w:r>
      <w:r w:rsidR="00953E8A" w:rsidRPr="00684049">
        <w:rPr>
          <w:spacing w:val="-2"/>
          <w:sz w:val="28"/>
          <w:szCs w:val="28"/>
        </w:rPr>
        <w:t>23,86</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34,72</w:t>
      </w:r>
      <w:r w:rsidR="009E4BB3" w:rsidRPr="00684049">
        <w:rPr>
          <w:spacing w:val="-2"/>
          <w:sz w:val="28"/>
          <w:szCs w:val="28"/>
        </w:rPr>
        <w:t xml:space="preserve"> ha</w:t>
      </w:r>
      <w:r w:rsidRPr="00684049">
        <w:rPr>
          <w:spacing w:val="-2"/>
          <w:sz w:val="28"/>
          <w:szCs w:val="28"/>
        </w:rPr>
        <w:t>;</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xây dựng cơ sở văn hóa 0,13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xây dựng cơ sở y tế 0,09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xây dựng cơ sở giáo dục – đào tạo </w:t>
      </w:r>
      <w:r w:rsidR="000A7858" w:rsidRPr="00684049">
        <w:rPr>
          <w:spacing w:val="-2"/>
          <w:sz w:val="28"/>
          <w:szCs w:val="28"/>
        </w:rPr>
        <w:t>0,66</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xây dựng cơ sở thể dục thể thao </w:t>
      </w:r>
      <w:r w:rsidR="000A7858" w:rsidRPr="00684049">
        <w:rPr>
          <w:spacing w:val="-2"/>
          <w:sz w:val="28"/>
          <w:szCs w:val="28"/>
        </w:rPr>
        <w:t>0,62</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di tích lịch sử - văn hóa </w:t>
      </w:r>
      <w:r w:rsidR="000A7858" w:rsidRPr="00684049">
        <w:rPr>
          <w:spacing w:val="-2"/>
          <w:sz w:val="28"/>
          <w:szCs w:val="28"/>
        </w:rPr>
        <w:t>0,18</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bãi thải, xử lý chất thải </w:t>
      </w:r>
      <w:r w:rsidR="000A7858" w:rsidRPr="00684049">
        <w:rPr>
          <w:spacing w:val="-2"/>
          <w:sz w:val="28"/>
          <w:szCs w:val="28"/>
        </w:rPr>
        <w:t>0,49</w:t>
      </w:r>
      <w:r w:rsidRPr="00684049">
        <w:rPr>
          <w:spacing w:val="-2"/>
          <w:sz w:val="28"/>
          <w:szCs w:val="28"/>
        </w:rPr>
        <w:t xml:space="preserve"> ha; </w:t>
      </w:r>
    </w:p>
    <w:p w:rsidR="00811CB7" w:rsidRPr="00684049" w:rsidRDefault="009E4BB3" w:rsidP="003E65CB">
      <w:pPr>
        <w:spacing w:before="60" w:line="360" w:lineRule="exact"/>
        <w:ind w:firstLine="720"/>
        <w:jc w:val="both"/>
        <w:rPr>
          <w:spacing w:val="-2"/>
          <w:sz w:val="28"/>
          <w:szCs w:val="28"/>
        </w:rPr>
      </w:pPr>
      <w:r w:rsidRPr="00684049">
        <w:rPr>
          <w:spacing w:val="-2"/>
          <w:sz w:val="28"/>
          <w:szCs w:val="28"/>
        </w:rPr>
        <w:t>+ Đất cơ sở tôn giáo 0,09</w:t>
      </w:r>
      <w:r w:rsidR="00811CB7"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làm nghĩa trang, nhà tang lễ, nhà hỏa táng 1,78 ha; </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chợ 0,0</w:t>
      </w:r>
      <w:r w:rsidR="00103273" w:rsidRPr="00684049">
        <w:rPr>
          <w:spacing w:val="-2"/>
          <w:sz w:val="28"/>
          <w:szCs w:val="28"/>
        </w:rPr>
        <w:t>3</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danh lam thắng cảnh </w:t>
      </w:r>
      <w:r w:rsidR="000A7858" w:rsidRPr="00684049">
        <w:rPr>
          <w:spacing w:val="-2"/>
          <w:sz w:val="28"/>
          <w:szCs w:val="28"/>
        </w:rPr>
        <w:t>1,69</w:t>
      </w:r>
      <w:r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khu vui chơi, giải trí công cộng 0,24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xml:space="preserve">+ Đất ở tại nông thôn </w:t>
      </w:r>
      <w:r w:rsidR="000A7858" w:rsidRPr="00684049">
        <w:rPr>
          <w:spacing w:val="-2"/>
          <w:sz w:val="28"/>
          <w:szCs w:val="28"/>
        </w:rPr>
        <w:t>26,79</w:t>
      </w:r>
      <w:r w:rsidR="009E4BB3" w:rsidRPr="00684049">
        <w:rPr>
          <w:spacing w:val="-2"/>
          <w:sz w:val="28"/>
          <w:szCs w:val="28"/>
        </w:rPr>
        <w:t xml:space="preserve"> ha</w:t>
      </w:r>
      <w:r w:rsidRPr="00684049">
        <w:rPr>
          <w:spacing w:val="-2"/>
          <w:sz w:val="28"/>
          <w:szCs w:val="28"/>
        </w:rPr>
        <w:t>;</w:t>
      </w:r>
    </w:p>
    <w:p w:rsidR="00811CB7" w:rsidRPr="00684049" w:rsidRDefault="002063A9" w:rsidP="003E65CB">
      <w:pPr>
        <w:spacing w:before="60" w:line="360" w:lineRule="exact"/>
        <w:ind w:firstLine="720"/>
        <w:jc w:val="both"/>
        <w:rPr>
          <w:spacing w:val="-2"/>
          <w:sz w:val="28"/>
          <w:szCs w:val="28"/>
        </w:rPr>
      </w:pPr>
      <w:r w:rsidRPr="00684049">
        <w:rPr>
          <w:spacing w:val="-2"/>
          <w:sz w:val="28"/>
          <w:szCs w:val="28"/>
        </w:rPr>
        <w:t xml:space="preserve">+ Đất ở tại đô thị </w:t>
      </w:r>
      <w:r w:rsidR="000A7858" w:rsidRPr="00684049">
        <w:rPr>
          <w:spacing w:val="-2"/>
          <w:sz w:val="28"/>
          <w:szCs w:val="28"/>
        </w:rPr>
        <w:t>3,41</w:t>
      </w:r>
      <w:r w:rsidR="00811CB7" w:rsidRPr="00684049">
        <w:rPr>
          <w:spacing w:val="-2"/>
          <w:sz w:val="28"/>
          <w:szCs w:val="28"/>
        </w:rPr>
        <w:t xml:space="preserve"> ha;</w:t>
      </w:r>
    </w:p>
    <w:p w:rsidR="00811CB7" w:rsidRPr="00684049" w:rsidRDefault="00811CB7" w:rsidP="003E65CB">
      <w:pPr>
        <w:spacing w:before="60" w:line="360" w:lineRule="exact"/>
        <w:ind w:firstLine="720"/>
        <w:jc w:val="both"/>
        <w:rPr>
          <w:spacing w:val="-2"/>
          <w:sz w:val="28"/>
          <w:szCs w:val="28"/>
        </w:rPr>
      </w:pPr>
      <w:r w:rsidRPr="00684049">
        <w:rPr>
          <w:spacing w:val="-2"/>
          <w:sz w:val="28"/>
          <w:szCs w:val="28"/>
        </w:rPr>
        <w:t>+ Đất xây dựng trụ sở cơ quan 0,0</w:t>
      </w:r>
      <w:r w:rsidR="00DD41F9" w:rsidRPr="00684049">
        <w:rPr>
          <w:spacing w:val="-2"/>
          <w:sz w:val="28"/>
          <w:szCs w:val="28"/>
        </w:rPr>
        <w:t>6</w:t>
      </w:r>
      <w:r w:rsidRPr="00684049">
        <w:rPr>
          <w:spacing w:val="-2"/>
          <w:sz w:val="28"/>
          <w:szCs w:val="28"/>
        </w:rPr>
        <w:t xml:space="preserve"> ha;</w:t>
      </w:r>
    </w:p>
    <w:p w:rsidR="00103273" w:rsidRPr="00684049" w:rsidRDefault="00811CB7" w:rsidP="003E65CB">
      <w:pPr>
        <w:spacing w:before="60" w:line="360" w:lineRule="exact"/>
        <w:ind w:firstLine="720"/>
        <w:jc w:val="both"/>
        <w:rPr>
          <w:sz w:val="28"/>
          <w:szCs w:val="28"/>
        </w:rPr>
      </w:pPr>
      <w:r w:rsidRPr="00684049">
        <w:rPr>
          <w:sz w:val="28"/>
          <w:szCs w:val="28"/>
        </w:rPr>
        <w:t xml:space="preserve">- </w:t>
      </w:r>
      <w:r w:rsidR="00DD41F9" w:rsidRPr="00684049">
        <w:rPr>
          <w:sz w:val="28"/>
          <w:szCs w:val="28"/>
        </w:rPr>
        <w:t>Đồng thời trong kỳ quy hoạch diện tích này cũng tăng 0,</w:t>
      </w:r>
      <w:r w:rsidR="000A7858" w:rsidRPr="00684049">
        <w:rPr>
          <w:sz w:val="28"/>
          <w:szCs w:val="28"/>
        </w:rPr>
        <w:t>42</w:t>
      </w:r>
      <w:r w:rsidR="00DD41F9" w:rsidRPr="00684049">
        <w:rPr>
          <w:sz w:val="28"/>
          <w:szCs w:val="28"/>
        </w:rPr>
        <w:t xml:space="preserve"> ha được lấy </w:t>
      </w:r>
      <w:r w:rsidR="00103273" w:rsidRPr="00684049">
        <w:rPr>
          <w:sz w:val="28"/>
          <w:szCs w:val="28"/>
        </w:rPr>
        <w:t>từ các loại đất sau:</w:t>
      </w:r>
    </w:p>
    <w:p w:rsidR="005E522E" w:rsidRPr="00684049" w:rsidRDefault="00103273" w:rsidP="003E65CB">
      <w:pPr>
        <w:spacing w:before="60" w:line="360" w:lineRule="exact"/>
        <w:ind w:firstLine="720"/>
        <w:jc w:val="both"/>
        <w:rPr>
          <w:sz w:val="28"/>
          <w:szCs w:val="28"/>
        </w:rPr>
      </w:pPr>
      <w:r w:rsidRPr="00684049">
        <w:rPr>
          <w:sz w:val="28"/>
          <w:szCs w:val="28"/>
        </w:rPr>
        <w:t xml:space="preserve">+ Đất </w:t>
      </w:r>
      <w:r w:rsidR="00DD41F9" w:rsidRPr="00684049">
        <w:rPr>
          <w:sz w:val="28"/>
          <w:szCs w:val="28"/>
        </w:rPr>
        <w:t>trồng lúa</w:t>
      </w:r>
      <w:r w:rsidR="008C6D2E" w:rsidRPr="00684049">
        <w:rPr>
          <w:sz w:val="28"/>
          <w:szCs w:val="28"/>
        </w:rPr>
        <w:t xml:space="preserve"> </w:t>
      </w:r>
      <w:r w:rsidR="00ED4942" w:rsidRPr="00684049">
        <w:rPr>
          <w:sz w:val="28"/>
          <w:szCs w:val="28"/>
        </w:rPr>
        <w:t>0,42</w:t>
      </w:r>
      <w:r w:rsidR="008C6D2E" w:rsidRPr="00684049">
        <w:rPr>
          <w:sz w:val="28"/>
          <w:szCs w:val="28"/>
        </w:rPr>
        <w:t xml:space="preserve"> ha</w:t>
      </w:r>
      <w:r w:rsidR="00DD41F9" w:rsidRPr="00684049">
        <w:rPr>
          <w:sz w:val="28"/>
          <w:szCs w:val="28"/>
        </w:rPr>
        <w:t>.</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thủy lợi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41: Diện tích </w:t>
      </w:r>
      <w:r w:rsidRPr="00684049">
        <w:rPr>
          <w:b/>
          <w:iCs/>
          <w:sz w:val="28"/>
          <w:szCs w:val="28"/>
          <w:lang w:val="nb-NO"/>
        </w:rPr>
        <w:t>đất thủy lợi</w:t>
      </w:r>
      <w:r w:rsidRPr="00684049">
        <w:rPr>
          <w:b/>
          <w:sz w:val="28"/>
          <w:szCs w:val="28"/>
        </w:rPr>
        <w:t xml:space="preserve"> phân bổ cho các xã</w:t>
      </w:r>
    </w:p>
    <w:tbl>
      <w:tblPr>
        <w:tblW w:w="9123" w:type="dxa"/>
        <w:jc w:val="center"/>
        <w:tblLook w:val="04A0" w:firstRow="1" w:lastRow="0" w:firstColumn="1" w:lastColumn="0" w:noHBand="0" w:noVBand="1"/>
      </w:tblPr>
      <w:tblGrid>
        <w:gridCol w:w="1355"/>
        <w:gridCol w:w="2815"/>
        <w:gridCol w:w="1809"/>
        <w:gridCol w:w="1544"/>
        <w:gridCol w:w="1600"/>
      </w:tblGrid>
      <w:tr w:rsidR="008C6D2E" w:rsidRPr="00684049" w:rsidTr="0096383C">
        <w:trPr>
          <w:trHeight w:val="657"/>
          <w:tblHeader/>
          <w:jc w:val="center"/>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t>STT</w:t>
            </w:r>
          </w:p>
        </w:tc>
        <w:tc>
          <w:tcPr>
            <w:tcW w:w="28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t>Đơn vị hành chính</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Hiện trạng năm 2020</w:t>
            </w:r>
          </w:p>
        </w:tc>
        <w:tc>
          <w:tcPr>
            <w:tcW w:w="3144" w:type="dxa"/>
            <w:gridSpan w:val="2"/>
            <w:tcBorders>
              <w:top w:val="single" w:sz="4" w:space="0" w:color="auto"/>
              <w:left w:val="nil"/>
              <w:bottom w:val="single" w:sz="4" w:space="0" w:color="auto"/>
              <w:right w:val="single" w:sz="4" w:space="0" w:color="auto"/>
            </w:tcBorders>
            <w:shd w:val="clear" w:color="auto" w:fill="auto"/>
            <w:vAlign w:val="center"/>
            <w:hideMark/>
          </w:tcPr>
          <w:p w:rsidR="008C6D2E" w:rsidRPr="00684049" w:rsidRDefault="008944A9" w:rsidP="00F3080E">
            <w:pPr>
              <w:jc w:val="center"/>
              <w:rPr>
                <w:b/>
                <w:bCs/>
              </w:rPr>
            </w:pPr>
            <w:r w:rsidRPr="00684049">
              <w:rPr>
                <w:b/>
                <w:bCs/>
              </w:rPr>
              <w:t>Phương án quy hoạch đến năm 2030</w:t>
            </w:r>
          </w:p>
        </w:tc>
      </w:tr>
      <w:tr w:rsidR="008C6D2E" w:rsidRPr="00684049" w:rsidTr="0096383C">
        <w:trPr>
          <w:trHeight w:val="1089"/>
          <w:tblHeader/>
          <w:jc w:val="center"/>
        </w:trPr>
        <w:tc>
          <w:tcPr>
            <w:tcW w:w="1355"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2815"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8C6D2E" w:rsidRPr="00684049" w:rsidRDefault="008C6D2E" w:rsidP="00F3080E">
            <w:pPr>
              <w:rPr>
                <w:b/>
                <w:bCs/>
              </w:rPr>
            </w:pPr>
          </w:p>
        </w:tc>
        <w:tc>
          <w:tcPr>
            <w:tcW w:w="1544" w:type="dxa"/>
            <w:tcBorders>
              <w:top w:val="nil"/>
              <w:left w:val="nil"/>
              <w:bottom w:val="single" w:sz="4" w:space="0" w:color="auto"/>
              <w:right w:val="single" w:sz="4" w:space="0" w:color="auto"/>
            </w:tcBorders>
            <w:shd w:val="clear" w:color="auto" w:fill="auto"/>
            <w:noWrap/>
            <w:vAlign w:val="center"/>
            <w:hideMark/>
          </w:tcPr>
          <w:p w:rsidR="008C6D2E" w:rsidRPr="00684049" w:rsidRDefault="008C6D2E" w:rsidP="00F3080E">
            <w:pPr>
              <w:jc w:val="right"/>
              <w:rPr>
                <w:b/>
                <w:bCs/>
              </w:rPr>
            </w:pPr>
            <w:r w:rsidRPr="00684049">
              <w:rPr>
                <w:b/>
                <w:bCs/>
              </w:rPr>
              <w:t>Diện tích</w:t>
            </w:r>
          </w:p>
        </w:tc>
        <w:tc>
          <w:tcPr>
            <w:tcW w:w="1600" w:type="dxa"/>
            <w:tcBorders>
              <w:top w:val="nil"/>
              <w:left w:val="nil"/>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So với hiện trạng</w:t>
            </w:r>
          </w:p>
        </w:tc>
      </w:tr>
      <w:tr w:rsidR="000A7858" w:rsidRPr="00684049" w:rsidTr="0096383C">
        <w:trPr>
          <w:trHeight w:val="363"/>
          <w:jc w:val="center"/>
        </w:trPr>
        <w:tc>
          <w:tcPr>
            <w:tcW w:w="1355" w:type="dxa"/>
            <w:vMerge/>
            <w:tcBorders>
              <w:top w:val="single" w:sz="4" w:space="0" w:color="auto"/>
              <w:left w:val="single" w:sz="4" w:space="0" w:color="auto"/>
              <w:bottom w:val="single" w:sz="4" w:space="0" w:color="000000"/>
              <w:right w:val="single" w:sz="4" w:space="0" w:color="auto"/>
            </w:tcBorders>
            <w:vAlign w:val="center"/>
            <w:hideMark/>
          </w:tcPr>
          <w:p w:rsidR="000A7858" w:rsidRPr="00684049" w:rsidRDefault="000A7858" w:rsidP="00F3080E">
            <w:pPr>
              <w:rPr>
                <w:b/>
                <w:bCs/>
              </w:rPr>
            </w:pPr>
          </w:p>
        </w:tc>
        <w:tc>
          <w:tcPr>
            <w:tcW w:w="2815"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F3080E">
            <w:pPr>
              <w:jc w:val="center"/>
              <w:rPr>
                <w:b/>
                <w:bCs/>
              </w:rPr>
            </w:pPr>
            <w:r w:rsidRPr="00684049">
              <w:rPr>
                <w:b/>
                <w:bCs/>
              </w:rPr>
              <w:t>Toàn huyện</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321,89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131,47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190,42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Thị trấn Như Quỳnh</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17,53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0,51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17,02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2</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Chỉ Đạo</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28,21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19,88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8,33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3</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Đại Đồng</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44,89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16,41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28,48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4</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Đình Dù</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14,03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4,53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9,50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5</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Đạo</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37,60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17,99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19,61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lastRenderedPageBreak/>
              <w:t>6</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Hồng</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11,87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3,21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8,66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7</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Lương Tài</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44,58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14,24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30,34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8</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Minh Hải</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34,29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3,14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31,15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9</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Tân Quang</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18,53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12,43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6,10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10</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Trưng Trắc</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14,75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11,80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2,95   </w:t>
            </w:r>
          </w:p>
        </w:tc>
      </w:tr>
      <w:tr w:rsidR="000A7858" w:rsidRPr="00684049" w:rsidTr="0096383C">
        <w:trPr>
          <w:trHeight w:val="363"/>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11</w:t>
            </w:r>
          </w:p>
        </w:tc>
        <w:tc>
          <w:tcPr>
            <w:tcW w:w="28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Việt Hưng</w:t>
            </w:r>
          </w:p>
        </w:tc>
        <w:tc>
          <w:tcPr>
            <w:tcW w:w="180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55,61   </w:t>
            </w:r>
          </w:p>
        </w:tc>
        <w:tc>
          <w:tcPr>
            <w:tcW w:w="154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27,33   </w:t>
            </w:r>
          </w:p>
        </w:tc>
        <w:tc>
          <w:tcPr>
            <w:tcW w:w="1600"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28,28   </w:t>
            </w:r>
          </w:p>
        </w:tc>
      </w:tr>
    </w:tbl>
    <w:p w:rsidR="005E522E"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xây dựng cơ sở văn hóa:</w:t>
      </w:r>
      <w:r w:rsidR="005E522E" w:rsidRPr="00684049">
        <w:rPr>
          <w:spacing w:val="-2"/>
          <w:sz w:val="28"/>
          <w:szCs w:val="28"/>
        </w:rPr>
        <w:t xml:space="preserve"> Dự kiến đến năm 2030, diện tích đất xây </w:t>
      </w:r>
      <w:r w:rsidR="00DD41F9" w:rsidRPr="00684049">
        <w:rPr>
          <w:spacing w:val="-2"/>
          <w:sz w:val="28"/>
          <w:szCs w:val="28"/>
        </w:rPr>
        <w:t xml:space="preserve">dựng </w:t>
      </w:r>
      <w:r w:rsidR="002D086A" w:rsidRPr="00684049">
        <w:rPr>
          <w:spacing w:val="-2"/>
          <w:sz w:val="28"/>
          <w:szCs w:val="28"/>
        </w:rPr>
        <w:t xml:space="preserve">cơ sở văn hóa của huyện là </w:t>
      </w:r>
      <w:r w:rsidR="000A7858" w:rsidRPr="00684049">
        <w:rPr>
          <w:spacing w:val="-2"/>
          <w:sz w:val="28"/>
          <w:szCs w:val="28"/>
        </w:rPr>
        <w:t>21,14</w:t>
      </w:r>
      <w:r w:rsidR="005E522E" w:rsidRPr="00684049">
        <w:rPr>
          <w:spacing w:val="-2"/>
          <w:sz w:val="28"/>
          <w:szCs w:val="28"/>
        </w:rPr>
        <w:t xml:space="preserve"> ha, chiếm </w:t>
      </w:r>
      <w:r w:rsidR="00DD41F9" w:rsidRPr="00684049">
        <w:rPr>
          <w:spacing w:val="-2"/>
          <w:sz w:val="28"/>
          <w:szCs w:val="28"/>
        </w:rPr>
        <w:t>1</w:t>
      </w:r>
      <w:r w:rsidR="008C6D2E" w:rsidRPr="00684049">
        <w:rPr>
          <w:spacing w:val="-2"/>
          <w:sz w:val="28"/>
          <w:szCs w:val="28"/>
        </w:rPr>
        <w:t>,</w:t>
      </w:r>
      <w:r w:rsidR="000A7858" w:rsidRPr="00684049">
        <w:rPr>
          <w:spacing w:val="-2"/>
          <w:sz w:val="28"/>
          <w:szCs w:val="28"/>
        </w:rPr>
        <w:t>61</w:t>
      </w:r>
      <w:r w:rsidR="005E522E" w:rsidRPr="00684049">
        <w:rPr>
          <w:spacing w:val="-2"/>
          <w:sz w:val="28"/>
          <w:szCs w:val="28"/>
        </w:rPr>
        <w:t xml:space="preserve">% diện tích đất phát triển hạ tầng cấp quốc gia, cấp tỉnh, cấp huyện, cấp xã, thực tăng </w:t>
      </w:r>
      <w:r w:rsidR="000A7858" w:rsidRPr="00684049">
        <w:rPr>
          <w:spacing w:val="-2"/>
          <w:sz w:val="28"/>
          <w:szCs w:val="28"/>
        </w:rPr>
        <w:t>9,80</w:t>
      </w:r>
      <w:r w:rsidR="005E522E" w:rsidRPr="00684049">
        <w:rPr>
          <w:spacing w:val="-2"/>
          <w:sz w:val="28"/>
          <w:szCs w:val="28"/>
        </w:rPr>
        <w:t xml:space="preserve"> ha so với năm 2020. Trong đó:</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Diện tích tăng </w:t>
      </w:r>
      <w:r w:rsidR="00CF7443" w:rsidRPr="00684049">
        <w:rPr>
          <w:spacing w:val="-2"/>
          <w:sz w:val="28"/>
          <w:szCs w:val="28"/>
        </w:rPr>
        <w:t>10,40</w:t>
      </w:r>
      <w:r w:rsidRPr="00684049">
        <w:rPr>
          <w:spacing w:val="-2"/>
          <w:sz w:val="28"/>
          <w:szCs w:val="28"/>
        </w:rPr>
        <w:t xml:space="preserve"> ha do chuyển sang từ các loại đất sau:</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3,47</w:t>
      </w:r>
      <w:r w:rsidRPr="00684049">
        <w:rPr>
          <w:spacing w:val="-2"/>
          <w:sz w:val="28"/>
          <w:szCs w:val="28"/>
        </w:rPr>
        <w:t xml:space="preserve"> ha</w:t>
      </w:r>
      <w:r w:rsidR="00DD41F9" w:rsidRPr="00684049">
        <w:rPr>
          <w:spacing w:val="-2"/>
          <w:sz w:val="28"/>
          <w:szCs w:val="28"/>
        </w:rPr>
        <w:t>;</w:t>
      </w:r>
    </w:p>
    <w:p w:rsidR="005E522E" w:rsidRPr="00684049" w:rsidRDefault="005E522E" w:rsidP="003E65CB">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8C6D2E" w:rsidRPr="00684049">
        <w:rPr>
          <w:spacing w:val="-2"/>
          <w:sz w:val="28"/>
          <w:szCs w:val="28"/>
        </w:rPr>
        <w:t>1,82</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cây lâu năm </w:t>
      </w:r>
      <w:r w:rsidR="00DD41F9" w:rsidRPr="00684049">
        <w:rPr>
          <w:spacing w:val="-2"/>
          <w:sz w:val="28"/>
          <w:szCs w:val="28"/>
        </w:rPr>
        <w:t>1,50</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1,72</w:t>
      </w:r>
      <w:r w:rsidR="00D11A93" w:rsidRPr="00684049">
        <w:rPr>
          <w:spacing w:val="-2"/>
          <w:sz w:val="28"/>
          <w:szCs w:val="28"/>
        </w:rPr>
        <w:t xml:space="preserve"> ha</w:t>
      </w:r>
      <w:r w:rsidRPr="00684049">
        <w:rPr>
          <w:spacing w:val="-2"/>
          <w:sz w:val="28"/>
          <w:szCs w:val="28"/>
        </w:rPr>
        <w:t>;</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w:t>
      </w:r>
      <w:r w:rsidR="00DD41F9" w:rsidRPr="00684049">
        <w:rPr>
          <w:spacing w:val="-2"/>
          <w:sz w:val="28"/>
          <w:szCs w:val="28"/>
        </w:rPr>
        <w:t>ất giao thông 0,23</w:t>
      </w:r>
      <w:r w:rsidRPr="00684049">
        <w:rPr>
          <w:spacing w:val="-2"/>
          <w:sz w:val="28"/>
          <w:szCs w:val="28"/>
        </w:rPr>
        <w:t xml:space="preserve"> ha;</w:t>
      </w:r>
    </w:p>
    <w:p w:rsidR="00DD41F9" w:rsidRPr="00684049" w:rsidRDefault="00DD41F9" w:rsidP="003E65CB">
      <w:pPr>
        <w:spacing w:before="60" w:line="360" w:lineRule="exact"/>
        <w:ind w:firstLine="720"/>
        <w:jc w:val="both"/>
        <w:rPr>
          <w:spacing w:val="-2"/>
          <w:sz w:val="28"/>
          <w:szCs w:val="28"/>
        </w:rPr>
      </w:pPr>
      <w:r w:rsidRPr="00684049">
        <w:rPr>
          <w:spacing w:val="-2"/>
          <w:sz w:val="28"/>
          <w:szCs w:val="28"/>
        </w:rPr>
        <w:t>+ Đất thủy lợi 0,13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xây dựng cơ sở giáo dục và đào tạo </w:t>
      </w:r>
      <w:r w:rsidR="008C6D2E" w:rsidRPr="00684049">
        <w:rPr>
          <w:spacing w:val="-2"/>
          <w:sz w:val="28"/>
          <w:szCs w:val="28"/>
        </w:rPr>
        <w:t>0,24</w:t>
      </w:r>
      <w:r w:rsidRPr="00684049">
        <w:rPr>
          <w:spacing w:val="-2"/>
          <w:sz w:val="28"/>
          <w:szCs w:val="28"/>
        </w:rPr>
        <w:t xml:space="preserve"> ha;</w:t>
      </w:r>
    </w:p>
    <w:p w:rsidR="00DD41F9" w:rsidRPr="00684049" w:rsidRDefault="00DD41F9" w:rsidP="003E65CB">
      <w:pPr>
        <w:spacing w:before="60" w:line="360" w:lineRule="exact"/>
        <w:ind w:firstLine="720"/>
        <w:jc w:val="both"/>
        <w:rPr>
          <w:spacing w:val="-2"/>
          <w:sz w:val="28"/>
          <w:szCs w:val="28"/>
        </w:rPr>
      </w:pPr>
      <w:r w:rsidRPr="00684049">
        <w:rPr>
          <w:spacing w:val="-2"/>
          <w:sz w:val="28"/>
          <w:szCs w:val="28"/>
        </w:rPr>
        <w:t>+ Đất xây dựng cơ sở thể dục-thể thao 0,</w:t>
      </w:r>
      <w:r w:rsidR="008C6D2E" w:rsidRPr="00684049">
        <w:rPr>
          <w:spacing w:val="-2"/>
          <w:sz w:val="28"/>
          <w:szCs w:val="28"/>
        </w:rPr>
        <w:t>81</w:t>
      </w:r>
      <w:r w:rsidRPr="00684049">
        <w:rPr>
          <w:spacing w:val="-2"/>
          <w:sz w:val="28"/>
          <w:szCs w:val="28"/>
        </w:rPr>
        <w:t xml:space="preserve"> ha;</w:t>
      </w:r>
    </w:p>
    <w:p w:rsidR="00DD41F9" w:rsidRPr="00684049" w:rsidRDefault="00DD41F9" w:rsidP="003E65CB">
      <w:pPr>
        <w:spacing w:before="60" w:line="360" w:lineRule="exact"/>
        <w:ind w:firstLine="720"/>
        <w:jc w:val="both"/>
        <w:rPr>
          <w:spacing w:val="-2"/>
          <w:sz w:val="28"/>
          <w:szCs w:val="28"/>
        </w:rPr>
      </w:pPr>
      <w:r w:rsidRPr="00684049">
        <w:rPr>
          <w:spacing w:val="-2"/>
          <w:sz w:val="28"/>
          <w:szCs w:val="28"/>
        </w:rPr>
        <w:t>+ Đất cơ sở tôn giáo 0,01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Đất ở tại nông thôn 0,</w:t>
      </w:r>
      <w:r w:rsidR="00DD41F9" w:rsidRPr="00684049">
        <w:rPr>
          <w:spacing w:val="-2"/>
          <w:sz w:val="28"/>
          <w:szCs w:val="28"/>
        </w:rPr>
        <w:t>03</w:t>
      </w:r>
      <w:r w:rsidRPr="00684049">
        <w:rPr>
          <w:spacing w:val="-2"/>
          <w:sz w:val="28"/>
          <w:szCs w:val="28"/>
        </w:rPr>
        <w:t xml:space="preserve"> ha;</w:t>
      </w:r>
    </w:p>
    <w:p w:rsidR="005E522E" w:rsidRPr="00684049" w:rsidRDefault="00DD41F9" w:rsidP="003E65CB">
      <w:pPr>
        <w:spacing w:before="60" w:line="360" w:lineRule="exact"/>
        <w:ind w:firstLine="720"/>
        <w:jc w:val="both"/>
        <w:rPr>
          <w:spacing w:val="-2"/>
          <w:sz w:val="28"/>
          <w:szCs w:val="28"/>
        </w:rPr>
      </w:pPr>
      <w:r w:rsidRPr="00684049">
        <w:rPr>
          <w:spacing w:val="-2"/>
          <w:sz w:val="28"/>
          <w:szCs w:val="28"/>
        </w:rPr>
        <w:t>+ Đất có mặt nước chuyên dùng 0,44</w:t>
      </w:r>
      <w:r w:rsidR="005E522E" w:rsidRPr="00684049">
        <w:rPr>
          <w:spacing w:val="-2"/>
          <w:sz w:val="28"/>
          <w:szCs w:val="28"/>
        </w:rPr>
        <w:t xml:space="preserve"> ha; </w:t>
      </w:r>
    </w:p>
    <w:p w:rsidR="005E522E" w:rsidRPr="00684049" w:rsidRDefault="002D086A" w:rsidP="003E65CB">
      <w:pPr>
        <w:spacing w:before="60" w:line="360" w:lineRule="exact"/>
        <w:ind w:firstLine="720"/>
        <w:jc w:val="both"/>
        <w:rPr>
          <w:spacing w:val="-2"/>
          <w:sz w:val="28"/>
          <w:szCs w:val="28"/>
        </w:rPr>
      </w:pPr>
      <w:r w:rsidRPr="00684049">
        <w:rPr>
          <w:sz w:val="28"/>
          <w:szCs w:val="28"/>
        </w:rPr>
        <w:t>- Diện tích giảm 0,</w:t>
      </w:r>
      <w:r w:rsidR="000A7858" w:rsidRPr="00684049">
        <w:rPr>
          <w:sz w:val="28"/>
          <w:szCs w:val="28"/>
        </w:rPr>
        <w:t>60</w:t>
      </w:r>
      <w:r w:rsidR="005E522E" w:rsidRPr="00684049">
        <w:rPr>
          <w:sz w:val="28"/>
          <w:szCs w:val="28"/>
        </w:rPr>
        <w:t xml:space="preserve"> ha </w:t>
      </w:r>
      <w:r w:rsidR="005E522E" w:rsidRPr="00684049">
        <w:rPr>
          <w:spacing w:val="-2"/>
          <w:sz w:val="28"/>
          <w:szCs w:val="28"/>
        </w:rPr>
        <w:t xml:space="preserve">do chuyển sang các loại đất sau: </w:t>
      </w:r>
    </w:p>
    <w:p w:rsidR="002D086A" w:rsidRPr="00684049" w:rsidRDefault="002D086A" w:rsidP="003E65CB">
      <w:pPr>
        <w:spacing w:before="60" w:line="360" w:lineRule="exact"/>
        <w:ind w:firstLine="720"/>
        <w:jc w:val="both"/>
        <w:rPr>
          <w:spacing w:val="-2"/>
          <w:sz w:val="28"/>
          <w:szCs w:val="28"/>
        </w:rPr>
      </w:pPr>
      <w:r w:rsidRPr="00684049">
        <w:rPr>
          <w:spacing w:val="-2"/>
          <w:sz w:val="28"/>
          <w:szCs w:val="28"/>
        </w:rPr>
        <w:t>+ Đất thương mại dịch vụ 0,18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Đất xây dựng cơ sở thể dục thể thao 0,03 ha;</w:t>
      </w:r>
    </w:p>
    <w:p w:rsidR="00DD41F9" w:rsidRPr="00684049" w:rsidRDefault="00DD41F9" w:rsidP="003E65CB">
      <w:pPr>
        <w:spacing w:before="60" w:line="360" w:lineRule="exact"/>
        <w:ind w:firstLine="720"/>
        <w:jc w:val="both"/>
        <w:rPr>
          <w:spacing w:val="-2"/>
          <w:sz w:val="28"/>
          <w:szCs w:val="28"/>
        </w:rPr>
      </w:pPr>
      <w:r w:rsidRPr="00684049">
        <w:rPr>
          <w:spacing w:val="-2"/>
          <w:sz w:val="28"/>
          <w:szCs w:val="28"/>
        </w:rPr>
        <w:t>+ Đất cơ sở tôn giáo 0,02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ở tại nông thôn 0,05 ha; </w:t>
      </w:r>
    </w:p>
    <w:p w:rsidR="000A7858" w:rsidRPr="00684049" w:rsidRDefault="000A7858" w:rsidP="003E65CB">
      <w:pPr>
        <w:spacing w:before="60" w:line="360" w:lineRule="exact"/>
        <w:ind w:firstLine="720"/>
        <w:jc w:val="both"/>
        <w:rPr>
          <w:spacing w:val="-2"/>
          <w:sz w:val="28"/>
          <w:szCs w:val="28"/>
        </w:rPr>
      </w:pPr>
      <w:r w:rsidRPr="00684049">
        <w:rPr>
          <w:spacing w:val="-2"/>
          <w:sz w:val="28"/>
          <w:szCs w:val="28"/>
        </w:rPr>
        <w:t>+ Đất ở tại đô thị 0,01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2A77DD" w:rsidRPr="00684049">
        <w:rPr>
          <w:spacing w:val="-2"/>
          <w:sz w:val="28"/>
          <w:szCs w:val="28"/>
        </w:rPr>
        <w:t xml:space="preserve">cơ sở tín ngưỡng </w:t>
      </w:r>
      <w:r w:rsidR="000A7858" w:rsidRPr="00684049">
        <w:rPr>
          <w:spacing w:val="-2"/>
          <w:sz w:val="28"/>
          <w:szCs w:val="28"/>
        </w:rPr>
        <w:t>0,28</w:t>
      </w:r>
      <w:r w:rsidRPr="00684049">
        <w:rPr>
          <w:spacing w:val="-2"/>
          <w:sz w:val="28"/>
          <w:szCs w:val="28"/>
        </w:rPr>
        <w:t xml:space="preserve">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cơ sở văn hóa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42: Diện tích </w:t>
      </w:r>
      <w:r w:rsidRPr="00684049">
        <w:rPr>
          <w:b/>
          <w:iCs/>
          <w:sz w:val="28"/>
          <w:szCs w:val="28"/>
          <w:lang w:val="nb-NO"/>
        </w:rPr>
        <w:t>đất xây dựng cơ sở văn hóa</w:t>
      </w:r>
      <w:r w:rsidRPr="00684049">
        <w:rPr>
          <w:b/>
          <w:sz w:val="28"/>
          <w:szCs w:val="28"/>
        </w:rPr>
        <w:t xml:space="preserve"> phân bổ cho các xã</w:t>
      </w:r>
    </w:p>
    <w:tbl>
      <w:tblPr>
        <w:tblW w:w="9359" w:type="dxa"/>
        <w:jc w:val="center"/>
        <w:tblLook w:val="04A0" w:firstRow="1" w:lastRow="0" w:firstColumn="1" w:lastColumn="0" w:noHBand="0" w:noVBand="1"/>
      </w:tblPr>
      <w:tblGrid>
        <w:gridCol w:w="1390"/>
        <w:gridCol w:w="2888"/>
        <w:gridCol w:w="1855"/>
        <w:gridCol w:w="1584"/>
        <w:gridCol w:w="1642"/>
      </w:tblGrid>
      <w:tr w:rsidR="008C6D2E" w:rsidRPr="00684049" w:rsidTr="0096383C">
        <w:trPr>
          <w:trHeight w:val="647"/>
          <w:jc w:val="center"/>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lastRenderedPageBreak/>
              <w:t>STT</w:t>
            </w:r>
          </w:p>
        </w:tc>
        <w:tc>
          <w:tcPr>
            <w:tcW w:w="2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t>Đơn vị hành chính</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Hiện trạng năm 2020</w:t>
            </w:r>
          </w:p>
        </w:tc>
        <w:tc>
          <w:tcPr>
            <w:tcW w:w="3226" w:type="dxa"/>
            <w:gridSpan w:val="2"/>
            <w:tcBorders>
              <w:top w:val="single" w:sz="4" w:space="0" w:color="auto"/>
              <w:left w:val="nil"/>
              <w:bottom w:val="single" w:sz="4" w:space="0" w:color="auto"/>
              <w:right w:val="single" w:sz="4" w:space="0" w:color="auto"/>
            </w:tcBorders>
            <w:shd w:val="clear" w:color="auto" w:fill="auto"/>
            <w:vAlign w:val="center"/>
            <w:hideMark/>
          </w:tcPr>
          <w:p w:rsidR="008C6D2E" w:rsidRPr="00684049" w:rsidRDefault="008944A9" w:rsidP="00F3080E">
            <w:pPr>
              <w:jc w:val="center"/>
              <w:rPr>
                <w:b/>
                <w:bCs/>
              </w:rPr>
            </w:pPr>
            <w:r w:rsidRPr="00684049">
              <w:rPr>
                <w:b/>
                <w:bCs/>
              </w:rPr>
              <w:t>Phương án quy hoạch đến năm 2030</w:t>
            </w:r>
          </w:p>
        </w:tc>
      </w:tr>
      <w:tr w:rsidR="008C6D2E" w:rsidRPr="00684049" w:rsidTr="0096383C">
        <w:trPr>
          <w:trHeight w:val="693"/>
          <w:jc w:val="center"/>
        </w:trPr>
        <w:tc>
          <w:tcPr>
            <w:tcW w:w="1390"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8C6D2E" w:rsidRPr="00684049" w:rsidRDefault="008C6D2E" w:rsidP="00F3080E">
            <w:pPr>
              <w:rPr>
                <w:b/>
                <w:bCs/>
              </w:rPr>
            </w:pPr>
          </w:p>
        </w:tc>
        <w:tc>
          <w:tcPr>
            <w:tcW w:w="1584" w:type="dxa"/>
            <w:tcBorders>
              <w:top w:val="nil"/>
              <w:left w:val="nil"/>
              <w:bottom w:val="single" w:sz="4" w:space="0" w:color="auto"/>
              <w:right w:val="single" w:sz="4" w:space="0" w:color="auto"/>
            </w:tcBorders>
            <w:shd w:val="clear" w:color="auto" w:fill="auto"/>
            <w:noWrap/>
            <w:vAlign w:val="center"/>
            <w:hideMark/>
          </w:tcPr>
          <w:p w:rsidR="008C6D2E" w:rsidRPr="00684049" w:rsidRDefault="008C6D2E" w:rsidP="00F3080E">
            <w:pPr>
              <w:jc w:val="right"/>
              <w:rPr>
                <w:b/>
                <w:bCs/>
              </w:rPr>
            </w:pPr>
            <w:r w:rsidRPr="00684049">
              <w:rPr>
                <w:b/>
                <w:bCs/>
              </w:rPr>
              <w:t>Diện tích</w:t>
            </w:r>
          </w:p>
        </w:tc>
        <w:tc>
          <w:tcPr>
            <w:tcW w:w="1642" w:type="dxa"/>
            <w:tcBorders>
              <w:top w:val="nil"/>
              <w:left w:val="nil"/>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So với hiện trạng</w:t>
            </w:r>
          </w:p>
        </w:tc>
      </w:tr>
      <w:tr w:rsidR="000A7858" w:rsidRPr="00684049" w:rsidTr="0096383C">
        <w:trPr>
          <w:trHeight w:val="357"/>
          <w:jc w:val="center"/>
        </w:trPr>
        <w:tc>
          <w:tcPr>
            <w:tcW w:w="1390" w:type="dxa"/>
            <w:vMerge/>
            <w:tcBorders>
              <w:top w:val="single" w:sz="4" w:space="0" w:color="auto"/>
              <w:left w:val="single" w:sz="4" w:space="0" w:color="auto"/>
              <w:bottom w:val="single" w:sz="4" w:space="0" w:color="000000"/>
              <w:right w:val="single" w:sz="4" w:space="0" w:color="auto"/>
            </w:tcBorders>
            <w:vAlign w:val="center"/>
            <w:hideMark/>
          </w:tcPr>
          <w:p w:rsidR="000A7858" w:rsidRPr="00684049" w:rsidRDefault="000A7858" w:rsidP="00F3080E">
            <w:pPr>
              <w:rPr>
                <w:b/>
                <w:bCs/>
              </w:rPr>
            </w:pPr>
          </w:p>
        </w:tc>
        <w:tc>
          <w:tcPr>
            <w:tcW w:w="2888"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F3080E">
            <w:pPr>
              <w:jc w:val="center"/>
              <w:rPr>
                <w:b/>
                <w:bCs/>
              </w:rPr>
            </w:pPr>
            <w:r w:rsidRPr="00684049">
              <w:rPr>
                <w:b/>
                <w:bCs/>
              </w:rPr>
              <w:t>Toàn huyện</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11,34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21,14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pPr>
              <w:jc w:val="center"/>
              <w:rPr>
                <w:b/>
                <w:bCs/>
              </w:rPr>
            </w:pPr>
            <w:r w:rsidRPr="00684049">
              <w:rPr>
                <w:b/>
                <w:bCs/>
              </w:rPr>
              <w:t xml:space="preserve">     9,80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Thị trấn Như Quỳnh</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1,72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2,07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0,35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2</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Chỉ Đạo</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1,06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1,31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0,25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3</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Đại Đồng</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1,36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2,35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0,99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4</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Đình Dù</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2,04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3,39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1,35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5</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Đạo</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1,33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2,41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1,08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6</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Hồng</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0,98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1,99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1,01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7</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Lương Tài</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0,36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1,05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0,69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8</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Minh Hải</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0,18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1,72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1,54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9</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Tân Quang</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1,16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2,61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1,45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10</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Trưng Trắc</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0,99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1,55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0,56   </w:t>
            </w:r>
          </w:p>
        </w:tc>
      </w:tr>
      <w:tr w:rsidR="000A7858" w:rsidRPr="00684049" w:rsidTr="0096383C">
        <w:trPr>
          <w:trHeight w:val="357"/>
          <w:jc w:val="center"/>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11</w:t>
            </w:r>
          </w:p>
        </w:tc>
        <w:tc>
          <w:tcPr>
            <w:tcW w:w="2888"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Việt Hưng</w:t>
            </w:r>
          </w:p>
        </w:tc>
        <w:tc>
          <w:tcPr>
            <w:tcW w:w="185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0,16   </w:t>
            </w:r>
          </w:p>
        </w:tc>
        <w:tc>
          <w:tcPr>
            <w:tcW w:w="1584"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0,69   </w:t>
            </w:r>
          </w:p>
        </w:tc>
        <w:tc>
          <w:tcPr>
            <w:tcW w:w="1642"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 w:rsidRPr="00684049">
              <w:t xml:space="preserve">     0,53   </w:t>
            </w:r>
          </w:p>
        </w:tc>
      </w:tr>
    </w:tbl>
    <w:p w:rsidR="005E522E"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xây dựng cơ sở y tế:</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xây dựng cơ sở y tế </w:t>
      </w:r>
      <w:r w:rsidR="005E522E" w:rsidRPr="00684049">
        <w:rPr>
          <w:spacing w:val="2"/>
          <w:sz w:val="28"/>
          <w:szCs w:val="28"/>
        </w:rPr>
        <w:t xml:space="preserve">của huyện là </w:t>
      </w:r>
      <w:r w:rsidR="000A7858" w:rsidRPr="00684049">
        <w:rPr>
          <w:spacing w:val="2"/>
          <w:sz w:val="28"/>
          <w:szCs w:val="28"/>
        </w:rPr>
        <w:t>4,66</w:t>
      </w:r>
      <w:r w:rsidR="005E522E" w:rsidRPr="00684049">
        <w:rPr>
          <w:spacing w:val="2"/>
          <w:sz w:val="28"/>
          <w:szCs w:val="28"/>
        </w:rPr>
        <w:t xml:space="preserve"> ha, chiếm </w:t>
      </w:r>
      <w:r w:rsidR="000A7858" w:rsidRPr="00684049">
        <w:rPr>
          <w:spacing w:val="2"/>
          <w:sz w:val="28"/>
          <w:szCs w:val="28"/>
        </w:rPr>
        <w:t>0,35</w:t>
      </w:r>
      <w:r w:rsidR="005E522E" w:rsidRPr="00684049">
        <w:rPr>
          <w:spacing w:val="2"/>
          <w:sz w:val="28"/>
          <w:szCs w:val="28"/>
        </w:rPr>
        <w:t>% diện tích đất phát triển hạ tầng cấp quốc gia, cấp tỉnh,</w:t>
      </w:r>
      <w:r w:rsidR="000A7858" w:rsidRPr="00684049">
        <w:rPr>
          <w:spacing w:val="2"/>
          <w:sz w:val="28"/>
          <w:szCs w:val="28"/>
        </w:rPr>
        <w:t xml:space="preserve"> cấp huyện, cấp xã, thực tăng 1,74</w:t>
      </w:r>
      <w:r w:rsidR="005E522E" w:rsidRPr="00684049">
        <w:rPr>
          <w:spacing w:val="2"/>
          <w:sz w:val="28"/>
          <w:szCs w:val="28"/>
        </w:rPr>
        <w:t xml:space="preserve"> ha so với năm 2020. Trong đó:</w:t>
      </w:r>
    </w:p>
    <w:p w:rsidR="001E4CB2" w:rsidRPr="00684049" w:rsidRDefault="000A7858" w:rsidP="003E65CB">
      <w:pPr>
        <w:spacing w:before="60" w:line="360" w:lineRule="exact"/>
        <w:ind w:firstLine="720"/>
        <w:jc w:val="both"/>
        <w:rPr>
          <w:spacing w:val="-2"/>
          <w:sz w:val="28"/>
          <w:szCs w:val="28"/>
        </w:rPr>
      </w:pPr>
      <w:r w:rsidRPr="00684049">
        <w:rPr>
          <w:spacing w:val="-2"/>
          <w:sz w:val="28"/>
          <w:szCs w:val="28"/>
        </w:rPr>
        <w:t>-  Diện tích tăng 2,42</w:t>
      </w:r>
      <w:r w:rsidR="001E4CB2" w:rsidRPr="00684049">
        <w:rPr>
          <w:spacing w:val="-2"/>
          <w:sz w:val="28"/>
          <w:szCs w:val="28"/>
        </w:rPr>
        <w:t xml:space="preserve"> ha do chuyển sang từ các loại đất sau:</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2,16</w:t>
      </w:r>
      <w:r w:rsidRPr="00684049">
        <w:rPr>
          <w:spacing w:val="-2"/>
          <w:sz w:val="28"/>
          <w:szCs w:val="28"/>
        </w:rPr>
        <w:t xml:space="preserve"> ha;</w:t>
      </w:r>
    </w:p>
    <w:p w:rsidR="001E4CB2" w:rsidRPr="00684049" w:rsidRDefault="001E4CB2" w:rsidP="003E65CB">
      <w:pPr>
        <w:spacing w:before="60" w:line="360" w:lineRule="exact"/>
        <w:ind w:firstLine="720"/>
        <w:jc w:val="both"/>
        <w:rPr>
          <w:i/>
          <w:spacing w:val="-2"/>
          <w:sz w:val="28"/>
          <w:szCs w:val="28"/>
        </w:rPr>
      </w:pPr>
      <w:r w:rsidRPr="00684049">
        <w:rPr>
          <w:spacing w:val="-2"/>
          <w:sz w:val="28"/>
          <w:szCs w:val="28"/>
        </w:rPr>
        <w:t>+ Đất trồng cây hàng năm khác 0,01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trồng cây lâu năm 0,08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giao thông 0,08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thủy lợi 0,09 ha;</w:t>
      </w:r>
    </w:p>
    <w:p w:rsidR="001E4CB2" w:rsidRPr="00684049" w:rsidRDefault="001E4CB2" w:rsidP="003E65CB">
      <w:pPr>
        <w:spacing w:before="60" w:line="360" w:lineRule="exact"/>
        <w:ind w:firstLine="720"/>
        <w:jc w:val="both"/>
        <w:rPr>
          <w:spacing w:val="-2"/>
          <w:sz w:val="28"/>
          <w:szCs w:val="28"/>
        </w:rPr>
      </w:pPr>
      <w:r w:rsidRPr="00684049">
        <w:rPr>
          <w:sz w:val="28"/>
          <w:szCs w:val="28"/>
        </w:rPr>
        <w:t xml:space="preserve">- Diện tích giảm 0,68 ha </w:t>
      </w:r>
      <w:r w:rsidRPr="00684049">
        <w:rPr>
          <w:spacing w:val="-2"/>
          <w:sz w:val="28"/>
          <w:szCs w:val="28"/>
        </w:rPr>
        <w:t xml:space="preserve">do chuyển sang các loại đất sau: </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0,17</w:t>
      </w:r>
      <w:r w:rsidRPr="00684049">
        <w:rPr>
          <w:spacing w:val="-2"/>
          <w:sz w:val="28"/>
          <w:szCs w:val="28"/>
        </w:rPr>
        <w:t xml:space="preserve">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an ninh 0,04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xây dựng cơ sở giáo dục 0,42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cơ sở tôn giáo 0,02 ha;</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xml:space="preserve">+ Đất ở tại nông thôn 0,05 ha; </w:t>
      </w:r>
    </w:p>
    <w:p w:rsidR="001E4CB2" w:rsidRPr="00684049" w:rsidRDefault="001E4CB2" w:rsidP="003E65CB">
      <w:pPr>
        <w:spacing w:before="60" w:line="360" w:lineRule="exact"/>
        <w:ind w:firstLine="720"/>
        <w:jc w:val="both"/>
        <w:rPr>
          <w:spacing w:val="-2"/>
          <w:sz w:val="28"/>
          <w:szCs w:val="28"/>
        </w:rPr>
      </w:pPr>
      <w:r w:rsidRPr="00684049">
        <w:rPr>
          <w:spacing w:val="-2"/>
          <w:sz w:val="28"/>
          <w:szCs w:val="28"/>
        </w:rPr>
        <w:t>+ Đất xây dựng trụ sở cơ quan 0,03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cơ sở y tế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43: Diện tích </w:t>
      </w:r>
      <w:r w:rsidRPr="00684049">
        <w:rPr>
          <w:b/>
          <w:iCs/>
          <w:sz w:val="28"/>
          <w:szCs w:val="28"/>
          <w:lang w:val="nb-NO"/>
        </w:rPr>
        <w:t>đất xây dựng cơ sở y tế</w:t>
      </w:r>
      <w:r w:rsidRPr="00684049">
        <w:rPr>
          <w:b/>
          <w:sz w:val="28"/>
          <w:szCs w:val="28"/>
        </w:rPr>
        <w:t xml:space="preserve"> phân bổ cho các xã</w:t>
      </w:r>
    </w:p>
    <w:tbl>
      <w:tblPr>
        <w:tblW w:w="9212" w:type="dxa"/>
        <w:tblInd w:w="93" w:type="dxa"/>
        <w:tblLook w:val="04A0" w:firstRow="1" w:lastRow="0" w:firstColumn="1" w:lastColumn="0" w:noHBand="0" w:noVBand="1"/>
      </w:tblPr>
      <w:tblGrid>
        <w:gridCol w:w="1369"/>
        <w:gridCol w:w="2843"/>
        <w:gridCol w:w="1826"/>
        <w:gridCol w:w="1559"/>
        <w:gridCol w:w="1615"/>
      </w:tblGrid>
      <w:tr w:rsidR="008C6D2E" w:rsidRPr="00684049" w:rsidTr="003E65CB">
        <w:trPr>
          <w:trHeight w:val="510"/>
        </w:trPr>
        <w:tc>
          <w:tcPr>
            <w:tcW w:w="13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t>STT</w:t>
            </w:r>
          </w:p>
        </w:tc>
        <w:tc>
          <w:tcPr>
            <w:tcW w:w="2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6D2E" w:rsidRPr="00684049" w:rsidRDefault="008C6D2E" w:rsidP="00F3080E">
            <w:pPr>
              <w:jc w:val="center"/>
              <w:rPr>
                <w:b/>
                <w:bCs/>
              </w:rPr>
            </w:pPr>
            <w:r w:rsidRPr="00684049">
              <w:rPr>
                <w:b/>
                <w:bCs/>
              </w:rPr>
              <w:t>Đơn vị hành chính</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Hiện trạng năm 2020</w:t>
            </w:r>
          </w:p>
        </w:tc>
        <w:tc>
          <w:tcPr>
            <w:tcW w:w="3174" w:type="dxa"/>
            <w:gridSpan w:val="2"/>
            <w:tcBorders>
              <w:top w:val="single" w:sz="4" w:space="0" w:color="auto"/>
              <w:left w:val="nil"/>
              <w:bottom w:val="single" w:sz="4" w:space="0" w:color="auto"/>
              <w:right w:val="single" w:sz="4" w:space="0" w:color="auto"/>
            </w:tcBorders>
            <w:shd w:val="clear" w:color="auto" w:fill="auto"/>
            <w:vAlign w:val="center"/>
            <w:hideMark/>
          </w:tcPr>
          <w:p w:rsidR="008C6D2E" w:rsidRPr="00684049" w:rsidRDefault="008944A9" w:rsidP="00F3080E">
            <w:pPr>
              <w:jc w:val="center"/>
              <w:rPr>
                <w:b/>
                <w:bCs/>
              </w:rPr>
            </w:pPr>
            <w:r w:rsidRPr="00684049">
              <w:rPr>
                <w:b/>
                <w:bCs/>
              </w:rPr>
              <w:t>Phương án quy hoạch đến năm 2030</w:t>
            </w:r>
          </w:p>
        </w:tc>
      </w:tr>
      <w:tr w:rsidR="008C6D2E" w:rsidRPr="00684049" w:rsidTr="003E65CB">
        <w:trPr>
          <w:trHeight w:val="845"/>
        </w:trPr>
        <w:tc>
          <w:tcPr>
            <w:tcW w:w="1369"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2843" w:type="dxa"/>
            <w:vMerge/>
            <w:tcBorders>
              <w:top w:val="single" w:sz="4" w:space="0" w:color="auto"/>
              <w:left w:val="single" w:sz="4" w:space="0" w:color="auto"/>
              <w:bottom w:val="single" w:sz="4" w:space="0" w:color="000000"/>
              <w:right w:val="single" w:sz="4" w:space="0" w:color="auto"/>
            </w:tcBorders>
            <w:vAlign w:val="center"/>
            <w:hideMark/>
          </w:tcPr>
          <w:p w:rsidR="008C6D2E" w:rsidRPr="00684049" w:rsidRDefault="008C6D2E" w:rsidP="00F3080E">
            <w:pPr>
              <w:rPr>
                <w:b/>
                <w:bCs/>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C6D2E" w:rsidRPr="00684049" w:rsidRDefault="008C6D2E" w:rsidP="00F3080E">
            <w:pPr>
              <w:rPr>
                <w:b/>
                <w:bCs/>
              </w:rPr>
            </w:pPr>
          </w:p>
        </w:tc>
        <w:tc>
          <w:tcPr>
            <w:tcW w:w="1559" w:type="dxa"/>
            <w:tcBorders>
              <w:top w:val="nil"/>
              <w:left w:val="nil"/>
              <w:bottom w:val="single" w:sz="4" w:space="0" w:color="auto"/>
              <w:right w:val="single" w:sz="4" w:space="0" w:color="auto"/>
            </w:tcBorders>
            <w:shd w:val="clear" w:color="auto" w:fill="auto"/>
            <w:noWrap/>
            <w:vAlign w:val="center"/>
            <w:hideMark/>
          </w:tcPr>
          <w:p w:rsidR="008C6D2E" w:rsidRPr="00684049" w:rsidRDefault="008C6D2E" w:rsidP="00F3080E">
            <w:pPr>
              <w:jc w:val="right"/>
              <w:rPr>
                <w:b/>
                <w:bCs/>
              </w:rPr>
            </w:pPr>
            <w:r w:rsidRPr="00684049">
              <w:rPr>
                <w:b/>
                <w:bCs/>
              </w:rPr>
              <w:t>Diện tích</w:t>
            </w:r>
          </w:p>
        </w:tc>
        <w:tc>
          <w:tcPr>
            <w:tcW w:w="1615" w:type="dxa"/>
            <w:tcBorders>
              <w:top w:val="nil"/>
              <w:left w:val="nil"/>
              <w:bottom w:val="single" w:sz="4" w:space="0" w:color="auto"/>
              <w:right w:val="single" w:sz="4" w:space="0" w:color="auto"/>
            </w:tcBorders>
            <w:shd w:val="clear" w:color="auto" w:fill="auto"/>
            <w:vAlign w:val="center"/>
            <w:hideMark/>
          </w:tcPr>
          <w:p w:rsidR="008C6D2E" w:rsidRPr="00684049" w:rsidRDefault="008C6D2E" w:rsidP="00F3080E">
            <w:pPr>
              <w:jc w:val="center"/>
              <w:rPr>
                <w:b/>
                <w:bCs/>
              </w:rPr>
            </w:pPr>
            <w:r w:rsidRPr="00684049">
              <w:rPr>
                <w:b/>
                <w:bCs/>
              </w:rPr>
              <w:t>So với hiện trạng</w:t>
            </w:r>
          </w:p>
        </w:tc>
      </w:tr>
      <w:tr w:rsidR="000A7858" w:rsidRPr="00684049" w:rsidTr="000A7858">
        <w:trPr>
          <w:trHeight w:val="282"/>
        </w:trPr>
        <w:tc>
          <w:tcPr>
            <w:tcW w:w="1369" w:type="dxa"/>
            <w:vMerge/>
            <w:tcBorders>
              <w:top w:val="single" w:sz="4" w:space="0" w:color="auto"/>
              <w:left w:val="single" w:sz="4" w:space="0" w:color="auto"/>
              <w:bottom w:val="single" w:sz="4" w:space="0" w:color="000000"/>
              <w:right w:val="single" w:sz="4" w:space="0" w:color="auto"/>
            </w:tcBorders>
            <w:vAlign w:val="center"/>
            <w:hideMark/>
          </w:tcPr>
          <w:p w:rsidR="000A7858" w:rsidRPr="00684049" w:rsidRDefault="000A7858" w:rsidP="00F3080E">
            <w:pPr>
              <w:rPr>
                <w:b/>
                <w:bCs/>
              </w:rPr>
            </w:pPr>
          </w:p>
        </w:tc>
        <w:tc>
          <w:tcPr>
            <w:tcW w:w="2843"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F3080E">
            <w:pPr>
              <w:jc w:val="center"/>
              <w:rPr>
                <w:b/>
                <w:bCs/>
              </w:rPr>
            </w:pPr>
            <w:r w:rsidRPr="00684049">
              <w:rPr>
                <w:b/>
                <w:bCs/>
              </w:rPr>
              <w:t>Toàn huyện</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rPr>
                <w:b/>
                <w:bCs/>
              </w:rPr>
            </w:pPr>
            <w:r w:rsidRPr="00684049">
              <w:rPr>
                <w:b/>
                <w:bCs/>
              </w:rPr>
              <w:t>2,92</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rPr>
                <w:b/>
                <w:bCs/>
              </w:rPr>
            </w:pPr>
            <w:r w:rsidRPr="00684049">
              <w:rPr>
                <w:b/>
                <w:bCs/>
              </w:rPr>
              <w:t>4,66</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rPr>
                <w:b/>
                <w:bCs/>
              </w:rPr>
            </w:pPr>
            <w:r w:rsidRPr="00684049">
              <w:rPr>
                <w:b/>
                <w:bCs/>
              </w:rPr>
              <w:t>1,74</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Thị trấn Như Quỳnh</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0,18</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0,11</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   0,07</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2</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Chỉ Đạo</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0,11</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0,05</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   0,06</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3</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Đại Đồng</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0,13</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0,13</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4</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Đình Dù</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0,13</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0,69</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0,56</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5</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Đạo</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1,33</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2,39</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1,06</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6</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Lạc Hồng</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0,11</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0,11</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7</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Lương Tài</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0,20</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0,17</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   0,03</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8</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Minh Hải</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0,11</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0,11</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9</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Tân Quang</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0,17</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0,17</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10</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Trưng Trắc</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0,28</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0,28</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w:t>
            </w:r>
          </w:p>
        </w:tc>
      </w:tr>
      <w:tr w:rsidR="000A7858" w:rsidRPr="00684049" w:rsidTr="000A7858">
        <w:trPr>
          <w:trHeight w:val="282"/>
        </w:trPr>
        <w:tc>
          <w:tcPr>
            <w:tcW w:w="1369" w:type="dxa"/>
            <w:tcBorders>
              <w:top w:val="nil"/>
              <w:left w:val="single" w:sz="4" w:space="0" w:color="auto"/>
              <w:bottom w:val="single" w:sz="4" w:space="0" w:color="auto"/>
              <w:right w:val="single" w:sz="4" w:space="0" w:color="auto"/>
            </w:tcBorders>
            <w:shd w:val="clear" w:color="auto" w:fill="auto"/>
            <w:noWrap/>
            <w:vAlign w:val="center"/>
            <w:hideMark/>
          </w:tcPr>
          <w:p w:rsidR="000A7858" w:rsidRPr="00684049" w:rsidRDefault="000A7858" w:rsidP="00F3080E">
            <w:pPr>
              <w:jc w:val="center"/>
            </w:pPr>
            <w:r w:rsidRPr="00684049">
              <w:t>11</w:t>
            </w:r>
          </w:p>
        </w:tc>
        <w:tc>
          <w:tcPr>
            <w:tcW w:w="2843"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F3080E">
            <w:r w:rsidRPr="00684049">
              <w:t>Xã Việt Hưng</w:t>
            </w:r>
          </w:p>
        </w:tc>
        <w:tc>
          <w:tcPr>
            <w:tcW w:w="1826" w:type="dxa"/>
            <w:tcBorders>
              <w:top w:val="nil"/>
              <w:left w:val="nil"/>
              <w:bottom w:val="single" w:sz="4" w:space="0" w:color="auto"/>
              <w:right w:val="single" w:sz="4" w:space="0" w:color="auto"/>
            </w:tcBorders>
            <w:shd w:val="clear" w:color="auto" w:fill="auto"/>
            <w:noWrap/>
            <w:vAlign w:val="center"/>
            <w:hideMark/>
          </w:tcPr>
          <w:p w:rsidR="000A7858" w:rsidRPr="00684049" w:rsidRDefault="000A7858" w:rsidP="002063A9">
            <w:pPr>
              <w:jc w:val="center"/>
            </w:pPr>
            <w:r w:rsidRPr="00684049">
              <w:t>0,17</w:t>
            </w:r>
          </w:p>
        </w:tc>
        <w:tc>
          <w:tcPr>
            <w:tcW w:w="1559"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0,45</w:t>
            </w:r>
          </w:p>
        </w:tc>
        <w:tc>
          <w:tcPr>
            <w:tcW w:w="1615" w:type="dxa"/>
            <w:tcBorders>
              <w:top w:val="nil"/>
              <w:left w:val="nil"/>
              <w:bottom w:val="single" w:sz="4" w:space="0" w:color="auto"/>
              <w:right w:val="single" w:sz="4" w:space="0" w:color="auto"/>
            </w:tcBorders>
            <w:shd w:val="clear" w:color="auto" w:fill="auto"/>
            <w:noWrap/>
            <w:vAlign w:val="bottom"/>
            <w:hideMark/>
          </w:tcPr>
          <w:p w:rsidR="000A7858" w:rsidRPr="00684049" w:rsidRDefault="000A7858" w:rsidP="000A7858">
            <w:pPr>
              <w:jc w:val="center"/>
            </w:pPr>
            <w:r w:rsidRPr="00684049">
              <w:t>0,28</w:t>
            </w:r>
          </w:p>
        </w:tc>
      </w:tr>
    </w:tbl>
    <w:p w:rsidR="005E522E"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xây dựng xây dựng cơ sở giáo dục và đào tạo:</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xây dựng cơ sở giáo dục và đào tạo </w:t>
      </w:r>
      <w:r w:rsidR="005E522E" w:rsidRPr="00684049">
        <w:rPr>
          <w:spacing w:val="2"/>
          <w:sz w:val="28"/>
          <w:szCs w:val="28"/>
        </w:rPr>
        <w:t xml:space="preserve">của huyện là </w:t>
      </w:r>
      <w:r w:rsidR="000A7858" w:rsidRPr="00684049">
        <w:rPr>
          <w:spacing w:val="2"/>
          <w:sz w:val="28"/>
          <w:szCs w:val="28"/>
        </w:rPr>
        <w:t>59,39</w:t>
      </w:r>
      <w:r w:rsidR="001E4CB2" w:rsidRPr="00684049">
        <w:rPr>
          <w:spacing w:val="2"/>
          <w:sz w:val="28"/>
          <w:szCs w:val="28"/>
        </w:rPr>
        <w:t xml:space="preserve"> ha, chiếm 4,</w:t>
      </w:r>
      <w:r w:rsidR="000A7858" w:rsidRPr="00684049">
        <w:rPr>
          <w:spacing w:val="2"/>
          <w:sz w:val="28"/>
          <w:szCs w:val="28"/>
        </w:rPr>
        <w:t>51</w:t>
      </w:r>
      <w:r w:rsidR="005E522E" w:rsidRPr="00684049">
        <w:rPr>
          <w:spacing w:val="2"/>
          <w:sz w:val="28"/>
          <w:szCs w:val="28"/>
        </w:rPr>
        <w:t>% diện tích đất phát triển hạ tầng cấp quốc gia, cấp tỉnh, c</w:t>
      </w:r>
      <w:r w:rsidR="001E4CB2" w:rsidRPr="00684049">
        <w:rPr>
          <w:spacing w:val="2"/>
          <w:sz w:val="28"/>
          <w:szCs w:val="28"/>
        </w:rPr>
        <w:t xml:space="preserve">ấp huyện, cấp xã, thực tăng </w:t>
      </w:r>
      <w:r w:rsidR="000A7858" w:rsidRPr="00684049">
        <w:rPr>
          <w:spacing w:val="2"/>
          <w:sz w:val="28"/>
          <w:szCs w:val="28"/>
        </w:rPr>
        <w:t>10,34</w:t>
      </w:r>
      <w:r w:rsidR="005E522E" w:rsidRPr="00684049">
        <w:rPr>
          <w:spacing w:val="2"/>
          <w:sz w:val="28"/>
          <w:szCs w:val="28"/>
        </w:rPr>
        <w:t xml:space="preserve"> ha so với năm 2020. Trong đó:</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Diện tích tăng </w:t>
      </w:r>
      <w:r w:rsidR="000A7858" w:rsidRPr="00684049">
        <w:rPr>
          <w:spacing w:val="-2"/>
          <w:sz w:val="28"/>
          <w:szCs w:val="28"/>
        </w:rPr>
        <w:t>17,70</w:t>
      </w:r>
      <w:r w:rsidRPr="00684049">
        <w:rPr>
          <w:spacing w:val="-2"/>
          <w:sz w:val="28"/>
          <w:szCs w:val="28"/>
        </w:rPr>
        <w:t xml:space="preserve"> ha do chuyển sang từ các loại đất sau:</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10,76</w:t>
      </w:r>
      <w:r w:rsidR="001B6232" w:rsidRPr="00684049">
        <w:rPr>
          <w:spacing w:val="-2"/>
          <w:sz w:val="28"/>
          <w:szCs w:val="28"/>
        </w:rPr>
        <w:t xml:space="preserve"> </w:t>
      </w:r>
      <w:r w:rsidRPr="00684049">
        <w:rPr>
          <w:spacing w:val="-2"/>
          <w:sz w:val="28"/>
          <w:szCs w:val="28"/>
        </w:rPr>
        <w:t>ha</w:t>
      </w:r>
      <w:r w:rsidRPr="00684049">
        <w:rPr>
          <w:i/>
          <w:spacing w:val="-2"/>
          <w:sz w:val="28"/>
          <w:szCs w:val="28"/>
        </w:rPr>
        <w:t>;</w:t>
      </w:r>
    </w:p>
    <w:p w:rsidR="005E522E" w:rsidRPr="00684049" w:rsidRDefault="005E522E" w:rsidP="003E65CB">
      <w:pPr>
        <w:spacing w:before="60" w:line="360" w:lineRule="exact"/>
        <w:ind w:firstLine="720"/>
        <w:jc w:val="both"/>
        <w:rPr>
          <w:i/>
          <w:spacing w:val="-2"/>
          <w:sz w:val="28"/>
          <w:szCs w:val="28"/>
        </w:rPr>
      </w:pPr>
      <w:r w:rsidRPr="00684049">
        <w:rPr>
          <w:spacing w:val="-2"/>
          <w:sz w:val="28"/>
          <w:szCs w:val="28"/>
        </w:rPr>
        <w:t xml:space="preserve">+ Đất trồng cây hàng năm khác </w:t>
      </w:r>
      <w:r w:rsidR="008C6D2E" w:rsidRPr="00684049">
        <w:rPr>
          <w:spacing w:val="-2"/>
          <w:sz w:val="28"/>
          <w:szCs w:val="28"/>
        </w:rPr>
        <w:t xml:space="preserve">3,84 </w:t>
      </w:r>
      <w:r w:rsidRPr="00684049">
        <w:rPr>
          <w:spacing w:val="-2"/>
          <w:sz w:val="28"/>
          <w:szCs w:val="28"/>
        </w:rPr>
        <w:t>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1B6232" w:rsidRPr="00684049">
        <w:rPr>
          <w:spacing w:val="-2"/>
          <w:sz w:val="28"/>
          <w:szCs w:val="28"/>
        </w:rPr>
        <w:t xml:space="preserve">nuôi trồng thủy sản </w:t>
      </w:r>
      <w:r w:rsidR="008C6D2E" w:rsidRPr="00684049">
        <w:rPr>
          <w:spacing w:val="-2"/>
          <w:sz w:val="28"/>
          <w:szCs w:val="28"/>
        </w:rPr>
        <w:t>0,11</w:t>
      </w:r>
      <w:r w:rsidRPr="00684049">
        <w:rPr>
          <w:spacing w:val="-2"/>
          <w:sz w:val="28"/>
          <w:szCs w:val="28"/>
        </w:rPr>
        <w:t xml:space="preserve"> ha;</w:t>
      </w:r>
    </w:p>
    <w:p w:rsidR="008C6D2E" w:rsidRPr="00684049" w:rsidRDefault="008C6D2E"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1,08</w:t>
      </w:r>
      <w:r w:rsidRPr="00684049">
        <w:rPr>
          <w:spacing w:val="-2"/>
          <w:sz w:val="28"/>
          <w:szCs w:val="28"/>
        </w:rPr>
        <w:t xml:space="preserve"> ha;</w:t>
      </w:r>
    </w:p>
    <w:p w:rsidR="008C6D2E" w:rsidRPr="00684049" w:rsidRDefault="009E4BB3" w:rsidP="003E65CB">
      <w:pPr>
        <w:spacing w:before="60" w:line="360" w:lineRule="exact"/>
        <w:ind w:firstLine="720"/>
        <w:jc w:val="both"/>
        <w:rPr>
          <w:spacing w:val="-2"/>
          <w:sz w:val="28"/>
          <w:szCs w:val="28"/>
        </w:rPr>
      </w:pPr>
      <w:r w:rsidRPr="00684049">
        <w:rPr>
          <w:spacing w:val="-2"/>
          <w:sz w:val="28"/>
          <w:szCs w:val="28"/>
        </w:rPr>
        <w:t xml:space="preserve">+ Đất thủy lợi </w:t>
      </w:r>
      <w:r w:rsidR="000A7858" w:rsidRPr="00684049">
        <w:rPr>
          <w:spacing w:val="-2"/>
          <w:sz w:val="28"/>
          <w:szCs w:val="28"/>
        </w:rPr>
        <w:t>0,66</w:t>
      </w:r>
      <w:r w:rsidR="008C6D2E" w:rsidRPr="00684049">
        <w:rPr>
          <w:spacing w:val="-2"/>
          <w:sz w:val="28"/>
          <w:szCs w:val="28"/>
        </w:rPr>
        <w:t xml:space="preserve"> ha;</w:t>
      </w:r>
    </w:p>
    <w:p w:rsidR="008C6D2E" w:rsidRPr="00684049" w:rsidRDefault="008C6D2E" w:rsidP="003E65CB">
      <w:pPr>
        <w:spacing w:before="60" w:line="360" w:lineRule="exact"/>
        <w:ind w:firstLine="720"/>
        <w:jc w:val="both"/>
        <w:rPr>
          <w:spacing w:val="-2"/>
          <w:sz w:val="28"/>
          <w:szCs w:val="28"/>
        </w:rPr>
      </w:pPr>
      <w:r w:rsidRPr="00684049">
        <w:rPr>
          <w:spacing w:val="-2"/>
          <w:sz w:val="28"/>
          <w:szCs w:val="28"/>
        </w:rPr>
        <w:t xml:space="preserve">+ Đất xây dựng cơ sở y tế </w:t>
      </w:r>
      <w:r w:rsidR="00B334F9" w:rsidRPr="00684049">
        <w:rPr>
          <w:spacing w:val="-2"/>
          <w:sz w:val="28"/>
          <w:szCs w:val="28"/>
        </w:rPr>
        <w:t>0,42 ha;</w:t>
      </w:r>
    </w:p>
    <w:p w:rsidR="00B334F9" w:rsidRPr="00684049" w:rsidRDefault="00B334F9" w:rsidP="003E65CB">
      <w:pPr>
        <w:spacing w:before="60" w:line="360" w:lineRule="exact"/>
        <w:ind w:firstLine="720"/>
        <w:jc w:val="both"/>
        <w:rPr>
          <w:i/>
          <w:spacing w:val="-2"/>
          <w:sz w:val="28"/>
          <w:szCs w:val="28"/>
        </w:rPr>
      </w:pPr>
      <w:r w:rsidRPr="00684049">
        <w:rPr>
          <w:spacing w:val="-2"/>
          <w:sz w:val="28"/>
          <w:szCs w:val="28"/>
        </w:rPr>
        <w:t>+ Đất làm nghĩa trang, nhà tang lễ, nhà hòa táng 0,02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B334F9" w:rsidRPr="00684049">
        <w:rPr>
          <w:spacing w:val="-2"/>
          <w:sz w:val="28"/>
          <w:szCs w:val="28"/>
        </w:rPr>
        <w:t>0,09</w:t>
      </w:r>
      <w:r w:rsidRPr="00684049">
        <w:rPr>
          <w:spacing w:val="-2"/>
          <w:sz w:val="28"/>
          <w:szCs w:val="28"/>
        </w:rPr>
        <w:t xml:space="preserve"> ha;</w:t>
      </w:r>
    </w:p>
    <w:p w:rsidR="005E522E" w:rsidRPr="00684049" w:rsidRDefault="00B334F9" w:rsidP="003E65CB">
      <w:pPr>
        <w:spacing w:before="60" w:line="360" w:lineRule="exact"/>
        <w:ind w:firstLine="720"/>
        <w:jc w:val="both"/>
        <w:rPr>
          <w:spacing w:val="-2"/>
          <w:sz w:val="28"/>
          <w:szCs w:val="28"/>
        </w:rPr>
      </w:pPr>
      <w:r w:rsidRPr="00684049">
        <w:rPr>
          <w:sz w:val="28"/>
          <w:szCs w:val="28"/>
        </w:rPr>
        <w:t xml:space="preserve">- Diện tích giảm </w:t>
      </w:r>
      <w:r w:rsidR="000A7858" w:rsidRPr="00684049">
        <w:rPr>
          <w:sz w:val="28"/>
          <w:szCs w:val="28"/>
        </w:rPr>
        <w:t>7,36</w:t>
      </w:r>
      <w:r w:rsidR="005E522E" w:rsidRPr="00684049">
        <w:rPr>
          <w:sz w:val="28"/>
          <w:szCs w:val="28"/>
        </w:rPr>
        <w:t xml:space="preserve"> ha </w:t>
      </w:r>
      <w:r w:rsidR="005E522E" w:rsidRPr="00684049">
        <w:rPr>
          <w:spacing w:val="-2"/>
          <w:sz w:val="28"/>
          <w:szCs w:val="28"/>
        </w:rPr>
        <w:t xml:space="preserve">do chuyển sang các loại đất sau: </w:t>
      </w:r>
    </w:p>
    <w:p w:rsidR="005E522E" w:rsidRPr="00684049" w:rsidRDefault="00C657A9" w:rsidP="003E65CB">
      <w:pPr>
        <w:spacing w:before="60" w:line="360" w:lineRule="exact"/>
        <w:ind w:firstLine="720"/>
        <w:jc w:val="both"/>
        <w:rPr>
          <w:spacing w:val="-2"/>
          <w:sz w:val="28"/>
          <w:szCs w:val="28"/>
        </w:rPr>
      </w:pPr>
      <w:r w:rsidRPr="00684049">
        <w:rPr>
          <w:spacing w:val="-2"/>
          <w:sz w:val="28"/>
          <w:szCs w:val="28"/>
        </w:rPr>
        <w:t>+ Đất a</w:t>
      </w:r>
      <w:r w:rsidR="001B6232" w:rsidRPr="00684049">
        <w:rPr>
          <w:spacing w:val="-2"/>
          <w:sz w:val="28"/>
          <w:szCs w:val="28"/>
        </w:rPr>
        <w:t>n ninh 0,06</w:t>
      </w:r>
      <w:r w:rsidR="005E522E"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0,10</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Đất xây dựng cơ sở văn hóa 0,</w:t>
      </w:r>
      <w:r w:rsidR="00B334F9" w:rsidRPr="00684049">
        <w:rPr>
          <w:spacing w:val="-2"/>
          <w:sz w:val="28"/>
          <w:szCs w:val="28"/>
        </w:rPr>
        <w:t>24</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xây dựng cơ sở thể dục thể thao </w:t>
      </w:r>
      <w:r w:rsidR="00B334F9" w:rsidRPr="00684049">
        <w:rPr>
          <w:spacing w:val="-2"/>
          <w:sz w:val="28"/>
          <w:szCs w:val="28"/>
        </w:rPr>
        <w:t>0,08</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Đất cơ sở t</w:t>
      </w:r>
      <w:r w:rsidR="00C657A9" w:rsidRPr="00684049">
        <w:rPr>
          <w:spacing w:val="-2"/>
          <w:sz w:val="28"/>
          <w:szCs w:val="28"/>
        </w:rPr>
        <w:t>ôn giáo</w:t>
      </w:r>
      <w:r w:rsidRPr="00684049">
        <w:rPr>
          <w:spacing w:val="-2"/>
          <w:sz w:val="28"/>
          <w:szCs w:val="28"/>
        </w:rPr>
        <w:t xml:space="preserve"> 0,</w:t>
      </w:r>
      <w:r w:rsidR="00B334F9" w:rsidRPr="00684049">
        <w:rPr>
          <w:spacing w:val="-2"/>
          <w:sz w:val="28"/>
          <w:szCs w:val="28"/>
        </w:rPr>
        <w:t>14</w:t>
      </w:r>
      <w:r w:rsidRPr="00684049">
        <w:rPr>
          <w:spacing w:val="-2"/>
          <w:sz w:val="28"/>
          <w:szCs w:val="28"/>
        </w:rPr>
        <w:t xml:space="preserve"> ha; </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ở nông thôn </w:t>
      </w:r>
      <w:r w:rsidR="000A7858" w:rsidRPr="00684049">
        <w:rPr>
          <w:spacing w:val="-2"/>
          <w:sz w:val="28"/>
          <w:szCs w:val="28"/>
        </w:rPr>
        <w:t>6,33</w:t>
      </w:r>
      <w:r w:rsidRPr="00684049">
        <w:rPr>
          <w:spacing w:val="-2"/>
          <w:sz w:val="28"/>
          <w:szCs w:val="28"/>
        </w:rPr>
        <w:t xml:space="preserve">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xây dựng trụ sở cơ quan </w:t>
      </w:r>
      <w:r w:rsidR="00B334F9" w:rsidRPr="00684049">
        <w:rPr>
          <w:spacing w:val="-2"/>
          <w:sz w:val="28"/>
          <w:szCs w:val="28"/>
        </w:rPr>
        <w:t>0,41</w:t>
      </w:r>
      <w:r w:rsidRPr="00684049">
        <w:rPr>
          <w:spacing w:val="-2"/>
          <w:sz w:val="28"/>
          <w:szCs w:val="28"/>
        </w:rPr>
        <w:t xml:space="preserve">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cơ sở giáo dục và đào tạo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43: Diện tích </w:t>
      </w:r>
      <w:r w:rsidRPr="00684049">
        <w:rPr>
          <w:b/>
          <w:iCs/>
          <w:sz w:val="28"/>
          <w:szCs w:val="28"/>
          <w:lang w:val="nb-NO"/>
        </w:rPr>
        <w:t>đất xây dựng cơ sở giáo dục và đào tạo</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B334F9"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34F9" w:rsidRPr="00684049" w:rsidRDefault="00B334F9" w:rsidP="00F3080E">
            <w:pPr>
              <w:jc w:val="center"/>
              <w:rPr>
                <w:b/>
                <w:bCs/>
              </w:rPr>
            </w:pPr>
            <w:r w:rsidRPr="00684049">
              <w:rPr>
                <w:b/>
                <w:bCs/>
              </w:rPr>
              <w:lastRenderedPageBreak/>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34F9" w:rsidRPr="00684049" w:rsidRDefault="00B334F9" w:rsidP="00F3080E">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34F9" w:rsidRPr="00684049" w:rsidRDefault="00B334F9" w:rsidP="00F3080E">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B334F9" w:rsidRPr="00684049" w:rsidRDefault="008944A9" w:rsidP="00F3080E">
            <w:pPr>
              <w:jc w:val="center"/>
              <w:rPr>
                <w:b/>
                <w:bCs/>
              </w:rPr>
            </w:pPr>
            <w:r w:rsidRPr="00684049">
              <w:rPr>
                <w:b/>
                <w:bCs/>
              </w:rPr>
              <w:t>Phương án quy hoạch đến năm 2030</w:t>
            </w:r>
          </w:p>
        </w:tc>
      </w:tr>
      <w:tr w:rsidR="00B334F9" w:rsidRPr="00684049" w:rsidTr="00CD5E83">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B334F9" w:rsidRPr="00684049" w:rsidRDefault="00B334F9" w:rsidP="00F3080E">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B334F9" w:rsidRPr="00684049" w:rsidRDefault="00B334F9" w:rsidP="00F3080E">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B334F9" w:rsidRPr="00684049" w:rsidRDefault="00B334F9" w:rsidP="00F3080E">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B334F9" w:rsidRPr="00684049" w:rsidRDefault="00B334F9" w:rsidP="00F3080E">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B334F9" w:rsidRPr="00684049" w:rsidRDefault="00B334F9" w:rsidP="00F3080E">
            <w:pPr>
              <w:jc w:val="center"/>
              <w:rPr>
                <w:b/>
                <w:bCs/>
              </w:rPr>
            </w:pPr>
            <w:r w:rsidRPr="00684049">
              <w:rPr>
                <w:b/>
                <w:bCs/>
              </w:rPr>
              <w:t>So với hiện trạng</w:t>
            </w:r>
          </w:p>
        </w:tc>
      </w:tr>
      <w:tr w:rsidR="004F3DDC" w:rsidRPr="00684049" w:rsidTr="00EC3FF3">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F3DDC" w:rsidRPr="00684049" w:rsidRDefault="004F3DDC" w:rsidP="00F3080E">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F3080E">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rPr>
                <w:b/>
                <w:bCs/>
              </w:rPr>
            </w:pPr>
            <w:r w:rsidRPr="00684049">
              <w:rPr>
                <w:b/>
                <w:bCs/>
              </w:rPr>
              <w:t>49,05</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59,39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10,34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5,37</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8,67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3,30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2,44</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3,60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1,16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Đại Đồng</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2,44</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3,52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1,08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Đình Dù</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2,27</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5,68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3,41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Đạo</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4,57</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6,35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1,78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Hồng</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1,41</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3,39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1,98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Lương Tài</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3,30</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4,17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0,87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2,78</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3,28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0,50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4,42</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4,30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0,12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Trưng Trắc</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17,71</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11,48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6,23   </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Việt Hưng</w:t>
            </w:r>
          </w:p>
        </w:tc>
        <w:tc>
          <w:tcPr>
            <w:tcW w:w="1805"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2063A9">
            <w:pPr>
              <w:jc w:val="center"/>
            </w:pPr>
            <w:r w:rsidRPr="00684049">
              <w:t>2,34</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4,95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2,61   </w:t>
            </w:r>
          </w:p>
        </w:tc>
      </w:tr>
    </w:tbl>
    <w:p w:rsidR="00C657A9"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xây dựng cơ sở thể dục thể thao:</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xây dựng cơ sở thể dục thể thao</w:t>
      </w:r>
      <w:r w:rsidR="005E522E" w:rsidRPr="00684049">
        <w:rPr>
          <w:spacing w:val="2"/>
          <w:sz w:val="28"/>
          <w:szCs w:val="28"/>
        </w:rPr>
        <w:t xml:space="preserve"> của huyện là </w:t>
      </w:r>
      <w:r w:rsidR="004F3DDC" w:rsidRPr="00684049">
        <w:rPr>
          <w:spacing w:val="2"/>
          <w:sz w:val="28"/>
          <w:szCs w:val="28"/>
        </w:rPr>
        <w:t>23,96</w:t>
      </w:r>
      <w:r w:rsidR="005E522E" w:rsidRPr="00684049">
        <w:rPr>
          <w:spacing w:val="2"/>
          <w:sz w:val="28"/>
          <w:szCs w:val="28"/>
        </w:rPr>
        <w:t xml:space="preserve"> ha, chiếm </w:t>
      </w:r>
      <w:r w:rsidR="004F3DDC" w:rsidRPr="00684049">
        <w:rPr>
          <w:spacing w:val="2"/>
          <w:sz w:val="28"/>
          <w:szCs w:val="28"/>
        </w:rPr>
        <w:t>1,82</w:t>
      </w:r>
      <w:r w:rsidR="005E522E" w:rsidRPr="00684049">
        <w:rPr>
          <w:spacing w:val="2"/>
          <w:sz w:val="28"/>
          <w:szCs w:val="28"/>
        </w:rPr>
        <w:t xml:space="preserve">% diện tích đất phát triển hạ tầng cấp quốc gia, cấp tỉnh, cấp huyện, cấp xã, thực tăng </w:t>
      </w:r>
      <w:r w:rsidR="004F3DDC" w:rsidRPr="00684049">
        <w:rPr>
          <w:spacing w:val="2"/>
          <w:sz w:val="28"/>
          <w:szCs w:val="28"/>
        </w:rPr>
        <w:t>3,19</w:t>
      </w:r>
      <w:r w:rsidR="005E522E" w:rsidRPr="00684049">
        <w:rPr>
          <w:spacing w:val="2"/>
          <w:sz w:val="28"/>
          <w:szCs w:val="28"/>
        </w:rPr>
        <w:t xml:space="preserve"> ha so với năm 2020. </w:t>
      </w:r>
      <w:r w:rsidR="00C657A9" w:rsidRPr="00684049">
        <w:rPr>
          <w:spacing w:val="2"/>
          <w:sz w:val="28"/>
          <w:szCs w:val="28"/>
        </w:rPr>
        <w:t>Trong đó:</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Diện tích tăng </w:t>
      </w:r>
      <w:r w:rsidR="004F3DDC" w:rsidRPr="00684049">
        <w:rPr>
          <w:spacing w:val="-2"/>
          <w:sz w:val="28"/>
          <w:szCs w:val="28"/>
        </w:rPr>
        <w:t>7,44</w:t>
      </w:r>
      <w:r w:rsidRPr="00684049">
        <w:rPr>
          <w:spacing w:val="-2"/>
          <w:sz w:val="28"/>
          <w:szCs w:val="28"/>
        </w:rPr>
        <w:t xml:space="preserve"> ha do chuyển sang từ các loại đất sau:</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trồng lúa </w:t>
      </w:r>
      <w:r w:rsidR="00ED4942" w:rsidRPr="00684049">
        <w:rPr>
          <w:spacing w:val="-2"/>
          <w:sz w:val="28"/>
          <w:szCs w:val="28"/>
        </w:rPr>
        <w:t>4,54</w:t>
      </w:r>
      <w:r w:rsidRPr="00684049">
        <w:rPr>
          <w:spacing w:val="-2"/>
          <w:sz w:val="28"/>
          <w:szCs w:val="28"/>
        </w:rPr>
        <w:t xml:space="preserve"> ha</w:t>
      </w:r>
      <w:r w:rsidRPr="00684049">
        <w:rPr>
          <w:i/>
          <w:spacing w:val="-2"/>
          <w:sz w:val="28"/>
          <w:szCs w:val="28"/>
        </w:rPr>
        <w:t>;</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B334F9" w:rsidRPr="00684049">
        <w:rPr>
          <w:spacing w:val="-2"/>
          <w:sz w:val="28"/>
          <w:szCs w:val="28"/>
        </w:rPr>
        <w:t>0,76</w:t>
      </w:r>
      <w:r w:rsidRPr="00684049">
        <w:rPr>
          <w:spacing w:val="-2"/>
          <w:sz w:val="28"/>
          <w:szCs w:val="28"/>
        </w:rPr>
        <w:t xml:space="preserve"> ha;</w:t>
      </w:r>
    </w:p>
    <w:p w:rsidR="00932429" w:rsidRPr="00684049" w:rsidRDefault="00932429" w:rsidP="003E65CB">
      <w:pPr>
        <w:spacing w:before="60" w:line="360" w:lineRule="exact"/>
        <w:ind w:firstLine="720"/>
        <w:jc w:val="both"/>
        <w:rPr>
          <w:i/>
          <w:spacing w:val="-2"/>
          <w:sz w:val="28"/>
          <w:szCs w:val="28"/>
        </w:rPr>
      </w:pPr>
      <w:r w:rsidRPr="00684049">
        <w:rPr>
          <w:spacing w:val="-2"/>
          <w:sz w:val="28"/>
          <w:szCs w:val="28"/>
        </w:rPr>
        <w:t>+ Đất trồng cây lâu năm 0,26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w:t>
      </w:r>
      <w:r w:rsidR="00932429" w:rsidRPr="00684049">
        <w:rPr>
          <w:spacing w:val="-2"/>
          <w:sz w:val="28"/>
          <w:szCs w:val="28"/>
        </w:rPr>
        <w:t>nuôi trồng thủy sản 0,15</w:t>
      </w:r>
      <w:r w:rsidRPr="00684049">
        <w:rPr>
          <w:spacing w:val="-2"/>
          <w:sz w:val="28"/>
          <w:szCs w:val="28"/>
        </w:rPr>
        <w:t xml:space="preserve"> ha;</w:t>
      </w:r>
    </w:p>
    <w:p w:rsidR="00932429" w:rsidRPr="00684049" w:rsidRDefault="00932429" w:rsidP="003E65CB">
      <w:pPr>
        <w:spacing w:before="60" w:line="360" w:lineRule="exact"/>
        <w:ind w:firstLine="720"/>
        <w:jc w:val="both"/>
        <w:rPr>
          <w:i/>
          <w:spacing w:val="-2"/>
          <w:sz w:val="28"/>
          <w:szCs w:val="28"/>
        </w:rPr>
      </w:pPr>
      <w:r w:rsidRPr="00684049">
        <w:rPr>
          <w:spacing w:val="-2"/>
          <w:sz w:val="28"/>
          <w:szCs w:val="28"/>
        </w:rPr>
        <w:t>+ Đất nông nghiệp khác 0,03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w:t>
      </w:r>
      <w:r w:rsidR="00932429" w:rsidRPr="00684049">
        <w:rPr>
          <w:spacing w:val="-2"/>
          <w:sz w:val="28"/>
          <w:szCs w:val="28"/>
        </w:rPr>
        <w:t xml:space="preserve">giao thông </w:t>
      </w:r>
      <w:r w:rsidR="006E199D" w:rsidRPr="00684049">
        <w:rPr>
          <w:spacing w:val="-2"/>
          <w:sz w:val="28"/>
          <w:szCs w:val="28"/>
        </w:rPr>
        <w:t>0,47</w:t>
      </w:r>
      <w:r w:rsidR="00932429" w:rsidRPr="00684049">
        <w:rPr>
          <w:spacing w:val="-2"/>
          <w:sz w:val="28"/>
          <w:szCs w:val="28"/>
        </w:rPr>
        <w:t xml:space="preserve"> ha</w:t>
      </w:r>
      <w:r w:rsidRPr="00684049">
        <w:rPr>
          <w:spacing w:val="-2"/>
          <w:sz w:val="28"/>
          <w:szCs w:val="28"/>
        </w:rPr>
        <w:t>;</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xml:space="preserve">+ Đất thủy lợi </w:t>
      </w:r>
      <w:r w:rsidR="000A7858" w:rsidRPr="00684049">
        <w:rPr>
          <w:spacing w:val="-2"/>
          <w:sz w:val="28"/>
          <w:szCs w:val="28"/>
        </w:rPr>
        <w:t>0,62</w:t>
      </w:r>
      <w:r w:rsidRPr="00684049">
        <w:rPr>
          <w:spacing w:val="-2"/>
          <w:sz w:val="28"/>
          <w:szCs w:val="28"/>
        </w:rPr>
        <w:t xml:space="preserve">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xấy dựng cơ sở văn hóa 0,03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xây dựng cơ sở giáo dục 0,08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ở tại nông thôn 0,09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w:t>
      </w:r>
      <w:r w:rsidR="00203072" w:rsidRPr="00684049">
        <w:rPr>
          <w:spacing w:val="-2"/>
          <w:sz w:val="28"/>
          <w:szCs w:val="28"/>
        </w:rPr>
        <w:t xml:space="preserve"> Đất có mặt nước chuyên dùng 0,4</w:t>
      </w:r>
      <w:r w:rsidRPr="00684049">
        <w:rPr>
          <w:spacing w:val="-2"/>
          <w:sz w:val="28"/>
          <w:szCs w:val="28"/>
        </w:rPr>
        <w:t>1 ha;</w:t>
      </w:r>
    </w:p>
    <w:p w:rsidR="00C657A9" w:rsidRPr="00684049" w:rsidRDefault="00C657A9" w:rsidP="003E65CB">
      <w:pPr>
        <w:spacing w:before="60" w:line="360" w:lineRule="exact"/>
        <w:ind w:firstLine="720"/>
        <w:jc w:val="both"/>
        <w:rPr>
          <w:spacing w:val="-2"/>
          <w:sz w:val="28"/>
          <w:szCs w:val="28"/>
        </w:rPr>
      </w:pPr>
      <w:r w:rsidRPr="00684049">
        <w:rPr>
          <w:sz w:val="28"/>
          <w:szCs w:val="28"/>
        </w:rPr>
        <w:t xml:space="preserve">- Diện tích giảm </w:t>
      </w:r>
      <w:r w:rsidR="004F3DDC" w:rsidRPr="00684049">
        <w:rPr>
          <w:sz w:val="28"/>
          <w:szCs w:val="28"/>
        </w:rPr>
        <w:t>4,25</w:t>
      </w:r>
      <w:r w:rsidRPr="00684049">
        <w:rPr>
          <w:sz w:val="28"/>
          <w:szCs w:val="28"/>
        </w:rPr>
        <w:t xml:space="preserve"> ha </w:t>
      </w:r>
      <w:r w:rsidRPr="00684049">
        <w:rPr>
          <w:spacing w:val="-2"/>
          <w:sz w:val="28"/>
          <w:szCs w:val="28"/>
        </w:rPr>
        <w:t xml:space="preserve">do chuyển sang các loại đất sau: </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nông nghiệp khác 0,74 ha;</w:t>
      </w:r>
    </w:p>
    <w:p w:rsidR="004F3DDC" w:rsidRPr="00684049" w:rsidRDefault="004F3DDC" w:rsidP="003E65CB">
      <w:pPr>
        <w:spacing w:before="60" w:line="360" w:lineRule="exact"/>
        <w:ind w:firstLine="720"/>
        <w:jc w:val="both"/>
        <w:rPr>
          <w:spacing w:val="-2"/>
          <w:sz w:val="28"/>
          <w:szCs w:val="28"/>
        </w:rPr>
      </w:pPr>
      <w:r w:rsidRPr="00684049">
        <w:rPr>
          <w:spacing w:val="-2"/>
          <w:sz w:val="28"/>
          <w:szCs w:val="28"/>
        </w:rPr>
        <w:t>+ Đất quốc phòng 0,61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khu công nghiệp 0,51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cụm công nghiệp 0,06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thương mại dịch vụ 0,01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cơ sở sản xuất phi nông nghiệp 0,04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lastRenderedPageBreak/>
        <w:t xml:space="preserve">+ Đất giao thông </w:t>
      </w:r>
      <w:r w:rsidR="006E199D" w:rsidRPr="00684049">
        <w:rPr>
          <w:spacing w:val="-2"/>
          <w:sz w:val="28"/>
          <w:szCs w:val="28"/>
        </w:rPr>
        <w:t>0,42</w:t>
      </w:r>
      <w:r w:rsidRPr="00684049">
        <w:rPr>
          <w:spacing w:val="-2"/>
          <w:sz w:val="28"/>
          <w:szCs w:val="28"/>
        </w:rPr>
        <w:t xml:space="preserve">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xây dựng cơ sở văn hóa </w:t>
      </w:r>
      <w:r w:rsidR="00203072" w:rsidRPr="00684049">
        <w:rPr>
          <w:spacing w:val="-2"/>
          <w:sz w:val="28"/>
          <w:szCs w:val="28"/>
        </w:rPr>
        <w:t>0,81</w:t>
      </w:r>
      <w:r w:rsidRPr="00684049">
        <w:rPr>
          <w:spacing w:val="-2"/>
          <w:sz w:val="28"/>
          <w:szCs w:val="28"/>
        </w:rPr>
        <w:t xml:space="preserve"> ha;</w:t>
      </w:r>
    </w:p>
    <w:p w:rsidR="00203072" w:rsidRPr="00684049" w:rsidRDefault="00203072" w:rsidP="003E65CB">
      <w:pPr>
        <w:spacing w:before="60" w:line="360" w:lineRule="exact"/>
        <w:ind w:firstLine="720"/>
        <w:jc w:val="both"/>
        <w:rPr>
          <w:spacing w:val="-2"/>
          <w:sz w:val="28"/>
          <w:szCs w:val="28"/>
        </w:rPr>
      </w:pPr>
      <w:r w:rsidRPr="00684049">
        <w:rPr>
          <w:spacing w:val="-2"/>
          <w:sz w:val="28"/>
          <w:szCs w:val="28"/>
        </w:rPr>
        <w:t>+ Đất cơ sở tôn giáo 0,1</w:t>
      </w:r>
      <w:r w:rsidR="004F3DDC" w:rsidRPr="00684049">
        <w:rPr>
          <w:spacing w:val="-2"/>
          <w:sz w:val="28"/>
          <w:szCs w:val="28"/>
        </w:rPr>
        <w:t>0</w:t>
      </w:r>
      <w:r w:rsidRPr="00684049">
        <w:rPr>
          <w:spacing w:val="-2"/>
          <w:sz w:val="28"/>
          <w:szCs w:val="28"/>
        </w:rPr>
        <w:t xml:space="preserve"> ha;</w:t>
      </w:r>
    </w:p>
    <w:p w:rsidR="00C657A9" w:rsidRPr="00684049" w:rsidRDefault="00C657A9" w:rsidP="003E65CB">
      <w:pPr>
        <w:spacing w:before="60" w:line="360" w:lineRule="exact"/>
        <w:ind w:firstLine="720"/>
        <w:jc w:val="both"/>
        <w:rPr>
          <w:spacing w:val="-2"/>
          <w:sz w:val="28"/>
          <w:szCs w:val="28"/>
        </w:rPr>
      </w:pPr>
      <w:r w:rsidRPr="00684049">
        <w:rPr>
          <w:spacing w:val="-2"/>
          <w:sz w:val="28"/>
          <w:szCs w:val="28"/>
        </w:rPr>
        <w:t xml:space="preserve">+ Đất ở nông thôn </w:t>
      </w:r>
      <w:r w:rsidR="00932429" w:rsidRPr="00684049">
        <w:rPr>
          <w:spacing w:val="-2"/>
          <w:sz w:val="28"/>
          <w:szCs w:val="28"/>
        </w:rPr>
        <w:t>0,89</w:t>
      </w:r>
      <w:r w:rsidRPr="00684049">
        <w:rPr>
          <w:spacing w:val="-2"/>
          <w:sz w:val="28"/>
          <w:szCs w:val="28"/>
        </w:rPr>
        <w:t xml:space="preserve"> ha;</w:t>
      </w:r>
    </w:p>
    <w:p w:rsidR="00932429" w:rsidRPr="00684049" w:rsidRDefault="00932429" w:rsidP="003E65CB">
      <w:pPr>
        <w:spacing w:before="60" w:line="360" w:lineRule="exact"/>
        <w:ind w:firstLine="720"/>
        <w:jc w:val="both"/>
        <w:rPr>
          <w:spacing w:val="-2"/>
          <w:sz w:val="28"/>
          <w:szCs w:val="28"/>
        </w:rPr>
      </w:pPr>
      <w:r w:rsidRPr="00684049">
        <w:rPr>
          <w:spacing w:val="-2"/>
          <w:sz w:val="28"/>
          <w:szCs w:val="28"/>
        </w:rPr>
        <w:t>+ Đất ở tại đô thị 0,06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cơ sở thể dục thể thao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44: Diện tích </w:t>
      </w:r>
      <w:r w:rsidRPr="00684049">
        <w:rPr>
          <w:b/>
          <w:iCs/>
          <w:sz w:val="28"/>
          <w:szCs w:val="28"/>
          <w:lang w:val="nb-NO"/>
        </w:rPr>
        <w:t>đất xây dựng cơ sở thể dục thể thao</w:t>
      </w:r>
      <w:r w:rsidRPr="00684049">
        <w:rPr>
          <w:b/>
          <w:sz w:val="28"/>
          <w:szCs w:val="28"/>
        </w:rPr>
        <w:t xml:space="preserve"> phân bổ cho các xã</w:t>
      </w:r>
    </w:p>
    <w:tbl>
      <w:tblPr>
        <w:tblW w:w="9430" w:type="dxa"/>
        <w:jc w:val="center"/>
        <w:tblLook w:val="04A0" w:firstRow="1" w:lastRow="0" w:firstColumn="1" w:lastColumn="0" w:noHBand="0" w:noVBand="1"/>
      </w:tblPr>
      <w:tblGrid>
        <w:gridCol w:w="1433"/>
        <w:gridCol w:w="2898"/>
        <w:gridCol w:w="1862"/>
        <w:gridCol w:w="1589"/>
        <w:gridCol w:w="1648"/>
      </w:tblGrid>
      <w:tr w:rsidR="00AF6536" w:rsidRPr="00684049" w:rsidTr="00AF6536">
        <w:trPr>
          <w:trHeight w:val="507"/>
          <w:jc w:val="center"/>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iCs/>
                <w:sz w:val="28"/>
                <w:szCs w:val="28"/>
                <w:lang w:val="nb-NO"/>
              </w:rPr>
              <w:tab/>
            </w:r>
            <w:r w:rsidRPr="00684049">
              <w:rPr>
                <w:b/>
                <w:bCs/>
              </w:rPr>
              <w:t>STT</w:t>
            </w:r>
          </w:p>
        </w:tc>
        <w:tc>
          <w:tcPr>
            <w:tcW w:w="28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Đơn vị hành chính</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Hiện trạng năm 2020</w:t>
            </w:r>
          </w:p>
        </w:tc>
        <w:tc>
          <w:tcPr>
            <w:tcW w:w="3237" w:type="dxa"/>
            <w:gridSpan w:val="2"/>
            <w:tcBorders>
              <w:top w:val="single" w:sz="4" w:space="0" w:color="auto"/>
              <w:left w:val="nil"/>
              <w:bottom w:val="single" w:sz="4" w:space="0" w:color="auto"/>
              <w:right w:val="single" w:sz="4" w:space="0" w:color="auto"/>
            </w:tcBorders>
            <w:shd w:val="clear" w:color="auto" w:fill="auto"/>
            <w:vAlign w:val="center"/>
            <w:hideMark/>
          </w:tcPr>
          <w:p w:rsidR="00203072" w:rsidRPr="00684049" w:rsidRDefault="008944A9" w:rsidP="00F3080E">
            <w:pPr>
              <w:jc w:val="center"/>
              <w:rPr>
                <w:b/>
                <w:bCs/>
              </w:rPr>
            </w:pPr>
            <w:r w:rsidRPr="00684049">
              <w:rPr>
                <w:b/>
                <w:bCs/>
              </w:rPr>
              <w:t>Phương án quy hoạch đến năm 2030</w:t>
            </w:r>
          </w:p>
        </w:tc>
      </w:tr>
      <w:tr w:rsidR="00AF6536" w:rsidRPr="00684049" w:rsidTr="0096383C">
        <w:trPr>
          <w:trHeight w:val="593"/>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2898"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203072" w:rsidRPr="00684049" w:rsidRDefault="00203072" w:rsidP="00F3080E">
            <w:pPr>
              <w:rPr>
                <w:b/>
                <w:bCs/>
              </w:rPr>
            </w:pPr>
          </w:p>
        </w:tc>
        <w:tc>
          <w:tcPr>
            <w:tcW w:w="1589"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F3080E">
            <w:pPr>
              <w:jc w:val="right"/>
              <w:rPr>
                <w:b/>
                <w:bCs/>
              </w:rPr>
            </w:pPr>
            <w:r w:rsidRPr="00684049">
              <w:rPr>
                <w:b/>
                <w:bCs/>
              </w:rPr>
              <w:t>Diện tích</w:t>
            </w:r>
          </w:p>
        </w:tc>
        <w:tc>
          <w:tcPr>
            <w:tcW w:w="1648" w:type="dxa"/>
            <w:tcBorders>
              <w:top w:val="nil"/>
              <w:left w:val="nil"/>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So với hiện trạng</w:t>
            </w:r>
          </w:p>
        </w:tc>
      </w:tr>
      <w:tr w:rsidR="00AF6536" w:rsidRPr="00684049" w:rsidTr="00AF6536">
        <w:trPr>
          <w:trHeight w:val="281"/>
          <w:jc w:val="center"/>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4F3DDC" w:rsidRPr="00684049" w:rsidRDefault="004F3DDC" w:rsidP="00F3080E">
            <w:pPr>
              <w:rPr>
                <w:b/>
                <w:bCs/>
              </w:rPr>
            </w:pPr>
          </w:p>
        </w:tc>
        <w:tc>
          <w:tcPr>
            <w:tcW w:w="2898"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F3080E">
            <w:pPr>
              <w:jc w:val="center"/>
              <w:rPr>
                <w:b/>
                <w:bCs/>
              </w:rPr>
            </w:pPr>
            <w:r w:rsidRPr="00684049">
              <w:rPr>
                <w:b/>
                <w:bCs/>
              </w:rPr>
              <w:t>Toàn huyện</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20,77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23,96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3,19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Thị trấn Như Quỳnh</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2,22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6,26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4,04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2</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Chỉ Đạo</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2,07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2,92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0,85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3</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Đại Đồng</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1,77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1,20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0,57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4</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Đình Dù</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0,50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1,75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1,25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5</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Đạo</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3,21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2,61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0,60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6</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Hồng</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0,09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0,20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0,11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7</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Lương Tài</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2,93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1,72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1,21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8</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Minh Hải</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1,38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0,79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0,59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9</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Tân Quang</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1,43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1,40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0,03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10</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Trưng Trắc</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1,45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1,77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0,32   </w:t>
            </w:r>
          </w:p>
        </w:tc>
      </w:tr>
      <w:tr w:rsidR="00AF6536" w:rsidRPr="00684049" w:rsidTr="00AF6536">
        <w:trPr>
          <w:trHeight w:val="281"/>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11</w:t>
            </w:r>
          </w:p>
        </w:tc>
        <w:tc>
          <w:tcPr>
            <w:tcW w:w="289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Việt Hưng</w:t>
            </w:r>
          </w:p>
        </w:tc>
        <w:tc>
          <w:tcPr>
            <w:tcW w:w="1862"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3,72   </w:t>
            </w:r>
          </w:p>
        </w:tc>
        <w:tc>
          <w:tcPr>
            <w:tcW w:w="1589"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3,34   </w:t>
            </w:r>
          </w:p>
        </w:tc>
        <w:tc>
          <w:tcPr>
            <w:tcW w:w="1648"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0,38   </w:t>
            </w:r>
          </w:p>
        </w:tc>
      </w:tr>
    </w:tbl>
    <w:p w:rsidR="00AA272C"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công trình năng lượng:</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công trình năng lượng </w:t>
      </w:r>
      <w:r w:rsidR="005E522E" w:rsidRPr="00684049">
        <w:rPr>
          <w:spacing w:val="2"/>
          <w:sz w:val="28"/>
          <w:szCs w:val="28"/>
        </w:rPr>
        <w:t xml:space="preserve">của huyện là </w:t>
      </w:r>
      <w:r w:rsidR="004F3DDC" w:rsidRPr="00684049">
        <w:rPr>
          <w:spacing w:val="2"/>
          <w:sz w:val="28"/>
          <w:szCs w:val="28"/>
        </w:rPr>
        <w:t>27,06</w:t>
      </w:r>
      <w:r w:rsidR="005E522E" w:rsidRPr="00684049">
        <w:rPr>
          <w:spacing w:val="2"/>
          <w:sz w:val="28"/>
          <w:szCs w:val="28"/>
        </w:rPr>
        <w:t xml:space="preserve"> ha, chiếm </w:t>
      </w:r>
      <w:r w:rsidR="004F3DDC" w:rsidRPr="00684049">
        <w:rPr>
          <w:spacing w:val="2"/>
          <w:sz w:val="28"/>
          <w:szCs w:val="28"/>
        </w:rPr>
        <w:t>2,06%</w:t>
      </w:r>
      <w:r w:rsidR="005E522E" w:rsidRPr="00684049">
        <w:rPr>
          <w:spacing w:val="2"/>
          <w:sz w:val="28"/>
          <w:szCs w:val="28"/>
        </w:rPr>
        <w:t xml:space="preserve"> diện tích đất phát triển hạ tầng cấp quốc gia, cấp tỉnh, cấp huyện, cấp xã, tăng </w:t>
      </w:r>
      <w:r w:rsidR="00203072" w:rsidRPr="00684049">
        <w:rPr>
          <w:spacing w:val="2"/>
          <w:sz w:val="28"/>
          <w:szCs w:val="28"/>
        </w:rPr>
        <w:t>3,</w:t>
      </w:r>
      <w:r w:rsidR="004F3DDC" w:rsidRPr="00684049">
        <w:rPr>
          <w:spacing w:val="2"/>
          <w:sz w:val="28"/>
          <w:szCs w:val="28"/>
        </w:rPr>
        <w:t>51</w:t>
      </w:r>
      <w:r w:rsidR="005E522E" w:rsidRPr="00684049">
        <w:rPr>
          <w:spacing w:val="2"/>
          <w:sz w:val="28"/>
          <w:szCs w:val="28"/>
        </w:rPr>
        <w:t xml:space="preserve"> ha so với năm 2020. </w:t>
      </w:r>
      <w:r w:rsidR="00AA272C" w:rsidRPr="00684049">
        <w:rPr>
          <w:spacing w:val="2"/>
          <w:sz w:val="28"/>
          <w:szCs w:val="28"/>
        </w:rPr>
        <w:t>Trong đó:</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Diện tích tăng 5,90 ha do chuyển sang từ các loại đất sau:</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trồng lúa 5,63 ha</w:t>
      </w:r>
      <w:r w:rsidRPr="00684049">
        <w:rPr>
          <w:i/>
          <w:spacing w:val="-2"/>
          <w:sz w:val="28"/>
          <w:szCs w:val="28"/>
        </w:rPr>
        <w:t>;</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trồng cây hàng năm khác 0,23 ha;</w:t>
      </w:r>
    </w:p>
    <w:p w:rsidR="00AA272C" w:rsidRPr="00684049" w:rsidRDefault="00AA272C" w:rsidP="003E65CB">
      <w:pPr>
        <w:spacing w:before="60" w:line="360" w:lineRule="exact"/>
        <w:ind w:firstLine="720"/>
        <w:jc w:val="both"/>
        <w:rPr>
          <w:i/>
          <w:spacing w:val="-2"/>
          <w:sz w:val="28"/>
          <w:szCs w:val="28"/>
        </w:rPr>
      </w:pPr>
      <w:r w:rsidRPr="00684049">
        <w:rPr>
          <w:spacing w:val="-2"/>
          <w:sz w:val="28"/>
          <w:szCs w:val="28"/>
        </w:rPr>
        <w:t>+ Đất trồng cây lâu năm 0,02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ở tại nông thôn 0,02 ha;</w:t>
      </w:r>
    </w:p>
    <w:p w:rsidR="00AA272C" w:rsidRPr="00684049" w:rsidRDefault="004F3DDC" w:rsidP="003E65CB">
      <w:pPr>
        <w:spacing w:before="60" w:line="360" w:lineRule="exact"/>
        <w:ind w:firstLine="720"/>
        <w:jc w:val="both"/>
        <w:rPr>
          <w:spacing w:val="-2"/>
          <w:sz w:val="28"/>
          <w:szCs w:val="28"/>
        </w:rPr>
      </w:pPr>
      <w:r w:rsidRPr="00684049">
        <w:rPr>
          <w:sz w:val="28"/>
          <w:szCs w:val="28"/>
        </w:rPr>
        <w:t>- Diện tích giảm 2,39</w:t>
      </w:r>
      <w:r w:rsidR="00AA272C" w:rsidRPr="00684049">
        <w:rPr>
          <w:sz w:val="28"/>
          <w:szCs w:val="28"/>
        </w:rPr>
        <w:t xml:space="preserve"> ha </w:t>
      </w:r>
      <w:r w:rsidR="00AA272C" w:rsidRPr="00684049">
        <w:rPr>
          <w:spacing w:val="-2"/>
          <w:sz w:val="28"/>
          <w:szCs w:val="28"/>
        </w:rPr>
        <w:t xml:space="preserve">do chuyển sang các loại đất sau: </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nông nghiệp khác 1,</w:t>
      </w:r>
      <w:r w:rsidR="00203072" w:rsidRPr="00684049">
        <w:rPr>
          <w:spacing w:val="-2"/>
          <w:sz w:val="28"/>
          <w:szCs w:val="28"/>
        </w:rPr>
        <w:t>96</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khu công nghiệp 0,</w:t>
      </w:r>
      <w:r w:rsidR="00203072" w:rsidRPr="00684049">
        <w:rPr>
          <w:spacing w:val="-2"/>
          <w:sz w:val="28"/>
          <w:szCs w:val="28"/>
        </w:rPr>
        <w:t>08</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cụm công nghiệp 0,</w:t>
      </w:r>
      <w:r w:rsidR="00203072" w:rsidRPr="00684049">
        <w:rPr>
          <w:spacing w:val="-2"/>
          <w:sz w:val="28"/>
          <w:szCs w:val="28"/>
        </w:rPr>
        <w:t>0</w:t>
      </w:r>
      <w:r w:rsidR="004F3DDC" w:rsidRPr="00684049">
        <w:rPr>
          <w:spacing w:val="-2"/>
          <w:sz w:val="28"/>
          <w:szCs w:val="28"/>
        </w:rPr>
        <w:t>2</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xml:space="preserve">+ Đất </w:t>
      </w:r>
      <w:r w:rsidR="006F2BB2" w:rsidRPr="00684049">
        <w:rPr>
          <w:spacing w:val="-2"/>
          <w:sz w:val="28"/>
          <w:szCs w:val="28"/>
        </w:rPr>
        <w:t>thương mại dịch vụ 0,17</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xml:space="preserve">+ Đất cơ sở sản xuất phi nông nghiệp </w:t>
      </w:r>
      <w:r w:rsidR="006F2BB2" w:rsidRPr="00684049">
        <w:rPr>
          <w:spacing w:val="-2"/>
          <w:sz w:val="28"/>
          <w:szCs w:val="28"/>
        </w:rPr>
        <w:t>0,0</w:t>
      </w:r>
      <w:r w:rsidR="004F3DDC" w:rsidRPr="00684049">
        <w:rPr>
          <w:spacing w:val="-2"/>
          <w:sz w:val="28"/>
          <w:szCs w:val="28"/>
        </w:rPr>
        <w:t>4</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Đất giao thông 0,</w:t>
      </w:r>
      <w:r w:rsidR="004F3DDC" w:rsidRPr="00684049">
        <w:rPr>
          <w:spacing w:val="-2"/>
          <w:sz w:val="28"/>
          <w:szCs w:val="28"/>
        </w:rPr>
        <w:t>03</w:t>
      </w:r>
      <w:r w:rsidRPr="00684049">
        <w:rPr>
          <w:spacing w:val="-2"/>
          <w:sz w:val="28"/>
          <w:szCs w:val="28"/>
        </w:rPr>
        <w:t xml:space="preserve"> ha;</w:t>
      </w:r>
    </w:p>
    <w:p w:rsidR="00AA272C" w:rsidRPr="00684049" w:rsidRDefault="00AA272C" w:rsidP="003E65CB">
      <w:pPr>
        <w:spacing w:before="60" w:line="360" w:lineRule="exact"/>
        <w:ind w:firstLine="720"/>
        <w:jc w:val="both"/>
        <w:rPr>
          <w:spacing w:val="-2"/>
          <w:sz w:val="28"/>
          <w:szCs w:val="28"/>
        </w:rPr>
      </w:pPr>
      <w:r w:rsidRPr="00684049">
        <w:rPr>
          <w:spacing w:val="-2"/>
          <w:sz w:val="28"/>
          <w:szCs w:val="28"/>
        </w:rPr>
        <w:t xml:space="preserve">+ Đất ở nông thôn </w:t>
      </w:r>
      <w:r w:rsidR="004F3DDC" w:rsidRPr="00684049">
        <w:rPr>
          <w:spacing w:val="-2"/>
          <w:sz w:val="28"/>
          <w:szCs w:val="28"/>
        </w:rPr>
        <w:t>0,07</w:t>
      </w:r>
      <w:r w:rsidRPr="00684049">
        <w:rPr>
          <w:spacing w:val="-2"/>
          <w:sz w:val="28"/>
          <w:szCs w:val="28"/>
        </w:rPr>
        <w:t xml:space="preserve"> ha;</w:t>
      </w:r>
    </w:p>
    <w:p w:rsidR="00AA272C" w:rsidRPr="00684049" w:rsidRDefault="006F2BB2" w:rsidP="003E65CB">
      <w:pPr>
        <w:spacing w:before="60" w:line="360" w:lineRule="exact"/>
        <w:ind w:firstLine="720"/>
        <w:jc w:val="both"/>
        <w:rPr>
          <w:spacing w:val="-2"/>
          <w:sz w:val="28"/>
          <w:szCs w:val="28"/>
        </w:rPr>
      </w:pPr>
      <w:r w:rsidRPr="00684049">
        <w:rPr>
          <w:spacing w:val="-2"/>
          <w:sz w:val="28"/>
          <w:szCs w:val="28"/>
        </w:rPr>
        <w:lastRenderedPageBreak/>
        <w:t>+ Đất ở tại đô thị 0,0</w:t>
      </w:r>
      <w:r w:rsidR="00203072" w:rsidRPr="00684049">
        <w:rPr>
          <w:spacing w:val="-2"/>
          <w:sz w:val="28"/>
          <w:szCs w:val="28"/>
        </w:rPr>
        <w:t>2</w:t>
      </w:r>
      <w:r w:rsidR="00AA272C" w:rsidRPr="00684049">
        <w:rPr>
          <w:spacing w:val="-2"/>
          <w:sz w:val="28"/>
          <w:szCs w:val="28"/>
        </w:rPr>
        <w:t xml:space="preserve">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công trình năng lượng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45: Diện tích </w:t>
      </w:r>
      <w:r w:rsidRPr="00684049">
        <w:rPr>
          <w:b/>
          <w:iCs/>
          <w:sz w:val="28"/>
          <w:szCs w:val="28"/>
          <w:lang w:val="nb-NO"/>
        </w:rPr>
        <w:t>đất công trình năng lượng</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203072"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203072" w:rsidRPr="00684049" w:rsidRDefault="008944A9" w:rsidP="00F3080E">
            <w:pPr>
              <w:jc w:val="center"/>
              <w:rPr>
                <w:b/>
                <w:bCs/>
              </w:rPr>
            </w:pPr>
            <w:r w:rsidRPr="00684049">
              <w:rPr>
                <w:b/>
                <w:bCs/>
              </w:rPr>
              <w:t>Phương án quy hoạch đến năm 2030</w:t>
            </w:r>
          </w:p>
        </w:tc>
      </w:tr>
      <w:tr w:rsidR="00203072" w:rsidRPr="00684049" w:rsidTr="00CD5E83">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203072" w:rsidRPr="00684049" w:rsidRDefault="00203072" w:rsidP="00F3080E">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F3080E">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So với hiện trạng</w:t>
            </w:r>
          </w:p>
        </w:tc>
      </w:tr>
      <w:tr w:rsidR="004F3DDC" w:rsidRPr="00684049" w:rsidTr="002E670E">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F3DDC" w:rsidRPr="00684049" w:rsidRDefault="004F3DDC" w:rsidP="00F3080E">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F3080E">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23,55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27,06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pPr>
              <w:jc w:val="center"/>
              <w:rPr>
                <w:b/>
                <w:bCs/>
              </w:rPr>
            </w:pPr>
            <w:r w:rsidRPr="00684049">
              <w:rPr>
                <w:b/>
                <w:bCs/>
              </w:rPr>
              <w:t xml:space="preserve">     3,51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0,08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1,43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1,35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0,22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0,30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0,08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0,10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0,48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0,38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0,08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0,30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1,46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1,58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0,12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0,13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0,05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0,20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1,80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1,60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0,02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0,35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0,33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1,71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1,78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0,07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Trưng Trắc</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0,11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0,09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0,02   </w:t>
            </w:r>
          </w:p>
        </w:tc>
      </w:tr>
      <w:tr w:rsidR="004F3DDC" w:rsidRPr="00684049" w:rsidTr="002E670E">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rsidP="00F3080E">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F3080E">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19,44   </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18,79   </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 xml:space="preserve">-   0,65   </w:t>
            </w:r>
          </w:p>
        </w:tc>
      </w:tr>
    </w:tbl>
    <w:p w:rsidR="00203072"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công trình bưu chính, viễn thông:</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công trình bưu chính, viễn thông </w:t>
      </w:r>
      <w:r w:rsidR="005E522E" w:rsidRPr="00684049">
        <w:rPr>
          <w:spacing w:val="2"/>
          <w:sz w:val="28"/>
          <w:szCs w:val="28"/>
        </w:rPr>
        <w:t xml:space="preserve">của huyện là </w:t>
      </w:r>
      <w:r w:rsidR="00203072" w:rsidRPr="00684049">
        <w:rPr>
          <w:spacing w:val="2"/>
          <w:sz w:val="28"/>
          <w:szCs w:val="28"/>
        </w:rPr>
        <w:t>0,99</w:t>
      </w:r>
      <w:r w:rsidR="006F2BB2" w:rsidRPr="00684049">
        <w:rPr>
          <w:spacing w:val="2"/>
          <w:sz w:val="28"/>
          <w:szCs w:val="28"/>
        </w:rPr>
        <w:t xml:space="preserve"> ha, chiếm 0,0</w:t>
      </w:r>
      <w:r w:rsidR="002063A9" w:rsidRPr="00684049">
        <w:rPr>
          <w:spacing w:val="2"/>
          <w:sz w:val="28"/>
          <w:szCs w:val="28"/>
        </w:rPr>
        <w:t>8</w:t>
      </w:r>
      <w:r w:rsidR="005E522E" w:rsidRPr="00684049">
        <w:rPr>
          <w:spacing w:val="2"/>
          <w:sz w:val="28"/>
          <w:szCs w:val="28"/>
        </w:rPr>
        <w:t>% diện tích đất phát triển hạ tầng cấp quốc gia, cấp tỉ</w:t>
      </w:r>
      <w:r w:rsidR="006F2BB2" w:rsidRPr="00684049">
        <w:rPr>
          <w:spacing w:val="2"/>
          <w:sz w:val="28"/>
          <w:szCs w:val="28"/>
        </w:rPr>
        <w:t>nh, cấp huyện, cấp xã, tăng 0,0</w:t>
      </w:r>
      <w:r w:rsidR="00203072" w:rsidRPr="00684049">
        <w:rPr>
          <w:spacing w:val="2"/>
          <w:sz w:val="28"/>
          <w:szCs w:val="28"/>
        </w:rPr>
        <w:t>1</w:t>
      </w:r>
      <w:r w:rsidR="005E522E" w:rsidRPr="00684049">
        <w:rPr>
          <w:spacing w:val="2"/>
          <w:sz w:val="28"/>
          <w:szCs w:val="28"/>
        </w:rPr>
        <w:t xml:space="preserve"> ha so với năm 2020. </w:t>
      </w:r>
      <w:r w:rsidR="00203072" w:rsidRPr="00684049">
        <w:rPr>
          <w:spacing w:val="2"/>
          <w:sz w:val="28"/>
          <w:szCs w:val="28"/>
        </w:rPr>
        <w:t xml:space="preserve">Trong đó </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Diện tích tăng</w:t>
      </w:r>
      <w:r w:rsidR="00203072" w:rsidRPr="00684049">
        <w:rPr>
          <w:spacing w:val="-2"/>
          <w:sz w:val="28"/>
          <w:szCs w:val="28"/>
        </w:rPr>
        <w:t xml:space="preserve"> 0,03 ha</w:t>
      </w:r>
      <w:r w:rsidR="006F2BB2" w:rsidRPr="00684049">
        <w:rPr>
          <w:spacing w:val="-2"/>
          <w:sz w:val="28"/>
          <w:szCs w:val="28"/>
        </w:rPr>
        <w:t xml:space="preserve"> được lấy từ đất trồng cây lâu năm.</w:t>
      </w:r>
    </w:p>
    <w:p w:rsidR="00203072" w:rsidRPr="00684049" w:rsidRDefault="00203072" w:rsidP="003E65CB">
      <w:pPr>
        <w:spacing w:before="60" w:line="360" w:lineRule="exact"/>
        <w:ind w:firstLine="720"/>
        <w:jc w:val="both"/>
        <w:rPr>
          <w:spacing w:val="-6"/>
          <w:sz w:val="28"/>
          <w:szCs w:val="28"/>
        </w:rPr>
      </w:pPr>
      <w:r w:rsidRPr="00684049">
        <w:rPr>
          <w:spacing w:val="-6"/>
          <w:sz w:val="28"/>
          <w:szCs w:val="28"/>
        </w:rPr>
        <w:t>Đồng thời trong giai đoạn này cũng giảm 0,02 ha do chuyển sang đất giao thông.</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công trình bưu chính, viễn thông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46: Diện tích </w:t>
      </w:r>
      <w:r w:rsidRPr="00684049">
        <w:rPr>
          <w:b/>
          <w:iCs/>
          <w:sz w:val="28"/>
          <w:szCs w:val="28"/>
          <w:lang w:val="nb-NO"/>
        </w:rPr>
        <w:t>đất công trình bưu chính, viễn thông</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203072" w:rsidRPr="00684049" w:rsidTr="00990817">
        <w:trPr>
          <w:trHeight w:val="449"/>
          <w:tblHeader/>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203072" w:rsidRPr="00684049" w:rsidRDefault="008944A9" w:rsidP="00F3080E">
            <w:pPr>
              <w:jc w:val="center"/>
              <w:rPr>
                <w:b/>
                <w:bCs/>
              </w:rPr>
            </w:pPr>
            <w:r w:rsidRPr="00684049">
              <w:rPr>
                <w:b/>
                <w:bCs/>
              </w:rPr>
              <w:t>Phương án quy hoạch đến năm 2030</w:t>
            </w:r>
          </w:p>
        </w:tc>
      </w:tr>
      <w:tr w:rsidR="00203072" w:rsidRPr="00684049" w:rsidTr="00990817">
        <w:trPr>
          <w:trHeight w:val="744"/>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203072" w:rsidRPr="00684049" w:rsidRDefault="00203072" w:rsidP="00F3080E">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F3080E">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203072" w:rsidRPr="00684049" w:rsidRDefault="00203072" w:rsidP="00F3080E">
            <w:pPr>
              <w:jc w:val="center"/>
              <w:rPr>
                <w:b/>
                <w:bCs/>
              </w:rPr>
            </w:pPr>
            <w:r w:rsidRPr="00684049">
              <w:rPr>
                <w:b/>
                <w:bCs/>
              </w:rPr>
              <w:t>So với hiện trạng</w:t>
            </w:r>
          </w:p>
        </w:tc>
      </w:tr>
      <w:tr w:rsidR="00203072" w:rsidRPr="00684049" w:rsidTr="00990817">
        <w:trPr>
          <w:trHeight w:val="248"/>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203072" w:rsidRPr="00684049" w:rsidRDefault="00203072" w:rsidP="00F3080E">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F3080E">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rPr>
                <w:b/>
                <w:bCs/>
              </w:rPr>
            </w:pPr>
            <w:r w:rsidRPr="00684049">
              <w:rPr>
                <w:b/>
                <w:bCs/>
              </w:rPr>
              <w:t>0,98</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rPr>
                <w:b/>
                <w:bCs/>
              </w:rPr>
            </w:pPr>
            <w:r w:rsidRPr="00684049">
              <w:rPr>
                <w:b/>
                <w:bCs/>
              </w:rPr>
              <w:t>0,99</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rPr>
                <w:b/>
                <w:bCs/>
              </w:rPr>
            </w:pPr>
            <w:r w:rsidRPr="00684049">
              <w:rPr>
                <w:b/>
                <w:bCs/>
              </w:rPr>
              <w:t>0,01</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CD5E83" w:rsidP="00F3080E">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0,62</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0,62</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Đại Đồng</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0,07</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0,07</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Đình Dù</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Lạc Đạo</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0,06</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0,04</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   0,02</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Lạc Hồng</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Lương Tài</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0,05</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0,03</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Trưng Trắc</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0,06</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0,06</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r w:rsidR="00203072"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203072" w:rsidRPr="00684049" w:rsidRDefault="00203072" w:rsidP="00F3080E">
            <w:pPr>
              <w:jc w:val="center"/>
            </w:pPr>
            <w:r w:rsidRPr="00684049">
              <w:lastRenderedPageBreak/>
              <w:t>11</w:t>
            </w:r>
          </w:p>
        </w:tc>
        <w:tc>
          <w:tcPr>
            <w:tcW w:w="2811" w:type="dxa"/>
            <w:tcBorders>
              <w:top w:val="nil"/>
              <w:left w:val="nil"/>
              <w:bottom w:val="single" w:sz="4" w:space="0" w:color="auto"/>
              <w:right w:val="single" w:sz="4" w:space="0" w:color="auto"/>
            </w:tcBorders>
            <w:shd w:val="clear" w:color="auto" w:fill="auto"/>
            <w:noWrap/>
            <w:vAlign w:val="bottom"/>
            <w:hideMark/>
          </w:tcPr>
          <w:p w:rsidR="00203072" w:rsidRPr="00684049" w:rsidRDefault="00203072" w:rsidP="00F3080E">
            <w:r w:rsidRPr="00684049">
              <w:t>Xã Việt Hưng</w:t>
            </w:r>
          </w:p>
        </w:tc>
        <w:tc>
          <w:tcPr>
            <w:tcW w:w="1805"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41"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0,02</w:t>
            </w:r>
          </w:p>
        </w:tc>
        <w:tc>
          <w:tcPr>
            <w:tcW w:w="1597" w:type="dxa"/>
            <w:tcBorders>
              <w:top w:val="nil"/>
              <w:left w:val="nil"/>
              <w:bottom w:val="single" w:sz="4" w:space="0" w:color="auto"/>
              <w:right w:val="single" w:sz="4" w:space="0" w:color="auto"/>
            </w:tcBorders>
            <w:shd w:val="clear" w:color="auto" w:fill="auto"/>
            <w:noWrap/>
            <w:vAlign w:val="center"/>
            <w:hideMark/>
          </w:tcPr>
          <w:p w:rsidR="00203072" w:rsidRPr="00684049" w:rsidRDefault="00203072" w:rsidP="00203072">
            <w:pPr>
              <w:jc w:val="center"/>
            </w:pPr>
            <w:r w:rsidRPr="00684049">
              <w:t>-</w:t>
            </w:r>
          </w:p>
        </w:tc>
      </w:tr>
    </w:tbl>
    <w:p w:rsidR="005E522E"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có di tích lịch sử - văn hóa:</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có di tích lịch sử - văn hóa </w:t>
      </w:r>
      <w:r w:rsidR="004F3DDC" w:rsidRPr="00684049">
        <w:rPr>
          <w:spacing w:val="2"/>
          <w:sz w:val="28"/>
          <w:szCs w:val="28"/>
        </w:rPr>
        <w:t>của huyện là 9,30 ha, chiếm 0,71</w:t>
      </w:r>
      <w:r w:rsidR="005E522E" w:rsidRPr="00684049">
        <w:rPr>
          <w:spacing w:val="2"/>
          <w:sz w:val="28"/>
          <w:szCs w:val="28"/>
        </w:rPr>
        <w:t xml:space="preserve">% diện tích đất phát triển hạ tầng cấp quốc gia, cấp tỉnh, cấp huyện, cấp xã, tăng </w:t>
      </w:r>
      <w:r w:rsidR="004F3DDC" w:rsidRPr="00684049">
        <w:rPr>
          <w:spacing w:val="2"/>
          <w:sz w:val="28"/>
          <w:szCs w:val="28"/>
        </w:rPr>
        <w:t>5,27</w:t>
      </w:r>
      <w:r w:rsidR="005E522E" w:rsidRPr="00684049">
        <w:rPr>
          <w:spacing w:val="2"/>
          <w:sz w:val="28"/>
          <w:szCs w:val="28"/>
        </w:rPr>
        <w:t xml:space="preserve"> ha so với năm 2020. </w:t>
      </w:r>
      <w:r w:rsidR="005E522E" w:rsidRPr="00684049">
        <w:rPr>
          <w:spacing w:val="-2"/>
          <w:sz w:val="28"/>
          <w:szCs w:val="28"/>
        </w:rPr>
        <w:t>Diện tích tăng chuyển sang từ các loại đất sau:</w:t>
      </w:r>
    </w:p>
    <w:p w:rsidR="004F6BD3" w:rsidRPr="00684049" w:rsidRDefault="002E670E" w:rsidP="003E65CB">
      <w:pPr>
        <w:spacing w:before="60" w:line="360" w:lineRule="exact"/>
        <w:ind w:firstLine="720"/>
        <w:jc w:val="both"/>
        <w:rPr>
          <w:spacing w:val="-2"/>
          <w:sz w:val="28"/>
          <w:szCs w:val="28"/>
        </w:rPr>
      </w:pPr>
      <w:r w:rsidRPr="00684049">
        <w:rPr>
          <w:spacing w:val="-2"/>
          <w:sz w:val="28"/>
          <w:szCs w:val="28"/>
        </w:rPr>
        <w:t xml:space="preserve">+ Đất trồng lúa </w:t>
      </w:r>
      <w:r w:rsidR="00520180" w:rsidRPr="00684049">
        <w:rPr>
          <w:spacing w:val="-2"/>
          <w:sz w:val="28"/>
          <w:szCs w:val="28"/>
        </w:rPr>
        <w:t>2,38</w:t>
      </w:r>
      <w:r w:rsidR="004F6BD3" w:rsidRPr="00684049">
        <w:rPr>
          <w:spacing w:val="-2"/>
          <w:sz w:val="28"/>
          <w:szCs w:val="28"/>
        </w:rPr>
        <w:t xml:space="preserve"> ha;</w:t>
      </w:r>
    </w:p>
    <w:p w:rsidR="005E522E" w:rsidRPr="00684049" w:rsidRDefault="005E522E" w:rsidP="003E65CB">
      <w:pPr>
        <w:spacing w:before="60" w:line="360" w:lineRule="exact"/>
        <w:ind w:firstLine="720"/>
        <w:jc w:val="both"/>
        <w:rPr>
          <w:i/>
          <w:spacing w:val="-2"/>
          <w:sz w:val="28"/>
          <w:szCs w:val="28"/>
        </w:rPr>
      </w:pPr>
      <w:r w:rsidRPr="00684049">
        <w:rPr>
          <w:spacing w:val="-2"/>
          <w:sz w:val="28"/>
          <w:szCs w:val="28"/>
        </w:rPr>
        <w:t xml:space="preserve">+ </w:t>
      </w:r>
      <w:r w:rsidR="004F6BD3" w:rsidRPr="00684049">
        <w:rPr>
          <w:spacing w:val="-2"/>
          <w:sz w:val="28"/>
          <w:szCs w:val="28"/>
        </w:rPr>
        <w:t>Đất trồng cây hàng năm khác 0,35</w:t>
      </w:r>
      <w:r w:rsidRPr="00684049">
        <w:rPr>
          <w:spacing w:val="-2"/>
          <w:sz w:val="28"/>
          <w:szCs w:val="28"/>
        </w:rPr>
        <w:t xml:space="preserve"> ha;</w:t>
      </w:r>
    </w:p>
    <w:p w:rsidR="005E522E" w:rsidRPr="00684049" w:rsidRDefault="005E522E" w:rsidP="003E65CB">
      <w:pPr>
        <w:spacing w:before="60" w:line="360" w:lineRule="exact"/>
        <w:ind w:firstLine="720"/>
        <w:jc w:val="both"/>
        <w:rPr>
          <w:i/>
          <w:spacing w:val="-2"/>
          <w:sz w:val="28"/>
          <w:szCs w:val="28"/>
        </w:rPr>
      </w:pPr>
      <w:r w:rsidRPr="00684049">
        <w:rPr>
          <w:spacing w:val="-2"/>
          <w:sz w:val="28"/>
          <w:szCs w:val="28"/>
        </w:rPr>
        <w:t xml:space="preserve">+ Đất </w:t>
      </w:r>
      <w:r w:rsidR="004F6BD3" w:rsidRPr="00684049">
        <w:rPr>
          <w:spacing w:val="-2"/>
          <w:sz w:val="28"/>
          <w:szCs w:val="28"/>
        </w:rPr>
        <w:t xml:space="preserve">trồng cây lâu năm </w:t>
      </w:r>
      <w:r w:rsidR="004F3DDC" w:rsidRPr="00684049">
        <w:rPr>
          <w:spacing w:val="-2"/>
          <w:sz w:val="28"/>
          <w:szCs w:val="28"/>
        </w:rPr>
        <w:t>1,2</w:t>
      </w:r>
      <w:r w:rsidR="002E670E" w:rsidRPr="00684049">
        <w:rPr>
          <w:spacing w:val="-2"/>
          <w:sz w:val="28"/>
          <w:szCs w:val="28"/>
        </w:rPr>
        <w:t>6</w:t>
      </w:r>
      <w:r w:rsidR="00D11A93" w:rsidRPr="00684049">
        <w:rPr>
          <w:spacing w:val="-2"/>
          <w:sz w:val="28"/>
          <w:szCs w:val="28"/>
        </w:rPr>
        <w:t xml:space="preserve"> ha</w:t>
      </w:r>
      <w:r w:rsidRPr="00684049">
        <w:rPr>
          <w:i/>
          <w:spacing w:val="-2"/>
          <w:sz w:val="28"/>
          <w:szCs w:val="28"/>
        </w:rPr>
        <w:t xml:space="preserve">; </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0,25</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thủy lợi </w:t>
      </w:r>
      <w:r w:rsidR="000A7858" w:rsidRPr="00684049">
        <w:rPr>
          <w:spacing w:val="-2"/>
          <w:sz w:val="28"/>
          <w:szCs w:val="28"/>
        </w:rPr>
        <w:t>0,18</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làm nghĩa trang, nhà tang lễ, nhà hỏa táng </w:t>
      </w:r>
      <w:r w:rsidR="004F3DDC" w:rsidRPr="00684049">
        <w:rPr>
          <w:spacing w:val="-2"/>
          <w:sz w:val="28"/>
          <w:szCs w:val="28"/>
        </w:rPr>
        <w:t>0,03</w:t>
      </w:r>
      <w:r w:rsidRPr="00684049">
        <w:rPr>
          <w:spacing w:val="-2"/>
          <w:sz w:val="28"/>
          <w:szCs w:val="28"/>
        </w:rPr>
        <w:t xml:space="preserve"> ha;</w:t>
      </w:r>
    </w:p>
    <w:p w:rsidR="005E522E" w:rsidRPr="00684049" w:rsidRDefault="002E670E" w:rsidP="003E65CB">
      <w:pPr>
        <w:spacing w:before="60" w:line="360" w:lineRule="exact"/>
        <w:ind w:firstLine="720"/>
        <w:jc w:val="both"/>
        <w:rPr>
          <w:spacing w:val="-2"/>
          <w:sz w:val="28"/>
          <w:szCs w:val="28"/>
        </w:rPr>
      </w:pPr>
      <w:r w:rsidRPr="00684049">
        <w:rPr>
          <w:spacing w:val="-2"/>
          <w:sz w:val="28"/>
          <w:szCs w:val="28"/>
        </w:rPr>
        <w:t>+ Đất ở tại đô thị 0,55</w:t>
      </w:r>
      <w:r w:rsidR="005E522E" w:rsidRPr="00684049">
        <w:rPr>
          <w:spacing w:val="-2"/>
          <w:sz w:val="28"/>
          <w:szCs w:val="28"/>
        </w:rPr>
        <w:t xml:space="preserve"> ha;</w:t>
      </w:r>
    </w:p>
    <w:p w:rsidR="002E670E" w:rsidRPr="00684049" w:rsidRDefault="002E670E" w:rsidP="003E65CB">
      <w:pPr>
        <w:spacing w:before="60" w:line="360" w:lineRule="exact"/>
        <w:ind w:firstLine="720"/>
        <w:jc w:val="both"/>
        <w:rPr>
          <w:spacing w:val="-2"/>
          <w:sz w:val="28"/>
          <w:szCs w:val="28"/>
        </w:rPr>
      </w:pPr>
      <w:r w:rsidRPr="00684049">
        <w:rPr>
          <w:spacing w:val="-2"/>
          <w:sz w:val="28"/>
          <w:szCs w:val="28"/>
        </w:rPr>
        <w:t>+ Đất cơ sở tín ngưỡng 0,02</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Đất có mặt nước chuyên dùng 0,25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có di tích lịch sử - văn hóa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47: Diện tích </w:t>
      </w:r>
      <w:r w:rsidRPr="00684049">
        <w:rPr>
          <w:b/>
          <w:iCs/>
          <w:sz w:val="28"/>
          <w:szCs w:val="28"/>
          <w:lang w:val="nb-NO"/>
        </w:rPr>
        <w:t>đất có di tích lịch sử - văn hóa</w:t>
      </w:r>
      <w:r w:rsidRPr="00684049">
        <w:rPr>
          <w:b/>
          <w:sz w:val="28"/>
          <w:szCs w:val="28"/>
        </w:rPr>
        <w:t xml:space="preserve"> phân bổ cho các xã</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F3080E" w:rsidRPr="00684049" w:rsidTr="002E670E">
        <w:trPr>
          <w:trHeight w:val="449"/>
          <w:jc w:val="center"/>
        </w:trPr>
        <w:tc>
          <w:tcPr>
            <w:tcW w:w="1353" w:type="dxa"/>
            <w:vMerge w:val="restart"/>
            <w:shd w:val="clear" w:color="auto" w:fill="auto"/>
            <w:noWrap/>
            <w:vAlign w:val="center"/>
            <w:hideMark/>
          </w:tcPr>
          <w:p w:rsidR="00F3080E" w:rsidRPr="00684049" w:rsidRDefault="00F3080E" w:rsidP="00F3080E">
            <w:pPr>
              <w:jc w:val="center"/>
              <w:rPr>
                <w:b/>
                <w:bCs/>
              </w:rPr>
            </w:pPr>
            <w:r w:rsidRPr="00684049">
              <w:rPr>
                <w:b/>
                <w:bCs/>
              </w:rPr>
              <w:t>STT</w:t>
            </w:r>
          </w:p>
        </w:tc>
        <w:tc>
          <w:tcPr>
            <w:tcW w:w="2811" w:type="dxa"/>
            <w:vMerge w:val="restart"/>
            <w:shd w:val="clear" w:color="auto" w:fill="auto"/>
            <w:noWrap/>
            <w:vAlign w:val="center"/>
            <w:hideMark/>
          </w:tcPr>
          <w:p w:rsidR="00F3080E" w:rsidRPr="00684049" w:rsidRDefault="00F3080E" w:rsidP="00F3080E">
            <w:pPr>
              <w:jc w:val="center"/>
              <w:rPr>
                <w:b/>
                <w:bCs/>
              </w:rPr>
            </w:pPr>
            <w:r w:rsidRPr="00684049">
              <w:rPr>
                <w:b/>
                <w:bCs/>
              </w:rPr>
              <w:t>Đơn vị hành chính</w:t>
            </w:r>
          </w:p>
        </w:tc>
        <w:tc>
          <w:tcPr>
            <w:tcW w:w="1805" w:type="dxa"/>
            <w:vMerge w:val="restart"/>
            <w:shd w:val="clear" w:color="auto" w:fill="auto"/>
            <w:vAlign w:val="center"/>
            <w:hideMark/>
          </w:tcPr>
          <w:p w:rsidR="00F3080E" w:rsidRPr="00684049" w:rsidRDefault="00F3080E" w:rsidP="00F3080E">
            <w:pPr>
              <w:jc w:val="center"/>
              <w:rPr>
                <w:b/>
                <w:bCs/>
              </w:rPr>
            </w:pPr>
            <w:r w:rsidRPr="00684049">
              <w:rPr>
                <w:b/>
                <w:bCs/>
              </w:rPr>
              <w:t>Hiện trạng năm 2020</w:t>
            </w:r>
          </w:p>
        </w:tc>
        <w:tc>
          <w:tcPr>
            <w:tcW w:w="3138" w:type="dxa"/>
            <w:gridSpan w:val="2"/>
            <w:shd w:val="clear" w:color="auto" w:fill="auto"/>
            <w:vAlign w:val="center"/>
            <w:hideMark/>
          </w:tcPr>
          <w:p w:rsidR="00F3080E" w:rsidRPr="00684049" w:rsidRDefault="008944A9" w:rsidP="00F3080E">
            <w:pPr>
              <w:jc w:val="center"/>
              <w:rPr>
                <w:b/>
                <w:bCs/>
              </w:rPr>
            </w:pPr>
            <w:r w:rsidRPr="00684049">
              <w:rPr>
                <w:b/>
                <w:bCs/>
              </w:rPr>
              <w:t>Phương án quy hoạch đến năm 2030</w:t>
            </w:r>
          </w:p>
        </w:tc>
      </w:tr>
      <w:tr w:rsidR="00F3080E" w:rsidRPr="00684049" w:rsidTr="002E670E">
        <w:trPr>
          <w:trHeight w:val="744"/>
          <w:jc w:val="center"/>
        </w:trPr>
        <w:tc>
          <w:tcPr>
            <w:tcW w:w="1353" w:type="dxa"/>
            <w:vMerge/>
            <w:vAlign w:val="center"/>
            <w:hideMark/>
          </w:tcPr>
          <w:p w:rsidR="00F3080E" w:rsidRPr="00684049" w:rsidRDefault="00F3080E" w:rsidP="00F3080E">
            <w:pPr>
              <w:rPr>
                <w:b/>
                <w:bCs/>
              </w:rPr>
            </w:pPr>
          </w:p>
        </w:tc>
        <w:tc>
          <w:tcPr>
            <w:tcW w:w="2811" w:type="dxa"/>
            <w:vMerge/>
            <w:vAlign w:val="center"/>
            <w:hideMark/>
          </w:tcPr>
          <w:p w:rsidR="00F3080E" w:rsidRPr="00684049" w:rsidRDefault="00F3080E" w:rsidP="00F3080E">
            <w:pPr>
              <w:rPr>
                <w:b/>
                <w:bCs/>
              </w:rPr>
            </w:pPr>
          </w:p>
        </w:tc>
        <w:tc>
          <w:tcPr>
            <w:tcW w:w="1805" w:type="dxa"/>
            <w:vMerge/>
            <w:vAlign w:val="center"/>
            <w:hideMark/>
          </w:tcPr>
          <w:p w:rsidR="00F3080E" w:rsidRPr="00684049" w:rsidRDefault="00F3080E" w:rsidP="00F3080E">
            <w:pPr>
              <w:rPr>
                <w:b/>
                <w:bCs/>
              </w:rPr>
            </w:pPr>
          </w:p>
        </w:tc>
        <w:tc>
          <w:tcPr>
            <w:tcW w:w="1541" w:type="dxa"/>
            <w:shd w:val="clear" w:color="auto" w:fill="auto"/>
            <w:noWrap/>
            <w:vAlign w:val="center"/>
            <w:hideMark/>
          </w:tcPr>
          <w:p w:rsidR="00F3080E" w:rsidRPr="00684049" w:rsidRDefault="00F3080E" w:rsidP="00F3080E">
            <w:pPr>
              <w:jc w:val="right"/>
              <w:rPr>
                <w:b/>
                <w:bCs/>
              </w:rPr>
            </w:pPr>
            <w:r w:rsidRPr="00684049">
              <w:rPr>
                <w:b/>
                <w:bCs/>
              </w:rPr>
              <w:t>Diện tích</w:t>
            </w:r>
          </w:p>
        </w:tc>
        <w:tc>
          <w:tcPr>
            <w:tcW w:w="1597" w:type="dxa"/>
            <w:shd w:val="clear" w:color="auto" w:fill="auto"/>
            <w:vAlign w:val="center"/>
            <w:hideMark/>
          </w:tcPr>
          <w:p w:rsidR="00F3080E" w:rsidRPr="00684049" w:rsidRDefault="00F3080E" w:rsidP="00F3080E">
            <w:pPr>
              <w:jc w:val="center"/>
              <w:rPr>
                <w:b/>
                <w:bCs/>
              </w:rPr>
            </w:pPr>
            <w:r w:rsidRPr="00684049">
              <w:rPr>
                <w:b/>
                <w:bCs/>
              </w:rPr>
              <w:t>So với hiện trạng</w:t>
            </w:r>
          </w:p>
        </w:tc>
      </w:tr>
      <w:tr w:rsidR="004F3DDC" w:rsidRPr="00684049" w:rsidTr="002E670E">
        <w:trPr>
          <w:trHeight w:val="248"/>
          <w:jc w:val="center"/>
        </w:trPr>
        <w:tc>
          <w:tcPr>
            <w:tcW w:w="1353" w:type="dxa"/>
            <w:vMerge/>
            <w:vAlign w:val="center"/>
            <w:hideMark/>
          </w:tcPr>
          <w:p w:rsidR="004F3DDC" w:rsidRPr="00684049" w:rsidRDefault="004F3DDC" w:rsidP="00F3080E">
            <w:pPr>
              <w:rPr>
                <w:b/>
                <w:bCs/>
              </w:rPr>
            </w:pPr>
          </w:p>
        </w:tc>
        <w:tc>
          <w:tcPr>
            <w:tcW w:w="2811" w:type="dxa"/>
            <w:shd w:val="clear" w:color="auto" w:fill="auto"/>
            <w:noWrap/>
            <w:vAlign w:val="center"/>
            <w:hideMark/>
          </w:tcPr>
          <w:p w:rsidR="004F3DDC" w:rsidRPr="00684049" w:rsidRDefault="004F3DDC" w:rsidP="00F3080E">
            <w:pPr>
              <w:jc w:val="center"/>
              <w:rPr>
                <w:b/>
                <w:bCs/>
              </w:rPr>
            </w:pPr>
            <w:r w:rsidRPr="00684049">
              <w:rPr>
                <w:b/>
                <w:bCs/>
              </w:rPr>
              <w:t>Toàn huyện</w:t>
            </w:r>
          </w:p>
        </w:tc>
        <w:tc>
          <w:tcPr>
            <w:tcW w:w="1805" w:type="dxa"/>
            <w:shd w:val="clear" w:color="auto" w:fill="auto"/>
            <w:noWrap/>
            <w:vAlign w:val="bottom"/>
            <w:hideMark/>
          </w:tcPr>
          <w:p w:rsidR="004F3DDC" w:rsidRPr="00684049" w:rsidRDefault="004F3DDC">
            <w:pPr>
              <w:jc w:val="center"/>
              <w:rPr>
                <w:b/>
                <w:bCs/>
              </w:rPr>
            </w:pPr>
            <w:r w:rsidRPr="00684049">
              <w:rPr>
                <w:b/>
                <w:bCs/>
              </w:rPr>
              <w:t xml:space="preserve">     4,03   </w:t>
            </w:r>
          </w:p>
        </w:tc>
        <w:tc>
          <w:tcPr>
            <w:tcW w:w="1541" w:type="dxa"/>
            <w:shd w:val="clear" w:color="auto" w:fill="auto"/>
            <w:noWrap/>
            <w:vAlign w:val="bottom"/>
            <w:hideMark/>
          </w:tcPr>
          <w:p w:rsidR="004F3DDC" w:rsidRPr="00684049" w:rsidRDefault="004F3DDC">
            <w:pPr>
              <w:jc w:val="center"/>
              <w:rPr>
                <w:b/>
                <w:bCs/>
              </w:rPr>
            </w:pPr>
            <w:r w:rsidRPr="00684049">
              <w:rPr>
                <w:b/>
                <w:bCs/>
              </w:rPr>
              <w:t xml:space="preserve">     9,30   </w:t>
            </w:r>
          </w:p>
        </w:tc>
        <w:tc>
          <w:tcPr>
            <w:tcW w:w="1597" w:type="dxa"/>
            <w:shd w:val="clear" w:color="auto" w:fill="auto"/>
            <w:noWrap/>
            <w:vAlign w:val="bottom"/>
            <w:hideMark/>
          </w:tcPr>
          <w:p w:rsidR="004F3DDC" w:rsidRPr="00684049" w:rsidRDefault="004F3DDC">
            <w:pPr>
              <w:jc w:val="center"/>
              <w:rPr>
                <w:b/>
                <w:bCs/>
              </w:rPr>
            </w:pPr>
            <w:r w:rsidRPr="00684049">
              <w:rPr>
                <w:b/>
                <w:bCs/>
              </w:rPr>
              <w:t xml:space="preserve">     5,27   </w:t>
            </w:r>
          </w:p>
        </w:tc>
      </w:tr>
      <w:tr w:rsidR="004F3DDC" w:rsidRPr="00684049" w:rsidTr="002E670E">
        <w:trPr>
          <w:trHeight w:val="248"/>
          <w:jc w:val="center"/>
        </w:trPr>
        <w:tc>
          <w:tcPr>
            <w:tcW w:w="1353" w:type="dxa"/>
            <w:shd w:val="clear" w:color="auto" w:fill="auto"/>
            <w:noWrap/>
            <w:vAlign w:val="center"/>
            <w:hideMark/>
          </w:tcPr>
          <w:p w:rsidR="004F3DDC" w:rsidRPr="00684049" w:rsidRDefault="004F3DDC">
            <w:pPr>
              <w:jc w:val="center"/>
            </w:pPr>
            <w:r w:rsidRPr="00684049">
              <w:t>1</w:t>
            </w:r>
          </w:p>
        </w:tc>
        <w:tc>
          <w:tcPr>
            <w:tcW w:w="2811" w:type="dxa"/>
            <w:shd w:val="clear" w:color="auto" w:fill="auto"/>
            <w:noWrap/>
            <w:vAlign w:val="bottom"/>
            <w:hideMark/>
          </w:tcPr>
          <w:p w:rsidR="004F3DDC" w:rsidRPr="00684049" w:rsidRDefault="004F3DDC">
            <w:r w:rsidRPr="00684049">
              <w:t>Thị trấn Như Quỳnh</w:t>
            </w:r>
          </w:p>
        </w:tc>
        <w:tc>
          <w:tcPr>
            <w:tcW w:w="1805" w:type="dxa"/>
            <w:shd w:val="clear" w:color="auto" w:fill="auto"/>
            <w:noWrap/>
            <w:vAlign w:val="bottom"/>
            <w:hideMark/>
          </w:tcPr>
          <w:p w:rsidR="004F3DDC" w:rsidRPr="00684049" w:rsidRDefault="004F3DDC">
            <w:r w:rsidRPr="00684049">
              <w:t xml:space="preserve">         -     </w:t>
            </w:r>
          </w:p>
        </w:tc>
        <w:tc>
          <w:tcPr>
            <w:tcW w:w="1541" w:type="dxa"/>
            <w:shd w:val="clear" w:color="auto" w:fill="auto"/>
            <w:noWrap/>
            <w:vAlign w:val="bottom"/>
            <w:hideMark/>
          </w:tcPr>
          <w:p w:rsidR="004F3DDC" w:rsidRPr="00684049" w:rsidRDefault="004F3DDC">
            <w:r w:rsidRPr="00684049">
              <w:t xml:space="preserve">     3,05   </w:t>
            </w:r>
          </w:p>
        </w:tc>
        <w:tc>
          <w:tcPr>
            <w:tcW w:w="1597" w:type="dxa"/>
            <w:shd w:val="clear" w:color="auto" w:fill="auto"/>
            <w:noWrap/>
            <w:vAlign w:val="bottom"/>
            <w:hideMark/>
          </w:tcPr>
          <w:p w:rsidR="004F3DDC" w:rsidRPr="00684049" w:rsidRDefault="004F3DDC">
            <w:r w:rsidRPr="00684049">
              <w:t xml:space="preserve">     3,05   </w:t>
            </w:r>
          </w:p>
        </w:tc>
      </w:tr>
      <w:tr w:rsidR="004F3DDC" w:rsidRPr="00684049" w:rsidTr="002E670E">
        <w:trPr>
          <w:trHeight w:val="248"/>
          <w:jc w:val="center"/>
        </w:trPr>
        <w:tc>
          <w:tcPr>
            <w:tcW w:w="1353" w:type="dxa"/>
            <w:shd w:val="clear" w:color="auto" w:fill="auto"/>
            <w:noWrap/>
            <w:vAlign w:val="center"/>
            <w:hideMark/>
          </w:tcPr>
          <w:p w:rsidR="004F3DDC" w:rsidRPr="00684049" w:rsidRDefault="004F3DDC">
            <w:pPr>
              <w:jc w:val="center"/>
            </w:pPr>
            <w:r w:rsidRPr="00684049">
              <w:t>2</w:t>
            </w:r>
          </w:p>
        </w:tc>
        <w:tc>
          <w:tcPr>
            <w:tcW w:w="2811" w:type="dxa"/>
            <w:shd w:val="clear" w:color="auto" w:fill="auto"/>
            <w:noWrap/>
            <w:vAlign w:val="bottom"/>
            <w:hideMark/>
          </w:tcPr>
          <w:p w:rsidR="004F3DDC" w:rsidRPr="00684049" w:rsidRDefault="004F3DDC">
            <w:r w:rsidRPr="00684049">
              <w:t>Xã Chỉ Đạo</w:t>
            </w:r>
          </w:p>
        </w:tc>
        <w:tc>
          <w:tcPr>
            <w:tcW w:w="1805" w:type="dxa"/>
            <w:shd w:val="clear" w:color="auto" w:fill="auto"/>
            <w:noWrap/>
            <w:vAlign w:val="bottom"/>
            <w:hideMark/>
          </w:tcPr>
          <w:p w:rsidR="004F3DDC" w:rsidRPr="00684049" w:rsidRDefault="004F3DDC">
            <w:r w:rsidRPr="00684049">
              <w:t xml:space="preserve">         -     </w:t>
            </w:r>
          </w:p>
        </w:tc>
        <w:tc>
          <w:tcPr>
            <w:tcW w:w="1541" w:type="dxa"/>
            <w:shd w:val="clear" w:color="auto" w:fill="auto"/>
            <w:noWrap/>
            <w:vAlign w:val="bottom"/>
            <w:hideMark/>
          </w:tcPr>
          <w:p w:rsidR="004F3DDC" w:rsidRPr="00684049" w:rsidRDefault="004F3DDC">
            <w:r w:rsidRPr="00684049">
              <w:t xml:space="preserve">        -     </w:t>
            </w:r>
          </w:p>
        </w:tc>
        <w:tc>
          <w:tcPr>
            <w:tcW w:w="1597" w:type="dxa"/>
            <w:shd w:val="clear" w:color="auto" w:fill="auto"/>
            <w:noWrap/>
            <w:vAlign w:val="bottom"/>
            <w:hideMark/>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hideMark/>
          </w:tcPr>
          <w:p w:rsidR="004F3DDC" w:rsidRPr="00684049" w:rsidRDefault="004F3DDC">
            <w:pPr>
              <w:jc w:val="center"/>
            </w:pPr>
            <w:r w:rsidRPr="00684049">
              <w:t>3</w:t>
            </w:r>
          </w:p>
        </w:tc>
        <w:tc>
          <w:tcPr>
            <w:tcW w:w="2811" w:type="dxa"/>
            <w:shd w:val="clear" w:color="auto" w:fill="auto"/>
            <w:noWrap/>
            <w:vAlign w:val="bottom"/>
            <w:hideMark/>
          </w:tcPr>
          <w:p w:rsidR="004F3DDC" w:rsidRPr="00684049" w:rsidRDefault="004F3DDC">
            <w:r w:rsidRPr="00684049">
              <w:t>Xã Đại Đồng</w:t>
            </w:r>
          </w:p>
        </w:tc>
        <w:tc>
          <w:tcPr>
            <w:tcW w:w="1805" w:type="dxa"/>
            <w:shd w:val="clear" w:color="auto" w:fill="auto"/>
            <w:noWrap/>
            <w:vAlign w:val="bottom"/>
            <w:hideMark/>
          </w:tcPr>
          <w:p w:rsidR="004F3DDC" w:rsidRPr="00684049" w:rsidRDefault="004F3DDC">
            <w:r w:rsidRPr="00684049">
              <w:t xml:space="preserve">     3,39   </w:t>
            </w:r>
          </w:p>
        </w:tc>
        <w:tc>
          <w:tcPr>
            <w:tcW w:w="1541" w:type="dxa"/>
            <w:shd w:val="clear" w:color="auto" w:fill="auto"/>
            <w:noWrap/>
            <w:vAlign w:val="bottom"/>
            <w:hideMark/>
          </w:tcPr>
          <w:p w:rsidR="004F3DDC" w:rsidRPr="00684049" w:rsidRDefault="004F3DDC">
            <w:r w:rsidRPr="00684049">
              <w:t xml:space="preserve">     3,39   </w:t>
            </w:r>
          </w:p>
        </w:tc>
        <w:tc>
          <w:tcPr>
            <w:tcW w:w="1597" w:type="dxa"/>
            <w:shd w:val="clear" w:color="auto" w:fill="auto"/>
            <w:noWrap/>
            <w:vAlign w:val="bottom"/>
            <w:hideMark/>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4</w:t>
            </w:r>
          </w:p>
        </w:tc>
        <w:tc>
          <w:tcPr>
            <w:tcW w:w="2811" w:type="dxa"/>
            <w:shd w:val="clear" w:color="auto" w:fill="auto"/>
            <w:noWrap/>
            <w:vAlign w:val="bottom"/>
          </w:tcPr>
          <w:p w:rsidR="004F3DDC" w:rsidRPr="00684049" w:rsidRDefault="004F3DDC">
            <w:r w:rsidRPr="00684049">
              <w:t>Xã Đình Dù</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5</w:t>
            </w:r>
          </w:p>
        </w:tc>
        <w:tc>
          <w:tcPr>
            <w:tcW w:w="2811" w:type="dxa"/>
            <w:shd w:val="clear" w:color="auto" w:fill="auto"/>
            <w:noWrap/>
            <w:vAlign w:val="bottom"/>
          </w:tcPr>
          <w:p w:rsidR="004F3DDC" w:rsidRPr="00684049" w:rsidRDefault="004F3DDC">
            <w:r w:rsidRPr="00684049">
              <w:t>Xã Lạc Đạo</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6</w:t>
            </w:r>
          </w:p>
        </w:tc>
        <w:tc>
          <w:tcPr>
            <w:tcW w:w="2811" w:type="dxa"/>
            <w:shd w:val="clear" w:color="auto" w:fill="auto"/>
            <w:noWrap/>
            <w:vAlign w:val="bottom"/>
          </w:tcPr>
          <w:p w:rsidR="004F3DDC" w:rsidRPr="00684049" w:rsidRDefault="004F3DDC">
            <w:r w:rsidRPr="00684049">
              <w:t>Xã Lạc Hồng</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0,65   </w:t>
            </w:r>
          </w:p>
        </w:tc>
        <w:tc>
          <w:tcPr>
            <w:tcW w:w="1597" w:type="dxa"/>
            <w:shd w:val="clear" w:color="auto" w:fill="auto"/>
            <w:noWrap/>
            <w:vAlign w:val="bottom"/>
          </w:tcPr>
          <w:p w:rsidR="004F3DDC" w:rsidRPr="00684049" w:rsidRDefault="004F3DDC">
            <w:r w:rsidRPr="00684049">
              <w:t xml:space="preserve">     0,65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7</w:t>
            </w:r>
          </w:p>
        </w:tc>
        <w:tc>
          <w:tcPr>
            <w:tcW w:w="2811" w:type="dxa"/>
            <w:shd w:val="clear" w:color="auto" w:fill="auto"/>
            <w:noWrap/>
            <w:vAlign w:val="bottom"/>
          </w:tcPr>
          <w:p w:rsidR="004F3DDC" w:rsidRPr="00684049" w:rsidRDefault="004F3DDC">
            <w:r w:rsidRPr="00684049">
              <w:t>Xã Lương Tài</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8</w:t>
            </w:r>
          </w:p>
        </w:tc>
        <w:tc>
          <w:tcPr>
            <w:tcW w:w="2811" w:type="dxa"/>
            <w:shd w:val="clear" w:color="auto" w:fill="auto"/>
            <w:noWrap/>
            <w:vAlign w:val="bottom"/>
          </w:tcPr>
          <w:p w:rsidR="004F3DDC" w:rsidRPr="00684049" w:rsidRDefault="004F3DDC">
            <w:r w:rsidRPr="00684049">
              <w:t>Xã Minh Hải</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9</w:t>
            </w:r>
          </w:p>
        </w:tc>
        <w:tc>
          <w:tcPr>
            <w:tcW w:w="2811" w:type="dxa"/>
            <w:shd w:val="clear" w:color="auto" w:fill="auto"/>
            <w:noWrap/>
            <w:vAlign w:val="bottom"/>
          </w:tcPr>
          <w:p w:rsidR="004F3DDC" w:rsidRPr="00684049" w:rsidRDefault="004F3DDC">
            <w:r w:rsidRPr="00684049">
              <w:t>Xã Tân Quang</w:t>
            </w:r>
          </w:p>
        </w:tc>
        <w:tc>
          <w:tcPr>
            <w:tcW w:w="1805" w:type="dxa"/>
            <w:shd w:val="clear" w:color="auto" w:fill="auto"/>
            <w:noWrap/>
            <w:vAlign w:val="bottom"/>
          </w:tcPr>
          <w:p w:rsidR="004F3DDC" w:rsidRPr="00684049" w:rsidRDefault="004F3DDC">
            <w:r w:rsidRPr="00684049">
              <w:t xml:space="preserve">     0,64   </w:t>
            </w:r>
          </w:p>
        </w:tc>
        <w:tc>
          <w:tcPr>
            <w:tcW w:w="1541" w:type="dxa"/>
            <w:shd w:val="clear" w:color="auto" w:fill="auto"/>
            <w:noWrap/>
            <w:vAlign w:val="bottom"/>
          </w:tcPr>
          <w:p w:rsidR="004F3DDC" w:rsidRPr="00684049" w:rsidRDefault="004F3DDC">
            <w:r w:rsidRPr="00684049">
              <w:t xml:space="preserve">     2,21   </w:t>
            </w:r>
          </w:p>
        </w:tc>
        <w:tc>
          <w:tcPr>
            <w:tcW w:w="1597" w:type="dxa"/>
            <w:shd w:val="clear" w:color="auto" w:fill="auto"/>
            <w:noWrap/>
            <w:vAlign w:val="bottom"/>
          </w:tcPr>
          <w:p w:rsidR="004F3DDC" w:rsidRPr="00684049" w:rsidRDefault="004F3DDC">
            <w:r w:rsidRPr="00684049">
              <w:t xml:space="preserve">     1,57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10</w:t>
            </w:r>
          </w:p>
        </w:tc>
        <w:tc>
          <w:tcPr>
            <w:tcW w:w="2811" w:type="dxa"/>
            <w:shd w:val="clear" w:color="auto" w:fill="auto"/>
            <w:noWrap/>
            <w:vAlign w:val="bottom"/>
          </w:tcPr>
          <w:p w:rsidR="004F3DDC" w:rsidRPr="00684049" w:rsidRDefault="004F3DDC">
            <w:r w:rsidRPr="00684049">
              <w:t>Xã Trưng Trắc</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r w:rsidR="004F3DDC" w:rsidRPr="00684049" w:rsidTr="002E670E">
        <w:trPr>
          <w:trHeight w:val="248"/>
          <w:jc w:val="center"/>
        </w:trPr>
        <w:tc>
          <w:tcPr>
            <w:tcW w:w="1353" w:type="dxa"/>
            <w:shd w:val="clear" w:color="auto" w:fill="auto"/>
            <w:noWrap/>
            <w:vAlign w:val="center"/>
          </w:tcPr>
          <w:p w:rsidR="004F3DDC" w:rsidRPr="00684049" w:rsidRDefault="004F3DDC">
            <w:pPr>
              <w:jc w:val="center"/>
            </w:pPr>
            <w:r w:rsidRPr="00684049">
              <w:t>11</w:t>
            </w:r>
          </w:p>
        </w:tc>
        <w:tc>
          <w:tcPr>
            <w:tcW w:w="2811" w:type="dxa"/>
            <w:shd w:val="clear" w:color="auto" w:fill="auto"/>
            <w:noWrap/>
            <w:vAlign w:val="bottom"/>
          </w:tcPr>
          <w:p w:rsidR="004F3DDC" w:rsidRPr="00684049" w:rsidRDefault="004F3DDC">
            <w:r w:rsidRPr="00684049">
              <w:t>Xã Việt Hưng</w:t>
            </w:r>
          </w:p>
        </w:tc>
        <w:tc>
          <w:tcPr>
            <w:tcW w:w="1805" w:type="dxa"/>
            <w:shd w:val="clear" w:color="auto" w:fill="auto"/>
            <w:noWrap/>
            <w:vAlign w:val="bottom"/>
          </w:tcPr>
          <w:p w:rsidR="004F3DDC" w:rsidRPr="00684049" w:rsidRDefault="004F3DDC">
            <w:r w:rsidRPr="00684049">
              <w:t xml:space="preserve">         -     </w:t>
            </w:r>
          </w:p>
        </w:tc>
        <w:tc>
          <w:tcPr>
            <w:tcW w:w="1541" w:type="dxa"/>
            <w:shd w:val="clear" w:color="auto" w:fill="auto"/>
            <w:noWrap/>
            <w:vAlign w:val="bottom"/>
          </w:tcPr>
          <w:p w:rsidR="004F3DDC" w:rsidRPr="00684049" w:rsidRDefault="004F3DDC">
            <w:r w:rsidRPr="00684049">
              <w:t xml:space="preserve">        -     </w:t>
            </w:r>
          </w:p>
        </w:tc>
        <w:tc>
          <w:tcPr>
            <w:tcW w:w="1597" w:type="dxa"/>
            <w:shd w:val="clear" w:color="auto" w:fill="auto"/>
            <w:noWrap/>
            <w:vAlign w:val="bottom"/>
          </w:tcPr>
          <w:p w:rsidR="004F3DDC" w:rsidRPr="00684049" w:rsidRDefault="004F3DDC">
            <w:r w:rsidRPr="00684049">
              <w:t xml:space="preserve">        -     </w:t>
            </w:r>
          </w:p>
        </w:tc>
      </w:tr>
    </w:tbl>
    <w:p w:rsidR="004F6BD3"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bãi thải, xử lý chất thải:</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bãi thải, xử lý chất thải </w:t>
      </w:r>
      <w:r w:rsidR="005E522E" w:rsidRPr="00684049">
        <w:rPr>
          <w:spacing w:val="2"/>
          <w:sz w:val="28"/>
          <w:szCs w:val="28"/>
        </w:rPr>
        <w:t xml:space="preserve">của huyện là </w:t>
      </w:r>
      <w:r w:rsidR="004F6BD3" w:rsidRPr="00684049">
        <w:rPr>
          <w:spacing w:val="2"/>
          <w:sz w:val="28"/>
          <w:szCs w:val="28"/>
        </w:rPr>
        <w:t>4</w:t>
      </w:r>
      <w:r w:rsidR="004F3DDC" w:rsidRPr="00684049">
        <w:rPr>
          <w:spacing w:val="2"/>
          <w:sz w:val="28"/>
          <w:szCs w:val="28"/>
        </w:rPr>
        <w:t>0,27</w:t>
      </w:r>
      <w:r w:rsidR="00F3080E" w:rsidRPr="00684049">
        <w:rPr>
          <w:spacing w:val="2"/>
          <w:sz w:val="28"/>
          <w:szCs w:val="28"/>
        </w:rPr>
        <w:t xml:space="preserve"> </w:t>
      </w:r>
      <w:r w:rsidR="005E522E" w:rsidRPr="00684049">
        <w:rPr>
          <w:spacing w:val="2"/>
          <w:sz w:val="28"/>
          <w:szCs w:val="28"/>
        </w:rPr>
        <w:t xml:space="preserve">ha, chiếm </w:t>
      </w:r>
      <w:r w:rsidR="004F6BD3" w:rsidRPr="00684049">
        <w:rPr>
          <w:spacing w:val="2"/>
          <w:sz w:val="28"/>
          <w:szCs w:val="28"/>
        </w:rPr>
        <w:t>3,</w:t>
      </w:r>
      <w:r w:rsidR="004F3DDC" w:rsidRPr="00684049">
        <w:rPr>
          <w:spacing w:val="2"/>
          <w:sz w:val="28"/>
          <w:szCs w:val="28"/>
        </w:rPr>
        <w:t>06</w:t>
      </w:r>
      <w:r w:rsidR="005E522E" w:rsidRPr="00684049">
        <w:rPr>
          <w:spacing w:val="2"/>
          <w:sz w:val="28"/>
          <w:szCs w:val="28"/>
        </w:rPr>
        <w:t xml:space="preserve">% diện tích đất phát triển hạ tầng cấp quốc gia, cấp tỉnh, cấp huyện, cấp xã, tăng </w:t>
      </w:r>
      <w:r w:rsidR="004F3DDC" w:rsidRPr="00684049">
        <w:rPr>
          <w:spacing w:val="2"/>
          <w:sz w:val="28"/>
          <w:szCs w:val="28"/>
        </w:rPr>
        <w:t>16,24</w:t>
      </w:r>
      <w:r w:rsidR="005E522E" w:rsidRPr="00684049">
        <w:rPr>
          <w:spacing w:val="2"/>
          <w:sz w:val="28"/>
          <w:szCs w:val="28"/>
        </w:rPr>
        <w:t xml:space="preserve"> ha so với năm 2020. </w:t>
      </w:r>
      <w:r w:rsidR="004F6BD3" w:rsidRPr="00684049">
        <w:rPr>
          <w:spacing w:val="2"/>
          <w:sz w:val="28"/>
          <w:szCs w:val="28"/>
        </w:rPr>
        <w:t>Trong đó:</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lastRenderedPageBreak/>
        <w:t xml:space="preserve">-  Diện tích tăng </w:t>
      </w:r>
      <w:r w:rsidR="00F3080E" w:rsidRPr="00684049">
        <w:rPr>
          <w:spacing w:val="-2"/>
          <w:sz w:val="28"/>
          <w:szCs w:val="28"/>
        </w:rPr>
        <w:t>17,7</w:t>
      </w:r>
      <w:r w:rsidR="004F3DDC" w:rsidRPr="00684049">
        <w:rPr>
          <w:spacing w:val="-2"/>
          <w:sz w:val="28"/>
          <w:szCs w:val="28"/>
        </w:rPr>
        <w:t>2</w:t>
      </w:r>
      <w:r w:rsidR="00B62D28" w:rsidRPr="00684049">
        <w:rPr>
          <w:spacing w:val="-2"/>
          <w:sz w:val="28"/>
          <w:szCs w:val="28"/>
        </w:rPr>
        <w:t xml:space="preserve"> ha </w:t>
      </w:r>
      <w:r w:rsidRPr="00684049">
        <w:rPr>
          <w:spacing w:val="-2"/>
          <w:sz w:val="28"/>
          <w:szCs w:val="28"/>
        </w:rPr>
        <w:t>do chuyển sang từ các loại đất sau:</w:t>
      </w:r>
    </w:p>
    <w:p w:rsidR="00B62D28" w:rsidRPr="00684049" w:rsidRDefault="004F6BD3" w:rsidP="003E65CB">
      <w:pPr>
        <w:spacing w:before="60" w:line="360" w:lineRule="exact"/>
        <w:ind w:firstLine="720"/>
        <w:jc w:val="both"/>
        <w:rPr>
          <w:i/>
          <w:spacing w:val="-2"/>
          <w:sz w:val="28"/>
          <w:szCs w:val="28"/>
        </w:rPr>
      </w:pPr>
      <w:r w:rsidRPr="00684049">
        <w:rPr>
          <w:spacing w:val="-2"/>
          <w:sz w:val="28"/>
          <w:szCs w:val="28"/>
        </w:rPr>
        <w:t xml:space="preserve">+ Đất trồng lúa </w:t>
      </w:r>
      <w:r w:rsidR="00520180" w:rsidRPr="00684049">
        <w:rPr>
          <w:spacing w:val="-2"/>
          <w:sz w:val="28"/>
          <w:szCs w:val="28"/>
        </w:rPr>
        <w:t>13,34</w:t>
      </w:r>
      <w:r w:rsidRPr="00684049">
        <w:rPr>
          <w:spacing w:val="-2"/>
          <w:sz w:val="28"/>
          <w:szCs w:val="28"/>
        </w:rPr>
        <w:t xml:space="preserve"> ha</w:t>
      </w:r>
      <w:r w:rsidRPr="00684049">
        <w:rPr>
          <w:i/>
          <w:spacing w:val="-2"/>
          <w:sz w:val="28"/>
          <w:szCs w:val="28"/>
        </w:rPr>
        <w:t>;</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FF7666" w:rsidRPr="00684049">
        <w:rPr>
          <w:spacing w:val="-2"/>
          <w:sz w:val="28"/>
          <w:szCs w:val="28"/>
        </w:rPr>
        <w:t>0,52</w:t>
      </w:r>
      <w:r w:rsidRPr="00684049">
        <w:rPr>
          <w:spacing w:val="-2"/>
          <w:sz w:val="28"/>
          <w:szCs w:val="28"/>
        </w:rPr>
        <w:t xml:space="preserve"> ha;</w:t>
      </w:r>
    </w:p>
    <w:p w:rsidR="004F6BD3" w:rsidRPr="00684049" w:rsidRDefault="006A163E" w:rsidP="003E65CB">
      <w:pPr>
        <w:spacing w:before="60" w:line="360" w:lineRule="exact"/>
        <w:ind w:firstLine="720"/>
        <w:jc w:val="both"/>
        <w:rPr>
          <w:spacing w:val="-2"/>
          <w:sz w:val="28"/>
          <w:szCs w:val="28"/>
        </w:rPr>
      </w:pPr>
      <w:r w:rsidRPr="00684049">
        <w:rPr>
          <w:spacing w:val="-2"/>
          <w:sz w:val="28"/>
          <w:szCs w:val="28"/>
        </w:rPr>
        <w:t>+ Đất nuôi trồng thủy sản</w:t>
      </w:r>
      <w:r w:rsidR="004F6BD3" w:rsidRPr="00684049">
        <w:rPr>
          <w:spacing w:val="-2"/>
          <w:sz w:val="28"/>
          <w:szCs w:val="28"/>
        </w:rPr>
        <w:t xml:space="preserve"> </w:t>
      </w:r>
      <w:r w:rsidRPr="00684049">
        <w:rPr>
          <w:spacing w:val="-2"/>
          <w:sz w:val="28"/>
          <w:szCs w:val="28"/>
        </w:rPr>
        <w:t>1,00</w:t>
      </w:r>
      <w:r w:rsidR="004F6BD3" w:rsidRPr="00684049">
        <w:rPr>
          <w:spacing w:val="-2"/>
          <w:sz w:val="28"/>
          <w:szCs w:val="28"/>
        </w:rPr>
        <w:t xml:space="preserve"> ha;</w:t>
      </w:r>
    </w:p>
    <w:p w:rsidR="006A163E" w:rsidRPr="00684049" w:rsidRDefault="006A163E"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1,33</w:t>
      </w:r>
      <w:r w:rsidRPr="00684049">
        <w:rPr>
          <w:spacing w:val="-2"/>
          <w:sz w:val="28"/>
          <w:szCs w:val="28"/>
        </w:rPr>
        <w:t xml:space="preserve"> ha;</w:t>
      </w:r>
    </w:p>
    <w:p w:rsidR="006A163E" w:rsidRPr="00684049" w:rsidRDefault="006A163E" w:rsidP="003E65CB">
      <w:pPr>
        <w:spacing w:before="60" w:line="360" w:lineRule="exact"/>
        <w:ind w:firstLine="720"/>
        <w:jc w:val="both"/>
        <w:rPr>
          <w:spacing w:val="-2"/>
          <w:sz w:val="28"/>
          <w:szCs w:val="28"/>
        </w:rPr>
      </w:pPr>
      <w:r w:rsidRPr="00684049">
        <w:rPr>
          <w:spacing w:val="-2"/>
          <w:sz w:val="28"/>
          <w:szCs w:val="28"/>
        </w:rPr>
        <w:t xml:space="preserve">+ Đất thủy lợi </w:t>
      </w:r>
      <w:r w:rsidR="000A7858" w:rsidRPr="00684049">
        <w:rPr>
          <w:spacing w:val="-2"/>
          <w:sz w:val="28"/>
          <w:szCs w:val="28"/>
        </w:rPr>
        <w:t>0,49</w:t>
      </w:r>
      <w:r w:rsidRPr="00684049">
        <w:rPr>
          <w:spacing w:val="-2"/>
          <w:sz w:val="28"/>
          <w:szCs w:val="28"/>
        </w:rPr>
        <w:t xml:space="preserve"> ha;</w:t>
      </w:r>
    </w:p>
    <w:p w:rsidR="006A163E" w:rsidRPr="00684049" w:rsidRDefault="006A163E" w:rsidP="003E65CB">
      <w:pPr>
        <w:spacing w:before="60" w:line="360" w:lineRule="exact"/>
        <w:ind w:firstLine="720"/>
        <w:jc w:val="both"/>
        <w:rPr>
          <w:spacing w:val="-2"/>
          <w:sz w:val="28"/>
          <w:szCs w:val="28"/>
        </w:rPr>
      </w:pPr>
      <w:r w:rsidRPr="00684049">
        <w:rPr>
          <w:spacing w:val="-2"/>
          <w:sz w:val="28"/>
          <w:szCs w:val="28"/>
        </w:rPr>
        <w:t>+ Đất làm nghĩa trang, nhà tang lễ, nhà hỏa táng 0,08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w:t>
      </w:r>
      <w:r w:rsidR="006A163E" w:rsidRPr="00684049">
        <w:rPr>
          <w:spacing w:val="-2"/>
          <w:sz w:val="28"/>
          <w:szCs w:val="28"/>
        </w:rPr>
        <w:t xml:space="preserve">Đất có mặt nước chuyên dùng </w:t>
      </w:r>
      <w:r w:rsidR="00F3080E" w:rsidRPr="00684049">
        <w:rPr>
          <w:spacing w:val="-2"/>
          <w:sz w:val="28"/>
          <w:szCs w:val="28"/>
        </w:rPr>
        <w:t>0,96</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z w:val="28"/>
          <w:szCs w:val="28"/>
        </w:rPr>
        <w:t xml:space="preserve">- Diện tích giảm </w:t>
      </w:r>
      <w:r w:rsidR="004F3DDC" w:rsidRPr="00684049">
        <w:rPr>
          <w:sz w:val="28"/>
          <w:szCs w:val="28"/>
        </w:rPr>
        <w:t>1,48</w:t>
      </w:r>
      <w:r w:rsidRPr="00684049">
        <w:rPr>
          <w:sz w:val="28"/>
          <w:szCs w:val="28"/>
        </w:rPr>
        <w:t xml:space="preserve"> ha </w:t>
      </w:r>
      <w:r w:rsidRPr="00684049">
        <w:rPr>
          <w:spacing w:val="-2"/>
          <w:sz w:val="28"/>
          <w:szCs w:val="28"/>
        </w:rPr>
        <w:t xml:space="preserve">do chuyển sang các loại đất sau: </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w:t>
      </w:r>
      <w:r w:rsidR="006A163E" w:rsidRPr="00684049">
        <w:rPr>
          <w:spacing w:val="-2"/>
          <w:sz w:val="28"/>
          <w:szCs w:val="28"/>
        </w:rPr>
        <w:t xml:space="preserve">nông nghiệp khác </w:t>
      </w:r>
      <w:r w:rsidR="00F3080E" w:rsidRPr="00684049">
        <w:rPr>
          <w:spacing w:val="-2"/>
          <w:sz w:val="28"/>
          <w:szCs w:val="28"/>
        </w:rPr>
        <w:t>0,6</w:t>
      </w:r>
      <w:r w:rsidR="004F3DDC" w:rsidRPr="00684049">
        <w:rPr>
          <w:spacing w:val="-2"/>
          <w:sz w:val="28"/>
          <w:szCs w:val="28"/>
        </w:rPr>
        <w:t>7</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thương mại dịch vụ </w:t>
      </w:r>
      <w:r w:rsidR="004F3DDC" w:rsidRPr="00684049">
        <w:rPr>
          <w:spacing w:val="-2"/>
          <w:sz w:val="28"/>
          <w:szCs w:val="28"/>
        </w:rPr>
        <w:t>0,10</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cơ sở sản xuất phi nông nghiệp </w:t>
      </w:r>
      <w:r w:rsidR="004B4A58" w:rsidRPr="00684049">
        <w:rPr>
          <w:spacing w:val="-2"/>
          <w:sz w:val="28"/>
          <w:szCs w:val="28"/>
        </w:rPr>
        <w:t>0,0</w:t>
      </w:r>
      <w:r w:rsidR="004F3DDC" w:rsidRPr="00684049">
        <w:rPr>
          <w:spacing w:val="-2"/>
          <w:sz w:val="28"/>
          <w:szCs w:val="28"/>
        </w:rPr>
        <w:t>1</w:t>
      </w:r>
      <w:r w:rsidRPr="00684049">
        <w:rPr>
          <w:spacing w:val="-2"/>
          <w:sz w:val="28"/>
          <w:szCs w:val="28"/>
        </w:rPr>
        <w:t xml:space="preserve">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giao thông </w:t>
      </w:r>
      <w:r w:rsidR="004B4A58" w:rsidRPr="00684049">
        <w:rPr>
          <w:spacing w:val="-2"/>
          <w:sz w:val="28"/>
          <w:szCs w:val="28"/>
        </w:rPr>
        <w:t>0,13</w:t>
      </w:r>
      <w:r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làm nghĩa trang, nhà tang lễ, nhà hỏa táng 0,29 ha;</w:t>
      </w:r>
    </w:p>
    <w:p w:rsidR="004F6BD3" w:rsidRPr="00684049" w:rsidRDefault="004F6BD3" w:rsidP="003E65CB">
      <w:pPr>
        <w:spacing w:before="60" w:line="360" w:lineRule="exact"/>
        <w:ind w:firstLine="720"/>
        <w:jc w:val="both"/>
        <w:rPr>
          <w:spacing w:val="-2"/>
          <w:sz w:val="28"/>
          <w:szCs w:val="28"/>
        </w:rPr>
      </w:pPr>
      <w:r w:rsidRPr="00684049">
        <w:rPr>
          <w:spacing w:val="-2"/>
          <w:sz w:val="28"/>
          <w:szCs w:val="28"/>
        </w:rPr>
        <w:t xml:space="preserve">+ Đất ở nông thôn </w:t>
      </w:r>
      <w:r w:rsidR="004F3DDC" w:rsidRPr="00684049">
        <w:rPr>
          <w:spacing w:val="-2"/>
          <w:sz w:val="28"/>
          <w:szCs w:val="28"/>
        </w:rPr>
        <w:t>0,28</w:t>
      </w:r>
      <w:r w:rsidRPr="00684049">
        <w:rPr>
          <w:spacing w:val="-2"/>
          <w:sz w:val="28"/>
          <w:szCs w:val="28"/>
        </w:rPr>
        <w:t xml:space="preserve">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bãi thải, xử lý chất thải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48: Diện tích </w:t>
      </w:r>
      <w:r w:rsidRPr="00684049">
        <w:rPr>
          <w:b/>
          <w:iCs/>
          <w:sz w:val="28"/>
          <w:szCs w:val="28"/>
          <w:lang w:val="nb-NO"/>
        </w:rPr>
        <w:t>đất bãi thải, xử lý chất thải</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F3080E"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80E" w:rsidRPr="00684049" w:rsidRDefault="00F3080E" w:rsidP="00F3080E">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80E" w:rsidRPr="00684049" w:rsidRDefault="00F3080E" w:rsidP="00F3080E">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80E" w:rsidRPr="00684049" w:rsidRDefault="00F3080E" w:rsidP="00F3080E">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F3080E" w:rsidRPr="00684049" w:rsidRDefault="008944A9" w:rsidP="00F3080E">
            <w:pPr>
              <w:jc w:val="center"/>
              <w:rPr>
                <w:b/>
                <w:bCs/>
              </w:rPr>
            </w:pPr>
            <w:r w:rsidRPr="00684049">
              <w:rPr>
                <w:b/>
                <w:bCs/>
              </w:rPr>
              <w:t>Phương án quy hoạch đến năm 2030</w:t>
            </w:r>
          </w:p>
        </w:tc>
      </w:tr>
      <w:tr w:rsidR="00F3080E" w:rsidRPr="00684049" w:rsidTr="00CD5E83">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F3080E" w:rsidRPr="00684049" w:rsidRDefault="00F3080E" w:rsidP="00F3080E">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F3080E" w:rsidRPr="00684049" w:rsidRDefault="00F3080E" w:rsidP="00F3080E">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3080E" w:rsidRPr="00684049" w:rsidRDefault="00F3080E" w:rsidP="00F3080E">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F3080E" w:rsidRPr="00684049" w:rsidRDefault="00F3080E" w:rsidP="00F3080E">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F3080E" w:rsidRPr="00684049" w:rsidRDefault="00F3080E" w:rsidP="00F3080E">
            <w:pPr>
              <w:jc w:val="center"/>
              <w:rPr>
                <w:b/>
                <w:bCs/>
              </w:rPr>
            </w:pPr>
            <w:r w:rsidRPr="00684049">
              <w:rPr>
                <w:b/>
                <w:bCs/>
              </w:rPr>
              <w:t>So với hiện trạng</w:t>
            </w:r>
          </w:p>
        </w:tc>
      </w:tr>
      <w:tr w:rsidR="004F3DDC" w:rsidRPr="00684049" w:rsidTr="00EC3FF3">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F3DDC" w:rsidRPr="00684049" w:rsidRDefault="004F3DDC" w:rsidP="00F3080E">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4F3DDC" w:rsidRPr="00684049" w:rsidRDefault="004F3DDC" w:rsidP="00F3080E">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rPr>
                <w:b/>
                <w:bCs/>
              </w:rPr>
            </w:pPr>
            <w:r w:rsidRPr="00684049">
              <w:rPr>
                <w:b/>
                <w:bCs/>
              </w:rPr>
              <w:t>24,03</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rPr>
                <w:b/>
                <w:bCs/>
              </w:rPr>
            </w:pPr>
            <w:r w:rsidRPr="00684049">
              <w:rPr>
                <w:b/>
                <w:bCs/>
              </w:rPr>
              <w:t>40,27</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rPr>
                <w:b/>
                <w:bCs/>
              </w:rPr>
            </w:pPr>
            <w:r w:rsidRPr="00684049">
              <w:rPr>
                <w:b/>
                <w:bCs/>
              </w:rPr>
              <w:t>16,24</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0,49</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0,12</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      0,37</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Chỉ Đạo</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0,42</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2,57</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2,15</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20,97</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26,73</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5,76</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Đình Dù</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0,37</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0,45</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0,08</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Lạc Đạo</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0,43</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2,55</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2,12</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Lạc Hồng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Lương Tài</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0,48</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6,78</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6,30</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Minh Hải</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0,08</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0,08</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F3DDC" w:rsidRPr="00684049" w:rsidRDefault="004F3DDC">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 w:rsidRPr="00684049">
              <w:t>Xã Tân Quang</w:t>
            </w:r>
          </w:p>
        </w:tc>
        <w:tc>
          <w:tcPr>
            <w:tcW w:w="1805"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0,31</w:t>
            </w:r>
          </w:p>
        </w:tc>
        <w:tc>
          <w:tcPr>
            <w:tcW w:w="1541"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0,29</w:t>
            </w:r>
          </w:p>
        </w:tc>
        <w:tc>
          <w:tcPr>
            <w:tcW w:w="1597" w:type="dxa"/>
            <w:tcBorders>
              <w:top w:val="nil"/>
              <w:left w:val="nil"/>
              <w:bottom w:val="single" w:sz="4" w:space="0" w:color="auto"/>
              <w:right w:val="single" w:sz="4" w:space="0" w:color="auto"/>
            </w:tcBorders>
            <w:shd w:val="clear" w:color="auto" w:fill="auto"/>
            <w:noWrap/>
            <w:vAlign w:val="bottom"/>
            <w:hideMark/>
          </w:tcPr>
          <w:p w:rsidR="004F3DDC" w:rsidRPr="00684049" w:rsidRDefault="004F3DDC" w:rsidP="004F3DDC">
            <w:pPr>
              <w:jc w:val="center"/>
            </w:pPr>
            <w:r w:rsidRPr="00684049">
              <w:t>-      0,02</w:t>
            </w:r>
          </w:p>
        </w:tc>
      </w:tr>
      <w:tr w:rsidR="004F3DDC" w:rsidRPr="00684049" w:rsidTr="00EC3FF3">
        <w:trPr>
          <w:trHeight w:val="248"/>
          <w:jc w:val="center"/>
        </w:trPr>
        <w:tc>
          <w:tcPr>
            <w:tcW w:w="1353" w:type="dxa"/>
            <w:tcBorders>
              <w:top w:val="nil"/>
              <w:left w:val="single" w:sz="4" w:space="0" w:color="auto"/>
              <w:bottom w:val="nil"/>
              <w:right w:val="single" w:sz="4" w:space="0" w:color="auto"/>
            </w:tcBorders>
            <w:shd w:val="clear" w:color="auto" w:fill="auto"/>
            <w:noWrap/>
            <w:vAlign w:val="center"/>
            <w:hideMark/>
          </w:tcPr>
          <w:p w:rsidR="004F3DDC" w:rsidRPr="00684049" w:rsidRDefault="004F3DDC">
            <w:pPr>
              <w:jc w:val="center"/>
            </w:pPr>
            <w:r w:rsidRPr="00684049">
              <w:t>10</w:t>
            </w:r>
          </w:p>
        </w:tc>
        <w:tc>
          <w:tcPr>
            <w:tcW w:w="2811" w:type="dxa"/>
            <w:tcBorders>
              <w:top w:val="nil"/>
              <w:left w:val="nil"/>
              <w:bottom w:val="nil"/>
              <w:right w:val="single" w:sz="4" w:space="0" w:color="auto"/>
            </w:tcBorders>
            <w:shd w:val="clear" w:color="auto" w:fill="auto"/>
            <w:noWrap/>
            <w:vAlign w:val="bottom"/>
            <w:hideMark/>
          </w:tcPr>
          <w:p w:rsidR="004F3DDC" w:rsidRPr="00684049" w:rsidRDefault="004F3DDC">
            <w:r w:rsidRPr="00684049">
              <w:t>Xã Trưng Trắc</w:t>
            </w:r>
          </w:p>
        </w:tc>
        <w:tc>
          <w:tcPr>
            <w:tcW w:w="1805" w:type="dxa"/>
            <w:tcBorders>
              <w:top w:val="nil"/>
              <w:left w:val="nil"/>
              <w:bottom w:val="nil"/>
              <w:right w:val="single" w:sz="4" w:space="0" w:color="auto"/>
            </w:tcBorders>
            <w:shd w:val="clear" w:color="auto" w:fill="auto"/>
            <w:noWrap/>
            <w:vAlign w:val="bottom"/>
            <w:hideMark/>
          </w:tcPr>
          <w:p w:rsidR="004F3DDC" w:rsidRPr="00684049" w:rsidRDefault="004F3DDC" w:rsidP="004F3DDC">
            <w:pPr>
              <w:jc w:val="center"/>
            </w:pPr>
            <w:r w:rsidRPr="00684049">
              <w:t>0,03</w:t>
            </w:r>
          </w:p>
        </w:tc>
        <w:tc>
          <w:tcPr>
            <w:tcW w:w="1541" w:type="dxa"/>
            <w:tcBorders>
              <w:top w:val="nil"/>
              <w:left w:val="nil"/>
              <w:bottom w:val="nil"/>
              <w:right w:val="single" w:sz="4" w:space="0" w:color="auto"/>
            </w:tcBorders>
            <w:shd w:val="clear" w:color="auto" w:fill="auto"/>
            <w:noWrap/>
            <w:vAlign w:val="bottom"/>
            <w:hideMark/>
          </w:tcPr>
          <w:p w:rsidR="004F3DDC" w:rsidRPr="00684049" w:rsidRDefault="004F3DDC" w:rsidP="004F3DDC">
            <w:pPr>
              <w:jc w:val="center"/>
            </w:pPr>
            <w:r w:rsidRPr="00684049">
              <w:t>0,03</w:t>
            </w:r>
          </w:p>
        </w:tc>
        <w:tc>
          <w:tcPr>
            <w:tcW w:w="1597" w:type="dxa"/>
            <w:tcBorders>
              <w:top w:val="nil"/>
              <w:left w:val="nil"/>
              <w:bottom w:val="nil"/>
              <w:right w:val="single" w:sz="4" w:space="0" w:color="auto"/>
            </w:tcBorders>
            <w:shd w:val="clear" w:color="auto" w:fill="auto"/>
            <w:noWrap/>
            <w:vAlign w:val="bottom"/>
            <w:hideMark/>
          </w:tcPr>
          <w:p w:rsidR="004F3DDC" w:rsidRPr="00684049" w:rsidRDefault="004F3DDC" w:rsidP="004F3DDC">
            <w:pPr>
              <w:jc w:val="center"/>
            </w:pPr>
            <w:r w:rsidRPr="00684049">
              <w:t>-</w:t>
            </w:r>
          </w:p>
        </w:tc>
      </w:tr>
      <w:tr w:rsidR="004F3DDC"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tcPr>
          <w:p w:rsidR="004F3DDC" w:rsidRPr="00684049" w:rsidRDefault="004F3DDC">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tcPr>
          <w:p w:rsidR="004F3DDC" w:rsidRPr="00684049" w:rsidRDefault="004F3DDC">
            <w:r w:rsidRPr="00684049">
              <w:t>Xã Việt Hưng</w:t>
            </w:r>
          </w:p>
        </w:tc>
        <w:tc>
          <w:tcPr>
            <w:tcW w:w="1805" w:type="dxa"/>
            <w:tcBorders>
              <w:top w:val="nil"/>
              <w:left w:val="nil"/>
              <w:bottom w:val="single" w:sz="4" w:space="0" w:color="auto"/>
              <w:right w:val="single" w:sz="4" w:space="0" w:color="auto"/>
            </w:tcBorders>
            <w:shd w:val="clear" w:color="auto" w:fill="auto"/>
            <w:noWrap/>
            <w:vAlign w:val="bottom"/>
          </w:tcPr>
          <w:p w:rsidR="004F3DDC" w:rsidRPr="00684049" w:rsidRDefault="004F3DDC" w:rsidP="004F3DDC">
            <w:pPr>
              <w:jc w:val="center"/>
            </w:pPr>
            <w:r w:rsidRPr="00684049">
              <w:t>0,45</w:t>
            </w:r>
          </w:p>
        </w:tc>
        <w:tc>
          <w:tcPr>
            <w:tcW w:w="1541" w:type="dxa"/>
            <w:tcBorders>
              <w:top w:val="nil"/>
              <w:left w:val="nil"/>
              <w:bottom w:val="single" w:sz="4" w:space="0" w:color="auto"/>
              <w:right w:val="single" w:sz="4" w:space="0" w:color="auto"/>
            </w:tcBorders>
            <w:shd w:val="clear" w:color="auto" w:fill="auto"/>
            <w:noWrap/>
            <w:vAlign w:val="bottom"/>
          </w:tcPr>
          <w:p w:rsidR="004F3DDC" w:rsidRPr="00684049" w:rsidRDefault="004F3DDC" w:rsidP="004F3DDC">
            <w:pPr>
              <w:jc w:val="center"/>
            </w:pPr>
            <w:r w:rsidRPr="00684049">
              <w:t>0,67</w:t>
            </w:r>
          </w:p>
        </w:tc>
        <w:tc>
          <w:tcPr>
            <w:tcW w:w="1597" w:type="dxa"/>
            <w:tcBorders>
              <w:top w:val="nil"/>
              <w:left w:val="nil"/>
              <w:bottom w:val="single" w:sz="4" w:space="0" w:color="auto"/>
              <w:right w:val="single" w:sz="4" w:space="0" w:color="auto"/>
            </w:tcBorders>
            <w:shd w:val="clear" w:color="auto" w:fill="auto"/>
            <w:noWrap/>
            <w:vAlign w:val="bottom"/>
          </w:tcPr>
          <w:p w:rsidR="004F3DDC" w:rsidRPr="00684049" w:rsidRDefault="004F3DDC" w:rsidP="004F3DDC">
            <w:pPr>
              <w:jc w:val="center"/>
            </w:pPr>
            <w:r w:rsidRPr="00684049">
              <w:t>0,22</w:t>
            </w:r>
          </w:p>
        </w:tc>
      </w:tr>
    </w:tbl>
    <w:p w:rsidR="004B4A58"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4B4A58" w:rsidRPr="00684049">
        <w:rPr>
          <w:i/>
          <w:spacing w:val="-2"/>
          <w:sz w:val="28"/>
          <w:szCs w:val="28"/>
        </w:rPr>
        <w:t>Đất cơ sở tôn giáo:</w:t>
      </w:r>
      <w:r w:rsidR="004B4A58" w:rsidRPr="00684049">
        <w:rPr>
          <w:spacing w:val="-2"/>
          <w:sz w:val="28"/>
          <w:szCs w:val="28"/>
        </w:rPr>
        <w:t xml:space="preserve"> </w:t>
      </w:r>
      <w:r w:rsidR="004B4A58" w:rsidRPr="00684049">
        <w:rPr>
          <w:spacing w:val="2"/>
          <w:sz w:val="28"/>
          <w:szCs w:val="28"/>
        </w:rPr>
        <w:t>Dự kiến đến năm 2030, diện tích đất cơ sở tôn giáo</w:t>
      </w:r>
      <w:r w:rsidR="004B4A58" w:rsidRPr="00684049">
        <w:rPr>
          <w:spacing w:val="-2"/>
          <w:sz w:val="28"/>
          <w:szCs w:val="28"/>
        </w:rPr>
        <w:t xml:space="preserve"> </w:t>
      </w:r>
      <w:r w:rsidR="004B4A58" w:rsidRPr="00684049">
        <w:rPr>
          <w:spacing w:val="2"/>
          <w:sz w:val="28"/>
          <w:szCs w:val="28"/>
        </w:rPr>
        <w:t>của huyện là 3</w:t>
      </w:r>
      <w:r w:rsidR="002E670E" w:rsidRPr="00684049">
        <w:rPr>
          <w:spacing w:val="2"/>
          <w:sz w:val="28"/>
          <w:szCs w:val="28"/>
        </w:rPr>
        <w:t>2,05</w:t>
      </w:r>
      <w:r w:rsidR="004B4A58" w:rsidRPr="00684049">
        <w:rPr>
          <w:spacing w:val="2"/>
          <w:sz w:val="28"/>
          <w:szCs w:val="28"/>
        </w:rPr>
        <w:t xml:space="preserve"> ha, chiếm 2,</w:t>
      </w:r>
      <w:r w:rsidR="002063A9" w:rsidRPr="00684049">
        <w:rPr>
          <w:spacing w:val="2"/>
          <w:sz w:val="28"/>
          <w:szCs w:val="28"/>
        </w:rPr>
        <w:t>43</w:t>
      </w:r>
      <w:r w:rsidR="004B4A58" w:rsidRPr="00684049">
        <w:rPr>
          <w:spacing w:val="2"/>
          <w:sz w:val="28"/>
          <w:szCs w:val="28"/>
        </w:rPr>
        <w:t xml:space="preserve">% diện tích đất phát triển hạ tầng cấp quốc gia, cấp tỉnh, cấp huyện, cấp xã, thực tăng </w:t>
      </w:r>
      <w:r w:rsidR="002E670E" w:rsidRPr="00684049">
        <w:rPr>
          <w:spacing w:val="2"/>
          <w:sz w:val="28"/>
          <w:szCs w:val="28"/>
        </w:rPr>
        <w:t>8,57</w:t>
      </w:r>
      <w:r w:rsidR="004B4A58" w:rsidRPr="00684049">
        <w:rPr>
          <w:spacing w:val="2"/>
          <w:sz w:val="28"/>
          <w:szCs w:val="28"/>
        </w:rPr>
        <w:t xml:space="preserve"> ha so với năm 2020. Trong đó:</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xml:space="preserve">-  Diện tích tăng </w:t>
      </w:r>
      <w:r w:rsidR="002E670E" w:rsidRPr="00684049">
        <w:rPr>
          <w:spacing w:val="-2"/>
          <w:sz w:val="28"/>
          <w:szCs w:val="28"/>
        </w:rPr>
        <w:t>8,76</w:t>
      </w:r>
      <w:r w:rsidRPr="00684049">
        <w:rPr>
          <w:spacing w:val="-2"/>
          <w:sz w:val="28"/>
          <w:szCs w:val="28"/>
        </w:rPr>
        <w:t xml:space="preserve"> ha do chuyển sang từ các loại đất sau:</w:t>
      </w:r>
    </w:p>
    <w:p w:rsidR="004B4A58" w:rsidRPr="00684049" w:rsidRDefault="004B4A58" w:rsidP="003E65CB">
      <w:pPr>
        <w:spacing w:before="60" w:line="360" w:lineRule="exact"/>
        <w:ind w:firstLine="720"/>
        <w:jc w:val="both"/>
        <w:rPr>
          <w:i/>
          <w:spacing w:val="-2"/>
          <w:sz w:val="28"/>
          <w:szCs w:val="28"/>
        </w:rPr>
      </w:pPr>
      <w:r w:rsidRPr="00684049">
        <w:rPr>
          <w:spacing w:val="-2"/>
          <w:sz w:val="28"/>
          <w:szCs w:val="28"/>
        </w:rPr>
        <w:t xml:space="preserve">+ Đất trồng lúa </w:t>
      </w:r>
      <w:r w:rsidR="002E670E" w:rsidRPr="00684049">
        <w:rPr>
          <w:spacing w:val="-2"/>
          <w:sz w:val="28"/>
          <w:szCs w:val="28"/>
        </w:rPr>
        <w:t>3,51</w:t>
      </w:r>
      <w:r w:rsidRPr="00684049">
        <w:rPr>
          <w:spacing w:val="-2"/>
          <w:sz w:val="28"/>
          <w:szCs w:val="28"/>
        </w:rPr>
        <w:t xml:space="preserve"> ha</w:t>
      </w:r>
      <w:r w:rsidRPr="00684049">
        <w:rPr>
          <w:i/>
          <w:spacing w:val="-2"/>
          <w:sz w:val="28"/>
          <w:szCs w:val="28"/>
        </w:rPr>
        <w:t>;</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lastRenderedPageBreak/>
        <w:t>+ Đất trồng cây hàng năm khác 1,9</w:t>
      </w:r>
      <w:r w:rsidR="00F3080E" w:rsidRPr="00684049">
        <w:rPr>
          <w:spacing w:val="-2"/>
          <w:sz w:val="28"/>
          <w:szCs w:val="28"/>
        </w:rPr>
        <w:t>9</w:t>
      </w:r>
      <w:r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trồng cây lâu năm 0,67 ha;</w:t>
      </w:r>
    </w:p>
    <w:p w:rsidR="004B4A58" w:rsidRPr="00684049" w:rsidRDefault="002E670E" w:rsidP="003E65CB">
      <w:pPr>
        <w:spacing w:before="60" w:line="360" w:lineRule="exact"/>
        <w:ind w:firstLine="720"/>
        <w:jc w:val="both"/>
        <w:rPr>
          <w:spacing w:val="-2"/>
          <w:sz w:val="28"/>
          <w:szCs w:val="28"/>
        </w:rPr>
      </w:pPr>
      <w:r w:rsidRPr="00684049">
        <w:rPr>
          <w:spacing w:val="-2"/>
          <w:sz w:val="28"/>
          <w:szCs w:val="28"/>
        </w:rPr>
        <w:t>+ Đất nuôi trồng thủy sản 0,</w:t>
      </w:r>
      <w:r w:rsidR="00F3080E" w:rsidRPr="00684049">
        <w:rPr>
          <w:spacing w:val="-2"/>
          <w:sz w:val="28"/>
          <w:szCs w:val="28"/>
        </w:rPr>
        <w:t>5</w:t>
      </w:r>
      <w:r w:rsidRPr="00684049">
        <w:rPr>
          <w:spacing w:val="-2"/>
          <w:sz w:val="28"/>
          <w:szCs w:val="28"/>
        </w:rPr>
        <w:t>0</w:t>
      </w:r>
      <w:r w:rsidR="004B4A58"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nông nghiệp khác 0,85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giao thông 0,4</w:t>
      </w:r>
      <w:r w:rsidR="002E670E" w:rsidRPr="00684049">
        <w:rPr>
          <w:spacing w:val="-2"/>
          <w:sz w:val="28"/>
          <w:szCs w:val="28"/>
        </w:rPr>
        <w:t>0</w:t>
      </w:r>
      <w:r w:rsidRPr="00684049">
        <w:rPr>
          <w:spacing w:val="-2"/>
          <w:sz w:val="28"/>
          <w:szCs w:val="28"/>
        </w:rPr>
        <w:t xml:space="preserve"> ha;</w:t>
      </w:r>
    </w:p>
    <w:p w:rsidR="004B4A58" w:rsidRPr="00684049" w:rsidRDefault="002E670E" w:rsidP="003E65CB">
      <w:pPr>
        <w:spacing w:before="60" w:line="360" w:lineRule="exact"/>
        <w:ind w:firstLine="720"/>
        <w:jc w:val="both"/>
        <w:rPr>
          <w:spacing w:val="-2"/>
          <w:sz w:val="28"/>
          <w:szCs w:val="28"/>
        </w:rPr>
      </w:pPr>
      <w:r w:rsidRPr="00684049">
        <w:rPr>
          <w:spacing w:val="-2"/>
          <w:sz w:val="28"/>
          <w:szCs w:val="28"/>
        </w:rPr>
        <w:t>+ Đất thủy lợi 0,09</w:t>
      </w:r>
      <w:r w:rsidR="004B4A58"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xây dựng cơ sở văn hóa 0,02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xây dựng cơ sở giáo dục-đào tạo 0,1</w:t>
      </w:r>
      <w:r w:rsidR="00F3080E" w:rsidRPr="00684049">
        <w:rPr>
          <w:spacing w:val="-2"/>
          <w:sz w:val="28"/>
          <w:szCs w:val="28"/>
        </w:rPr>
        <w:t>4</w:t>
      </w:r>
      <w:r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xây dựng cơ sở thể dục thể thao 0,10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làm nghĩa trang, nhà tang lễ, nhà hỏa táng 0,0</w:t>
      </w:r>
      <w:r w:rsidR="00F3080E" w:rsidRPr="00684049">
        <w:rPr>
          <w:spacing w:val="-2"/>
          <w:sz w:val="28"/>
          <w:szCs w:val="28"/>
        </w:rPr>
        <w:t>9</w:t>
      </w:r>
      <w:r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ở nông thôn 0,06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cơ sở tín ngưỡng 0,01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Đất có mặt nước chuyên dùng 0,33 ha;</w:t>
      </w:r>
    </w:p>
    <w:p w:rsidR="004B4A58" w:rsidRPr="00684049" w:rsidRDefault="004B4A58" w:rsidP="003E65CB">
      <w:pPr>
        <w:spacing w:before="60" w:line="360" w:lineRule="exact"/>
        <w:ind w:firstLine="720"/>
        <w:jc w:val="both"/>
        <w:rPr>
          <w:spacing w:val="-2"/>
          <w:sz w:val="28"/>
          <w:szCs w:val="28"/>
        </w:rPr>
      </w:pPr>
      <w:r w:rsidRPr="00684049">
        <w:rPr>
          <w:sz w:val="28"/>
          <w:szCs w:val="28"/>
        </w:rPr>
        <w:t xml:space="preserve">- Diện tích giảm </w:t>
      </w:r>
      <w:r w:rsidR="0053164D" w:rsidRPr="00684049">
        <w:rPr>
          <w:sz w:val="28"/>
          <w:szCs w:val="28"/>
        </w:rPr>
        <w:t>0,19</w:t>
      </w:r>
      <w:r w:rsidRPr="00684049">
        <w:rPr>
          <w:sz w:val="28"/>
          <w:szCs w:val="28"/>
        </w:rPr>
        <w:t xml:space="preserve"> ha </w:t>
      </w:r>
      <w:r w:rsidRPr="00684049">
        <w:rPr>
          <w:spacing w:val="-2"/>
          <w:sz w:val="28"/>
          <w:szCs w:val="28"/>
        </w:rPr>
        <w:t xml:space="preserve">do chuyển sang các loại đất sau: </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xml:space="preserve">+ Đất thương mại dịch vụ </w:t>
      </w:r>
      <w:r w:rsidR="0053164D" w:rsidRPr="00684049">
        <w:rPr>
          <w:spacing w:val="-2"/>
          <w:sz w:val="28"/>
          <w:szCs w:val="28"/>
        </w:rPr>
        <w:t>0,12</w:t>
      </w:r>
      <w:r w:rsidRPr="00684049">
        <w:rPr>
          <w:spacing w:val="-2"/>
          <w:sz w:val="28"/>
          <w:szCs w:val="28"/>
        </w:rPr>
        <w:t xml:space="preserve">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xml:space="preserve">+ Đất giao thông </w:t>
      </w:r>
      <w:r w:rsidR="0053164D" w:rsidRPr="00684049">
        <w:rPr>
          <w:spacing w:val="-2"/>
          <w:sz w:val="28"/>
          <w:szCs w:val="28"/>
        </w:rPr>
        <w:t>0,02</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xây dựng cơ sở văn hóa 0,01 ha;</w:t>
      </w:r>
    </w:p>
    <w:p w:rsidR="004B4A58" w:rsidRPr="00684049" w:rsidRDefault="004B4A58" w:rsidP="003E65CB">
      <w:pPr>
        <w:spacing w:before="60" w:line="360" w:lineRule="exact"/>
        <w:ind w:firstLine="720"/>
        <w:jc w:val="both"/>
        <w:rPr>
          <w:spacing w:val="-2"/>
          <w:sz w:val="28"/>
          <w:szCs w:val="28"/>
        </w:rPr>
      </w:pPr>
      <w:r w:rsidRPr="00684049">
        <w:rPr>
          <w:spacing w:val="-2"/>
          <w:sz w:val="28"/>
          <w:szCs w:val="28"/>
        </w:rPr>
        <w:t xml:space="preserve">+ Đất </w:t>
      </w:r>
      <w:r w:rsidR="0053164D" w:rsidRPr="00684049">
        <w:rPr>
          <w:spacing w:val="-2"/>
          <w:sz w:val="28"/>
          <w:szCs w:val="28"/>
        </w:rPr>
        <w:t xml:space="preserve">cơ sở tôn giáo tín ngưỡng </w:t>
      </w:r>
      <w:r w:rsidR="006C1861" w:rsidRPr="00684049">
        <w:rPr>
          <w:spacing w:val="-2"/>
          <w:sz w:val="28"/>
          <w:szCs w:val="28"/>
        </w:rPr>
        <w:t>0,03</w:t>
      </w:r>
      <w:r w:rsidRPr="00684049">
        <w:rPr>
          <w:spacing w:val="-2"/>
          <w:sz w:val="28"/>
          <w:szCs w:val="28"/>
        </w:rPr>
        <w:t xml:space="preserve"> ha;</w:t>
      </w:r>
    </w:p>
    <w:p w:rsidR="004B4A58" w:rsidRPr="00684049" w:rsidRDefault="004B4A58" w:rsidP="003E65CB">
      <w:pPr>
        <w:spacing w:before="60" w:line="360" w:lineRule="exact"/>
        <w:ind w:firstLine="720"/>
        <w:jc w:val="both"/>
        <w:rPr>
          <w:iCs/>
          <w:sz w:val="28"/>
          <w:szCs w:val="28"/>
          <w:lang w:val="nb-NO"/>
        </w:rPr>
      </w:pPr>
      <w:r w:rsidRPr="00684049">
        <w:rPr>
          <w:spacing w:val="-2"/>
          <w:sz w:val="28"/>
          <w:szCs w:val="28"/>
        </w:rPr>
        <w:t xml:space="preserve"> </w:t>
      </w:r>
      <w:r w:rsidR="0053164D" w:rsidRPr="00684049">
        <w:rPr>
          <w:iCs/>
          <w:sz w:val="28"/>
          <w:szCs w:val="28"/>
          <w:lang w:val="nb-NO"/>
        </w:rPr>
        <w:t>Dự kiến đến năm 2030 đất cơ sở tôn giáo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49: Diện tích </w:t>
      </w:r>
      <w:r w:rsidRPr="00684049">
        <w:rPr>
          <w:b/>
          <w:iCs/>
          <w:sz w:val="28"/>
          <w:szCs w:val="28"/>
          <w:lang w:val="nb-NO"/>
        </w:rPr>
        <w:t>đất cơ sở tôn giáo</w:t>
      </w:r>
      <w:r w:rsidRPr="00684049">
        <w:rPr>
          <w:b/>
          <w:sz w:val="28"/>
          <w:szCs w:val="28"/>
        </w:rPr>
        <w:t xml:space="preserve"> phân bổ cho các xã</w:t>
      </w:r>
    </w:p>
    <w:tbl>
      <w:tblPr>
        <w:tblW w:w="9208" w:type="dxa"/>
        <w:jc w:val="center"/>
        <w:tblLook w:val="04A0" w:firstRow="1" w:lastRow="0" w:firstColumn="1" w:lastColumn="0" w:noHBand="0" w:noVBand="1"/>
      </w:tblPr>
      <w:tblGrid>
        <w:gridCol w:w="1368"/>
        <w:gridCol w:w="2842"/>
        <w:gridCol w:w="1825"/>
        <w:gridCol w:w="1558"/>
        <w:gridCol w:w="1615"/>
      </w:tblGrid>
      <w:tr w:rsidR="00F3080E" w:rsidRPr="00684049" w:rsidTr="004A44A1">
        <w:trPr>
          <w:trHeight w:val="652"/>
          <w:tblHeader/>
          <w:jc w:val="center"/>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80E" w:rsidRPr="00684049" w:rsidRDefault="00F3080E" w:rsidP="00F3080E">
            <w:pPr>
              <w:jc w:val="center"/>
              <w:rPr>
                <w:b/>
                <w:bCs/>
              </w:rPr>
            </w:pPr>
            <w:r w:rsidRPr="00684049">
              <w:rPr>
                <w:b/>
                <w:bCs/>
              </w:rPr>
              <w:t>STT</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3080E" w:rsidRPr="00684049" w:rsidRDefault="00F3080E" w:rsidP="00F3080E">
            <w:pPr>
              <w:jc w:val="center"/>
              <w:rPr>
                <w:b/>
                <w:bCs/>
              </w:rPr>
            </w:pPr>
            <w:r w:rsidRPr="00684049">
              <w:rPr>
                <w:b/>
                <w:bCs/>
              </w:rPr>
              <w:t>Đơn vị hành chính</w:t>
            </w:r>
          </w:p>
        </w:tc>
        <w:tc>
          <w:tcPr>
            <w:tcW w:w="1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80E" w:rsidRPr="00684049" w:rsidRDefault="00F3080E" w:rsidP="00F3080E">
            <w:pPr>
              <w:jc w:val="center"/>
              <w:rPr>
                <w:b/>
                <w:bCs/>
              </w:rPr>
            </w:pPr>
            <w:r w:rsidRPr="00684049">
              <w:rPr>
                <w:b/>
                <w:bCs/>
              </w:rPr>
              <w:t>Hiện trạng năm 2020</w:t>
            </w:r>
          </w:p>
        </w:tc>
        <w:tc>
          <w:tcPr>
            <w:tcW w:w="3173" w:type="dxa"/>
            <w:gridSpan w:val="2"/>
            <w:tcBorders>
              <w:top w:val="single" w:sz="4" w:space="0" w:color="auto"/>
              <w:left w:val="nil"/>
              <w:bottom w:val="single" w:sz="4" w:space="0" w:color="auto"/>
              <w:right w:val="single" w:sz="4" w:space="0" w:color="auto"/>
            </w:tcBorders>
            <w:shd w:val="clear" w:color="auto" w:fill="auto"/>
            <w:vAlign w:val="center"/>
            <w:hideMark/>
          </w:tcPr>
          <w:p w:rsidR="00F3080E" w:rsidRPr="00684049" w:rsidRDefault="008944A9" w:rsidP="00F3080E">
            <w:pPr>
              <w:jc w:val="center"/>
              <w:rPr>
                <w:b/>
                <w:bCs/>
              </w:rPr>
            </w:pPr>
            <w:r w:rsidRPr="00684049">
              <w:rPr>
                <w:b/>
                <w:bCs/>
              </w:rPr>
              <w:t>Phương án quy hoạch đến năm 2030</w:t>
            </w:r>
          </w:p>
        </w:tc>
      </w:tr>
      <w:tr w:rsidR="00F3080E" w:rsidRPr="00684049" w:rsidTr="004A44A1">
        <w:trPr>
          <w:trHeight w:val="1081"/>
          <w:tblHeader/>
          <w:jc w:val="center"/>
        </w:trPr>
        <w:tc>
          <w:tcPr>
            <w:tcW w:w="1368" w:type="dxa"/>
            <w:vMerge/>
            <w:tcBorders>
              <w:top w:val="single" w:sz="4" w:space="0" w:color="auto"/>
              <w:left w:val="single" w:sz="4" w:space="0" w:color="auto"/>
              <w:bottom w:val="single" w:sz="4" w:space="0" w:color="000000"/>
              <w:right w:val="single" w:sz="4" w:space="0" w:color="auto"/>
            </w:tcBorders>
            <w:vAlign w:val="center"/>
            <w:hideMark/>
          </w:tcPr>
          <w:p w:rsidR="00F3080E" w:rsidRPr="00684049" w:rsidRDefault="00F3080E" w:rsidP="00F3080E">
            <w:pPr>
              <w:rPr>
                <w:b/>
                <w:bCs/>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F3080E" w:rsidRPr="00684049" w:rsidRDefault="00F3080E" w:rsidP="00F3080E">
            <w:pPr>
              <w:rPr>
                <w:b/>
                <w:bCs/>
              </w:rPr>
            </w:pPr>
          </w:p>
        </w:tc>
        <w:tc>
          <w:tcPr>
            <w:tcW w:w="1825" w:type="dxa"/>
            <w:vMerge/>
            <w:tcBorders>
              <w:top w:val="single" w:sz="4" w:space="0" w:color="auto"/>
              <w:left w:val="single" w:sz="4" w:space="0" w:color="auto"/>
              <w:bottom w:val="single" w:sz="4" w:space="0" w:color="auto"/>
              <w:right w:val="single" w:sz="4" w:space="0" w:color="auto"/>
            </w:tcBorders>
            <w:vAlign w:val="center"/>
            <w:hideMark/>
          </w:tcPr>
          <w:p w:rsidR="00F3080E" w:rsidRPr="00684049" w:rsidRDefault="00F3080E" w:rsidP="00F3080E">
            <w:pPr>
              <w:rPr>
                <w:b/>
                <w:bCs/>
              </w:rPr>
            </w:pPr>
          </w:p>
        </w:tc>
        <w:tc>
          <w:tcPr>
            <w:tcW w:w="1558" w:type="dxa"/>
            <w:tcBorders>
              <w:top w:val="nil"/>
              <w:left w:val="nil"/>
              <w:bottom w:val="single" w:sz="4" w:space="0" w:color="auto"/>
              <w:right w:val="single" w:sz="4" w:space="0" w:color="auto"/>
            </w:tcBorders>
            <w:shd w:val="clear" w:color="auto" w:fill="auto"/>
            <w:noWrap/>
            <w:vAlign w:val="center"/>
            <w:hideMark/>
          </w:tcPr>
          <w:p w:rsidR="00F3080E" w:rsidRPr="00684049" w:rsidRDefault="00F3080E" w:rsidP="00F3080E">
            <w:pPr>
              <w:jc w:val="right"/>
              <w:rPr>
                <w:b/>
                <w:bCs/>
              </w:rPr>
            </w:pPr>
            <w:r w:rsidRPr="00684049">
              <w:rPr>
                <w:b/>
                <w:bCs/>
              </w:rPr>
              <w:t>Diện tích</w:t>
            </w:r>
          </w:p>
        </w:tc>
        <w:tc>
          <w:tcPr>
            <w:tcW w:w="1615" w:type="dxa"/>
            <w:tcBorders>
              <w:top w:val="nil"/>
              <w:left w:val="nil"/>
              <w:bottom w:val="single" w:sz="4" w:space="0" w:color="auto"/>
              <w:right w:val="single" w:sz="4" w:space="0" w:color="auto"/>
            </w:tcBorders>
            <w:shd w:val="clear" w:color="auto" w:fill="auto"/>
            <w:vAlign w:val="center"/>
            <w:hideMark/>
          </w:tcPr>
          <w:p w:rsidR="00F3080E" w:rsidRPr="00684049" w:rsidRDefault="00F3080E" w:rsidP="00F3080E">
            <w:pPr>
              <w:jc w:val="center"/>
              <w:rPr>
                <w:b/>
                <w:bCs/>
              </w:rPr>
            </w:pPr>
            <w:r w:rsidRPr="00684049">
              <w:rPr>
                <w:b/>
                <w:bCs/>
              </w:rPr>
              <w:t>So với hiện trạng</w:t>
            </w:r>
          </w:p>
        </w:tc>
      </w:tr>
      <w:tr w:rsidR="002063A9" w:rsidRPr="00684049" w:rsidTr="004A44A1">
        <w:trPr>
          <w:trHeight w:val="361"/>
          <w:tblHeader/>
          <w:jc w:val="center"/>
        </w:trPr>
        <w:tc>
          <w:tcPr>
            <w:tcW w:w="1368" w:type="dxa"/>
            <w:vMerge/>
            <w:tcBorders>
              <w:top w:val="single" w:sz="4" w:space="0" w:color="auto"/>
              <w:left w:val="single" w:sz="4" w:space="0" w:color="auto"/>
              <w:bottom w:val="single" w:sz="4" w:space="0" w:color="000000"/>
              <w:right w:val="single" w:sz="4" w:space="0" w:color="auto"/>
            </w:tcBorders>
            <w:vAlign w:val="center"/>
            <w:hideMark/>
          </w:tcPr>
          <w:p w:rsidR="002063A9" w:rsidRPr="00684049" w:rsidRDefault="002063A9" w:rsidP="00F3080E">
            <w:pPr>
              <w:rPr>
                <w:b/>
                <w:bCs/>
              </w:rPr>
            </w:pPr>
          </w:p>
        </w:tc>
        <w:tc>
          <w:tcPr>
            <w:tcW w:w="2842" w:type="dxa"/>
            <w:tcBorders>
              <w:top w:val="nil"/>
              <w:left w:val="nil"/>
              <w:bottom w:val="single" w:sz="4" w:space="0" w:color="auto"/>
              <w:right w:val="single" w:sz="4" w:space="0" w:color="auto"/>
            </w:tcBorders>
            <w:shd w:val="clear" w:color="auto" w:fill="auto"/>
            <w:noWrap/>
            <w:vAlign w:val="center"/>
            <w:hideMark/>
          </w:tcPr>
          <w:p w:rsidR="002063A9" w:rsidRPr="00684049" w:rsidRDefault="002063A9" w:rsidP="00F3080E">
            <w:pPr>
              <w:jc w:val="center"/>
              <w:rPr>
                <w:b/>
                <w:bCs/>
              </w:rPr>
            </w:pPr>
            <w:r w:rsidRPr="00684049">
              <w:rPr>
                <w:b/>
                <w:bCs/>
              </w:rPr>
              <w:t>Toàn huyện</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pPr>
              <w:jc w:val="center"/>
              <w:rPr>
                <w:b/>
                <w:bCs/>
              </w:rPr>
            </w:pPr>
            <w:r w:rsidRPr="00684049">
              <w:rPr>
                <w:b/>
                <w:bCs/>
              </w:rPr>
              <w:t xml:space="preserve">   23,48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pPr>
              <w:jc w:val="center"/>
              <w:rPr>
                <w:b/>
                <w:bCs/>
              </w:rPr>
            </w:pPr>
            <w:r w:rsidRPr="00684049">
              <w:rPr>
                <w:b/>
                <w:bCs/>
              </w:rPr>
              <w:t xml:space="preserve">   32,05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pPr>
              <w:jc w:val="center"/>
              <w:rPr>
                <w:b/>
                <w:bCs/>
              </w:rPr>
            </w:pPr>
            <w:r w:rsidRPr="00684049">
              <w:rPr>
                <w:b/>
                <w:bCs/>
              </w:rPr>
              <w:t xml:space="preserve">     8,57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1</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Thị trấn Như Quỳnh</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2,06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2,06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2</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Chỉ Đạo</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0,71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1,36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0,65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3</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Đại Đồng</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4,10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8,57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4,47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4</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Đình Dù</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1,88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2,17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0,29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5</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Lạc Đạo</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3,01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2,88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0,13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6</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Lạc Hồng</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1,45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1,45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7</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Lương Tài</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1,48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1,74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0,26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8</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Minh Hải</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1,35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1,35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9</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Tân Quang</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0,84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0,84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t>10</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Trưng Trắc</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2,44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3,53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1,09   </w:t>
            </w:r>
          </w:p>
        </w:tc>
      </w:tr>
      <w:tr w:rsidR="002063A9" w:rsidRPr="00684049" w:rsidTr="0096383C">
        <w:trPr>
          <w:trHeight w:val="361"/>
          <w:jc w:val="center"/>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rsidR="002063A9" w:rsidRPr="00684049" w:rsidRDefault="002063A9" w:rsidP="00F3080E">
            <w:pPr>
              <w:jc w:val="center"/>
            </w:pPr>
            <w:r w:rsidRPr="00684049">
              <w:lastRenderedPageBreak/>
              <w:t>11</w:t>
            </w:r>
          </w:p>
        </w:tc>
        <w:tc>
          <w:tcPr>
            <w:tcW w:w="2842"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sidP="00F3080E">
            <w:r w:rsidRPr="00684049">
              <w:t>Xã Việt Hưng</w:t>
            </w:r>
          </w:p>
        </w:tc>
        <w:tc>
          <w:tcPr>
            <w:tcW w:w="182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4,16   </w:t>
            </w:r>
          </w:p>
        </w:tc>
        <w:tc>
          <w:tcPr>
            <w:tcW w:w="1558"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6,10   </w:t>
            </w:r>
          </w:p>
        </w:tc>
        <w:tc>
          <w:tcPr>
            <w:tcW w:w="1615" w:type="dxa"/>
            <w:tcBorders>
              <w:top w:val="nil"/>
              <w:left w:val="nil"/>
              <w:bottom w:val="single" w:sz="4" w:space="0" w:color="auto"/>
              <w:right w:val="single" w:sz="4" w:space="0" w:color="auto"/>
            </w:tcBorders>
            <w:shd w:val="clear" w:color="auto" w:fill="auto"/>
            <w:noWrap/>
            <w:vAlign w:val="bottom"/>
            <w:hideMark/>
          </w:tcPr>
          <w:p w:rsidR="002063A9" w:rsidRPr="00684049" w:rsidRDefault="002063A9">
            <w:r w:rsidRPr="00684049">
              <w:t xml:space="preserve">     1,94   </w:t>
            </w:r>
          </w:p>
        </w:tc>
      </w:tr>
    </w:tbl>
    <w:p w:rsidR="0053164D"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làm nghĩa trang, nhà tang lễ, nhà hỏa táng:</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 xml:space="preserve">làm nghĩa trang, nhà tang lễ, nhà hỏa táng </w:t>
      </w:r>
      <w:r w:rsidR="005E522E" w:rsidRPr="00684049">
        <w:rPr>
          <w:spacing w:val="2"/>
          <w:sz w:val="28"/>
          <w:szCs w:val="28"/>
        </w:rPr>
        <w:t xml:space="preserve">của huyện là </w:t>
      </w:r>
      <w:r w:rsidR="004F3DDC" w:rsidRPr="00684049">
        <w:rPr>
          <w:spacing w:val="2"/>
          <w:sz w:val="28"/>
          <w:szCs w:val="28"/>
        </w:rPr>
        <w:t>116,40</w:t>
      </w:r>
      <w:r w:rsidR="004B4A58" w:rsidRPr="00684049">
        <w:rPr>
          <w:spacing w:val="2"/>
          <w:sz w:val="28"/>
          <w:szCs w:val="28"/>
        </w:rPr>
        <w:t xml:space="preserve"> ha, chiếm </w:t>
      </w:r>
      <w:r w:rsidR="004F3DDC" w:rsidRPr="00684049">
        <w:rPr>
          <w:spacing w:val="2"/>
          <w:sz w:val="28"/>
          <w:szCs w:val="28"/>
        </w:rPr>
        <w:t>8,84</w:t>
      </w:r>
      <w:r w:rsidR="005E522E" w:rsidRPr="00684049">
        <w:rPr>
          <w:spacing w:val="2"/>
          <w:sz w:val="28"/>
          <w:szCs w:val="28"/>
        </w:rPr>
        <w:t>% diện tích đất phát triển hạ tầng cấp quốc gia, cấp tỉnh</w:t>
      </w:r>
      <w:r w:rsidR="0053164D" w:rsidRPr="00684049">
        <w:rPr>
          <w:spacing w:val="2"/>
          <w:sz w:val="28"/>
          <w:szCs w:val="28"/>
        </w:rPr>
        <w:t>, cấp huyện, cấp xã, tăng 3</w:t>
      </w:r>
      <w:r w:rsidR="004F3DDC" w:rsidRPr="00684049">
        <w:rPr>
          <w:spacing w:val="2"/>
          <w:sz w:val="28"/>
          <w:szCs w:val="28"/>
        </w:rPr>
        <w:t>0,65</w:t>
      </w:r>
      <w:r w:rsidR="005E522E" w:rsidRPr="00684049">
        <w:rPr>
          <w:spacing w:val="2"/>
          <w:sz w:val="28"/>
          <w:szCs w:val="28"/>
        </w:rPr>
        <w:t xml:space="preserve"> ha so với năm 2020. </w:t>
      </w:r>
      <w:r w:rsidR="0053164D" w:rsidRPr="00684049">
        <w:rPr>
          <w:spacing w:val="2"/>
          <w:sz w:val="28"/>
          <w:szCs w:val="28"/>
        </w:rPr>
        <w:t>Trong đó:</w:t>
      </w:r>
    </w:p>
    <w:p w:rsidR="0053164D" w:rsidRPr="00684049" w:rsidRDefault="004F3DDC" w:rsidP="003E65CB">
      <w:pPr>
        <w:spacing w:before="60" w:line="360" w:lineRule="exact"/>
        <w:ind w:firstLine="720"/>
        <w:jc w:val="both"/>
        <w:rPr>
          <w:spacing w:val="-2"/>
          <w:sz w:val="28"/>
          <w:szCs w:val="28"/>
        </w:rPr>
      </w:pPr>
      <w:r w:rsidRPr="00684049">
        <w:rPr>
          <w:spacing w:val="-2"/>
          <w:sz w:val="28"/>
          <w:szCs w:val="28"/>
        </w:rPr>
        <w:t>-  Diện tích tăng 52,19</w:t>
      </w:r>
      <w:r w:rsidR="0053164D" w:rsidRPr="00684049">
        <w:rPr>
          <w:spacing w:val="-2"/>
          <w:sz w:val="28"/>
          <w:szCs w:val="28"/>
        </w:rPr>
        <w:t xml:space="preserve"> ha do chuyển sang từ các loại đất sau:</w:t>
      </w:r>
    </w:p>
    <w:p w:rsidR="0053164D" w:rsidRPr="00684049" w:rsidRDefault="0053164D" w:rsidP="003E65CB">
      <w:pPr>
        <w:spacing w:before="60" w:line="360" w:lineRule="exact"/>
        <w:ind w:firstLine="720"/>
        <w:jc w:val="both"/>
        <w:rPr>
          <w:i/>
          <w:spacing w:val="-2"/>
          <w:sz w:val="28"/>
          <w:szCs w:val="28"/>
        </w:rPr>
      </w:pPr>
      <w:r w:rsidRPr="00684049">
        <w:rPr>
          <w:spacing w:val="-2"/>
          <w:sz w:val="28"/>
          <w:szCs w:val="28"/>
        </w:rPr>
        <w:t xml:space="preserve">+ Đất trồng lúa </w:t>
      </w:r>
      <w:r w:rsidR="00520180" w:rsidRPr="00684049">
        <w:rPr>
          <w:spacing w:val="-2"/>
          <w:sz w:val="28"/>
          <w:szCs w:val="28"/>
        </w:rPr>
        <w:t>40,43</w:t>
      </w:r>
      <w:r w:rsidR="00F3080E" w:rsidRPr="00684049">
        <w:rPr>
          <w:spacing w:val="-2"/>
          <w:sz w:val="28"/>
          <w:szCs w:val="28"/>
        </w:rPr>
        <w:t xml:space="preserve"> </w:t>
      </w:r>
      <w:r w:rsidRPr="00684049">
        <w:rPr>
          <w:spacing w:val="-2"/>
          <w:sz w:val="28"/>
          <w:szCs w:val="28"/>
        </w:rPr>
        <w:t>ha</w:t>
      </w:r>
      <w:r w:rsidRPr="00684049">
        <w:rPr>
          <w:i/>
          <w:spacing w:val="-2"/>
          <w:sz w:val="28"/>
          <w:szCs w:val="28"/>
        </w:rPr>
        <w:t>;</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w:t>
      </w:r>
      <w:r w:rsidR="002E670E" w:rsidRPr="00684049">
        <w:rPr>
          <w:spacing w:val="-2"/>
          <w:sz w:val="28"/>
          <w:szCs w:val="28"/>
        </w:rPr>
        <w:t xml:space="preserve">Đất trồng cây hàng năm khác </w:t>
      </w:r>
      <w:r w:rsidR="00F85929" w:rsidRPr="00684049">
        <w:rPr>
          <w:spacing w:val="-2"/>
          <w:sz w:val="28"/>
          <w:szCs w:val="28"/>
        </w:rPr>
        <w:t>2,88</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trồng cây lâu năm 0,46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nuôi trồng thủy sản </w:t>
      </w:r>
      <w:r w:rsidR="00F85929" w:rsidRPr="00684049">
        <w:rPr>
          <w:spacing w:val="-2"/>
          <w:sz w:val="28"/>
          <w:szCs w:val="28"/>
        </w:rPr>
        <w:t>0,41</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nông nghiệp khác 1,54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3,64</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thủy lợi 1,78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Đất bãi thải, xử lý chất thải 0,29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có mặt nước chuyên dùng 0,76 ha;</w:t>
      </w:r>
    </w:p>
    <w:p w:rsidR="0053164D" w:rsidRPr="00684049" w:rsidRDefault="002E670E" w:rsidP="003E65CB">
      <w:pPr>
        <w:spacing w:before="60" w:line="360" w:lineRule="exact"/>
        <w:ind w:firstLine="720"/>
        <w:jc w:val="both"/>
        <w:rPr>
          <w:spacing w:val="-2"/>
          <w:sz w:val="28"/>
          <w:szCs w:val="28"/>
        </w:rPr>
      </w:pPr>
      <w:r w:rsidRPr="00684049">
        <w:rPr>
          <w:sz w:val="28"/>
          <w:szCs w:val="28"/>
        </w:rPr>
        <w:t>- Diện tích giảm 21,</w:t>
      </w:r>
      <w:r w:rsidR="00874C9E" w:rsidRPr="00684049">
        <w:rPr>
          <w:sz w:val="28"/>
          <w:szCs w:val="28"/>
        </w:rPr>
        <w:t>54</w:t>
      </w:r>
      <w:r w:rsidR="0053164D" w:rsidRPr="00684049">
        <w:rPr>
          <w:sz w:val="28"/>
          <w:szCs w:val="28"/>
        </w:rPr>
        <w:t xml:space="preserve"> ha </w:t>
      </w:r>
      <w:r w:rsidR="0053164D" w:rsidRPr="00684049">
        <w:rPr>
          <w:spacing w:val="-2"/>
          <w:sz w:val="28"/>
          <w:szCs w:val="28"/>
        </w:rPr>
        <w:t xml:space="preserve">do chuyển sang các loại đất sau: </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trồng cây </w:t>
      </w:r>
      <w:r w:rsidR="00624FD3" w:rsidRPr="00684049">
        <w:rPr>
          <w:spacing w:val="-2"/>
          <w:sz w:val="28"/>
          <w:szCs w:val="28"/>
        </w:rPr>
        <w:t>lâu năm</w:t>
      </w:r>
      <w:r w:rsidRPr="00684049">
        <w:rPr>
          <w:spacing w:val="-2"/>
          <w:sz w:val="28"/>
          <w:szCs w:val="28"/>
        </w:rPr>
        <w:t xml:space="preserve"> 0,14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11A93" w:rsidRPr="00684049">
        <w:rPr>
          <w:spacing w:val="-2"/>
          <w:sz w:val="28"/>
          <w:szCs w:val="28"/>
        </w:rPr>
        <w:t>5,29 ha</w:t>
      </w:r>
      <w:r w:rsidRPr="00684049">
        <w:rPr>
          <w:spacing w:val="-2"/>
          <w:sz w:val="28"/>
          <w:szCs w:val="28"/>
        </w:rPr>
        <w:t>;</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0,18</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an ninh 0,03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khu công nghiệp</w:t>
      </w:r>
      <w:r w:rsidR="001D703F" w:rsidRPr="00684049">
        <w:rPr>
          <w:spacing w:val="-2"/>
          <w:sz w:val="28"/>
          <w:szCs w:val="28"/>
        </w:rPr>
        <w:t xml:space="preserve"> </w:t>
      </w:r>
      <w:r w:rsidR="00082C9F" w:rsidRPr="00684049">
        <w:rPr>
          <w:spacing w:val="-2"/>
          <w:sz w:val="28"/>
          <w:szCs w:val="28"/>
        </w:rPr>
        <w:t>1,85</w:t>
      </w:r>
      <w:r w:rsidR="001D703F" w:rsidRPr="00684049">
        <w:rPr>
          <w:spacing w:val="-2"/>
          <w:sz w:val="28"/>
          <w:szCs w:val="28"/>
        </w:rPr>
        <w:t xml:space="preserve"> ha</w:t>
      </w:r>
      <w:r w:rsidRPr="00684049">
        <w:rPr>
          <w:spacing w:val="-2"/>
          <w:sz w:val="28"/>
          <w:szCs w:val="28"/>
        </w:rPr>
        <w:t>;</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cụm công nghiệp </w:t>
      </w:r>
      <w:r w:rsidR="002063A9" w:rsidRPr="00684049">
        <w:rPr>
          <w:spacing w:val="-2"/>
          <w:sz w:val="28"/>
          <w:szCs w:val="28"/>
        </w:rPr>
        <w:t>1,0</w:t>
      </w:r>
      <w:r w:rsidR="002E670E" w:rsidRPr="00684049">
        <w:rPr>
          <w:spacing w:val="-2"/>
          <w:sz w:val="28"/>
          <w:szCs w:val="28"/>
        </w:rPr>
        <w:t>1</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thương mại dịch vụ </w:t>
      </w:r>
      <w:r w:rsidR="00624FD3" w:rsidRPr="00684049">
        <w:rPr>
          <w:spacing w:val="-2"/>
          <w:sz w:val="28"/>
          <w:szCs w:val="28"/>
        </w:rPr>
        <w:t>0,</w:t>
      </w:r>
      <w:r w:rsidR="002063A9" w:rsidRPr="00684049">
        <w:rPr>
          <w:spacing w:val="-2"/>
          <w:sz w:val="28"/>
          <w:szCs w:val="28"/>
        </w:rPr>
        <w:t>4</w:t>
      </w:r>
      <w:r w:rsidR="00874C9E" w:rsidRPr="00684049">
        <w:rPr>
          <w:spacing w:val="-2"/>
          <w:sz w:val="28"/>
          <w:szCs w:val="28"/>
        </w:rPr>
        <w:t>4</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cơ sở sản xuất phi nông nghiệp </w:t>
      </w:r>
      <w:r w:rsidR="00953E8A" w:rsidRPr="00684049">
        <w:rPr>
          <w:spacing w:val="-2"/>
          <w:sz w:val="28"/>
          <w:szCs w:val="28"/>
        </w:rPr>
        <w:t>3,42</w:t>
      </w:r>
      <w:r w:rsidRPr="00684049">
        <w:rPr>
          <w:spacing w:val="-2"/>
          <w:sz w:val="28"/>
          <w:szCs w:val="28"/>
        </w:rPr>
        <w:t xml:space="preserve"> ha;</w:t>
      </w:r>
    </w:p>
    <w:p w:rsidR="0053164D" w:rsidRPr="00684049" w:rsidRDefault="00441899" w:rsidP="003E65CB">
      <w:pPr>
        <w:spacing w:before="60" w:line="360" w:lineRule="exact"/>
        <w:ind w:firstLine="720"/>
        <w:jc w:val="both"/>
        <w:rPr>
          <w:spacing w:val="-2"/>
          <w:sz w:val="28"/>
          <w:szCs w:val="28"/>
        </w:rPr>
      </w:pPr>
      <w:r w:rsidRPr="00684049">
        <w:rPr>
          <w:spacing w:val="-2"/>
          <w:sz w:val="28"/>
          <w:szCs w:val="28"/>
        </w:rPr>
        <w:t xml:space="preserve">+ Đất giao thông </w:t>
      </w:r>
      <w:r w:rsidR="006E199D" w:rsidRPr="00684049">
        <w:rPr>
          <w:spacing w:val="-2"/>
          <w:sz w:val="28"/>
          <w:szCs w:val="28"/>
        </w:rPr>
        <w:t>2,87</w:t>
      </w:r>
      <w:r w:rsidR="0053164D" w:rsidRPr="00684049">
        <w:rPr>
          <w:spacing w:val="-2"/>
          <w:sz w:val="28"/>
          <w:szCs w:val="28"/>
        </w:rPr>
        <w:t xml:space="preserve"> ha;</w:t>
      </w:r>
    </w:p>
    <w:p w:rsidR="00624FD3" w:rsidRPr="00684049" w:rsidRDefault="00624FD3" w:rsidP="003E65CB">
      <w:pPr>
        <w:spacing w:before="60" w:line="360" w:lineRule="exact"/>
        <w:ind w:firstLine="720"/>
        <w:jc w:val="both"/>
        <w:rPr>
          <w:spacing w:val="-2"/>
          <w:sz w:val="28"/>
          <w:szCs w:val="28"/>
        </w:rPr>
      </w:pPr>
      <w:r w:rsidRPr="00684049">
        <w:rPr>
          <w:spacing w:val="-2"/>
          <w:sz w:val="28"/>
          <w:szCs w:val="28"/>
        </w:rPr>
        <w:t>+ Đất xây dựng cơ sở giáo dục 0,02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xml:space="preserve">+ Đất di tích lịch sử văn hóa </w:t>
      </w:r>
      <w:r w:rsidR="004F3DDC" w:rsidRPr="00684049">
        <w:rPr>
          <w:spacing w:val="-2"/>
          <w:sz w:val="28"/>
          <w:szCs w:val="28"/>
        </w:rPr>
        <w:t>0,03</w:t>
      </w:r>
      <w:r w:rsidRPr="00684049">
        <w:rPr>
          <w:spacing w:val="-2"/>
          <w:sz w:val="28"/>
          <w:szCs w:val="28"/>
        </w:rPr>
        <w:t xml:space="preserve">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t>+ Đất bãi thải, xử lý chất thải 0,08 ha;</w:t>
      </w:r>
    </w:p>
    <w:p w:rsidR="0053164D" w:rsidRPr="00684049" w:rsidRDefault="00624FD3" w:rsidP="003E65CB">
      <w:pPr>
        <w:spacing w:before="60" w:line="360" w:lineRule="exact"/>
        <w:ind w:firstLine="720"/>
        <w:jc w:val="both"/>
        <w:rPr>
          <w:spacing w:val="-2"/>
          <w:sz w:val="28"/>
          <w:szCs w:val="28"/>
        </w:rPr>
      </w:pPr>
      <w:r w:rsidRPr="00684049">
        <w:rPr>
          <w:spacing w:val="-2"/>
          <w:sz w:val="28"/>
          <w:szCs w:val="28"/>
        </w:rPr>
        <w:t>+ Đất cơ sở tôn giáo 0,09</w:t>
      </w:r>
      <w:r w:rsidR="0053164D" w:rsidRPr="00684049">
        <w:rPr>
          <w:spacing w:val="-2"/>
          <w:sz w:val="28"/>
          <w:szCs w:val="28"/>
        </w:rPr>
        <w:t xml:space="preserve"> ha;</w:t>
      </w:r>
    </w:p>
    <w:p w:rsidR="00874C9E" w:rsidRPr="00684049" w:rsidRDefault="00874C9E" w:rsidP="00874C9E">
      <w:pPr>
        <w:spacing w:before="60" w:line="360" w:lineRule="exact"/>
        <w:ind w:firstLine="720"/>
        <w:jc w:val="both"/>
        <w:rPr>
          <w:spacing w:val="-2"/>
          <w:sz w:val="28"/>
          <w:szCs w:val="28"/>
        </w:rPr>
      </w:pPr>
      <w:r w:rsidRPr="00684049">
        <w:rPr>
          <w:spacing w:val="-2"/>
          <w:sz w:val="28"/>
          <w:szCs w:val="28"/>
        </w:rPr>
        <w:t>+ Đất danh lam thắng cảnh 0,90 ha;</w:t>
      </w:r>
    </w:p>
    <w:p w:rsidR="0053164D" w:rsidRPr="00684049" w:rsidRDefault="0053164D" w:rsidP="003E65CB">
      <w:pPr>
        <w:spacing w:before="60" w:line="360" w:lineRule="exact"/>
        <w:ind w:firstLine="720"/>
        <w:jc w:val="both"/>
        <w:rPr>
          <w:spacing w:val="-2"/>
          <w:sz w:val="28"/>
          <w:szCs w:val="28"/>
        </w:rPr>
      </w:pPr>
      <w:r w:rsidRPr="00684049">
        <w:rPr>
          <w:spacing w:val="-2"/>
          <w:sz w:val="28"/>
          <w:szCs w:val="28"/>
        </w:rPr>
        <w:lastRenderedPageBreak/>
        <w:t>+ Đất khu vui chơi, giải trí công cộng 0,20 ha;</w:t>
      </w:r>
    </w:p>
    <w:p w:rsidR="0053164D" w:rsidRPr="00684049" w:rsidRDefault="00D823D9" w:rsidP="003E65CB">
      <w:pPr>
        <w:spacing w:before="60" w:line="360" w:lineRule="exact"/>
        <w:ind w:firstLine="720"/>
        <w:jc w:val="both"/>
        <w:rPr>
          <w:spacing w:val="-2"/>
          <w:sz w:val="28"/>
          <w:szCs w:val="28"/>
        </w:rPr>
      </w:pPr>
      <w:r w:rsidRPr="00684049">
        <w:rPr>
          <w:spacing w:val="-2"/>
          <w:sz w:val="28"/>
          <w:szCs w:val="28"/>
        </w:rPr>
        <w:t xml:space="preserve">+ Đất ở tại nông thôn </w:t>
      </w:r>
      <w:r w:rsidR="00874C9E" w:rsidRPr="00684049">
        <w:rPr>
          <w:spacing w:val="-2"/>
          <w:sz w:val="28"/>
          <w:szCs w:val="28"/>
        </w:rPr>
        <w:t>4,96</w:t>
      </w:r>
      <w:r w:rsidR="00441899" w:rsidRPr="00684049">
        <w:rPr>
          <w:spacing w:val="-2"/>
          <w:sz w:val="28"/>
          <w:szCs w:val="28"/>
        </w:rPr>
        <w:t xml:space="preserve"> ha</w:t>
      </w:r>
      <w:r w:rsidRPr="00684049">
        <w:rPr>
          <w:spacing w:val="-2"/>
          <w:sz w:val="28"/>
          <w:szCs w:val="28"/>
        </w:rPr>
        <w:t>;</w:t>
      </w:r>
    </w:p>
    <w:p w:rsidR="00D823D9" w:rsidRPr="00684049" w:rsidRDefault="00D823D9" w:rsidP="003E65CB">
      <w:pPr>
        <w:spacing w:before="60" w:line="360" w:lineRule="exact"/>
        <w:ind w:firstLine="720"/>
        <w:jc w:val="both"/>
        <w:rPr>
          <w:spacing w:val="-2"/>
          <w:sz w:val="28"/>
          <w:szCs w:val="28"/>
        </w:rPr>
      </w:pPr>
      <w:r w:rsidRPr="00684049">
        <w:rPr>
          <w:spacing w:val="-2"/>
          <w:sz w:val="28"/>
          <w:szCs w:val="28"/>
        </w:rPr>
        <w:t xml:space="preserve">+ Đất ở tại đô thị </w:t>
      </w:r>
      <w:r w:rsidR="00874C9E" w:rsidRPr="00684049">
        <w:rPr>
          <w:spacing w:val="-2"/>
          <w:sz w:val="28"/>
          <w:szCs w:val="28"/>
        </w:rPr>
        <w:t>0,03</w:t>
      </w:r>
      <w:r w:rsidRPr="00684049">
        <w:rPr>
          <w:spacing w:val="-2"/>
          <w:sz w:val="28"/>
          <w:szCs w:val="28"/>
        </w:rPr>
        <w:t xml:space="preserve">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làm nghĩa trang, nhà tang lễ, nhà hỏa táng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50: Diện tích </w:t>
      </w:r>
      <w:r w:rsidRPr="00684049">
        <w:rPr>
          <w:b/>
          <w:iCs/>
          <w:sz w:val="28"/>
          <w:szCs w:val="28"/>
          <w:lang w:val="nb-NO"/>
        </w:rPr>
        <w:t>đất làm nghĩa trang, nhà tang lễ, nhà hỏa táng</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624FD3"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624FD3" w:rsidRPr="00684049" w:rsidRDefault="008944A9" w:rsidP="00C84673">
            <w:pPr>
              <w:jc w:val="center"/>
              <w:rPr>
                <w:b/>
                <w:bCs/>
              </w:rPr>
            </w:pPr>
            <w:r w:rsidRPr="00684049">
              <w:rPr>
                <w:b/>
                <w:bCs/>
              </w:rPr>
              <w:t>Phương án quy hoạch đến năm 2030</w:t>
            </w:r>
          </w:p>
        </w:tc>
      </w:tr>
      <w:tr w:rsidR="00624FD3" w:rsidRPr="00684049" w:rsidTr="00CD5E83">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624FD3" w:rsidRPr="00684049" w:rsidRDefault="00624FD3" w:rsidP="00C84673">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624FD3" w:rsidRPr="00684049" w:rsidRDefault="00624FD3" w:rsidP="00C84673">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So với hiện trạng</w:t>
            </w:r>
          </w:p>
        </w:tc>
      </w:tr>
      <w:tr w:rsidR="00874C9E" w:rsidRPr="00684049" w:rsidTr="00EC3FF3">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874C9E" w:rsidRPr="00684049" w:rsidRDefault="00874C9E" w:rsidP="00C84673">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C84673">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rPr>
                <w:b/>
                <w:bCs/>
              </w:rPr>
            </w:pPr>
            <w:r w:rsidRPr="00684049">
              <w:rPr>
                <w:b/>
                <w:bCs/>
              </w:rPr>
              <w:t>85,75</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rPr>
                <w:b/>
                <w:bCs/>
              </w:rPr>
            </w:pPr>
            <w:r w:rsidRPr="00684049">
              <w:rPr>
                <w:b/>
                <w:bCs/>
              </w:rPr>
              <w:t>116,40</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rPr>
                <w:b/>
                <w:bCs/>
              </w:rPr>
            </w:pPr>
            <w:r w:rsidRPr="00684049">
              <w:rPr>
                <w:b/>
                <w:bCs/>
              </w:rPr>
              <w:t>30,65</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4,92</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10,78</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5,86</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10,91</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10,40</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0,51</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Đại Đồng</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12,66</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9,27</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3,39</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Đình Dù</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5,27</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11,58</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6,31</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Lạc Đạo</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11,47</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11,17</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0,30</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Lạc Hồng</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2,32</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4,83</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2,51</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Lương Tài</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8,87</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32,82</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23,95</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6,33</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3,44</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2,89</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5,92</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6,08</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0,16</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Trưng Trắc</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5,34</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4,86</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0,48</w:t>
            </w:r>
          </w:p>
        </w:tc>
      </w:tr>
      <w:tr w:rsidR="00874C9E" w:rsidRPr="00684049" w:rsidTr="00EC3FF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Việt Hưng</w:t>
            </w:r>
          </w:p>
        </w:tc>
        <w:tc>
          <w:tcPr>
            <w:tcW w:w="1805"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2063A9">
            <w:pPr>
              <w:jc w:val="center"/>
            </w:pPr>
            <w:r w:rsidRPr="00684049">
              <w:t>11,74</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11,17</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874C9E">
            <w:pPr>
              <w:jc w:val="center"/>
            </w:pPr>
            <w:r w:rsidRPr="00684049">
              <w:t>-    0,57</w:t>
            </w:r>
          </w:p>
        </w:tc>
      </w:tr>
    </w:tbl>
    <w:p w:rsidR="00D823D9" w:rsidRPr="00684049" w:rsidRDefault="003F0534" w:rsidP="003E65CB">
      <w:pPr>
        <w:spacing w:before="60" w:line="360" w:lineRule="exact"/>
        <w:ind w:firstLine="720"/>
        <w:jc w:val="both"/>
        <w:rPr>
          <w:spacing w:val="2"/>
          <w:sz w:val="28"/>
          <w:szCs w:val="28"/>
        </w:rPr>
      </w:pPr>
      <w:r w:rsidRPr="00684049">
        <w:rPr>
          <w:i/>
          <w:spacing w:val="-2"/>
          <w:sz w:val="28"/>
          <w:szCs w:val="28"/>
        </w:rPr>
        <w:t xml:space="preserve">* </w:t>
      </w:r>
      <w:r w:rsidR="005E522E" w:rsidRPr="00684049">
        <w:rPr>
          <w:i/>
          <w:spacing w:val="-2"/>
          <w:sz w:val="28"/>
          <w:szCs w:val="28"/>
        </w:rPr>
        <w:t>Đất chợ:</w:t>
      </w:r>
      <w:r w:rsidR="005E522E" w:rsidRPr="00684049">
        <w:rPr>
          <w:spacing w:val="-2"/>
          <w:sz w:val="28"/>
          <w:szCs w:val="28"/>
        </w:rPr>
        <w:t xml:space="preserve"> </w:t>
      </w:r>
      <w:r w:rsidR="005E522E" w:rsidRPr="00684049">
        <w:rPr>
          <w:spacing w:val="2"/>
          <w:sz w:val="28"/>
          <w:szCs w:val="28"/>
        </w:rPr>
        <w:t xml:space="preserve">Dự kiến đến năm 2030, diện tích đất </w:t>
      </w:r>
      <w:r w:rsidR="005E522E" w:rsidRPr="00684049">
        <w:rPr>
          <w:spacing w:val="-2"/>
          <w:sz w:val="28"/>
          <w:szCs w:val="28"/>
        </w:rPr>
        <w:t>chợ</w:t>
      </w:r>
      <w:r w:rsidR="005E522E" w:rsidRPr="00684049">
        <w:rPr>
          <w:spacing w:val="2"/>
          <w:sz w:val="28"/>
          <w:szCs w:val="28"/>
        </w:rPr>
        <w:t xml:space="preserve"> của huyện là </w:t>
      </w:r>
      <w:r w:rsidR="00874C9E" w:rsidRPr="00684049">
        <w:rPr>
          <w:spacing w:val="2"/>
          <w:sz w:val="28"/>
          <w:szCs w:val="28"/>
        </w:rPr>
        <w:t>6,02</w:t>
      </w:r>
      <w:r w:rsidR="005E522E" w:rsidRPr="00684049">
        <w:rPr>
          <w:spacing w:val="2"/>
          <w:sz w:val="28"/>
          <w:szCs w:val="28"/>
        </w:rPr>
        <w:t xml:space="preserve"> ha, chiếm </w:t>
      </w:r>
      <w:r w:rsidR="00D823D9" w:rsidRPr="00684049">
        <w:rPr>
          <w:spacing w:val="2"/>
          <w:sz w:val="28"/>
          <w:szCs w:val="28"/>
        </w:rPr>
        <w:t>0,4</w:t>
      </w:r>
      <w:r w:rsidR="00874C9E" w:rsidRPr="00684049">
        <w:rPr>
          <w:spacing w:val="2"/>
          <w:sz w:val="28"/>
          <w:szCs w:val="28"/>
        </w:rPr>
        <w:t>6</w:t>
      </w:r>
      <w:r w:rsidR="005E522E" w:rsidRPr="00684049">
        <w:rPr>
          <w:spacing w:val="2"/>
          <w:sz w:val="28"/>
          <w:szCs w:val="28"/>
        </w:rPr>
        <w:t xml:space="preserve">% diện tích đất phát triển hạ tầng cấp quốc gia, cấp tỉnh, cấp huyện, cấp xã, thực tăng </w:t>
      </w:r>
      <w:r w:rsidR="00874C9E" w:rsidRPr="00684049">
        <w:rPr>
          <w:spacing w:val="2"/>
          <w:sz w:val="28"/>
          <w:szCs w:val="28"/>
        </w:rPr>
        <w:t>2,35</w:t>
      </w:r>
      <w:r w:rsidR="005E522E" w:rsidRPr="00684049">
        <w:rPr>
          <w:spacing w:val="2"/>
          <w:sz w:val="28"/>
          <w:szCs w:val="28"/>
        </w:rPr>
        <w:t xml:space="preserve"> ha so với năm 2020. </w:t>
      </w:r>
      <w:r w:rsidR="00D823D9" w:rsidRPr="00684049">
        <w:rPr>
          <w:spacing w:val="2"/>
          <w:sz w:val="28"/>
          <w:szCs w:val="28"/>
        </w:rPr>
        <w:t>Trong đó:</w:t>
      </w:r>
    </w:p>
    <w:p w:rsidR="005E522E" w:rsidRPr="00684049" w:rsidRDefault="00D823D9" w:rsidP="003E65CB">
      <w:pPr>
        <w:spacing w:before="60" w:line="360" w:lineRule="exact"/>
        <w:ind w:firstLine="720"/>
        <w:jc w:val="both"/>
        <w:rPr>
          <w:spacing w:val="-2"/>
          <w:sz w:val="28"/>
          <w:szCs w:val="28"/>
        </w:rPr>
      </w:pPr>
      <w:r w:rsidRPr="00684049">
        <w:rPr>
          <w:spacing w:val="-2"/>
          <w:sz w:val="28"/>
          <w:szCs w:val="28"/>
        </w:rPr>
        <w:t xml:space="preserve">- </w:t>
      </w:r>
      <w:r w:rsidR="00441899" w:rsidRPr="00684049">
        <w:rPr>
          <w:spacing w:val="-2"/>
          <w:sz w:val="28"/>
          <w:szCs w:val="28"/>
        </w:rPr>
        <w:t>Diện tích tăng 2,</w:t>
      </w:r>
      <w:r w:rsidR="00874C9E" w:rsidRPr="00684049">
        <w:rPr>
          <w:spacing w:val="-2"/>
          <w:sz w:val="28"/>
          <w:szCs w:val="28"/>
        </w:rPr>
        <w:t>38</w:t>
      </w:r>
      <w:r w:rsidRPr="00684049">
        <w:rPr>
          <w:spacing w:val="-2"/>
          <w:sz w:val="28"/>
          <w:szCs w:val="28"/>
        </w:rPr>
        <w:t xml:space="preserve"> ha </w:t>
      </w:r>
      <w:r w:rsidR="005E522E" w:rsidRPr="00684049">
        <w:rPr>
          <w:spacing w:val="-2"/>
          <w:sz w:val="28"/>
          <w:szCs w:val="28"/>
        </w:rPr>
        <w:t>do chuyển sang từ các loại đất sau:</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lúa </w:t>
      </w:r>
      <w:r w:rsidR="00441899" w:rsidRPr="00684049">
        <w:rPr>
          <w:spacing w:val="-2"/>
          <w:sz w:val="28"/>
          <w:szCs w:val="28"/>
        </w:rPr>
        <w:t>2,11</w:t>
      </w:r>
      <w:r w:rsidRPr="00684049">
        <w:rPr>
          <w:spacing w:val="-2"/>
          <w:sz w:val="28"/>
          <w:szCs w:val="28"/>
        </w:rPr>
        <w:t xml:space="preserve"> ha</w:t>
      </w:r>
      <w:r w:rsidRPr="00684049">
        <w:rPr>
          <w:i/>
          <w:spacing w:val="-2"/>
          <w:sz w:val="28"/>
          <w:szCs w:val="28"/>
        </w:rPr>
        <w:t>;</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D823D9" w:rsidRPr="00684049">
        <w:rPr>
          <w:spacing w:val="-2"/>
          <w:sz w:val="28"/>
          <w:szCs w:val="28"/>
        </w:rPr>
        <w:t>0,</w:t>
      </w:r>
      <w:r w:rsidR="00624FD3" w:rsidRPr="00684049">
        <w:rPr>
          <w:spacing w:val="-2"/>
          <w:sz w:val="28"/>
          <w:szCs w:val="28"/>
        </w:rPr>
        <w:t>06</w:t>
      </w:r>
      <w:r w:rsidRPr="00684049">
        <w:rPr>
          <w:spacing w:val="-2"/>
          <w:sz w:val="28"/>
          <w:szCs w:val="28"/>
        </w:rPr>
        <w:t xml:space="preserve"> ha;</w:t>
      </w:r>
    </w:p>
    <w:p w:rsidR="00874C9E" w:rsidRPr="00684049" w:rsidRDefault="00874C9E" w:rsidP="003E65CB">
      <w:pPr>
        <w:spacing w:before="60" w:line="360" w:lineRule="exact"/>
        <w:ind w:firstLine="720"/>
        <w:jc w:val="both"/>
        <w:rPr>
          <w:i/>
          <w:spacing w:val="-2"/>
          <w:sz w:val="28"/>
          <w:szCs w:val="28"/>
        </w:rPr>
      </w:pPr>
      <w:r w:rsidRPr="00684049">
        <w:rPr>
          <w:spacing w:val="-2"/>
          <w:sz w:val="28"/>
          <w:szCs w:val="28"/>
        </w:rPr>
        <w:t>+ Đất trồng cây lâu năm 0,14 ha;</w:t>
      </w:r>
    </w:p>
    <w:p w:rsidR="005E522E" w:rsidRPr="00684049" w:rsidRDefault="00624FD3" w:rsidP="003E65CB">
      <w:pPr>
        <w:spacing w:before="60" w:line="360" w:lineRule="exact"/>
        <w:ind w:firstLine="720"/>
        <w:jc w:val="both"/>
        <w:rPr>
          <w:spacing w:val="-2"/>
          <w:sz w:val="28"/>
          <w:szCs w:val="28"/>
        </w:rPr>
      </w:pPr>
      <w:r w:rsidRPr="00684049">
        <w:rPr>
          <w:spacing w:val="-2"/>
          <w:sz w:val="28"/>
          <w:szCs w:val="28"/>
        </w:rPr>
        <w:t xml:space="preserve">+ Đất giao thông </w:t>
      </w:r>
      <w:r w:rsidR="006C1861" w:rsidRPr="00684049">
        <w:rPr>
          <w:spacing w:val="-2"/>
          <w:sz w:val="28"/>
          <w:szCs w:val="28"/>
        </w:rPr>
        <w:t>0,0</w:t>
      </w:r>
      <w:r w:rsidR="00874C9E" w:rsidRPr="00684049">
        <w:rPr>
          <w:spacing w:val="-2"/>
          <w:sz w:val="28"/>
          <w:szCs w:val="28"/>
        </w:rPr>
        <w:t>4</w:t>
      </w:r>
      <w:r w:rsidR="005E522E"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D823D9" w:rsidRPr="00684049">
        <w:rPr>
          <w:spacing w:val="-2"/>
          <w:sz w:val="28"/>
          <w:szCs w:val="28"/>
        </w:rPr>
        <w:t>thủy lợi 0,0</w:t>
      </w:r>
      <w:r w:rsidR="00624FD3" w:rsidRPr="00684049">
        <w:rPr>
          <w:spacing w:val="-2"/>
          <w:sz w:val="28"/>
          <w:szCs w:val="28"/>
        </w:rPr>
        <w:t>3</w:t>
      </w:r>
      <w:r w:rsidRPr="00684049">
        <w:rPr>
          <w:spacing w:val="-2"/>
          <w:sz w:val="28"/>
          <w:szCs w:val="28"/>
        </w:rPr>
        <w:t xml:space="preserve"> ha;</w:t>
      </w:r>
    </w:p>
    <w:p w:rsidR="00D823D9" w:rsidRPr="00684049" w:rsidRDefault="00D823D9" w:rsidP="003E65CB">
      <w:pPr>
        <w:spacing w:before="60" w:line="360" w:lineRule="exact"/>
        <w:ind w:firstLine="720"/>
        <w:jc w:val="both"/>
        <w:rPr>
          <w:spacing w:val="-2"/>
          <w:sz w:val="28"/>
          <w:szCs w:val="28"/>
        </w:rPr>
      </w:pPr>
      <w:r w:rsidRPr="00684049">
        <w:rPr>
          <w:spacing w:val="-2"/>
          <w:sz w:val="28"/>
          <w:szCs w:val="28"/>
        </w:rPr>
        <w:t>- Diện tích giảm 0,03 ha do chuyển sang đất giao thông.</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chợ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51: Diện tích </w:t>
      </w:r>
      <w:r w:rsidRPr="00684049">
        <w:rPr>
          <w:b/>
          <w:iCs/>
          <w:sz w:val="28"/>
          <w:szCs w:val="28"/>
          <w:lang w:val="nb-NO"/>
        </w:rPr>
        <w:t>đất chợ</w:t>
      </w:r>
      <w:r w:rsidRPr="00684049">
        <w:rPr>
          <w:b/>
          <w:sz w:val="28"/>
          <w:szCs w:val="28"/>
        </w:rPr>
        <w:t xml:space="preserve"> phân bổ cho các xã</w:t>
      </w:r>
    </w:p>
    <w:tbl>
      <w:tblPr>
        <w:tblW w:w="9361" w:type="dxa"/>
        <w:jc w:val="center"/>
        <w:tblLook w:val="04A0" w:firstRow="1" w:lastRow="0" w:firstColumn="1" w:lastColumn="0" w:noHBand="0" w:noVBand="1"/>
      </w:tblPr>
      <w:tblGrid>
        <w:gridCol w:w="1391"/>
        <w:gridCol w:w="2889"/>
        <w:gridCol w:w="1855"/>
        <w:gridCol w:w="1584"/>
        <w:gridCol w:w="1642"/>
      </w:tblGrid>
      <w:tr w:rsidR="00AF6536" w:rsidRPr="00684049" w:rsidTr="00AF6536">
        <w:trPr>
          <w:trHeight w:val="664"/>
          <w:jc w:val="center"/>
        </w:trPr>
        <w:tc>
          <w:tcPr>
            <w:tcW w:w="13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STT</w:t>
            </w:r>
          </w:p>
        </w:tc>
        <w:tc>
          <w:tcPr>
            <w:tcW w:w="28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Đơn vị hành chính</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Hiện trạng năm 2020</w:t>
            </w:r>
          </w:p>
        </w:tc>
        <w:tc>
          <w:tcPr>
            <w:tcW w:w="3226" w:type="dxa"/>
            <w:gridSpan w:val="2"/>
            <w:tcBorders>
              <w:top w:val="single" w:sz="4" w:space="0" w:color="auto"/>
              <w:left w:val="nil"/>
              <w:bottom w:val="single" w:sz="4" w:space="0" w:color="auto"/>
              <w:right w:val="single" w:sz="4" w:space="0" w:color="auto"/>
            </w:tcBorders>
            <w:shd w:val="clear" w:color="auto" w:fill="auto"/>
            <w:vAlign w:val="center"/>
            <w:hideMark/>
          </w:tcPr>
          <w:p w:rsidR="00624FD3" w:rsidRPr="00684049" w:rsidRDefault="008944A9" w:rsidP="00C84673">
            <w:pPr>
              <w:jc w:val="center"/>
              <w:rPr>
                <w:b/>
                <w:bCs/>
              </w:rPr>
            </w:pPr>
            <w:r w:rsidRPr="00684049">
              <w:rPr>
                <w:b/>
                <w:bCs/>
              </w:rPr>
              <w:t>Phương án quy hoạch đến năm 2030</w:t>
            </w:r>
          </w:p>
        </w:tc>
      </w:tr>
      <w:tr w:rsidR="00AF6536" w:rsidRPr="00684049" w:rsidTr="00AF6536">
        <w:trPr>
          <w:trHeight w:val="1101"/>
          <w:jc w:val="center"/>
        </w:trPr>
        <w:tc>
          <w:tcPr>
            <w:tcW w:w="1391"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2889"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624FD3" w:rsidRPr="00684049" w:rsidRDefault="00624FD3" w:rsidP="00C84673">
            <w:pPr>
              <w:rPr>
                <w:b/>
                <w:bCs/>
              </w:rPr>
            </w:pPr>
          </w:p>
        </w:tc>
        <w:tc>
          <w:tcPr>
            <w:tcW w:w="1584" w:type="dxa"/>
            <w:tcBorders>
              <w:top w:val="nil"/>
              <w:left w:val="nil"/>
              <w:bottom w:val="single" w:sz="4" w:space="0" w:color="auto"/>
              <w:right w:val="single" w:sz="4" w:space="0" w:color="auto"/>
            </w:tcBorders>
            <w:shd w:val="clear" w:color="auto" w:fill="auto"/>
            <w:noWrap/>
            <w:vAlign w:val="center"/>
            <w:hideMark/>
          </w:tcPr>
          <w:p w:rsidR="00624FD3" w:rsidRPr="00684049" w:rsidRDefault="00624FD3" w:rsidP="00C84673">
            <w:pPr>
              <w:jc w:val="right"/>
              <w:rPr>
                <w:b/>
                <w:bCs/>
              </w:rPr>
            </w:pPr>
            <w:r w:rsidRPr="00684049">
              <w:rPr>
                <w:b/>
                <w:bCs/>
              </w:rPr>
              <w:t>Diện tích</w:t>
            </w:r>
          </w:p>
        </w:tc>
        <w:tc>
          <w:tcPr>
            <w:tcW w:w="1642" w:type="dxa"/>
            <w:tcBorders>
              <w:top w:val="nil"/>
              <w:left w:val="nil"/>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So với hiện trạng</w:t>
            </w:r>
          </w:p>
        </w:tc>
      </w:tr>
      <w:tr w:rsidR="00AF6536" w:rsidRPr="00684049" w:rsidTr="00AF6536">
        <w:trPr>
          <w:trHeight w:val="367"/>
          <w:jc w:val="center"/>
        </w:trPr>
        <w:tc>
          <w:tcPr>
            <w:tcW w:w="1391" w:type="dxa"/>
            <w:vMerge/>
            <w:tcBorders>
              <w:top w:val="single" w:sz="4" w:space="0" w:color="auto"/>
              <w:left w:val="single" w:sz="4" w:space="0" w:color="auto"/>
              <w:bottom w:val="single" w:sz="4" w:space="0" w:color="000000"/>
              <w:right w:val="single" w:sz="4" w:space="0" w:color="auto"/>
            </w:tcBorders>
            <w:vAlign w:val="center"/>
            <w:hideMark/>
          </w:tcPr>
          <w:p w:rsidR="00874C9E" w:rsidRPr="00684049" w:rsidRDefault="00874C9E" w:rsidP="00C84673">
            <w:pPr>
              <w:rPr>
                <w:b/>
                <w:bCs/>
              </w:rPr>
            </w:pPr>
          </w:p>
        </w:tc>
        <w:tc>
          <w:tcPr>
            <w:tcW w:w="2889"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C84673">
            <w:pPr>
              <w:jc w:val="center"/>
              <w:rPr>
                <w:b/>
                <w:bCs/>
              </w:rPr>
            </w:pPr>
            <w:r w:rsidRPr="00684049">
              <w:rPr>
                <w:b/>
                <w:bCs/>
              </w:rPr>
              <w:t>Toàn huyện</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3,67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6,02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2,35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1</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Thị trấn Như Quỳnh</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1,14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1,14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2</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Chỉ Đạo</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0,04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0,04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3</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Đại Đồng</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0,43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0,40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0,03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4</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Đình Dù</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0,48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1,82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1,34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5</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Lạc Đạo</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0,42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1,09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0,67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6</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Lạc Hồng</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0,37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0,37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7</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Lương Tài</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0,24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0,24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8</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Minh Hải</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0,10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0,24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0,14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9</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Trưng Trắc</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r w:rsidR="00AF6536" w:rsidRPr="00684049" w:rsidTr="00AF6536">
        <w:trPr>
          <w:trHeight w:val="367"/>
          <w:jc w:val="center"/>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10</w:t>
            </w:r>
          </w:p>
        </w:tc>
        <w:tc>
          <w:tcPr>
            <w:tcW w:w="2889"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Việt Hưng</w:t>
            </w:r>
          </w:p>
        </w:tc>
        <w:tc>
          <w:tcPr>
            <w:tcW w:w="185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0,29   </w:t>
            </w:r>
          </w:p>
        </w:tc>
        <w:tc>
          <w:tcPr>
            <w:tcW w:w="1584"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0,29   </w:t>
            </w:r>
          </w:p>
        </w:tc>
        <w:tc>
          <w:tcPr>
            <w:tcW w:w="1642"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r>
    </w:tbl>
    <w:p w:rsidR="005E522E" w:rsidRPr="00684049" w:rsidRDefault="005E522E" w:rsidP="003E65CB">
      <w:pPr>
        <w:spacing w:before="60" w:line="360" w:lineRule="exact"/>
        <w:ind w:firstLine="720"/>
        <w:jc w:val="both"/>
        <w:rPr>
          <w:i/>
          <w:sz w:val="28"/>
          <w:szCs w:val="28"/>
        </w:rPr>
      </w:pPr>
      <w:r w:rsidRPr="00684049">
        <w:rPr>
          <w:i/>
          <w:sz w:val="28"/>
          <w:szCs w:val="28"/>
        </w:rPr>
        <w:t>i. Đất danh lam thắng cảnh</w:t>
      </w:r>
    </w:p>
    <w:p w:rsidR="005E522E" w:rsidRPr="00684049" w:rsidRDefault="005E522E" w:rsidP="003E65CB">
      <w:pPr>
        <w:spacing w:before="60" w:line="360" w:lineRule="exact"/>
        <w:ind w:firstLine="720"/>
        <w:jc w:val="both"/>
        <w:rPr>
          <w:spacing w:val="4"/>
          <w:sz w:val="28"/>
          <w:szCs w:val="28"/>
        </w:rPr>
      </w:pPr>
      <w:r w:rsidRPr="00684049">
        <w:rPr>
          <w:sz w:val="28"/>
          <w:szCs w:val="28"/>
        </w:rPr>
        <w:t xml:space="preserve">Dự kiến đến năm 2030, diện tích đất danh lam thắng </w:t>
      </w:r>
      <w:r w:rsidR="00584FE3" w:rsidRPr="00684049">
        <w:rPr>
          <w:sz w:val="28"/>
          <w:szCs w:val="28"/>
        </w:rPr>
        <w:t xml:space="preserve">cảnh của huyện là </w:t>
      </w:r>
      <w:r w:rsidR="00874C9E" w:rsidRPr="00684049">
        <w:rPr>
          <w:sz w:val="28"/>
          <w:szCs w:val="28"/>
        </w:rPr>
        <w:t>24,89</w:t>
      </w:r>
      <w:r w:rsidRPr="00684049">
        <w:rPr>
          <w:sz w:val="28"/>
          <w:szCs w:val="28"/>
        </w:rPr>
        <w:t xml:space="preserve"> ha, chiếm </w:t>
      </w:r>
      <w:r w:rsidR="00874C9E" w:rsidRPr="00684049">
        <w:rPr>
          <w:sz w:val="28"/>
          <w:szCs w:val="28"/>
        </w:rPr>
        <w:t>0,42</w:t>
      </w:r>
      <w:r w:rsidRPr="00684049">
        <w:rPr>
          <w:sz w:val="28"/>
          <w:szCs w:val="28"/>
        </w:rPr>
        <w:t xml:space="preserve">% diện tích đất phi nông nghiệp, tăng </w:t>
      </w:r>
      <w:r w:rsidR="00874C9E" w:rsidRPr="00684049">
        <w:rPr>
          <w:sz w:val="28"/>
          <w:szCs w:val="28"/>
        </w:rPr>
        <w:t>24,18</w:t>
      </w:r>
      <w:r w:rsidRPr="00684049">
        <w:rPr>
          <w:sz w:val="28"/>
          <w:szCs w:val="28"/>
        </w:rPr>
        <w:t xml:space="preserve"> ha so với năm 2020. </w:t>
      </w:r>
      <w:r w:rsidRPr="00684049">
        <w:rPr>
          <w:spacing w:val="4"/>
          <w:sz w:val="28"/>
          <w:szCs w:val="28"/>
        </w:rPr>
        <w:t xml:space="preserve">Diện tích tăng lên được lấy từ các loại đất sau: </w:t>
      </w:r>
    </w:p>
    <w:p w:rsidR="005E522E" w:rsidRPr="00684049" w:rsidRDefault="00584FE3" w:rsidP="003E65CB">
      <w:pPr>
        <w:spacing w:before="60" w:line="360" w:lineRule="exact"/>
        <w:ind w:firstLine="720"/>
        <w:jc w:val="both"/>
        <w:rPr>
          <w:spacing w:val="-2"/>
          <w:sz w:val="28"/>
          <w:szCs w:val="28"/>
        </w:rPr>
      </w:pPr>
      <w:r w:rsidRPr="00684049">
        <w:rPr>
          <w:spacing w:val="-2"/>
          <w:sz w:val="28"/>
          <w:szCs w:val="28"/>
        </w:rPr>
        <w:t xml:space="preserve">+ Đất trồng lúa </w:t>
      </w:r>
      <w:r w:rsidR="00520180" w:rsidRPr="00684049">
        <w:rPr>
          <w:spacing w:val="-2"/>
          <w:sz w:val="28"/>
          <w:szCs w:val="28"/>
        </w:rPr>
        <w:t>15,94</w:t>
      </w:r>
      <w:r w:rsidR="005E522E" w:rsidRPr="00684049">
        <w:rPr>
          <w:spacing w:val="-2"/>
          <w:sz w:val="28"/>
          <w:szCs w:val="28"/>
        </w:rPr>
        <w:t xml:space="preserve"> ha;</w:t>
      </w:r>
    </w:p>
    <w:p w:rsidR="00874C9E" w:rsidRPr="00684049" w:rsidRDefault="00874C9E" w:rsidP="003E65CB">
      <w:pPr>
        <w:spacing w:before="60" w:line="360" w:lineRule="exact"/>
        <w:ind w:firstLine="720"/>
        <w:jc w:val="both"/>
        <w:rPr>
          <w:spacing w:val="-2"/>
          <w:sz w:val="28"/>
          <w:szCs w:val="28"/>
        </w:rPr>
      </w:pPr>
      <w:r w:rsidRPr="00684049">
        <w:rPr>
          <w:spacing w:val="-2"/>
          <w:sz w:val="28"/>
          <w:szCs w:val="28"/>
        </w:rPr>
        <w:t>+ Đất trồng cây lâu năm 0,60 ha;</w:t>
      </w:r>
    </w:p>
    <w:p w:rsidR="005E522E" w:rsidRPr="00684049" w:rsidRDefault="005E522E" w:rsidP="003E65CB">
      <w:pPr>
        <w:spacing w:before="60" w:line="360" w:lineRule="exact"/>
        <w:ind w:firstLine="720"/>
        <w:jc w:val="both"/>
        <w:rPr>
          <w:i/>
          <w:spacing w:val="-2"/>
          <w:sz w:val="28"/>
          <w:szCs w:val="28"/>
        </w:rPr>
      </w:pPr>
      <w:r w:rsidRPr="00684049">
        <w:rPr>
          <w:spacing w:val="-2"/>
          <w:sz w:val="28"/>
          <w:szCs w:val="28"/>
        </w:rPr>
        <w:t xml:space="preserve">+ Đất </w:t>
      </w:r>
      <w:r w:rsidR="00584FE3" w:rsidRPr="00684049">
        <w:rPr>
          <w:spacing w:val="-2"/>
          <w:sz w:val="28"/>
          <w:szCs w:val="28"/>
        </w:rPr>
        <w:t xml:space="preserve">nuôi trồng thủy sản </w:t>
      </w:r>
      <w:r w:rsidR="00D87BD8" w:rsidRPr="00684049">
        <w:rPr>
          <w:spacing w:val="-2"/>
          <w:sz w:val="28"/>
          <w:szCs w:val="28"/>
        </w:rPr>
        <w:t>2,91</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584FE3" w:rsidRPr="00684049">
        <w:rPr>
          <w:spacing w:val="-2"/>
          <w:sz w:val="28"/>
          <w:szCs w:val="28"/>
        </w:rPr>
        <w:t>nông nghiệp khác 0,03</w:t>
      </w:r>
      <w:r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874C9E" w:rsidRPr="00684049">
        <w:rPr>
          <w:spacing w:val="-2"/>
          <w:sz w:val="28"/>
          <w:szCs w:val="28"/>
        </w:rPr>
        <w:t>giao thông 2,11</w:t>
      </w:r>
      <w:r w:rsidRPr="00684049">
        <w:rPr>
          <w:spacing w:val="-2"/>
          <w:sz w:val="28"/>
          <w:szCs w:val="28"/>
        </w:rPr>
        <w:t xml:space="preserve"> ha;</w:t>
      </w:r>
    </w:p>
    <w:p w:rsidR="00584FE3" w:rsidRPr="00684049" w:rsidRDefault="00584FE3" w:rsidP="003E65CB">
      <w:pPr>
        <w:spacing w:before="60" w:line="360" w:lineRule="exact"/>
        <w:ind w:firstLine="720"/>
        <w:jc w:val="both"/>
        <w:rPr>
          <w:spacing w:val="-2"/>
          <w:sz w:val="28"/>
          <w:szCs w:val="28"/>
        </w:rPr>
      </w:pPr>
      <w:r w:rsidRPr="00684049">
        <w:rPr>
          <w:spacing w:val="-2"/>
          <w:sz w:val="28"/>
          <w:szCs w:val="28"/>
        </w:rPr>
        <w:t xml:space="preserve">+ Đất thủy lợi </w:t>
      </w:r>
      <w:r w:rsidR="000A7858" w:rsidRPr="00684049">
        <w:rPr>
          <w:spacing w:val="-2"/>
          <w:sz w:val="28"/>
          <w:szCs w:val="28"/>
        </w:rPr>
        <w:t>1,69</w:t>
      </w:r>
      <w:r w:rsidRPr="00684049">
        <w:rPr>
          <w:spacing w:val="-2"/>
          <w:sz w:val="28"/>
          <w:szCs w:val="28"/>
        </w:rPr>
        <w:t xml:space="preserve"> ha;</w:t>
      </w:r>
    </w:p>
    <w:p w:rsidR="00874C9E" w:rsidRPr="00684049" w:rsidRDefault="00874C9E" w:rsidP="003E65CB">
      <w:pPr>
        <w:spacing w:before="60" w:line="360" w:lineRule="exact"/>
        <w:ind w:firstLine="720"/>
        <w:jc w:val="both"/>
        <w:rPr>
          <w:spacing w:val="-2"/>
          <w:sz w:val="28"/>
          <w:szCs w:val="28"/>
        </w:rPr>
      </w:pPr>
      <w:r w:rsidRPr="00684049">
        <w:rPr>
          <w:spacing w:val="-2"/>
          <w:sz w:val="28"/>
          <w:szCs w:val="28"/>
        </w:rPr>
        <w:t>+ Đất làm nghĩa trang, nhà tang lễ, nhà hỏa táng 0,90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danh lam thắng cảnh được phân bổ cho các xã, thị trấn trong huyện như sau:</w:t>
      </w:r>
    </w:p>
    <w:p w:rsidR="00963443" w:rsidRPr="00684049" w:rsidRDefault="00963443" w:rsidP="00963443">
      <w:pPr>
        <w:spacing w:before="60" w:line="360" w:lineRule="exact"/>
        <w:jc w:val="center"/>
        <w:rPr>
          <w:b/>
          <w:iCs/>
          <w:sz w:val="28"/>
          <w:szCs w:val="28"/>
          <w:lang w:val="nb-NO"/>
        </w:rPr>
      </w:pPr>
      <w:r w:rsidRPr="00684049">
        <w:rPr>
          <w:b/>
          <w:sz w:val="28"/>
          <w:szCs w:val="28"/>
        </w:rPr>
        <w:t xml:space="preserve">Bảng 52: Diện tích </w:t>
      </w:r>
      <w:r w:rsidR="00AD7E30" w:rsidRPr="00684049">
        <w:rPr>
          <w:b/>
          <w:sz w:val="28"/>
          <w:szCs w:val="28"/>
        </w:rPr>
        <w:t xml:space="preserve">đất </w:t>
      </w:r>
      <w:r w:rsidRPr="00684049">
        <w:rPr>
          <w:b/>
          <w:iCs/>
          <w:sz w:val="28"/>
          <w:szCs w:val="28"/>
          <w:lang w:val="nb-NO"/>
        </w:rPr>
        <w:t>danh lam thắng cảnh</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624FD3" w:rsidRPr="00684049" w:rsidTr="009F6721">
        <w:trPr>
          <w:trHeight w:val="449"/>
          <w:tblHeader/>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4FD3" w:rsidRPr="00684049" w:rsidRDefault="00624FD3" w:rsidP="00C84673">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624FD3" w:rsidRPr="00684049" w:rsidRDefault="008944A9" w:rsidP="00C84673">
            <w:pPr>
              <w:jc w:val="center"/>
              <w:rPr>
                <w:b/>
                <w:bCs/>
              </w:rPr>
            </w:pPr>
            <w:r w:rsidRPr="00684049">
              <w:rPr>
                <w:b/>
                <w:bCs/>
              </w:rPr>
              <w:t>Phương án quy hoạch đến năm 2030</w:t>
            </w:r>
          </w:p>
        </w:tc>
      </w:tr>
      <w:tr w:rsidR="00624FD3" w:rsidRPr="00684049" w:rsidTr="009F6721">
        <w:trPr>
          <w:trHeight w:val="744"/>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624FD3" w:rsidRPr="00684049" w:rsidRDefault="00624FD3" w:rsidP="00C84673">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624FD3" w:rsidRPr="00684049" w:rsidRDefault="00624FD3" w:rsidP="00C84673">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624FD3" w:rsidRPr="00684049" w:rsidRDefault="00624FD3" w:rsidP="00C84673">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624FD3" w:rsidRPr="00684049" w:rsidRDefault="00624FD3" w:rsidP="00C84673">
            <w:pPr>
              <w:jc w:val="center"/>
              <w:rPr>
                <w:b/>
                <w:bCs/>
              </w:rPr>
            </w:pPr>
            <w:r w:rsidRPr="00684049">
              <w:rPr>
                <w:b/>
                <w:bCs/>
              </w:rPr>
              <w:t>So với hiện trạng</w:t>
            </w:r>
          </w:p>
        </w:tc>
      </w:tr>
      <w:tr w:rsidR="00874C9E" w:rsidRPr="00684049" w:rsidTr="009F6721">
        <w:trPr>
          <w:trHeight w:val="248"/>
          <w:tblHeader/>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874C9E" w:rsidRPr="00684049" w:rsidRDefault="00874C9E" w:rsidP="00C84673">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874C9E" w:rsidRPr="00684049" w:rsidRDefault="00874C9E" w:rsidP="00C84673">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0,71   </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24,89   </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pPr>
              <w:jc w:val="center"/>
              <w:rPr>
                <w:b/>
                <w:bCs/>
              </w:rPr>
            </w:pPr>
            <w:r w:rsidRPr="00684049">
              <w:rPr>
                <w:b/>
                <w:bCs/>
              </w:rPr>
              <w:t xml:space="preserve">     24,18   </w:t>
            </w:r>
          </w:p>
        </w:tc>
      </w:tr>
      <w:tr w:rsidR="00624FD3"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624FD3" w:rsidRPr="00684049" w:rsidRDefault="00624FD3" w:rsidP="00C84673">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624FD3" w:rsidRPr="00684049" w:rsidRDefault="00CD5E83" w:rsidP="00C84673">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bottom"/>
            <w:hideMark/>
          </w:tcPr>
          <w:p w:rsidR="00624FD3" w:rsidRPr="00684049" w:rsidRDefault="00624FD3">
            <w:r w:rsidRPr="00684049">
              <w:t xml:space="preserve">     0,71   </w:t>
            </w:r>
          </w:p>
        </w:tc>
        <w:tc>
          <w:tcPr>
            <w:tcW w:w="1541" w:type="dxa"/>
            <w:tcBorders>
              <w:top w:val="nil"/>
              <w:left w:val="nil"/>
              <w:bottom w:val="single" w:sz="4" w:space="0" w:color="auto"/>
              <w:right w:val="single" w:sz="4" w:space="0" w:color="auto"/>
            </w:tcBorders>
            <w:shd w:val="clear" w:color="auto" w:fill="auto"/>
            <w:noWrap/>
            <w:vAlign w:val="bottom"/>
            <w:hideMark/>
          </w:tcPr>
          <w:p w:rsidR="00624FD3" w:rsidRPr="00684049" w:rsidRDefault="00624FD3">
            <w:r w:rsidRPr="00684049">
              <w:t xml:space="preserve">     0,71   </w:t>
            </w:r>
          </w:p>
        </w:tc>
        <w:tc>
          <w:tcPr>
            <w:tcW w:w="1597" w:type="dxa"/>
            <w:tcBorders>
              <w:top w:val="nil"/>
              <w:left w:val="nil"/>
              <w:bottom w:val="single" w:sz="4" w:space="0" w:color="auto"/>
              <w:right w:val="single" w:sz="4" w:space="0" w:color="auto"/>
            </w:tcBorders>
            <w:shd w:val="clear" w:color="auto" w:fill="auto"/>
            <w:noWrap/>
            <w:vAlign w:val="bottom"/>
            <w:hideMark/>
          </w:tcPr>
          <w:p w:rsidR="00624FD3" w:rsidRPr="00684049" w:rsidRDefault="00624FD3">
            <w:r w:rsidRPr="00684049">
              <w:t xml:space="preserve">        -     </w:t>
            </w:r>
          </w:p>
        </w:tc>
      </w:tr>
      <w:tr w:rsidR="00874C9E"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874C9E" w:rsidRPr="00684049" w:rsidRDefault="00874C9E" w:rsidP="00C84673">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sidP="00C84673">
            <w:r w:rsidRPr="00684049">
              <w:t>Xã Đại Đồng</w:t>
            </w:r>
          </w:p>
        </w:tc>
        <w:tc>
          <w:tcPr>
            <w:tcW w:w="1805"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     </w:t>
            </w:r>
          </w:p>
        </w:tc>
        <w:tc>
          <w:tcPr>
            <w:tcW w:w="1541"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24,18   </w:t>
            </w:r>
          </w:p>
        </w:tc>
        <w:tc>
          <w:tcPr>
            <w:tcW w:w="1597" w:type="dxa"/>
            <w:tcBorders>
              <w:top w:val="nil"/>
              <w:left w:val="nil"/>
              <w:bottom w:val="single" w:sz="4" w:space="0" w:color="auto"/>
              <w:right w:val="single" w:sz="4" w:space="0" w:color="auto"/>
            </w:tcBorders>
            <w:shd w:val="clear" w:color="auto" w:fill="auto"/>
            <w:noWrap/>
            <w:vAlign w:val="bottom"/>
            <w:hideMark/>
          </w:tcPr>
          <w:p w:rsidR="00874C9E" w:rsidRPr="00684049" w:rsidRDefault="00874C9E">
            <w:r w:rsidRPr="00684049">
              <w:t xml:space="preserve">     24,18   </w:t>
            </w:r>
          </w:p>
        </w:tc>
      </w:tr>
    </w:tbl>
    <w:p w:rsidR="005E522E" w:rsidRPr="00684049" w:rsidRDefault="003F0534" w:rsidP="003E65CB">
      <w:pPr>
        <w:spacing w:before="60" w:line="360" w:lineRule="exact"/>
        <w:ind w:firstLine="720"/>
        <w:jc w:val="both"/>
        <w:rPr>
          <w:i/>
          <w:sz w:val="28"/>
          <w:szCs w:val="28"/>
        </w:rPr>
      </w:pPr>
      <w:r w:rsidRPr="00684049">
        <w:rPr>
          <w:i/>
          <w:sz w:val="28"/>
          <w:szCs w:val="28"/>
        </w:rPr>
        <w:t>j</w:t>
      </w:r>
      <w:r w:rsidR="005E522E" w:rsidRPr="00684049">
        <w:rPr>
          <w:i/>
          <w:sz w:val="28"/>
          <w:szCs w:val="28"/>
        </w:rPr>
        <w:t>. Đất khu vui chơi, giải trí công cộng</w:t>
      </w:r>
    </w:p>
    <w:p w:rsidR="00013446" w:rsidRPr="00684049" w:rsidRDefault="005E522E" w:rsidP="003E65CB">
      <w:pPr>
        <w:spacing w:before="60" w:line="360" w:lineRule="exact"/>
        <w:ind w:firstLine="720"/>
        <w:jc w:val="both"/>
        <w:rPr>
          <w:spacing w:val="2"/>
          <w:sz w:val="28"/>
          <w:szCs w:val="28"/>
        </w:rPr>
      </w:pPr>
      <w:r w:rsidRPr="00684049">
        <w:rPr>
          <w:sz w:val="28"/>
          <w:szCs w:val="28"/>
        </w:rPr>
        <w:lastRenderedPageBreak/>
        <w:t>Dự kiến đến năm 2030, diện tích đất khu vui chơi, giải</w:t>
      </w:r>
      <w:r w:rsidR="00584FE3" w:rsidRPr="00684049">
        <w:rPr>
          <w:sz w:val="28"/>
          <w:szCs w:val="28"/>
        </w:rPr>
        <w:t xml:space="preserve"> trí công cộng quy hoạch là </w:t>
      </w:r>
      <w:r w:rsidR="00EC3FF3" w:rsidRPr="00684049">
        <w:rPr>
          <w:sz w:val="28"/>
          <w:szCs w:val="28"/>
        </w:rPr>
        <w:t>9,39</w:t>
      </w:r>
      <w:r w:rsidR="00584FE3" w:rsidRPr="00684049">
        <w:rPr>
          <w:sz w:val="28"/>
          <w:szCs w:val="28"/>
        </w:rPr>
        <w:t xml:space="preserve"> ha, chiếm 0,1</w:t>
      </w:r>
      <w:r w:rsidR="00624FD3" w:rsidRPr="00684049">
        <w:rPr>
          <w:sz w:val="28"/>
          <w:szCs w:val="28"/>
        </w:rPr>
        <w:t>7</w:t>
      </w:r>
      <w:r w:rsidRPr="00684049">
        <w:rPr>
          <w:sz w:val="28"/>
          <w:szCs w:val="28"/>
        </w:rPr>
        <w:t xml:space="preserve">% diện tích đất phi nông nghiệp, </w:t>
      </w:r>
      <w:r w:rsidR="003038AF" w:rsidRPr="00684049">
        <w:rPr>
          <w:sz w:val="28"/>
          <w:szCs w:val="28"/>
        </w:rPr>
        <w:t xml:space="preserve">thực </w:t>
      </w:r>
      <w:r w:rsidRPr="00684049">
        <w:rPr>
          <w:sz w:val="28"/>
          <w:szCs w:val="28"/>
        </w:rPr>
        <w:t xml:space="preserve">tăng </w:t>
      </w:r>
      <w:r w:rsidR="00EC3FF3" w:rsidRPr="00684049">
        <w:rPr>
          <w:sz w:val="28"/>
          <w:szCs w:val="28"/>
        </w:rPr>
        <w:t>9,17</w:t>
      </w:r>
      <w:r w:rsidRPr="00684049">
        <w:rPr>
          <w:sz w:val="28"/>
          <w:szCs w:val="28"/>
        </w:rPr>
        <w:t xml:space="preserve"> ha so với năm 2020. </w:t>
      </w:r>
      <w:r w:rsidR="00013446" w:rsidRPr="00684049">
        <w:rPr>
          <w:spacing w:val="2"/>
          <w:sz w:val="28"/>
          <w:szCs w:val="28"/>
        </w:rPr>
        <w:t>Trong đó:</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xml:space="preserve">-  Diện tích tăng </w:t>
      </w:r>
      <w:r w:rsidR="00EC3FF3" w:rsidRPr="00684049">
        <w:rPr>
          <w:spacing w:val="-2"/>
          <w:sz w:val="28"/>
          <w:szCs w:val="28"/>
        </w:rPr>
        <w:t>9,39</w:t>
      </w:r>
      <w:r w:rsidRPr="00684049">
        <w:rPr>
          <w:spacing w:val="-2"/>
          <w:sz w:val="28"/>
          <w:szCs w:val="28"/>
        </w:rPr>
        <w:t xml:space="preserve"> ha do chuyển sang từ các loại đất sau:</w:t>
      </w:r>
    </w:p>
    <w:p w:rsidR="00013446" w:rsidRPr="00684049" w:rsidRDefault="00013446" w:rsidP="003E65CB">
      <w:pPr>
        <w:spacing w:before="60" w:line="360" w:lineRule="exact"/>
        <w:ind w:firstLine="720"/>
        <w:jc w:val="both"/>
        <w:rPr>
          <w:i/>
          <w:spacing w:val="-2"/>
          <w:sz w:val="28"/>
          <w:szCs w:val="28"/>
        </w:rPr>
      </w:pPr>
      <w:r w:rsidRPr="00684049">
        <w:rPr>
          <w:spacing w:val="-2"/>
          <w:sz w:val="28"/>
          <w:szCs w:val="28"/>
        </w:rPr>
        <w:t xml:space="preserve">+ Đất trồng lúa </w:t>
      </w:r>
      <w:r w:rsidR="00520180" w:rsidRPr="00684049">
        <w:rPr>
          <w:spacing w:val="-2"/>
          <w:sz w:val="28"/>
          <w:szCs w:val="28"/>
        </w:rPr>
        <w:t>5,94</w:t>
      </w:r>
      <w:r w:rsidRPr="00684049">
        <w:rPr>
          <w:spacing w:val="-2"/>
          <w:sz w:val="28"/>
          <w:szCs w:val="28"/>
        </w:rPr>
        <w:t xml:space="preserve"> ha</w:t>
      </w:r>
      <w:r w:rsidRPr="00684049">
        <w:rPr>
          <w:i/>
          <w:spacing w:val="-2"/>
          <w:sz w:val="28"/>
          <w:szCs w:val="28"/>
        </w:rPr>
        <w:t>;</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F85929" w:rsidRPr="00684049">
        <w:rPr>
          <w:spacing w:val="-2"/>
          <w:sz w:val="28"/>
          <w:szCs w:val="28"/>
        </w:rPr>
        <w:t>2,23</w:t>
      </w:r>
      <w:r w:rsidRPr="00684049">
        <w:rPr>
          <w:spacing w:val="-2"/>
          <w:sz w:val="28"/>
          <w:szCs w:val="28"/>
        </w:rPr>
        <w:t xml:space="preserve">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trồng cây lâu năm 0,03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nuôi trồng thủy sản 0,05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giao thông 0,5</w:t>
      </w:r>
      <w:r w:rsidR="00624FD3" w:rsidRPr="00684049">
        <w:rPr>
          <w:spacing w:val="-2"/>
          <w:sz w:val="28"/>
          <w:szCs w:val="28"/>
        </w:rPr>
        <w:t>4</w:t>
      </w:r>
      <w:r w:rsidRPr="00684049">
        <w:rPr>
          <w:spacing w:val="-2"/>
          <w:sz w:val="28"/>
          <w:szCs w:val="28"/>
        </w:rPr>
        <w:t xml:space="preserve">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thủy lợi 0,24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làm nghĩa trang, nhà tang lễ, nhà hỏa táng 0,20 ha;</w:t>
      </w:r>
    </w:p>
    <w:p w:rsidR="00013446" w:rsidRPr="00684049" w:rsidRDefault="00013446" w:rsidP="003E65CB">
      <w:pPr>
        <w:spacing w:before="60" w:line="360" w:lineRule="exact"/>
        <w:ind w:firstLine="720"/>
        <w:jc w:val="both"/>
        <w:rPr>
          <w:spacing w:val="-2"/>
          <w:sz w:val="28"/>
          <w:szCs w:val="28"/>
        </w:rPr>
      </w:pPr>
      <w:r w:rsidRPr="00684049">
        <w:rPr>
          <w:spacing w:val="-2"/>
          <w:sz w:val="28"/>
          <w:szCs w:val="28"/>
        </w:rPr>
        <w:t>+ Đất có mặt nước chuyên dùng 0,16 ha;</w:t>
      </w:r>
    </w:p>
    <w:p w:rsidR="00013446" w:rsidRPr="00684049" w:rsidRDefault="00013446" w:rsidP="003E65CB">
      <w:pPr>
        <w:spacing w:before="60" w:line="360" w:lineRule="exact"/>
        <w:ind w:firstLine="720"/>
        <w:jc w:val="both"/>
        <w:rPr>
          <w:spacing w:val="-2"/>
          <w:sz w:val="28"/>
          <w:szCs w:val="28"/>
        </w:rPr>
      </w:pPr>
      <w:r w:rsidRPr="00684049">
        <w:rPr>
          <w:sz w:val="28"/>
          <w:szCs w:val="28"/>
        </w:rPr>
        <w:t xml:space="preserve">- Diện tích giảm 0,22 ha </w:t>
      </w:r>
      <w:r w:rsidRPr="00684049">
        <w:rPr>
          <w:spacing w:val="-2"/>
          <w:sz w:val="28"/>
          <w:szCs w:val="28"/>
        </w:rPr>
        <w:t>do chuyển sang các đất thương mại dịch vụ.</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khu vui chơi, giải trí công cộng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53: Diện tích đất </w:t>
      </w:r>
      <w:r w:rsidRPr="00684049">
        <w:rPr>
          <w:b/>
          <w:iCs/>
          <w:sz w:val="28"/>
          <w:szCs w:val="28"/>
          <w:lang w:val="nb-NO"/>
        </w:rPr>
        <w:t>khu vui chơi, giải trí công cộng</w:t>
      </w:r>
      <w:r w:rsidRPr="00684049">
        <w:rPr>
          <w:b/>
          <w:sz w:val="28"/>
          <w:szCs w:val="28"/>
        </w:rPr>
        <w:t xml:space="preserve"> phân bổ cho các xã</w:t>
      </w:r>
    </w:p>
    <w:tbl>
      <w:tblPr>
        <w:tblW w:w="9276" w:type="dxa"/>
        <w:jc w:val="center"/>
        <w:tblLook w:val="04A0" w:firstRow="1" w:lastRow="0" w:firstColumn="1" w:lastColumn="0" w:noHBand="0" w:noVBand="1"/>
      </w:tblPr>
      <w:tblGrid>
        <w:gridCol w:w="1378"/>
        <w:gridCol w:w="2863"/>
        <w:gridCol w:w="1839"/>
        <w:gridCol w:w="1569"/>
        <w:gridCol w:w="1627"/>
      </w:tblGrid>
      <w:tr w:rsidR="00AF6536" w:rsidRPr="00684049" w:rsidTr="009F6721">
        <w:trPr>
          <w:trHeight w:val="607"/>
          <w:tblHeader/>
          <w:jc w:val="center"/>
        </w:trPr>
        <w:tc>
          <w:tcPr>
            <w:tcW w:w="13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1145" w:rsidRPr="00684049" w:rsidRDefault="00F51145" w:rsidP="00C84673">
            <w:pPr>
              <w:jc w:val="center"/>
              <w:rPr>
                <w:b/>
                <w:bCs/>
              </w:rPr>
            </w:pPr>
            <w:r w:rsidRPr="00684049">
              <w:rPr>
                <w:b/>
                <w:bCs/>
              </w:rPr>
              <w:t>STT</w:t>
            </w:r>
          </w:p>
        </w:tc>
        <w:tc>
          <w:tcPr>
            <w:tcW w:w="28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51145" w:rsidRPr="00684049" w:rsidRDefault="00F51145" w:rsidP="00C84673">
            <w:pPr>
              <w:jc w:val="center"/>
              <w:rPr>
                <w:b/>
                <w:bCs/>
              </w:rPr>
            </w:pPr>
            <w:r w:rsidRPr="00684049">
              <w:rPr>
                <w:b/>
                <w:bCs/>
              </w:rPr>
              <w:t>Đơn vị hành chính</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1145" w:rsidRPr="00684049" w:rsidRDefault="00F51145" w:rsidP="00C84673">
            <w:pPr>
              <w:jc w:val="center"/>
              <w:rPr>
                <w:b/>
                <w:bCs/>
              </w:rPr>
            </w:pPr>
            <w:r w:rsidRPr="00684049">
              <w:rPr>
                <w:b/>
                <w:bCs/>
              </w:rPr>
              <w:t>Hiện trạng năm 2020</w:t>
            </w:r>
          </w:p>
        </w:tc>
        <w:tc>
          <w:tcPr>
            <w:tcW w:w="3196" w:type="dxa"/>
            <w:gridSpan w:val="2"/>
            <w:tcBorders>
              <w:top w:val="single" w:sz="4" w:space="0" w:color="auto"/>
              <w:left w:val="nil"/>
              <w:bottom w:val="single" w:sz="4" w:space="0" w:color="auto"/>
              <w:right w:val="single" w:sz="4" w:space="0" w:color="auto"/>
            </w:tcBorders>
            <w:shd w:val="clear" w:color="auto" w:fill="auto"/>
            <w:vAlign w:val="center"/>
            <w:hideMark/>
          </w:tcPr>
          <w:p w:rsidR="00F51145" w:rsidRPr="00684049" w:rsidRDefault="008944A9" w:rsidP="00C84673">
            <w:pPr>
              <w:jc w:val="center"/>
              <w:rPr>
                <w:b/>
                <w:bCs/>
              </w:rPr>
            </w:pPr>
            <w:r w:rsidRPr="00684049">
              <w:rPr>
                <w:b/>
                <w:bCs/>
              </w:rPr>
              <w:t>Phương án quy hoạch đến năm 2030</w:t>
            </w:r>
          </w:p>
        </w:tc>
      </w:tr>
      <w:tr w:rsidR="00AF6536" w:rsidRPr="00684049" w:rsidTr="009F6721">
        <w:trPr>
          <w:trHeight w:val="1008"/>
          <w:tblHeader/>
          <w:jc w:val="center"/>
        </w:trPr>
        <w:tc>
          <w:tcPr>
            <w:tcW w:w="1378" w:type="dxa"/>
            <w:vMerge/>
            <w:tcBorders>
              <w:top w:val="single" w:sz="4" w:space="0" w:color="auto"/>
              <w:left w:val="single" w:sz="4" w:space="0" w:color="auto"/>
              <w:bottom w:val="single" w:sz="4" w:space="0" w:color="000000"/>
              <w:right w:val="single" w:sz="4" w:space="0" w:color="auto"/>
            </w:tcBorders>
            <w:vAlign w:val="center"/>
            <w:hideMark/>
          </w:tcPr>
          <w:p w:rsidR="00F51145" w:rsidRPr="00684049" w:rsidRDefault="00F51145" w:rsidP="00C84673">
            <w:pPr>
              <w:rPr>
                <w:b/>
                <w:bCs/>
              </w:rPr>
            </w:pPr>
          </w:p>
        </w:tc>
        <w:tc>
          <w:tcPr>
            <w:tcW w:w="2863" w:type="dxa"/>
            <w:vMerge/>
            <w:tcBorders>
              <w:top w:val="single" w:sz="4" w:space="0" w:color="auto"/>
              <w:left w:val="single" w:sz="4" w:space="0" w:color="auto"/>
              <w:bottom w:val="single" w:sz="4" w:space="0" w:color="000000"/>
              <w:right w:val="single" w:sz="4" w:space="0" w:color="auto"/>
            </w:tcBorders>
            <w:vAlign w:val="center"/>
            <w:hideMark/>
          </w:tcPr>
          <w:p w:rsidR="00F51145" w:rsidRPr="00684049" w:rsidRDefault="00F51145" w:rsidP="00C84673">
            <w:pPr>
              <w:rPr>
                <w:b/>
                <w:bC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F51145" w:rsidRPr="00684049" w:rsidRDefault="00F51145" w:rsidP="00C84673">
            <w:pPr>
              <w:rPr>
                <w:b/>
                <w:bCs/>
              </w:rPr>
            </w:pPr>
          </w:p>
        </w:tc>
        <w:tc>
          <w:tcPr>
            <w:tcW w:w="1569" w:type="dxa"/>
            <w:tcBorders>
              <w:top w:val="nil"/>
              <w:left w:val="nil"/>
              <w:bottom w:val="single" w:sz="4" w:space="0" w:color="auto"/>
              <w:right w:val="single" w:sz="4" w:space="0" w:color="auto"/>
            </w:tcBorders>
            <w:shd w:val="clear" w:color="auto" w:fill="auto"/>
            <w:noWrap/>
            <w:vAlign w:val="center"/>
            <w:hideMark/>
          </w:tcPr>
          <w:p w:rsidR="00F51145" w:rsidRPr="00684049" w:rsidRDefault="00F51145" w:rsidP="00C84673">
            <w:pPr>
              <w:jc w:val="right"/>
              <w:rPr>
                <w:b/>
                <w:bCs/>
              </w:rPr>
            </w:pPr>
            <w:r w:rsidRPr="00684049">
              <w:rPr>
                <w:b/>
                <w:bCs/>
              </w:rPr>
              <w:t>Diện tích</w:t>
            </w:r>
          </w:p>
        </w:tc>
        <w:tc>
          <w:tcPr>
            <w:tcW w:w="1627" w:type="dxa"/>
            <w:tcBorders>
              <w:top w:val="nil"/>
              <w:left w:val="nil"/>
              <w:bottom w:val="single" w:sz="4" w:space="0" w:color="auto"/>
              <w:right w:val="single" w:sz="4" w:space="0" w:color="auto"/>
            </w:tcBorders>
            <w:shd w:val="clear" w:color="auto" w:fill="auto"/>
            <w:vAlign w:val="center"/>
            <w:hideMark/>
          </w:tcPr>
          <w:p w:rsidR="00F51145" w:rsidRPr="00684049" w:rsidRDefault="00F51145" w:rsidP="00C84673">
            <w:pPr>
              <w:jc w:val="center"/>
              <w:rPr>
                <w:b/>
                <w:bCs/>
              </w:rPr>
            </w:pPr>
            <w:r w:rsidRPr="00684049">
              <w:rPr>
                <w:b/>
                <w:bCs/>
              </w:rPr>
              <w:t>So với hiện trạng</w:t>
            </w:r>
          </w:p>
        </w:tc>
      </w:tr>
      <w:tr w:rsidR="00AF6536" w:rsidRPr="00684049" w:rsidTr="009F6721">
        <w:trPr>
          <w:trHeight w:val="336"/>
          <w:tblHeader/>
          <w:jc w:val="center"/>
        </w:trPr>
        <w:tc>
          <w:tcPr>
            <w:tcW w:w="1378" w:type="dxa"/>
            <w:vMerge/>
            <w:tcBorders>
              <w:top w:val="single" w:sz="4" w:space="0" w:color="auto"/>
              <w:left w:val="single" w:sz="4" w:space="0" w:color="auto"/>
              <w:bottom w:val="single" w:sz="4" w:space="0" w:color="000000"/>
              <w:right w:val="single" w:sz="4" w:space="0" w:color="auto"/>
            </w:tcBorders>
            <w:vAlign w:val="center"/>
            <w:hideMark/>
          </w:tcPr>
          <w:p w:rsidR="00EC3FF3" w:rsidRPr="00684049" w:rsidRDefault="00EC3FF3" w:rsidP="00C84673">
            <w:pPr>
              <w:rPr>
                <w:b/>
                <w:bCs/>
              </w:rPr>
            </w:pPr>
          </w:p>
        </w:tc>
        <w:tc>
          <w:tcPr>
            <w:tcW w:w="2863"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C84673">
            <w:pPr>
              <w:jc w:val="center"/>
              <w:rPr>
                <w:b/>
                <w:bCs/>
              </w:rPr>
            </w:pPr>
            <w:r w:rsidRPr="00684049">
              <w:rPr>
                <w:b/>
                <w:bCs/>
              </w:rPr>
              <w:t>Toàn huyện</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rPr>
                <w:b/>
                <w:bCs/>
              </w:rPr>
            </w:pPr>
            <w:r w:rsidRPr="00684049">
              <w:rPr>
                <w:b/>
                <w:bCs/>
              </w:rPr>
              <w:t>0,22</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rPr>
                <w:b/>
                <w:bCs/>
              </w:rPr>
            </w:pPr>
            <w:r w:rsidRPr="00684049">
              <w:rPr>
                <w:b/>
                <w:bCs/>
              </w:rPr>
              <w:t>9,39</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rPr>
                <w:b/>
                <w:bCs/>
              </w:rPr>
            </w:pPr>
            <w:r w:rsidRPr="00684049">
              <w:rPr>
                <w:b/>
                <w:bCs/>
              </w:rPr>
              <w:t>9,17</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1</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Thị trấn Như Quỳnh</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0,22</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0,41</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0,19</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2</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Xã Chỉ Đạo</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3</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Xã Đại Đồng</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4</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Xã Đình Dù</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4,64</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4,64</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5</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Xã Lạc Đạo</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tcPr>
          <w:p w:rsidR="00EC3FF3" w:rsidRPr="00684049" w:rsidRDefault="00EC3FF3">
            <w:pPr>
              <w:jc w:val="center"/>
            </w:pPr>
            <w:r w:rsidRPr="00684049">
              <w:t>6</w:t>
            </w:r>
          </w:p>
        </w:tc>
        <w:tc>
          <w:tcPr>
            <w:tcW w:w="2863" w:type="dxa"/>
            <w:tcBorders>
              <w:top w:val="nil"/>
              <w:left w:val="nil"/>
              <w:bottom w:val="single" w:sz="4" w:space="0" w:color="auto"/>
              <w:right w:val="single" w:sz="4" w:space="0" w:color="auto"/>
            </w:tcBorders>
            <w:shd w:val="clear" w:color="auto" w:fill="auto"/>
            <w:noWrap/>
            <w:vAlign w:val="bottom"/>
          </w:tcPr>
          <w:p w:rsidR="00EC3FF3" w:rsidRPr="00684049" w:rsidRDefault="00EC3FF3">
            <w:r w:rsidRPr="00684049">
              <w:t>Xã Lạc Hồng</w:t>
            </w:r>
          </w:p>
        </w:tc>
        <w:tc>
          <w:tcPr>
            <w:tcW w:w="1839" w:type="dxa"/>
            <w:tcBorders>
              <w:top w:val="nil"/>
              <w:left w:val="nil"/>
              <w:bottom w:val="single" w:sz="4" w:space="0" w:color="auto"/>
              <w:right w:val="single" w:sz="4" w:space="0" w:color="auto"/>
            </w:tcBorders>
            <w:shd w:val="clear" w:color="auto" w:fill="auto"/>
            <w:noWrap/>
            <w:vAlign w:val="center"/>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w:t>
            </w:r>
          </w:p>
        </w:tc>
        <w:tc>
          <w:tcPr>
            <w:tcW w:w="1627"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tcPr>
          <w:p w:rsidR="00EC3FF3" w:rsidRPr="00684049" w:rsidRDefault="00EC3FF3">
            <w:pPr>
              <w:jc w:val="center"/>
            </w:pPr>
            <w:r w:rsidRPr="00684049">
              <w:t>7</w:t>
            </w:r>
          </w:p>
        </w:tc>
        <w:tc>
          <w:tcPr>
            <w:tcW w:w="2863" w:type="dxa"/>
            <w:tcBorders>
              <w:top w:val="nil"/>
              <w:left w:val="nil"/>
              <w:bottom w:val="single" w:sz="4" w:space="0" w:color="auto"/>
              <w:right w:val="single" w:sz="4" w:space="0" w:color="auto"/>
            </w:tcBorders>
            <w:shd w:val="clear" w:color="auto" w:fill="auto"/>
            <w:noWrap/>
            <w:vAlign w:val="bottom"/>
          </w:tcPr>
          <w:p w:rsidR="00EC3FF3" w:rsidRPr="00684049" w:rsidRDefault="00EC3FF3">
            <w:r w:rsidRPr="00684049">
              <w:t>Xã Lương Tài</w:t>
            </w:r>
          </w:p>
        </w:tc>
        <w:tc>
          <w:tcPr>
            <w:tcW w:w="1839" w:type="dxa"/>
            <w:tcBorders>
              <w:top w:val="nil"/>
              <w:left w:val="nil"/>
              <w:bottom w:val="single" w:sz="4" w:space="0" w:color="auto"/>
              <w:right w:val="single" w:sz="4" w:space="0" w:color="auto"/>
            </w:tcBorders>
            <w:shd w:val="clear" w:color="auto" w:fill="auto"/>
            <w:noWrap/>
            <w:vAlign w:val="center"/>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w:t>
            </w:r>
          </w:p>
        </w:tc>
        <w:tc>
          <w:tcPr>
            <w:tcW w:w="1627"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tcPr>
          <w:p w:rsidR="00EC3FF3" w:rsidRPr="00684049" w:rsidRDefault="00EC3FF3">
            <w:pPr>
              <w:jc w:val="center"/>
            </w:pPr>
            <w:r w:rsidRPr="00684049">
              <w:t>8</w:t>
            </w:r>
          </w:p>
        </w:tc>
        <w:tc>
          <w:tcPr>
            <w:tcW w:w="2863" w:type="dxa"/>
            <w:tcBorders>
              <w:top w:val="nil"/>
              <w:left w:val="nil"/>
              <w:bottom w:val="single" w:sz="4" w:space="0" w:color="auto"/>
              <w:right w:val="single" w:sz="4" w:space="0" w:color="auto"/>
            </w:tcBorders>
            <w:shd w:val="clear" w:color="auto" w:fill="auto"/>
            <w:noWrap/>
            <w:vAlign w:val="bottom"/>
          </w:tcPr>
          <w:p w:rsidR="00EC3FF3" w:rsidRPr="00684049" w:rsidRDefault="00EC3FF3">
            <w:r w:rsidRPr="00684049">
              <w:t>Xã Minh Hải</w:t>
            </w:r>
          </w:p>
        </w:tc>
        <w:tc>
          <w:tcPr>
            <w:tcW w:w="1839" w:type="dxa"/>
            <w:tcBorders>
              <w:top w:val="nil"/>
              <w:left w:val="nil"/>
              <w:bottom w:val="single" w:sz="4" w:space="0" w:color="auto"/>
              <w:right w:val="single" w:sz="4" w:space="0" w:color="auto"/>
            </w:tcBorders>
            <w:shd w:val="clear" w:color="auto" w:fill="auto"/>
            <w:noWrap/>
            <w:vAlign w:val="center"/>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0,54</w:t>
            </w:r>
          </w:p>
        </w:tc>
        <w:tc>
          <w:tcPr>
            <w:tcW w:w="1627"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0,54</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tcPr>
          <w:p w:rsidR="00EC3FF3" w:rsidRPr="00684049" w:rsidRDefault="00EC3FF3">
            <w:pPr>
              <w:jc w:val="center"/>
            </w:pPr>
            <w:r w:rsidRPr="00684049">
              <w:t>9</w:t>
            </w:r>
          </w:p>
        </w:tc>
        <w:tc>
          <w:tcPr>
            <w:tcW w:w="2863" w:type="dxa"/>
            <w:tcBorders>
              <w:top w:val="nil"/>
              <w:left w:val="nil"/>
              <w:bottom w:val="single" w:sz="4" w:space="0" w:color="auto"/>
              <w:right w:val="single" w:sz="4" w:space="0" w:color="auto"/>
            </w:tcBorders>
            <w:shd w:val="clear" w:color="auto" w:fill="auto"/>
            <w:noWrap/>
            <w:vAlign w:val="bottom"/>
          </w:tcPr>
          <w:p w:rsidR="00EC3FF3" w:rsidRPr="00684049" w:rsidRDefault="00EC3FF3">
            <w:r w:rsidRPr="00684049">
              <w:t>Xã Tân Quang</w:t>
            </w:r>
          </w:p>
        </w:tc>
        <w:tc>
          <w:tcPr>
            <w:tcW w:w="1839" w:type="dxa"/>
            <w:tcBorders>
              <w:top w:val="nil"/>
              <w:left w:val="nil"/>
              <w:bottom w:val="single" w:sz="4" w:space="0" w:color="auto"/>
              <w:right w:val="single" w:sz="4" w:space="0" w:color="auto"/>
            </w:tcBorders>
            <w:shd w:val="clear" w:color="auto" w:fill="auto"/>
            <w:noWrap/>
            <w:vAlign w:val="center"/>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0,09</w:t>
            </w:r>
          </w:p>
        </w:tc>
        <w:tc>
          <w:tcPr>
            <w:tcW w:w="1627"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0,09</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tcPr>
          <w:p w:rsidR="00EC3FF3" w:rsidRPr="00684049" w:rsidRDefault="00EC3FF3">
            <w:pPr>
              <w:jc w:val="center"/>
            </w:pPr>
            <w:r w:rsidRPr="00684049">
              <w:t>10</w:t>
            </w:r>
          </w:p>
        </w:tc>
        <w:tc>
          <w:tcPr>
            <w:tcW w:w="2863" w:type="dxa"/>
            <w:tcBorders>
              <w:top w:val="nil"/>
              <w:left w:val="nil"/>
              <w:bottom w:val="single" w:sz="4" w:space="0" w:color="auto"/>
              <w:right w:val="single" w:sz="4" w:space="0" w:color="auto"/>
            </w:tcBorders>
            <w:shd w:val="clear" w:color="auto" w:fill="auto"/>
            <w:noWrap/>
            <w:vAlign w:val="bottom"/>
          </w:tcPr>
          <w:p w:rsidR="00EC3FF3" w:rsidRPr="00684049" w:rsidRDefault="00EC3FF3">
            <w:r w:rsidRPr="00684049">
              <w:t>Xã Trưng Trắc</w:t>
            </w:r>
          </w:p>
        </w:tc>
        <w:tc>
          <w:tcPr>
            <w:tcW w:w="1839" w:type="dxa"/>
            <w:tcBorders>
              <w:top w:val="nil"/>
              <w:left w:val="nil"/>
              <w:bottom w:val="single" w:sz="4" w:space="0" w:color="auto"/>
              <w:right w:val="single" w:sz="4" w:space="0" w:color="auto"/>
            </w:tcBorders>
            <w:shd w:val="clear" w:color="auto" w:fill="auto"/>
            <w:noWrap/>
            <w:vAlign w:val="center"/>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0,41</w:t>
            </w:r>
          </w:p>
        </w:tc>
        <w:tc>
          <w:tcPr>
            <w:tcW w:w="1627" w:type="dxa"/>
            <w:tcBorders>
              <w:top w:val="nil"/>
              <w:left w:val="nil"/>
              <w:bottom w:val="single" w:sz="4" w:space="0" w:color="auto"/>
              <w:right w:val="single" w:sz="4" w:space="0" w:color="auto"/>
            </w:tcBorders>
            <w:shd w:val="clear" w:color="auto" w:fill="auto"/>
            <w:noWrap/>
            <w:vAlign w:val="bottom"/>
          </w:tcPr>
          <w:p w:rsidR="00EC3FF3" w:rsidRPr="00684049" w:rsidRDefault="00EC3FF3" w:rsidP="00EC3FF3">
            <w:pPr>
              <w:jc w:val="center"/>
            </w:pPr>
            <w:r w:rsidRPr="00684049">
              <w:t>0,41</w:t>
            </w:r>
          </w:p>
        </w:tc>
      </w:tr>
      <w:tr w:rsidR="00AF6536" w:rsidRPr="00684049" w:rsidTr="00AF6536">
        <w:trPr>
          <w:trHeight w:val="336"/>
          <w:jc w:val="center"/>
        </w:trPr>
        <w:tc>
          <w:tcPr>
            <w:tcW w:w="1378"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pPr>
              <w:jc w:val="center"/>
            </w:pPr>
            <w:r w:rsidRPr="00684049">
              <w:t>11</w:t>
            </w:r>
          </w:p>
        </w:tc>
        <w:tc>
          <w:tcPr>
            <w:tcW w:w="2863"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Xã Việt Hưng</w:t>
            </w:r>
          </w:p>
        </w:tc>
        <w:tc>
          <w:tcPr>
            <w:tcW w:w="183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2063A9">
            <w:pPr>
              <w:jc w:val="center"/>
            </w:pPr>
            <w:r w:rsidRPr="00684049">
              <w:t>-</w:t>
            </w:r>
          </w:p>
        </w:tc>
        <w:tc>
          <w:tcPr>
            <w:tcW w:w="156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3,30</w:t>
            </w:r>
          </w:p>
        </w:tc>
        <w:tc>
          <w:tcPr>
            <w:tcW w:w="1627"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EC3FF3">
            <w:pPr>
              <w:jc w:val="center"/>
            </w:pPr>
            <w:r w:rsidRPr="00684049">
              <w:t>3,30</w:t>
            </w:r>
          </w:p>
        </w:tc>
      </w:tr>
    </w:tbl>
    <w:p w:rsidR="005E522E" w:rsidRPr="00684049" w:rsidRDefault="003F0534" w:rsidP="003E65CB">
      <w:pPr>
        <w:spacing w:before="60" w:line="360" w:lineRule="exact"/>
        <w:ind w:firstLine="720"/>
        <w:jc w:val="both"/>
        <w:rPr>
          <w:i/>
          <w:sz w:val="28"/>
          <w:szCs w:val="28"/>
        </w:rPr>
      </w:pPr>
      <w:r w:rsidRPr="00684049">
        <w:rPr>
          <w:i/>
          <w:sz w:val="28"/>
          <w:szCs w:val="28"/>
        </w:rPr>
        <w:t>k</w:t>
      </w:r>
      <w:r w:rsidR="005E522E" w:rsidRPr="00684049">
        <w:rPr>
          <w:i/>
          <w:sz w:val="28"/>
          <w:szCs w:val="28"/>
        </w:rPr>
        <w:t>. Đất ở tại nông thôn</w:t>
      </w:r>
    </w:p>
    <w:p w:rsidR="005E522E" w:rsidRPr="00684049" w:rsidRDefault="005E522E" w:rsidP="003E65CB">
      <w:pPr>
        <w:spacing w:before="60" w:line="360" w:lineRule="exact"/>
        <w:ind w:firstLine="720"/>
        <w:jc w:val="both"/>
        <w:rPr>
          <w:sz w:val="28"/>
          <w:szCs w:val="28"/>
        </w:rPr>
      </w:pPr>
      <w:r w:rsidRPr="00684049">
        <w:rPr>
          <w:sz w:val="28"/>
          <w:szCs w:val="28"/>
        </w:rPr>
        <w:t>Dự kiến đến năm 2030, diện tích đất ở tại nông th</w:t>
      </w:r>
      <w:r w:rsidR="00013446" w:rsidRPr="00684049">
        <w:rPr>
          <w:sz w:val="28"/>
          <w:szCs w:val="28"/>
        </w:rPr>
        <w:t xml:space="preserve">ôn của huyện quy hoạch là </w:t>
      </w:r>
      <w:r w:rsidR="00EC3FF3" w:rsidRPr="00684049">
        <w:rPr>
          <w:sz w:val="28"/>
          <w:szCs w:val="28"/>
        </w:rPr>
        <w:t>1.514,04</w:t>
      </w:r>
      <w:r w:rsidRPr="00684049">
        <w:rPr>
          <w:sz w:val="28"/>
          <w:szCs w:val="28"/>
        </w:rPr>
        <w:t xml:space="preserve"> ha, chiếm </w:t>
      </w:r>
      <w:r w:rsidR="00EC3FF3" w:rsidRPr="00684049">
        <w:rPr>
          <w:sz w:val="28"/>
          <w:szCs w:val="28"/>
        </w:rPr>
        <w:t>25,66</w:t>
      </w:r>
      <w:r w:rsidRPr="00684049">
        <w:rPr>
          <w:sz w:val="28"/>
          <w:szCs w:val="28"/>
        </w:rPr>
        <w:t xml:space="preserve">% diện tích đất phi nông nghiệp, thực tăng </w:t>
      </w:r>
      <w:r w:rsidR="0079677B" w:rsidRPr="00684049">
        <w:rPr>
          <w:sz w:val="28"/>
          <w:szCs w:val="28"/>
        </w:rPr>
        <w:t>79</w:t>
      </w:r>
      <w:r w:rsidR="00EC3FF3" w:rsidRPr="00684049">
        <w:rPr>
          <w:sz w:val="28"/>
          <w:szCs w:val="28"/>
        </w:rPr>
        <w:t>2,51</w:t>
      </w:r>
      <w:r w:rsidRPr="00684049">
        <w:rPr>
          <w:sz w:val="28"/>
          <w:szCs w:val="28"/>
        </w:rPr>
        <w:t xml:space="preserve"> ha so với năm 2020. Trong đó:</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Diện tích tăng là </w:t>
      </w:r>
      <w:r w:rsidR="00EC3FF3" w:rsidRPr="00684049">
        <w:rPr>
          <w:spacing w:val="-2"/>
          <w:sz w:val="28"/>
          <w:szCs w:val="28"/>
        </w:rPr>
        <w:t>804,26</w:t>
      </w:r>
      <w:r w:rsidRPr="00684049">
        <w:rPr>
          <w:spacing w:val="-2"/>
          <w:sz w:val="28"/>
          <w:szCs w:val="28"/>
        </w:rPr>
        <w:t xml:space="preserve"> ha do chuyển sang từ các loại đất sau:</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lastRenderedPageBreak/>
        <w:t xml:space="preserve">+ Đất trồng lúa </w:t>
      </w:r>
      <w:r w:rsidR="00520180" w:rsidRPr="00684049">
        <w:rPr>
          <w:spacing w:val="-2"/>
          <w:sz w:val="28"/>
          <w:szCs w:val="28"/>
        </w:rPr>
        <w:t>423,09</w:t>
      </w:r>
      <w:r w:rsidRPr="00684049">
        <w:rPr>
          <w:spacing w:val="-2"/>
          <w:sz w:val="28"/>
          <w:szCs w:val="28"/>
        </w:rPr>
        <w:t xml:space="preserve"> ha</w:t>
      </w:r>
      <w:r w:rsidR="00F51145" w:rsidRPr="00684049">
        <w:rPr>
          <w:spacing w:val="-2"/>
          <w:sz w:val="28"/>
          <w:szCs w:val="28"/>
        </w:rPr>
        <w:t>.</w:t>
      </w:r>
      <w:r w:rsidR="00F51145" w:rsidRPr="00684049">
        <w:rPr>
          <w:i/>
          <w:spacing w:val="-2"/>
          <w:sz w:val="28"/>
          <w:szCs w:val="28"/>
        </w:rPr>
        <w:t xml:space="preserve">(Trong đó: Đất chuyên trồng lúa nước là </w:t>
      </w:r>
      <w:r w:rsidR="00520180" w:rsidRPr="00684049">
        <w:rPr>
          <w:i/>
          <w:spacing w:val="-2"/>
          <w:sz w:val="28"/>
          <w:szCs w:val="28"/>
        </w:rPr>
        <w:t>423,09</w:t>
      </w:r>
      <w:r w:rsidR="00F51145" w:rsidRPr="00684049">
        <w:rPr>
          <w:i/>
          <w:spacing w:val="-2"/>
          <w:sz w:val="28"/>
          <w:szCs w:val="28"/>
        </w:rPr>
        <w:t xml:space="preserve">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F85929" w:rsidRPr="00684049">
        <w:rPr>
          <w:spacing w:val="-2"/>
          <w:sz w:val="28"/>
          <w:szCs w:val="28"/>
        </w:rPr>
        <w:t>125,45</w:t>
      </w:r>
      <w:r w:rsidRPr="00684049">
        <w:rPr>
          <w:spacing w:val="-2"/>
          <w:sz w:val="28"/>
          <w:szCs w:val="28"/>
        </w:rPr>
        <w:t xml:space="preserve"> ha;</w:t>
      </w:r>
    </w:p>
    <w:p w:rsidR="00F51145" w:rsidRPr="00684049" w:rsidRDefault="00F51145" w:rsidP="003E65CB">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70,61</w:t>
      </w:r>
      <w:r w:rsidRPr="00684049">
        <w:rPr>
          <w:spacing w:val="-2"/>
          <w:sz w:val="28"/>
          <w:szCs w:val="28"/>
        </w:rPr>
        <w:t xml:space="preserve">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nuôi trồng thủy sản </w:t>
      </w:r>
      <w:r w:rsidR="00D87BD8" w:rsidRPr="00684049">
        <w:rPr>
          <w:spacing w:val="-2"/>
          <w:sz w:val="28"/>
          <w:szCs w:val="28"/>
        </w:rPr>
        <w:t>27,90</w:t>
      </w:r>
      <w:r w:rsidR="00D11A93" w:rsidRPr="00684049">
        <w:rPr>
          <w:spacing w:val="-2"/>
          <w:sz w:val="28"/>
          <w:szCs w:val="28"/>
        </w:rPr>
        <w:t xml:space="preserve"> ha</w:t>
      </w:r>
      <w:r w:rsidRPr="00684049">
        <w:rPr>
          <w:spacing w:val="-2"/>
          <w:sz w:val="28"/>
          <w:szCs w:val="28"/>
        </w:rPr>
        <w:t>;</w:t>
      </w:r>
    </w:p>
    <w:p w:rsidR="00F51145" w:rsidRPr="00684049" w:rsidRDefault="00F51145"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87BD8" w:rsidRPr="00684049">
        <w:rPr>
          <w:spacing w:val="-2"/>
          <w:sz w:val="28"/>
          <w:szCs w:val="28"/>
        </w:rPr>
        <w:t>29,16</w:t>
      </w:r>
      <w:r w:rsidR="00D11A93" w:rsidRPr="00684049">
        <w:rPr>
          <w:spacing w:val="-2"/>
          <w:sz w:val="28"/>
          <w:szCs w:val="28"/>
        </w:rPr>
        <w:t xml:space="preserve"> ha</w:t>
      </w:r>
      <w:r w:rsidRPr="00684049">
        <w:rPr>
          <w:spacing w:val="-2"/>
          <w:sz w:val="28"/>
          <w:szCs w:val="28"/>
        </w:rPr>
        <w:t>;</w:t>
      </w:r>
    </w:p>
    <w:p w:rsidR="0079677B" w:rsidRPr="00684049" w:rsidRDefault="0079677B" w:rsidP="003E65CB">
      <w:pPr>
        <w:spacing w:before="60" w:line="360" w:lineRule="exact"/>
        <w:ind w:firstLine="720"/>
        <w:jc w:val="both"/>
        <w:rPr>
          <w:spacing w:val="-2"/>
          <w:sz w:val="28"/>
          <w:szCs w:val="28"/>
        </w:rPr>
      </w:pPr>
      <w:r w:rsidRPr="00684049">
        <w:rPr>
          <w:spacing w:val="-2"/>
          <w:sz w:val="28"/>
          <w:szCs w:val="28"/>
        </w:rPr>
        <w:t>+ Đất an ninh 0,03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Đất cụm công nghiệp 0,19 ha;</w:t>
      </w:r>
    </w:p>
    <w:p w:rsidR="003450D3" w:rsidRPr="00684049" w:rsidRDefault="003450D3" w:rsidP="003E65CB">
      <w:pPr>
        <w:spacing w:before="60" w:line="360" w:lineRule="exact"/>
        <w:ind w:firstLine="720"/>
        <w:jc w:val="both"/>
        <w:rPr>
          <w:i/>
          <w:spacing w:val="-2"/>
          <w:sz w:val="28"/>
          <w:szCs w:val="28"/>
        </w:rPr>
      </w:pPr>
      <w:r w:rsidRPr="00684049">
        <w:rPr>
          <w:spacing w:val="-2"/>
          <w:sz w:val="28"/>
          <w:szCs w:val="28"/>
        </w:rPr>
        <w:t xml:space="preserve">+ Đất cơ sở sản xuất kinh doanh </w:t>
      </w:r>
      <w:r w:rsidR="0079677B" w:rsidRPr="00684049">
        <w:rPr>
          <w:spacing w:val="-2"/>
          <w:sz w:val="28"/>
          <w:szCs w:val="28"/>
        </w:rPr>
        <w:t>9,00</w:t>
      </w:r>
      <w:r w:rsidRPr="00684049">
        <w:rPr>
          <w:spacing w:val="-2"/>
          <w:sz w:val="28"/>
          <w:szCs w:val="28"/>
        </w:rPr>
        <w:t xml:space="preserve"> ha</w:t>
      </w:r>
      <w:r w:rsidRPr="00684049">
        <w:rPr>
          <w:i/>
          <w:spacing w:val="-2"/>
          <w:sz w:val="28"/>
          <w:szCs w:val="28"/>
        </w:rPr>
        <w:t>;</w:t>
      </w:r>
    </w:p>
    <w:p w:rsidR="0079677B" w:rsidRPr="00684049" w:rsidRDefault="0079677B" w:rsidP="003E65CB">
      <w:pPr>
        <w:spacing w:before="60" w:line="360" w:lineRule="exact"/>
        <w:ind w:firstLine="720"/>
        <w:jc w:val="both"/>
        <w:rPr>
          <w:spacing w:val="-2"/>
          <w:sz w:val="28"/>
          <w:szCs w:val="28"/>
        </w:rPr>
      </w:pPr>
      <w:r w:rsidRPr="00684049">
        <w:rPr>
          <w:spacing w:val="-2"/>
          <w:sz w:val="28"/>
          <w:szCs w:val="28"/>
        </w:rPr>
        <w:t>+ Đất sản xuất vật liệu xây dựng, làm đồ gốm 0,24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105,65</w:t>
      </w:r>
      <w:r w:rsidR="00A65E0A"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6E199D" w:rsidRPr="00684049">
        <w:rPr>
          <w:i/>
          <w:spacing w:val="-2"/>
          <w:sz w:val="28"/>
          <w:szCs w:val="28"/>
        </w:rPr>
        <w:t>66,23</w:t>
      </w:r>
      <w:r w:rsidR="00A65E0A" w:rsidRPr="00684049">
        <w:rPr>
          <w:i/>
          <w:spacing w:val="-2"/>
          <w:sz w:val="28"/>
          <w:szCs w:val="28"/>
        </w:rPr>
        <w:t xml:space="preserve"> ha</w:t>
      </w:r>
      <w:r w:rsidRPr="00684049">
        <w:rPr>
          <w:i/>
          <w:spacing w:val="-2"/>
          <w:sz w:val="28"/>
          <w:szCs w:val="28"/>
        </w:rPr>
        <w:t xml:space="preserve">, đất thủy lợi </w:t>
      </w:r>
      <w:r w:rsidR="000A7858" w:rsidRPr="00684049">
        <w:rPr>
          <w:i/>
          <w:spacing w:val="-2"/>
          <w:sz w:val="28"/>
          <w:szCs w:val="28"/>
        </w:rPr>
        <w:t>26,79</w:t>
      </w:r>
      <w:r w:rsidR="009E4BB3" w:rsidRPr="00684049">
        <w:rPr>
          <w:i/>
          <w:spacing w:val="-2"/>
          <w:sz w:val="28"/>
          <w:szCs w:val="28"/>
        </w:rPr>
        <w:t xml:space="preserve"> ha</w:t>
      </w:r>
      <w:r w:rsidRPr="00684049">
        <w:rPr>
          <w:i/>
          <w:spacing w:val="-2"/>
          <w:sz w:val="28"/>
          <w:szCs w:val="28"/>
        </w:rPr>
        <w:t xml:space="preserve">, đất xây dựng cơ sở văn hóa 0,05 ha, đất xây dựng cơ sở y tế 0,05 ha, đất xây dựng cơ sở giáo dục-đào tạo </w:t>
      </w:r>
      <w:r w:rsidR="00EC3FF3" w:rsidRPr="00684049">
        <w:rPr>
          <w:i/>
          <w:spacing w:val="-2"/>
          <w:sz w:val="28"/>
          <w:szCs w:val="28"/>
        </w:rPr>
        <w:t>6,33</w:t>
      </w:r>
      <w:r w:rsidRPr="00684049">
        <w:rPr>
          <w:i/>
          <w:spacing w:val="-2"/>
          <w:sz w:val="28"/>
          <w:szCs w:val="28"/>
        </w:rPr>
        <w:t xml:space="preserve"> ha, đất xây dựng cơ sở thể dục thể thao 0,</w:t>
      </w:r>
      <w:r w:rsidR="00F51145" w:rsidRPr="00684049">
        <w:rPr>
          <w:i/>
          <w:spacing w:val="-2"/>
          <w:sz w:val="28"/>
          <w:szCs w:val="28"/>
        </w:rPr>
        <w:t>89</w:t>
      </w:r>
      <w:r w:rsidRPr="00684049">
        <w:rPr>
          <w:i/>
          <w:spacing w:val="-2"/>
          <w:sz w:val="28"/>
          <w:szCs w:val="28"/>
        </w:rPr>
        <w:t xml:space="preserve"> ha,đất công trình năng lượng 0,</w:t>
      </w:r>
      <w:r w:rsidR="00441899" w:rsidRPr="00684049">
        <w:rPr>
          <w:i/>
          <w:spacing w:val="-2"/>
          <w:sz w:val="28"/>
          <w:szCs w:val="28"/>
        </w:rPr>
        <w:t>07</w:t>
      </w:r>
      <w:r w:rsidRPr="00684049">
        <w:rPr>
          <w:i/>
          <w:spacing w:val="-2"/>
          <w:sz w:val="28"/>
          <w:szCs w:val="28"/>
        </w:rPr>
        <w:t xml:space="preserve"> ha, đất bãi thải, xử lý chất thải 0,</w:t>
      </w:r>
      <w:r w:rsidR="00441899" w:rsidRPr="00684049">
        <w:rPr>
          <w:i/>
          <w:spacing w:val="-2"/>
          <w:sz w:val="28"/>
          <w:szCs w:val="28"/>
        </w:rPr>
        <w:t>28</w:t>
      </w:r>
      <w:r w:rsidRPr="00684049">
        <w:rPr>
          <w:i/>
          <w:spacing w:val="-2"/>
          <w:sz w:val="28"/>
          <w:szCs w:val="28"/>
        </w:rPr>
        <w:t xml:space="preserve"> ha, đất làm nghĩa trang, nhà tang lễ, nhà hỏa táng </w:t>
      </w:r>
      <w:r w:rsidR="00874C9E" w:rsidRPr="00684049">
        <w:rPr>
          <w:i/>
          <w:spacing w:val="-2"/>
          <w:sz w:val="28"/>
          <w:szCs w:val="28"/>
        </w:rPr>
        <w:t>4,96</w:t>
      </w:r>
      <w:r w:rsidR="00441899" w:rsidRPr="00684049">
        <w:rPr>
          <w:i/>
          <w:spacing w:val="-2"/>
          <w:sz w:val="28"/>
          <w:szCs w:val="28"/>
        </w:rPr>
        <w:t xml:space="preserve"> ha</w:t>
      </w:r>
      <w:r w:rsidRPr="00684049">
        <w:rPr>
          <w:spacing w:val="-2"/>
          <w:sz w:val="28"/>
          <w:szCs w:val="28"/>
        </w:rPr>
        <w:t>);</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Đất cơ sở tín ngưỡng 0,11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441899" w:rsidRPr="00684049">
        <w:rPr>
          <w:spacing w:val="-2"/>
          <w:sz w:val="28"/>
          <w:szCs w:val="28"/>
        </w:rPr>
        <w:t>10,54</w:t>
      </w:r>
      <w:r w:rsidRPr="00684049">
        <w:rPr>
          <w:spacing w:val="-2"/>
          <w:sz w:val="28"/>
          <w:szCs w:val="28"/>
        </w:rPr>
        <w:t xml:space="preserve"> ha;</w:t>
      </w:r>
    </w:p>
    <w:p w:rsidR="003450D3" w:rsidRPr="00684049" w:rsidRDefault="0079677B" w:rsidP="003E65CB">
      <w:pPr>
        <w:spacing w:before="60" w:line="360" w:lineRule="exact"/>
        <w:ind w:firstLine="720"/>
        <w:jc w:val="both"/>
        <w:rPr>
          <w:spacing w:val="-2"/>
          <w:sz w:val="28"/>
          <w:szCs w:val="28"/>
        </w:rPr>
      </w:pPr>
      <w:r w:rsidRPr="00684049">
        <w:rPr>
          <w:spacing w:val="-2"/>
          <w:sz w:val="28"/>
          <w:szCs w:val="28"/>
        </w:rPr>
        <w:t>+ Đất phi nông nghiệp khác 0,40</w:t>
      </w:r>
      <w:r w:rsidR="003450D3" w:rsidRPr="00684049">
        <w:rPr>
          <w:spacing w:val="-2"/>
          <w:sz w:val="28"/>
          <w:szCs w:val="28"/>
        </w:rPr>
        <w:t xml:space="preserve"> ha;</w:t>
      </w:r>
    </w:p>
    <w:p w:rsidR="003450D3" w:rsidRPr="00684049" w:rsidRDefault="00441899" w:rsidP="003E65CB">
      <w:pPr>
        <w:spacing w:before="60" w:line="360" w:lineRule="exact"/>
        <w:ind w:firstLine="720"/>
        <w:jc w:val="both"/>
        <w:rPr>
          <w:sz w:val="28"/>
          <w:szCs w:val="28"/>
        </w:rPr>
      </w:pPr>
      <w:r w:rsidRPr="00684049">
        <w:rPr>
          <w:spacing w:val="-2"/>
          <w:sz w:val="28"/>
          <w:szCs w:val="28"/>
        </w:rPr>
        <w:t xml:space="preserve">+ Đất chưa sử dụng </w:t>
      </w:r>
      <w:r w:rsidR="00EC3FF3" w:rsidRPr="00684049">
        <w:rPr>
          <w:spacing w:val="-2"/>
          <w:sz w:val="28"/>
          <w:szCs w:val="28"/>
        </w:rPr>
        <w:t>1,69</w:t>
      </w:r>
      <w:r w:rsidR="003450D3" w:rsidRPr="00684049">
        <w:rPr>
          <w:spacing w:val="-2"/>
          <w:sz w:val="28"/>
          <w:szCs w:val="28"/>
        </w:rPr>
        <w:t xml:space="preserve"> ha;</w:t>
      </w:r>
    </w:p>
    <w:p w:rsidR="003450D3" w:rsidRPr="00684049" w:rsidRDefault="003450D3" w:rsidP="003E65CB">
      <w:pPr>
        <w:spacing w:before="60" w:line="360" w:lineRule="exact"/>
        <w:ind w:firstLine="720"/>
        <w:jc w:val="both"/>
        <w:rPr>
          <w:spacing w:val="-2"/>
          <w:sz w:val="28"/>
          <w:szCs w:val="28"/>
        </w:rPr>
      </w:pPr>
      <w:r w:rsidRPr="00684049">
        <w:rPr>
          <w:sz w:val="28"/>
          <w:szCs w:val="28"/>
        </w:rPr>
        <w:t xml:space="preserve">- Chu chuyển giảm </w:t>
      </w:r>
      <w:r w:rsidR="00EC3FF3" w:rsidRPr="00684049">
        <w:rPr>
          <w:sz w:val="28"/>
          <w:szCs w:val="28"/>
        </w:rPr>
        <w:t>11,75</w:t>
      </w:r>
      <w:r w:rsidR="00441899" w:rsidRPr="00684049">
        <w:rPr>
          <w:sz w:val="28"/>
          <w:szCs w:val="28"/>
        </w:rPr>
        <w:t xml:space="preserve"> </w:t>
      </w:r>
      <w:r w:rsidRPr="00684049">
        <w:rPr>
          <w:sz w:val="28"/>
          <w:szCs w:val="28"/>
        </w:rPr>
        <w:t xml:space="preserve">ha </w:t>
      </w:r>
      <w:r w:rsidRPr="00684049">
        <w:rPr>
          <w:spacing w:val="-2"/>
          <w:sz w:val="28"/>
          <w:szCs w:val="28"/>
        </w:rPr>
        <w:t xml:space="preserve">do chuyển sang các loại đất sau: </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Đất khu công nghiệp 0,31 ha;</w:t>
      </w:r>
    </w:p>
    <w:p w:rsidR="003450D3" w:rsidRPr="00684049" w:rsidRDefault="00F51145" w:rsidP="003E65CB">
      <w:pPr>
        <w:spacing w:before="60" w:line="360" w:lineRule="exact"/>
        <w:ind w:firstLine="720"/>
        <w:jc w:val="both"/>
        <w:rPr>
          <w:spacing w:val="-2"/>
          <w:sz w:val="28"/>
          <w:szCs w:val="28"/>
        </w:rPr>
      </w:pPr>
      <w:r w:rsidRPr="00684049">
        <w:rPr>
          <w:spacing w:val="-2"/>
          <w:sz w:val="28"/>
          <w:szCs w:val="28"/>
        </w:rPr>
        <w:t>+ Đất thương mại dịch vụ 0,31</w:t>
      </w:r>
      <w:r w:rsidR="003450D3" w:rsidRPr="00684049">
        <w:rPr>
          <w:spacing w:val="-2"/>
          <w:sz w:val="28"/>
          <w:szCs w:val="28"/>
        </w:rPr>
        <w:t xml:space="preserve"> ha; </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cơ sở sản xuất phi nông nghiệp 0,08 ha; </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11,00</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6C1861" w:rsidRPr="00684049">
        <w:rPr>
          <w:i/>
          <w:spacing w:val="-2"/>
          <w:sz w:val="28"/>
          <w:szCs w:val="28"/>
        </w:rPr>
        <w:t>10,80</w:t>
      </w:r>
      <w:r w:rsidRPr="00684049">
        <w:rPr>
          <w:i/>
          <w:spacing w:val="-2"/>
          <w:sz w:val="28"/>
          <w:szCs w:val="28"/>
        </w:rPr>
        <w:t xml:space="preserve"> ha, đất xây dựng cơ sở văn hóa 0,03 ha, đất xây dựng cơ sở thể dục thể thao 0,09 ha, đất công trình năng lượng 0,02 ha, đất cơ sở tôn giáo 0,06 ha</w:t>
      </w:r>
      <w:r w:rsidRPr="00684049">
        <w:rPr>
          <w:spacing w:val="-2"/>
          <w:sz w:val="28"/>
          <w:szCs w:val="28"/>
        </w:rPr>
        <w:t xml:space="preserve">); </w:t>
      </w:r>
    </w:p>
    <w:p w:rsidR="00E977FE" w:rsidRPr="00684049" w:rsidRDefault="003450D3" w:rsidP="003E65CB">
      <w:pPr>
        <w:spacing w:before="60" w:line="360" w:lineRule="exact"/>
        <w:ind w:firstLine="720"/>
        <w:jc w:val="both"/>
        <w:rPr>
          <w:iCs/>
          <w:sz w:val="28"/>
          <w:szCs w:val="28"/>
          <w:lang w:val="nb-NO"/>
        </w:rPr>
      </w:pPr>
      <w:r w:rsidRPr="00684049">
        <w:rPr>
          <w:spacing w:val="-2"/>
          <w:sz w:val="28"/>
          <w:szCs w:val="28"/>
        </w:rPr>
        <w:t>+ Đất cơ sở tín ngưỡng 0,05 ha;</w:t>
      </w:r>
      <w:r w:rsidR="005E522E" w:rsidRPr="00684049">
        <w:rPr>
          <w:iCs/>
          <w:sz w:val="28"/>
          <w:szCs w:val="28"/>
          <w:lang w:val="nb-NO"/>
        </w:rPr>
        <w:t xml:space="preserve"> </w:t>
      </w:r>
    </w:p>
    <w:p w:rsidR="00AF6536" w:rsidRDefault="00D13423" w:rsidP="003E65CB">
      <w:pPr>
        <w:spacing w:before="60" w:line="360" w:lineRule="exact"/>
        <w:ind w:firstLine="720"/>
        <w:jc w:val="both"/>
        <w:rPr>
          <w:iCs/>
          <w:sz w:val="28"/>
          <w:szCs w:val="28"/>
          <w:lang w:val="nb-NO"/>
        </w:rPr>
      </w:pPr>
      <w:r w:rsidRPr="00684049">
        <w:rPr>
          <w:iCs/>
          <w:sz w:val="28"/>
          <w:szCs w:val="28"/>
          <w:lang w:val="nb-NO"/>
        </w:rPr>
        <w:t>Dự kiến đến năm 2030 đất ở tại nông thôn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Bảng 54: Diện tích đất ở tại nông thôn phân bổ cho các xã</w:t>
      </w:r>
    </w:p>
    <w:tbl>
      <w:tblPr>
        <w:tblW w:w="9360" w:type="dxa"/>
        <w:tblInd w:w="93" w:type="dxa"/>
        <w:tblLook w:val="04A0" w:firstRow="1" w:lastRow="0" w:firstColumn="1" w:lastColumn="0" w:noHBand="0" w:noVBand="1"/>
      </w:tblPr>
      <w:tblGrid>
        <w:gridCol w:w="1390"/>
        <w:gridCol w:w="2889"/>
        <w:gridCol w:w="1855"/>
        <w:gridCol w:w="1584"/>
        <w:gridCol w:w="1642"/>
      </w:tblGrid>
      <w:tr w:rsidR="00200D7E" w:rsidRPr="00684049" w:rsidTr="0096383C">
        <w:trPr>
          <w:trHeight w:val="606"/>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0D7E" w:rsidRPr="00684049" w:rsidRDefault="00200D7E" w:rsidP="00C84673">
            <w:pPr>
              <w:jc w:val="center"/>
              <w:rPr>
                <w:b/>
                <w:bCs/>
              </w:rPr>
            </w:pPr>
            <w:r w:rsidRPr="00684049">
              <w:rPr>
                <w:b/>
                <w:bCs/>
              </w:rPr>
              <w:t>STT</w:t>
            </w:r>
          </w:p>
        </w:tc>
        <w:tc>
          <w:tcPr>
            <w:tcW w:w="28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0D7E" w:rsidRPr="00684049" w:rsidRDefault="00200D7E" w:rsidP="00C84673">
            <w:pPr>
              <w:jc w:val="center"/>
              <w:rPr>
                <w:b/>
                <w:bCs/>
              </w:rPr>
            </w:pPr>
            <w:r w:rsidRPr="00684049">
              <w:rPr>
                <w:b/>
                <w:bCs/>
              </w:rPr>
              <w:t>Đơn vị hành chính</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D7E" w:rsidRPr="00684049" w:rsidRDefault="00200D7E" w:rsidP="00C84673">
            <w:pPr>
              <w:jc w:val="center"/>
              <w:rPr>
                <w:b/>
                <w:bCs/>
              </w:rPr>
            </w:pPr>
            <w:r w:rsidRPr="00684049">
              <w:rPr>
                <w:b/>
                <w:bCs/>
              </w:rPr>
              <w:t>Hiện trạng năm 2020</w:t>
            </w:r>
          </w:p>
        </w:tc>
        <w:tc>
          <w:tcPr>
            <w:tcW w:w="3226" w:type="dxa"/>
            <w:gridSpan w:val="2"/>
            <w:tcBorders>
              <w:top w:val="single" w:sz="4" w:space="0" w:color="auto"/>
              <w:left w:val="nil"/>
              <w:bottom w:val="single" w:sz="4" w:space="0" w:color="auto"/>
              <w:right w:val="single" w:sz="4" w:space="0" w:color="auto"/>
            </w:tcBorders>
            <w:shd w:val="clear" w:color="auto" w:fill="auto"/>
            <w:vAlign w:val="center"/>
            <w:hideMark/>
          </w:tcPr>
          <w:p w:rsidR="00200D7E" w:rsidRPr="00684049" w:rsidRDefault="008944A9" w:rsidP="00C84673">
            <w:pPr>
              <w:jc w:val="center"/>
              <w:rPr>
                <w:b/>
                <w:bCs/>
              </w:rPr>
            </w:pPr>
            <w:r w:rsidRPr="00684049">
              <w:rPr>
                <w:b/>
                <w:bCs/>
              </w:rPr>
              <w:t>Phương án quy hoạch đến năm 2030</w:t>
            </w:r>
          </w:p>
        </w:tc>
      </w:tr>
      <w:tr w:rsidR="00200D7E" w:rsidRPr="00684049" w:rsidTr="0096383C">
        <w:trPr>
          <w:trHeight w:val="1004"/>
        </w:trPr>
        <w:tc>
          <w:tcPr>
            <w:tcW w:w="1390" w:type="dxa"/>
            <w:vMerge/>
            <w:tcBorders>
              <w:top w:val="single" w:sz="4" w:space="0" w:color="auto"/>
              <w:left w:val="single" w:sz="4" w:space="0" w:color="auto"/>
              <w:bottom w:val="single" w:sz="4" w:space="0" w:color="000000"/>
              <w:right w:val="single" w:sz="4" w:space="0" w:color="auto"/>
            </w:tcBorders>
            <w:vAlign w:val="center"/>
            <w:hideMark/>
          </w:tcPr>
          <w:p w:rsidR="00200D7E" w:rsidRPr="00684049" w:rsidRDefault="00200D7E" w:rsidP="00C84673">
            <w:pPr>
              <w:rPr>
                <w:b/>
                <w:bCs/>
              </w:rPr>
            </w:pPr>
          </w:p>
        </w:tc>
        <w:tc>
          <w:tcPr>
            <w:tcW w:w="2889" w:type="dxa"/>
            <w:vMerge/>
            <w:tcBorders>
              <w:top w:val="single" w:sz="4" w:space="0" w:color="auto"/>
              <w:left w:val="single" w:sz="4" w:space="0" w:color="auto"/>
              <w:bottom w:val="single" w:sz="4" w:space="0" w:color="000000"/>
              <w:right w:val="single" w:sz="4" w:space="0" w:color="auto"/>
            </w:tcBorders>
            <w:vAlign w:val="center"/>
            <w:hideMark/>
          </w:tcPr>
          <w:p w:rsidR="00200D7E" w:rsidRPr="00684049" w:rsidRDefault="00200D7E" w:rsidP="00C84673">
            <w:pPr>
              <w:rPr>
                <w:b/>
                <w:bCs/>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200D7E" w:rsidRPr="00684049" w:rsidRDefault="00200D7E" w:rsidP="00C84673">
            <w:pPr>
              <w:rPr>
                <w:b/>
                <w:bCs/>
              </w:rPr>
            </w:pPr>
          </w:p>
        </w:tc>
        <w:tc>
          <w:tcPr>
            <w:tcW w:w="1584" w:type="dxa"/>
            <w:tcBorders>
              <w:top w:val="nil"/>
              <w:left w:val="nil"/>
              <w:bottom w:val="single" w:sz="4" w:space="0" w:color="auto"/>
              <w:right w:val="single" w:sz="4" w:space="0" w:color="auto"/>
            </w:tcBorders>
            <w:shd w:val="clear" w:color="auto" w:fill="auto"/>
            <w:noWrap/>
            <w:vAlign w:val="center"/>
            <w:hideMark/>
          </w:tcPr>
          <w:p w:rsidR="00200D7E" w:rsidRPr="00684049" w:rsidRDefault="00200D7E" w:rsidP="00C84673">
            <w:pPr>
              <w:jc w:val="right"/>
              <w:rPr>
                <w:b/>
                <w:bCs/>
              </w:rPr>
            </w:pPr>
            <w:r w:rsidRPr="00684049">
              <w:rPr>
                <w:b/>
                <w:bCs/>
              </w:rPr>
              <w:t>Diện tích</w:t>
            </w:r>
          </w:p>
        </w:tc>
        <w:tc>
          <w:tcPr>
            <w:tcW w:w="1642" w:type="dxa"/>
            <w:tcBorders>
              <w:top w:val="nil"/>
              <w:left w:val="nil"/>
              <w:bottom w:val="single" w:sz="4" w:space="0" w:color="auto"/>
              <w:right w:val="single" w:sz="4" w:space="0" w:color="auto"/>
            </w:tcBorders>
            <w:shd w:val="clear" w:color="auto" w:fill="auto"/>
            <w:vAlign w:val="center"/>
            <w:hideMark/>
          </w:tcPr>
          <w:p w:rsidR="00200D7E" w:rsidRPr="00684049" w:rsidRDefault="00200D7E" w:rsidP="00C84673">
            <w:pPr>
              <w:jc w:val="center"/>
              <w:rPr>
                <w:b/>
                <w:bCs/>
              </w:rPr>
            </w:pPr>
            <w:r w:rsidRPr="00684049">
              <w:rPr>
                <w:b/>
                <w:bCs/>
              </w:rPr>
              <w:t>So với hiện trạng</w:t>
            </w:r>
          </w:p>
        </w:tc>
      </w:tr>
      <w:tr w:rsidR="00EC3FF3" w:rsidRPr="00684049" w:rsidTr="0096383C">
        <w:trPr>
          <w:trHeight w:val="335"/>
        </w:trPr>
        <w:tc>
          <w:tcPr>
            <w:tcW w:w="1390" w:type="dxa"/>
            <w:vMerge/>
            <w:tcBorders>
              <w:top w:val="single" w:sz="4" w:space="0" w:color="auto"/>
              <w:left w:val="single" w:sz="4" w:space="0" w:color="auto"/>
              <w:bottom w:val="single" w:sz="4" w:space="0" w:color="000000"/>
              <w:right w:val="single" w:sz="4" w:space="0" w:color="auto"/>
            </w:tcBorders>
            <w:vAlign w:val="center"/>
            <w:hideMark/>
          </w:tcPr>
          <w:p w:rsidR="00EC3FF3" w:rsidRPr="00684049" w:rsidRDefault="00EC3FF3" w:rsidP="00C84673">
            <w:pPr>
              <w:rPr>
                <w:b/>
                <w:bCs/>
              </w:rPr>
            </w:pPr>
          </w:p>
        </w:tc>
        <w:tc>
          <w:tcPr>
            <w:tcW w:w="2889" w:type="dxa"/>
            <w:tcBorders>
              <w:top w:val="nil"/>
              <w:left w:val="nil"/>
              <w:bottom w:val="single" w:sz="4" w:space="0" w:color="auto"/>
              <w:right w:val="single" w:sz="4" w:space="0" w:color="auto"/>
            </w:tcBorders>
            <w:shd w:val="clear" w:color="auto" w:fill="auto"/>
            <w:noWrap/>
            <w:vAlign w:val="center"/>
            <w:hideMark/>
          </w:tcPr>
          <w:p w:rsidR="00EC3FF3" w:rsidRPr="00684049" w:rsidRDefault="00EC3FF3" w:rsidP="00C84673">
            <w:pPr>
              <w:jc w:val="center"/>
              <w:rPr>
                <w:b/>
                <w:bCs/>
              </w:rPr>
            </w:pPr>
            <w:r w:rsidRPr="00684049">
              <w:rPr>
                <w:b/>
                <w:bCs/>
              </w:rPr>
              <w:t>Toàn huyện</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pPr>
              <w:jc w:val="center"/>
              <w:rPr>
                <w:b/>
                <w:bCs/>
              </w:rPr>
            </w:pPr>
            <w:r w:rsidRPr="00684049">
              <w:rPr>
                <w:b/>
                <w:bCs/>
              </w:rPr>
              <w:t xml:space="preserve">   721,53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pPr>
              <w:jc w:val="center"/>
              <w:rPr>
                <w:b/>
                <w:bCs/>
              </w:rPr>
            </w:pPr>
            <w:r w:rsidRPr="00684049">
              <w:rPr>
                <w:b/>
                <w:bCs/>
              </w:rPr>
              <w:t xml:space="preserve">     1.514,04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pPr>
              <w:jc w:val="center"/>
              <w:rPr>
                <w:b/>
                <w:bCs/>
              </w:rPr>
            </w:pPr>
            <w:r w:rsidRPr="00684049">
              <w:rPr>
                <w:b/>
                <w:bCs/>
              </w:rPr>
              <w:t xml:space="preserve">       792,51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C84673">
            <w:pPr>
              <w:jc w:val="center"/>
            </w:pPr>
            <w:r w:rsidRPr="00684049">
              <w:t>1</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Chỉ Đạo</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58,93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95,20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36,27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lastRenderedPageBreak/>
              <w:t>2</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Đại Đồng</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91,72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188,24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96,52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3</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Đình Dù</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64,39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210,67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146,28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4</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Lạc Đạo</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106,55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193,46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86,91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5</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Lạc Hồng</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57,34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157,07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99,73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6</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Lương Tài</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49,11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83,01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33,90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7</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Minh Hải</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66,03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130,89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64,86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8</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Tân Quang</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81,54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263,29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181,75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9</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Trưng Trắc</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78,92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108,64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29,72   </w:t>
            </w:r>
          </w:p>
        </w:tc>
      </w:tr>
      <w:tr w:rsidR="00EC3FF3" w:rsidRPr="00684049" w:rsidTr="0096383C">
        <w:trPr>
          <w:trHeight w:val="335"/>
        </w:trPr>
        <w:tc>
          <w:tcPr>
            <w:tcW w:w="1390" w:type="dxa"/>
            <w:tcBorders>
              <w:top w:val="nil"/>
              <w:left w:val="single" w:sz="4" w:space="0" w:color="auto"/>
              <w:bottom w:val="single" w:sz="4" w:space="0" w:color="auto"/>
              <w:right w:val="single" w:sz="4" w:space="0" w:color="auto"/>
            </w:tcBorders>
            <w:shd w:val="clear" w:color="auto" w:fill="auto"/>
            <w:noWrap/>
            <w:vAlign w:val="center"/>
            <w:hideMark/>
          </w:tcPr>
          <w:p w:rsidR="00EC3FF3" w:rsidRPr="00684049" w:rsidRDefault="00EC3FF3" w:rsidP="0084447A">
            <w:pPr>
              <w:jc w:val="center"/>
            </w:pPr>
            <w:r w:rsidRPr="00684049">
              <w:t>10</w:t>
            </w:r>
          </w:p>
        </w:tc>
        <w:tc>
          <w:tcPr>
            <w:tcW w:w="2889"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sidP="00C84673">
            <w:r w:rsidRPr="00684049">
              <w:t>Xã Việt Hưng</w:t>
            </w:r>
          </w:p>
        </w:tc>
        <w:tc>
          <w:tcPr>
            <w:tcW w:w="1855"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67,00   </w:t>
            </w:r>
          </w:p>
        </w:tc>
        <w:tc>
          <w:tcPr>
            <w:tcW w:w="1584"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83,57   </w:t>
            </w:r>
          </w:p>
        </w:tc>
        <w:tc>
          <w:tcPr>
            <w:tcW w:w="1642" w:type="dxa"/>
            <w:tcBorders>
              <w:top w:val="nil"/>
              <w:left w:val="nil"/>
              <w:bottom w:val="single" w:sz="4" w:space="0" w:color="auto"/>
              <w:right w:val="single" w:sz="4" w:space="0" w:color="auto"/>
            </w:tcBorders>
            <w:shd w:val="clear" w:color="auto" w:fill="auto"/>
            <w:noWrap/>
            <w:vAlign w:val="bottom"/>
            <w:hideMark/>
          </w:tcPr>
          <w:p w:rsidR="00EC3FF3" w:rsidRPr="00684049" w:rsidRDefault="00EC3FF3">
            <w:r w:rsidRPr="00684049">
              <w:t xml:space="preserve">         16,57   </w:t>
            </w:r>
          </w:p>
        </w:tc>
      </w:tr>
    </w:tbl>
    <w:p w:rsidR="005E522E" w:rsidRPr="00684049" w:rsidRDefault="003F0534" w:rsidP="003E65CB">
      <w:pPr>
        <w:spacing w:before="60" w:line="360" w:lineRule="exact"/>
        <w:ind w:firstLine="720"/>
        <w:jc w:val="both"/>
        <w:rPr>
          <w:i/>
          <w:sz w:val="28"/>
          <w:szCs w:val="28"/>
        </w:rPr>
      </w:pPr>
      <w:r w:rsidRPr="00684049">
        <w:rPr>
          <w:i/>
          <w:sz w:val="28"/>
          <w:szCs w:val="28"/>
        </w:rPr>
        <w:t>l</w:t>
      </w:r>
      <w:r w:rsidR="005E522E" w:rsidRPr="00684049">
        <w:rPr>
          <w:i/>
          <w:sz w:val="28"/>
          <w:szCs w:val="28"/>
        </w:rPr>
        <w:t>. Đất ở tại đô thị</w:t>
      </w:r>
    </w:p>
    <w:p w:rsidR="005E522E" w:rsidRPr="00684049" w:rsidRDefault="005E522E" w:rsidP="003E65CB">
      <w:pPr>
        <w:spacing w:before="60" w:line="360" w:lineRule="exact"/>
        <w:ind w:firstLine="720"/>
        <w:jc w:val="both"/>
        <w:rPr>
          <w:spacing w:val="4"/>
          <w:sz w:val="28"/>
          <w:szCs w:val="28"/>
        </w:rPr>
      </w:pPr>
      <w:r w:rsidRPr="00684049">
        <w:rPr>
          <w:spacing w:val="4"/>
          <w:sz w:val="28"/>
          <w:szCs w:val="28"/>
        </w:rPr>
        <w:t xml:space="preserve">Dự kiến đến năm 2030, diện tích đất ở tại đô thị của huyện là </w:t>
      </w:r>
      <w:r w:rsidR="00EC3FF3" w:rsidRPr="00684049">
        <w:rPr>
          <w:spacing w:val="4"/>
          <w:sz w:val="28"/>
          <w:szCs w:val="28"/>
        </w:rPr>
        <w:t>299,73</w:t>
      </w:r>
      <w:r w:rsidR="0079677B" w:rsidRPr="00684049">
        <w:rPr>
          <w:spacing w:val="4"/>
          <w:sz w:val="28"/>
          <w:szCs w:val="28"/>
        </w:rPr>
        <w:t xml:space="preserve"> ha, chiếm </w:t>
      </w:r>
      <w:r w:rsidR="00EC3FF3" w:rsidRPr="00684049">
        <w:rPr>
          <w:spacing w:val="4"/>
          <w:sz w:val="28"/>
          <w:szCs w:val="28"/>
        </w:rPr>
        <w:t>5,08</w:t>
      </w:r>
      <w:r w:rsidR="00200D7E" w:rsidRPr="00684049">
        <w:rPr>
          <w:spacing w:val="4"/>
          <w:sz w:val="28"/>
          <w:szCs w:val="28"/>
        </w:rPr>
        <w:t>%</w:t>
      </w:r>
      <w:r w:rsidRPr="00684049">
        <w:rPr>
          <w:spacing w:val="4"/>
          <w:sz w:val="28"/>
          <w:szCs w:val="28"/>
        </w:rPr>
        <w:t xml:space="preserve"> diện tích đất phi nông nghiệp, thực tăng </w:t>
      </w:r>
      <w:r w:rsidR="00EC3FF3" w:rsidRPr="00684049">
        <w:rPr>
          <w:spacing w:val="4"/>
          <w:sz w:val="28"/>
          <w:szCs w:val="28"/>
        </w:rPr>
        <w:t>153,91</w:t>
      </w:r>
      <w:r w:rsidRPr="00684049">
        <w:rPr>
          <w:spacing w:val="4"/>
          <w:sz w:val="28"/>
          <w:szCs w:val="28"/>
        </w:rPr>
        <w:t xml:space="preserve"> ha so với năm 2020. Trong đó:</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Diện tích tăng là </w:t>
      </w:r>
      <w:r w:rsidR="00ED4942" w:rsidRPr="00684049">
        <w:rPr>
          <w:spacing w:val="-2"/>
          <w:sz w:val="28"/>
          <w:szCs w:val="28"/>
        </w:rPr>
        <w:t>160,55</w:t>
      </w:r>
      <w:r w:rsidRPr="00684049">
        <w:rPr>
          <w:spacing w:val="-2"/>
          <w:sz w:val="28"/>
          <w:szCs w:val="28"/>
        </w:rPr>
        <w:t xml:space="preserve"> ha do chuyển sang từ các loại đất sau:</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trồng lúa </w:t>
      </w:r>
      <w:r w:rsidR="00520180" w:rsidRPr="00684049">
        <w:rPr>
          <w:spacing w:val="-2"/>
          <w:sz w:val="28"/>
          <w:szCs w:val="28"/>
        </w:rPr>
        <w:t>58,80</w:t>
      </w:r>
      <w:r w:rsidRPr="00684049">
        <w:rPr>
          <w:spacing w:val="-2"/>
          <w:sz w:val="28"/>
          <w:szCs w:val="28"/>
        </w:rPr>
        <w:t xml:space="preserve"> ha;</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trồng cây hàng năm khác </w:t>
      </w:r>
      <w:r w:rsidR="00F85929" w:rsidRPr="00684049">
        <w:rPr>
          <w:spacing w:val="-2"/>
          <w:sz w:val="28"/>
          <w:szCs w:val="28"/>
        </w:rPr>
        <w:t>17,40</w:t>
      </w:r>
      <w:r w:rsidRPr="00684049">
        <w:rPr>
          <w:spacing w:val="-2"/>
          <w:sz w:val="28"/>
          <w:szCs w:val="28"/>
        </w:rPr>
        <w:t xml:space="preserve"> ha;</w:t>
      </w:r>
    </w:p>
    <w:p w:rsidR="003450D3" w:rsidRPr="00684049" w:rsidRDefault="003450D3" w:rsidP="003E65CB">
      <w:pPr>
        <w:spacing w:before="60" w:line="360" w:lineRule="exact"/>
        <w:ind w:firstLine="720"/>
        <w:jc w:val="both"/>
        <w:rPr>
          <w:i/>
          <w:spacing w:val="-2"/>
          <w:sz w:val="28"/>
          <w:szCs w:val="28"/>
        </w:rPr>
      </w:pPr>
      <w:r w:rsidRPr="00684049">
        <w:rPr>
          <w:spacing w:val="-2"/>
          <w:sz w:val="28"/>
          <w:szCs w:val="28"/>
        </w:rPr>
        <w:t xml:space="preserve">+ Đất trồng cây lâu năm </w:t>
      </w:r>
      <w:r w:rsidR="00F85929" w:rsidRPr="00684049">
        <w:rPr>
          <w:spacing w:val="-2"/>
          <w:sz w:val="28"/>
          <w:szCs w:val="28"/>
        </w:rPr>
        <w:t>42,42</w:t>
      </w:r>
      <w:r w:rsidRPr="00684049">
        <w:rPr>
          <w:spacing w:val="-2"/>
          <w:sz w:val="28"/>
          <w:szCs w:val="28"/>
        </w:rPr>
        <w:t xml:space="preserve"> ha;</w:t>
      </w:r>
    </w:p>
    <w:p w:rsidR="003450D3" w:rsidRPr="00684049" w:rsidRDefault="00441899" w:rsidP="003E65CB">
      <w:pPr>
        <w:spacing w:before="60" w:line="360" w:lineRule="exact"/>
        <w:ind w:firstLine="720"/>
        <w:jc w:val="both"/>
        <w:rPr>
          <w:spacing w:val="-2"/>
          <w:sz w:val="28"/>
          <w:szCs w:val="28"/>
        </w:rPr>
      </w:pPr>
      <w:r w:rsidRPr="00684049">
        <w:rPr>
          <w:spacing w:val="-2"/>
          <w:sz w:val="28"/>
          <w:szCs w:val="28"/>
        </w:rPr>
        <w:t>+ Đất nuôi trồng thủy sản 0,</w:t>
      </w:r>
      <w:r w:rsidR="00883139" w:rsidRPr="00684049">
        <w:rPr>
          <w:spacing w:val="-2"/>
          <w:sz w:val="28"/>
          <w:szCs w:val="28"/>
        </w:rPr>
        <w:t>61</w:t>
      </w:r>
      <w:r w:rsidR="003450D3" w:rsidRPr="00684049">
        <w:rPr>
          <w:spacing w:val="-2"/>
          <w:sz w:val="28"/>
          <w:szCs w:val="28"/>
        </w:rPr>
        <w:t xml:space="preserve"> ha;</w:t>
      </w:r>
    </w:p>
    <w:p w:rsidR="003450D3" w:rsidRPr="00684049" w:rsidRDefault="002F4B37"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883139" w:rsidRPr="00684049">
        <w:rPr>
          <w:spacing w:val="-2"/>
          <w:sz w:val="28"/>
          <w:szCs w:val="28"/>
        </w:rPr>
        <w:t>2,25</w:t>
      </w:r>
      <w:r w:rsidRPr="00684049">
        <w:rPr>
          <w:spacing w:val="-2"/>
          <w:sz w:val="28"/>
          <w:szCs w:val="28"/>
        </w:rPr>
        <w:t xml:space="preserve"> ha;</w:t>
      </w:r>
    </w:p>
    <w:p w:rsidR="002F4B37" w:rsidRPr="00684049" w:rsidRDefault="002F4B37" w:rsidP="003E65CB">
      <w:pPr>
        <w:spacing w:before="60" w:line="360" w:lineRule="exact"/>
        <w:ind w:firstLine="720"/>
        <w:jc w:val="both"/>
        <w:rPr>
          <w:spacing w:val="-2"/>
          <w:sz w:val="28"/>
          <w:szCs w:val="28"/>
        </w:rPr>
      </w:pPr>
      <w:r w:rsidRPr="00684049">
        <w:rPr>
          <w:spacing w:val="-2"/>
          <w:sz w:val="28"/>
          <w:szCs w:val="28"/>
        </w:rPr>
        <w:t>+ Đất thương mại dịch vụ 1,29 ha;</w:t>
      </w:r>
    </w:p>
    <w:p w:rsidR="003450D3" w:rsidRPr="00684049" w:rsidRDefault="003450D3" w:rsidP="003E65CB">
      <w:pPr>
        <w:spacing w:before="60" w:line="360" w:lineRule="exact"/>
        <w:ind w:firstLine="720"/>
        <w:jc w:val="both"/>
        <w:rPr>
          <w:i/>
          <w:spacing w:val="-2"/>
          <w:sz w:val="28"/>
          <w:szCs w:val="28"/>
        </w:rPr>
      </w:pPr>
      <w:r w:rsidRPr="00684049">
        <w:rPr>
          <w:spacing w:val="-2"/>
          <w:sz w:val="28"/>
          <w:szCs w:val="28"/>
        </w:rPr>
        <w:t xml:space="preserve">+ Đất </w:t>
      </w:r>
      <w:r w:rsidR="00883139" w:rsidRPr="00684049">
        <w:rPr>
          <w:spacing w:val="-2"/>
          <w:sz w:val="28"/>
          <w:szCs w:val="28"/>
        </w:rPr>
        <w:t>cơ sở sản xuất kinh doanh 13,24</w:t>
      </w:r>
      <w:r w:rsidRPr="00684049">
        <w:rPr>
          <w:spacing w:val="-2"/>
          <w:sz w:val="28"/>
          <w:szCs w:val="28"/>
        </w:rPr>
        <w:t xml:space="preserve"> ha</w:t>
      </w:r>
      <w:r w:rsidRPr="00684049">
        <w:rPr>
          <w:i/>
          <w:spacing w:val="-2"/>
          <w:sz w:val="28"/>
          <w:szCs w:val="28"/>
        </w:rPr>
        <w:t>;</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21,96</w:t>
      </w:r>
      <w:r w:rsidR="00A65E0A"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6E199D" w:rsidRPr="00684049">
        <w:rPr>
          <w:i/>
          <w:spacing w:val="-2"/>
          <w:sz w:val="28"/>
          <w:szCs w:val="28"/>
        </w:rPr>
        <w:t>18,43</w:t>
      </w:r>
      <w:r w:rsidR="00A65E0A" w:rsidRPr="00684049">
        <w:rPr>
          <w:i/>
          <w:spacing w:val="-2"/>
          <w:sz w:val="28"/>
          <w:szCs w:val="28"/>
        </w:rPr>
        <w:t xml:space="preserve"> ha</w:t>
      </w:r>
      <w:r w:rsidRPr="00684049">
        <w:rPr>
          <w:i/>
          <w:spacing w:val="-2"/>
          <w:sz w:val="28"/>
          <w:szCs w:val="28"/>
        </w:rPr>
        <w:t>, đất thủy lợi</w:t>
      </w:r>
      <w:r w:rsidR="00EC3FF3" w:rsidRPr="00684049">
        <w:rPr>
          <w:i/>
          <w:spacing w:val="-2"/>
          <w:sz w:val="28"/>
          <w:szCs w:val="28"/>
        </w:rPr>
        <w:t xml:space="preserve"> 3,41</w:t>
      </w:r>
      <w:r w:rsidRPr="00684049">
        <w:rPr>
          <w:i/>
          <w:spacing w:val="-2"/>
          <w:sz w:val="28"/>
          <w:szCs w:val="28"/>
        </w:rPr>
        <w:t xml:space="preserve"> ha, </w:t>
      </w:r>
      <w:r w:rsidR="00441899" w:rsidRPr="00684049">
        <w:rPr>
          <w:i/>
          <w:spacing w:val="-2"/>
          <w:sz w:val="28"/>
          <w:szCs w:val="28"/>
        </w:rPr>
        <w:t xml:space="preserve">đất xây dựng cơ sở văn hóa 0,01 ha, </w:t>
      </w:r>
      <w:r w:rsidRPr="00684049">
        <w:rPr>
          <w:i/>
          <w:spacing w:val="-2"/>
          <w:sz w:val="28"/>
          <w:szCs w:val="28"/>
        </w:rPr>
        <w:t xml:space="preserve">đất xây dựng cơ sở thể dục thể thao </w:t>
      </w:r>
      <w:r w:rsidR="00E977FE" w:rsidRPr="00684049">
        <w:rPr>
          <w:i/>
          <w:spacing w:val="-2"/>
          <w:sz w:val="28"/>
          <w:szCs w:val="28"/>
        </w:rPr>
        <w:t>0,06</w:t>
      </w:r>
      <w:r w:rsidRPr="00684049">
        <w:rPr>
          <w:i/>
          <w:spacing w:val="-2"/>
          <w:sz w:val="28"/>
          <w:szCs w:val="28"/>
        </w:rPr>
        <w:t xml:space="preserve"> ha,đất công trình năng lượng </w:t>
      </w:r>
      <w:r w:rsidR="00E977FE" w:rsidRPr="00684049">
        <w:rPr>
          <w:i/>
          <w:spacing w:val="-2"/>
          <w:sz w:val="28"/>
          <w:szCs w:val="28"/>
        </w:rPr>
        <w:t>0,0</w:t>
      </w:r>
      <w:r w:rsidR="00200D7E" w:rsidRPr="00684049">
        <w:rPr>
          <w:i/>
          <w:spacing w:val="-2"/>
          <w:sz w:val="28"/>
          <w:szCs w:val="28"/>
        </w:rPr>
        <w:t>2</w:t>
      </w:r>
      <w:r w:rsidRPr="00684049">
        <w:rPr>
          <w:i/>
          <w:spacing w:val="-2"/>
          <w:sz w:val="28"/>
          <w:szCs w:val="28"/>
        </w:rPr>
        <w:t xml:space="preserve"> ha, đất làm nghĩa trang, nhà tang lễ, nhà hỏa táng </w:t>
      </w:r>
      <w:r w:rsidR="00874C9E" w:rsidRPr="00684049">
        <w:rPr>
          <w:i/>
          <w:spacing w:val="-2"/>
          <w:sz w:val="28"/>
          <w:szCs w:val="28"/>
        </w:rPr>
        <w:t>0,03</w:t>
      </w:r>
      <w:r w:rsidRPr="00684049">
        <w:rPr>
          <w:i/>
          <w:spacing w:val="-2"/>
          <w:sz w:val="28"/>
          <w:szCs w:val="28"/>
        </w:rPr>
        <w:t xml:space="preserve"> ha</w:t>
      </w:r>
      <w:r w:rsidRPr="00684049">
        <w:rPr>
          <w:spacing w:val="-2"/>
          <w:sz w:val="28"/>
          <w:szCs w:val="28"/>
        </w:rPr>
        <w:t>);</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xml:space="preserve">+ Đất có mặt nước chuyên dùng </w:t>
      </w:r>
      <w:r w:rsidR="00E977FE" w:rsidRPr="00684049">
        <w:rPr>
          <w:spacing w:val="-2"/>
          <w:sz w:val="28"/>
          <w:szCs w:val="28"/>
        </w:rPr>
        <w:t>2,</w:t>
      </w:r>
      <w:r w:rsidR="00883139" w:rsidRPr="00684049">
        <w:rPr>
          <w:spacing w:val="-2"/>
          <w:sz w:val="28"/>
          <w:szCs w:val="28"/>
        </w:rPr>
        <w:t>58</w:t>
      </w:r>
      <w:r w:rsidRPr="00684049">
        <w:rPr>
          <w:spacing w:val="-2"/>
          <w:sz w:val="28"/>
          <w:szCs w:val="28"/>
        </w:rPr>
        <w:t xml:space="preserve"> ha;</w:t>
      </w:r>
    </w:p>
    <w:p w:rsidR="003450D3" w:rsidRPr="00684049" w:rsidRDefault="003450D3" w:rsidP="003E65CB">
      <w:pPr>
        <w:spacing w:before="60" w:line="360" w:lineRule="exact"/>
        <w:ind w:firstLine="720"/>
        <w:jc w:val="both"/>
        <w:rPr>
          <w:spacing w:val="-2"/>
          <w:sz w:val="28"/>
          <w:szCs w:val="28"/>
        </w:rPr>
      </w:pPr>
      <w:r w:rsidRPr="00684049">
        <w:rPr>
          <w:sz w:val="28"/>
          <w:szCs w:val="28"/>
        </w:rPr>
        <w:t xml:space="preserve">- Chu chuyển giảm </w:t>
      </w:r>
      <w:r w:rsidR="006E199D" w:rsidRPr="00684049">
        <w:rPr>
          <w:sz w:val="28"/>
          <w:szCs w:val="28"/>
        </w:rPr>
        <w:t>6,64</w:t>
      </w:r>
      <w:r w:rsidRPr="00684049">
        <w:rPr>
          <w:sz w:val="28"/>
          <w:szCs w:val="28"/>
        </w:rPr>
        <w:t xml:space="preserve"> ha </w:t>
      </w:r>
      <w:r w:rsidRPr="00684049">
        <w:rPr>
          <w:spacing w:val="-2"/>
          <w:sz w:val="28"/>
          <w:szCs w:val="28"/>
        </w:rPr>
        <w:t xml:space="preserve">do chuyển sang các loại đất sau: </w:t>
      </w:r>
    </w:p>
    <w:p w:rsidR="003450D3" w:rsidRPr="00684049" w:rsidRDefault="003450D3" w:rsidP="003E65CB">
      <w:pPr>
        <w:spacing w:before="60" w:line="360" w:lineRule="exact"/>
        <w:ind w:firstLine="720"/>
        <w:jc w:val="both"/>
        <w:rPr>
          <w:spacing w:val="-2"/>
          <w:sz w:val="28"/>
          <w:szCs w:val="28"/>
        </w:rPr>
      </w:pPr>
      <w:r w:rsidRPr="00684049">
        <w:rPr>
          <w:spacing w:val="-2"/>
          <w:sz w:val="28"/>
          <w:szCs w:val="28"/>
        </w:rPr>
        <w:t>+ Đất phát triển hạ tầng cấp quốc gia, cấp tỉnh, cấp huyện, cấp xã</w:t>
      </w:r>
      <w:r w:rsidR="00441899" w:rsidRPr="00684049">
        <w:rPr>
          <w:spacing w:val="-2"/>
          <w:sz w:val="28"/>
          <w:szCs w:val="28"/>
        </w:rPr>
        <w:t xml:space="preserve"> </w:t>
      </w:r>
      <w:r w:rsidR="006E199D" w:rsidRPr="00684049">
        <w:rPr>
          <w:spacing w:val="-2"/>
          <w:sz w:val="28"/>
          <w:szCs w:val="28"/>
        </w:rPr>
        <w:t>6,64</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6C1861" w:rsidRPr="00684049">
        <w:rPr>
          <w:i/>
          <w:spacing w:val="-2"/>
          <w:sz w:val="28"/>
          <w:szCs w:val="28"/>
        </w:rPr>
        <w:t>6,09</w:t>
      </w:r>
      <w:r w:rsidR="00E977FE" w:rsidRPr="00684049">
        <w:rPr>
          <w:i/>
          <w:spacing w:val="-2"/>
          <w:sz w:val="28"/>
          <w:szCs w:val="28"/>
        </w:rPr>
        <w:t xml:space="preserve"> ha, đất di tích lịch sử văn hóa 0,55 ha</w:t>
      </w:r>
      <w:r w:rsidRPr="00684049">
        <w:rPr>
          <w:spacing w:val="-2"/>
          <w:sz w:val="28"/>
          <w:szCs w:val="28"/>
        </w:rPr>
        <w:t xml:space="preserve">); </w:t>
      </w:r>
    </w:p>
    <w:p w:rsidR="00AF6536" w:rsidRDefault="00E977FE" w:rsidP="003E65CB">
      <w:pPr>
        <w:spacing w:before="60" w:line="360" w:lineRule="exact"/>
        <w:ind w:firstLine="720"/>
        <w:jc w:val="both"/>
        <w:rPr>
          <w:iCs/>
          <w:sz w:val="28"/>
          <w:szCs w:val="28"/>
          <w:lang w:val="nb-NO"/>
        </w:rPr>
      </w:pPr>
      <w:r w:rsidRPr="00684049">
        <w:rPr>
          <w:iCs/>
          <w:sz w:val="28"/>
          <w:szCs w:val="28"/>
          <w:lang w:val="nb-NO"/>
        </w:rPr>
        <w:t>Dự kiến đến năm 2030 đất ở tại đô thị được phân bổ cho các xã, thị trấn trong huyện như sau:</w:t>
      </w:r>
    </w:p>
    <w:p w:rsidR="00AD7E30" w:rsidRPr="00684049" w:rsidRDefault="00AD7E30" w:rsidP="00AF6536">
      <w:pPr>
        <w:spacing w:before="60" w:line="360" w:lineRule="exact"/>
        <w:ind w:firstLine="720"/>
        <w:jc w:val="both"/>
        <w:rPr>
          <w:b/>
          <w:iCs/>
          <w:sz w:val="28"/>
          <w:szCs w:val="28"/>
          <w:lang w:val="nb-NO"/>
        </w:rPr>
      </w:pPr>
      <w:r w:rsidRPr="00684049">
        <w:rPr>
          <w:b/>
          <w:sz w:val="28"/>
          <w:szCs w:val="28"/>
        </w:rPr>
        <w:t>Bảng 55: Diện tích đất ở tại đô thị phân bổ cho các xã</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832"/>
        <w:gridCol w:w="1818"/>
        <w:gridCol w:w="1552"/>
        <w:gridCol w:w="1609"/>
      </w:tblGrid>
      <w:tr w:rsidR="00684049" w:rsidRPr="00684049" w:rsidTr="0096383C">
        <w:trPr>
          <w:trHeight w:val="529"/>
          <w:jc w:val="center"/>
        </w:trPr>
        <w:tc>
          <w:tcPr>
            <w:tcW w:w="1363" w:type="dxa"/>
            <w:vMerge w:val="restart"/>
            <w:shd w:val="clear" w:color="auto" w:fill="auto"/>
            <w:noWrap/>
            <w:vAlign w:val="center"/>
            <w:hideMark/>
          </w:tcPr>
          <w:p w:rsidR="00200D7E" w:rsidRPr="00684049" w:rsidRDefault="00200D7E" w:rsidP="00C84673">
            <w:pPr>
              <w:jc w:val="center"/>
              <w:rPr>
                <w:b/>
                <w:bCs/>
              </w:rPr>
            </w:pPr>
            <w:r w:rsidRPr="00684049">
              <w:rPr>
                <w:b/>
                <w:bCs/>
              </w:rPr>
              <w:t>STT</w:t>
            </w:r>
          </w:p>
        </w:tc>
        <w:tc>
          <w:tcPr>
            <w:tcW w:w="2832" w:type="dxa"/>
            <w:vMerge w:val="restart"/>
            <w:shd w:val="clear" w:color="auto" w:fill="auto"/>
            <w:noWrap/>
            <w:vAlign w:val="center"/>
            <w:hideMark/>
          </w:tcPr>
          <w:p w:rsidR="00200D7E" w:rsidRPr="00684049" w:rsidRDefault="00200D7E" w:rsidP="00C84673">
            <w:pPr>
              <w:jc w:val="center"/>
              <w:rPr>
                <w:b/>
                <w:bCs/>
              </w:rPr>
            </w:pPr>
            <w:r w:rsidRPr="00684049">
              <w:rPr>
                <w:b/>
                <w:bCs/>
              </w:rPr>
              <w:t>Đơn vị hành chính</w:t>
            </w:r>
          </w:p>
        </w:tc>
        <w:tc>
          <w:tcPr>
            <w:tcW w:w="1818" w:type="dxa"/>
            <w:vMerge w:val="restart"/>
            <w:shd w:val="clear" w:color="auto" w:fill="auto"/>
            <w:vAlign w:val="center"/>
            <w:hideMark/>
          </w:tcPr>
          <w:p w:rsidR="00200D7E" w:rsidRPr="00684049" w:rsidRDefault="00200D7E" w:rsidP="00C84673">
            <w:pPr>
              <w:jc w:val="center"/>
              <w:rPr>
                <w:b/>
                <w:bCs/>
              </w:rPr>
            </w:pPr>
            <w:r w:rsidRPr="00684049">
              <w:rPr>
                <w:b/>
                <w:bCs/>
              </w:rPr>
              <w:t>Hiện trạng năm 2020</w:t>
            </w:r>
          </w:p>
        </w:tc>
        <w:tc>
          <w:tcPr>
            <w:tcW w:w="3161" w:type="dxa"/>
            <w:gridSpan w:val="2"/>
            <w:shd w:val="clear" w:color="auto" w:fill="auto"/>
            <w:vAlign w:val="center"/>
            <w:hideMark/>
          </w:tcPr>
          <w:p w:rsidR="00200D7E" w:rsidRPr="00684049" w:rsidRDefault="008944A9" w:rsidP="00C84673">
            <w:pPr>
              <w:jc w:val="center"/>
              <w:rPr>
                <w:b/>
                <w:bCs/>
              </w:rPr>
            </w:pPr>
            <w:r w:rsidRPr="00684049">
              <w:rPr>
                <w:b/>
                <w:bCs/>
              </w:rPr>
              <w:t>Phương án quy hoạch đến năm 2030</w:t>
            </w:r>
          </w:p>
        </w:tc>
      </w:tr>
      <w:tr w:rsidR="00684049" w:rsidRPr="00684049" w:rsidTr="0096383C">
        <w:trPr>
          <w:trHeight w:val="877"/>
          <w:jc w:val="center"/>
        </w:trPr>
        <w:tc>
          <w:tcPr>
            <w:tcW w:w="1363" w:type="dxa"/>
            <w:vMerge/>
            <w:vAlign w:val="center"/>
            <w:hideMark/>
          </w:tcPr>
          <w:p w:rsidR="00200D7E" w:rsidRPr="00684049" w:rsidRDefault="00200D7E" w:rsidP="00C84673">
            <w:pPr>
              <w:rPr>
                <w:b/>
                <w:bCs/>
              </w:rPr>
            </w:pPr>
          </w:p>
        </w:tc>
        <w:tc>
          <w:tcPr>
            <w:tcW w:w="2832" w:type="dxa"/>
            <w:vMerge/>
            <w:vAlign w:val="center"/>
            <w:hideMark/>
          </w:tcPr>
          <w:p w:rsidR="00200D7E" w:rsidRPr="00684049" w:rsidRDefault="00200D7E" w:rsidP="00C84673">
            <w:pPr>
              <w:rPr>
                <w:b/>
                <w:bCs/>
              </w:rPr>
            </w:pPr>
          </w:p>
        </w:tc>
        <w:tc>
          <w:tcPr>
            <w:tcW w:w="1818" w:type="dxa"/>
            <w:vMerge/>
            <w:vAlign w:val="center"/>
            <w:hideMark/>
          </w:tcPr>
          <w:p w:rsidR="00200D7E" w:rsidRPr="00684049" w:rsidRDefault="00200D7E" w:rsidP="00C84673">
            <w:pPr>
              <w:rPr>
                <w:b/>
                <w:bCs/>
              </w:rPr>
            </w:pPr>
          </w:p>
        </w:tc>
        <w:tc>
          <w:tcPr>
            <w:tcW w:w="1552" w:type="dxa"/>
            <w:shd w:val="clear" w:color="auto" w:fill="auto"/>
            <w:noWrap/>
            <w:vAlign w:val="center"/>
            <w:hideMark/>
          </w:tcPr>
          <w:p w:rsidR="00200D7E" w:rsidRPr="00684049" w:rsidRDefault="00200D7E" w:rsidP="00C84673">
            <w:pPr>
              <w:jc w:val="right"/>
              <w:rPr>
                <w:b/>
                <w:bCs/>
              </w:rPr>
            </w:pPr>
            <w:r w:rsidRPr="00684049">
              <w:rPr>
                <w:b/>
                <w:bCs/>
              </w:rPr>
              <w:t>Diện tích</w:t>
            </w:r>
          </w:p>
        </w:tc>
        <w:tc>
          <w:tcPr>
            <w:tcW w:w="1609" w:type="dxa"/>
            <w:shd w:val="clear" w:color="auto" w:fill="auto"/>
            <w:vAlign w:val="center"/>
            <w:hideMark/>
          </w:tcPr>
          <w:p w:rsidR="00200D7E" w:rsidRPr="00684049" w:rsidRDefault="00200D7E" w:rsidP="00C84673">
            <w:pPr>
              <w:jc w:val="center"/>
              <w:rPr>
                <w:b/>
                <w:bCs/>
              </w:rPr>
            </w:pPr>
            <w:r w:rsidRPr="00684049">
              <w:rPr>
                <w:b/>
                <w:bCs/>
              </w:rPr>
              <w:t>So với hiện trạng</w:t>
            </w:r>
          </w:p>
        </w:tc>
      </w:tr>
      <w:tr w:rsidR="008C067C" w:rsidRPr="00684049" w:rsidTr="0096383C">
        <w:trPr>
          <w:trHeight w:val="292"/>
          <w:jc w:val="center"/>
        </w:trPr>
        <w:tc>
          <w:tcPr>
            <w:tcW w:w="1363" w:type="dxa"/>
            <w:vMerge/>
            <w:vAlign w:val="center"/>
            <w:hideMark/>
          </w:tcPr>
          <w:p w:rsidR="008C067C" w:rsidRPr="00684049" w:rsidRDefault="008C067C" w:rsidP="00C84673">
            <w:pPr>
              <w:rPr>
                <w:b/>
                <w:bCs/>
              </w:rPr>
            </w:pPr>
          </w:p>
        </w:tc>
        <w:tc>
          <w:tcPr>
            <w:tcW w:w="2832" w:type="dxa"/>
            <w:shd w:val="clear" w:color="auto" w:fill="auto"/>
            <w:noWrap/>
            <w:vAlign w:val="center"/>
            <w:hideMark/>
          </w:tcPr>
          <w:p w:rsidR="008C067C" w:rsidRPr="00684049" w:rsidRDefault="008C067C" w:rsidP="00C84673">
            <w:pPr>
              <w:jc w:val="center"/>
              <w:rPr>
                <w:b/>
                <w:bCs/>
              </w:rPr>
            </w:pPr>
            <w:r w:rsidRPr="00684049">
              <w:rPr>
                <w:b/>
                <w:bCs/>
              </w:rPr>
              <w:t>Toàn huyện</w:t>
            </w:r>
          </w:p>
        </w:tc>
        <w:tc>
          <w:tcPr>
            <w:tcW w:w="1818" w:type="dxa"/>
            <w:shd w:val="clear" w:color="auto" w:fill="auto"/>
            <w:noWrap/>
            <w:vAlign w:val="bottom"/>
            <w:hideMark/>
          </w:tcPr>
          <w:p w:rsidR="008C067C" w:rsidRPr="008C067C" w:rsidRDefault="008C067C" w:rsidP="00C16818">
            <w:pPr>
              <w:rPr>
                <w:b/>
              </w:rPr>
            </w:pPr>
            <w:r w:rsidRPr="008C067C">
              <w:rPr>
                <w:b/>
              </w:rPr>
              <w:t xml:space="preserve">   145,82   </w:t>
            </w:r>
          </w:p>
        </w:tc>
        <w:tc>
          <w:tcPr>
            <w:tcW w:w="1552" w:type="dxa"/>
            <w:shd w:val="clear" w:color="auto" w:fill="auto"/>
            <w:noWrap/>
            <w:vAlign w:val="bottom"/>
            <w:hideMark/>
          </w:tcPr>
          <w:p w:rsidR="008C067C" w:rsidRPr="008C067C" w:rsidRDefault="008C067C" w:rsidP="00C16818">
            <w:pPr>
              <w:rPr>
                <w:b/>
              </w:rPr>
            </w:pPr>
            <w:r w:rsidRPr="008C067C">
              <w:rPr>
                <w:b/>
              </w:rPr>
              <w:t xml:space="preserve">   299,73   </w:t>
            </w:r>
          </w:p>
        </w:tc>
        <w:tc>
          <w:tcPr>
            <w:tcW w:w="1609" w:type="dxa"/>
            <w:shd w:val="clear" w:color="auto" w:fill="auto"/>
            <w:noWrap/>
            <w:vAlign w:val="bottom"/>
            <w:hideMark/>
          </w:tcPr>
          <w:p w:rsidR="008C067C" w:rsidRPr="008C067C" w:rsidRDefault="008C067C" w:rsidP="00C16818">
            <w:pPr>
              <w:rPr>
                <w:b/>
              </w:rPr>
            </w:pPr>
            <w:r w:rsidRPr="008C067C">
              <w:rPr>
                <w:b/>
              </w:rPr>
              <w:t xml:space="preserve">   153,91   </w:t>
            </w:r>
          </w:p>
        </w:tc>
      </w:tr>
      <w:tr w:rsidR="008C067C" w:rsidRPr="00684049" w:rsidTr="0096383C">
        <w:trPr>
          <w:trHeight w:val="292"/>
          <w:jc w:val="center"/>
        </w:trPr>
        <w:tc>
          <w:tcPr>
            <w:tcW w:w="1363" w:type="dxa"/>
            <w:shd w:val="clear" w:color="auto" w:fill="auto"/>
            <w:noWrap/>
            <w:vAlign w:val="center"/>
            <w:hideMark/>
          </w:tcPr>
          <w:p w:rsidR="008C067C" w:rsidRPr="00684049" w:rsidRDefault="008C067C" w:rsidP="00C84673">
            <w:pPr>
              <w:jc w:val="center"/>
            </w:pPr>
            <w:r w:rsidRPr="00684049">
              <w:t>1</w:t>
            </w:r>
          </w:p>
        </w:tc>
        <w:tc>
          <w:tcPr>
            <w:tcW w:w="2832" w:type="dxa"/>
            <w:shd w:val="clear" w:color="auto" w:fill="auto"/>
            <w:noWrap/>
            <w:vAlign w:val="bottom"/>
            <w:hideMark/>
          </w:tcPr>
          <w:p w:rsidR="008C067C" w:rsidRPr="00684049" w:rsidRDefault="008C067C">
            <w:r w:rsidRPr="00684049">
              <w:t>Thị trấn Như Quỳnh</w:t>
            </w:r>
          </w:p>
        </w:tc>
        <w:tc>
          <w:tcPr>
            <w:tcW w:w="1818" w:type="dxa"/>
            <w:shd w:val="clear" w:color="auto" w:fill="auto"/>
            <w:noWrap/>
            <w:vAlign w:val="bottom"/>
            <w:hideMark/>
          </w:tcPr>
          <w:p w:rsidR="008C067C" w:rsidRPr="008C067C" w:rsidRDefault="008C067C" w:rsidP="00C16818">
            <w:r w:rsidRPr="008C067C">
              <w:t xml:space="preserve">   145,82   </w:t>
            </w:r>
          </w:p>
        </w:tc>
        <w:tc>
          <w:tcPr>
            <w:tcW w:w="1552" w:type="dxa"/>
            <w:shd w:val="clear" w:color="auto" w:fill="auto"/>
            <w:noWrap/>
            <w:vAlign w:val="bottom"/>
            <w:hideMark/>
          </w:tcPr>
          <w:p w:rsidR="008C067C" w:rsidRPr="008C067C" w:rsidRDefault="008C067C" w:rsidP="00C16818">
            <w:r w:rsidRPr="008C067C">
              <w:t xml:space="preserve">   299,73   </w:t>
            </w:r>
          </w:p>
        </w:tc>
        <w:tc>
          <w:tcPr>
            <w:tcW w:w="1609" w:type="dxa"/>
            <w:shd w:val="clear" w:color="auto" w:fill="auto"/>
            <w:noWrap/>
            <w:vAlign w:val="bottom"/>
            <w:hideMark/>
          </w:tcPr>
          <w:p w:rsidR="008C067C" w:rsidRPr="008C067C" w:rsidRDefault="008C067C" w:rsidP="00C16818">
            <w:r w:rsidRPr="008C067C">
              <w:t xml:space="preserve">   153,91   </w:t>
            </w:r>
          </w:p>
        </w:tc>
      </w:tr>
    </w:tbl>
    <w:p w:rsidR="005E522E" w:rsidRPr="00684049" w:rsidRDefault="003F0534" w:rsidP="003E65CB">
      <w:pPr>
        <w:spacing w:before="60" w:line="360" w:lineRule="exact"/>
        <w:ind w:firstLine="720"/>
        <w:jc w:val="both"/>
        <w:rPr>
          <w:i/>
          <w:sz w:val="28"/>
          <w:szCs w:val="28"/>
        </w:rPr>
      </w:pPr>
      <w:r w:rsidRPr="00684049">
        <w:rPr>
          <w:i/>
          <w:sz w:val="28"/>
          <w:szCs w:val="28"/>
        </w:rPr>
        <w:lastRenderedPageBreak/>
        <w:t>m</w:t>
      </w:r>
      <w:r w:rsidR="005E522E" w:rsidRPr="00684049">
        <w:rPr>
          <w:i/>
          <w:sz w:val="28"/>
          <w:szCs w:val="28"/>
        </w:rPr>
        <w:t>. Đất xây dựng trụ sở cơ quan</w:t>
      </w:r>
    </w:p>
    <w:p w:rsidR="005E522E" w:rsidRPr="00684049" w:rsidRDefault="005E522E" w:rsidP="003E65CB">
      <w:pPr>
        <w:spacing w:before="60" w:line="360" w:lineRule="exact"/>
        <w:ind w:firstLine="720"/>
        <w:jc w:val="both"/>
        <w:rPr>
          <w:spacing w:val="4"/>
          <w:sz w:val="28"/>
          <w:szCs w:val="28"/>
        </w:rPr>
      </w:pPr>
      <w:r w:rsidRPr="00684049">
        <w:rPr>
          <w:spacing w:val="4"/>
          <w:sz w:val="28"/>
          <w:szCs w:val="28"/>
        </w:rPr>
        <w:t>Dự kiến đến năm 2030, diện tích đất xây dựng t</w:t>
      </w:r>
      <w:r w:rsidR="00D13423" w:rsidRPr="00684049">
        <w:rPr>
          <w:spacing w:val="4"/>
          <w:sz w:val="28"/>
          <w:szCs w:val="28"/>
        </w:rPr>
        <w:t xml:space="preserve">rụ sở cơ quan của huyện là </w:t>
      </w:r>
      <w:r w:rsidR="00E051AE" w:rsidRPr="00684049">
        <w:rPr>
          <w:spacing w:val="4"/>
          <w:sz w:val="28"/>
          <w:szCs w:val="28"/>
        </w:rPr>
        <w:t>14,58</w:t>
      </w:r>
      <w:r w:rsidR="00200D7E" w:rsidRPr="00684049">
        <w:rPr>
          <w:spacing w:val="4"/>
          <w:sz w:val="28"/>
          <w:szCs w:val="28"/>
        </w:rPr>
        <w:t xml:space="preserve"> </w:t>
      </w:r>
      <w:r w:rsidRPr="00684049">
        <w:rPr>
          <w:spacing w:val="4"/>
          <w:sz w:val="28"/>
          <w:szCs w:val="28"/>
        </w:rPr>
        <w:t xml:space="preserve">ha, chiếm </w:t>
      </w:r>
      <w:r w:rsidR="00E051AE" w:rsidRPr="00684049">
        <w:rPr>
          <w:spacing w:val="4"/>
          <w:sz w:val="28"/>
          <w:szCs w:val="28"/>
        </w:rPr>
        <w:t>0,25</w:t>
      </w:r>
      <w:r w:rsidRPr="00684049">
        <w:rPr>
          <w:spacing w:val="4"/>
          <w:sz w:val="28"/>
          <w:szCs w:val="28"/>
        </w:rPr>
        <w:t xml:space="preserve">% so với diện tích đất phi nông nghiệp, thực tăng </w:t>
      </w:r>
      <w:r w:rsidR="00E051AE" w:rsidRPr="00684049">
        <w:rPr>
          <w:spacing w:val="4"/>
          <w:sz w:val="28"/>
          <w:szCs w:val="28"/>
        </w:rPr>
        <w:t>1,92</w:t>
      </w:r>
      <w:r w:rsidRPr="00684049">
        <w:rPr>
          <w:spacing w:val="4"/>
          <w:sz w:val="28"/>
          <w:szCs w:val="28"/>
        </w:rPr>
        <w:t xml:space="preserve"> ha so với năm 2020. Trong đó:</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Diện tích tăng là </w:t>
      </w:r>
      <w:r w:rsidR="00E051AE" w:rsidRPr="00684049">
        <w:rPr>
          <w:spacing w:val="-2"/>
          <w:sz w:val="28"/>
          <w:szCs w:val="28"/>
        </w:rPr>
        <w:t>2,03</w:t>
      </w:r>
      <w:r w:rsidRPr="00684049">
        <w:rPr>
          <w:spacing w:val="-2"/>
          <w:sz w:val="28"/>
          <w:szCs w:val="28"/>
        </w:rPr>
        <w:t xml:space="preserve"> ha do chuyển sang từ các loại đất sau:</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trồng lúa </w:t>
      </w:r>
      <w:r w:rsidR="00380EBB" w:rsidRPr="00684049">
        <w:rPr>
          <w:spacing w:val="-2"/>
          <w:sz w:val="28"/>
          <w:szCs w:val="28"/>
        </w:rPr>
        <w:t>1,38</w:t>
      </w:r>
      <w:r w:rsidRPr="00684049">
        <w:rPr>
          <w:spacing w:val="-2"/>
          <w:sz w:val="28"/>
          <w:szCs w:val="28"/>
        </w:rPr>
        <w:t xml:space="preserve"> ha</w:t>
      </w:r>
      <w:r w:rsidR="00D13423" w:rsidRPr="00684049">
        <w:rPr>
          <w:spacing w:val="-2"/>
          <w:sz w:val="28"/>
          <w:szCs w:val="28"/>
        </w:rPr>
        <w:t>;</w:t>
      </w:r>
    </w:p>
    <w:p w:rsidR="005E522E" w:rsidRPr="00684049" w:rsidRDefault="00D13423" w:rsidP="003E65CB">
      <w:pPr>
        <w:spacing w:before="60" w:line="360" w:lineRule="exact"/>
        <w:ind w:firstLine="720"/>
        <w:jc w:val="both"/>
        <w:rPr>
          <w:spacing w:val="-2"/>
          <w:sz w:val="28"/>
          <w:szCs w:val="28"/>
        </w:rPr>
      </w:pPr>
      <w:r w:rsidRPr="00684049">
        <w:rPr>
          <w:spacing w:val="-2"/>
          <w:sz w:val="28"/>
          <w:szCs w:val="28"/>
        </w:rPr>
        <w:t xml:space="preserve">+ Đất trồng cây lâu năm </w:t>
      </w:r>
      <w:r w:rsidR="00F85929" w:rsidRPr="00684049">
        <w:rPr>
          <w:spacing w:val="-2"/>
          <w:sz w:val="28"/>
          <w:szCs w:val="28"/>
        </w:rPr>
        <w:t>0,09</w:t>
      </w:r>
      <w:r w:rsidR="005E522E" w:rsidRPr="00684049">
        <w:rPr>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7A7729" w:rsidRPr="00684049">
        <w:rPr>
          <w:spacing w:val="-2"/>
          <w:sz w:val="28"/>
          <w:szCs w:val="28"/>
        </w:rPr>
        <w:t>0,56</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Đất giao thông 0,0</w:t>
      </w:r>
      <w:r w:rsidR="00227CAB" w:rsidRPr="00684049">
        <w:rPr>
          <w:i/>
          <w:spacing w:val="-2"/>
          <w:sz w:val="28"/>
          <w:szCs w:val="28"/>
        </w:rPr>
        <w:t>9</w:t>
      </w:r>
      <w:r w:rsidRPr="00684049">
        <w:rPr>
          <w:i/>
          <w:spacing w:val="-2"/>
          <w:sz w:val="28"/>
          <w:szCs w:val="28"/>
        </w:rPr>
        <w:t xml:space="preserve"> ha, </w:t>
      </w:r>
      <w:r w:rsidR="00E051AE" w:rsidRPr="00684049">
        <w:rPr>
          <w:i/>
          <w:spacing w:val="-2"/>
          <w:sz w:val="28"/>
          <w:szCs w:val="28"/>
        </w:rPr>
        <w:t xml:space="preserve">đất thủy lợi 0,06 ha, </w:t>
      </w:r>
      <w:r w:rsidRPr="00684049">
        <w:rPr>
          <w:i/>
          <w:spacing w:val="-2"/>
          <w:sz w:val="28"/>
          <w:szCs w:val="28"/>
        </w:rPr>
        <w:t>dất xây dựng cơ sở giáo dục và đào tạo 0,</w:t>
      </w:r>
      <w:r w:rsidR="00227CAB" w:rsidRPr="00684049">
        <w:rPr>
          <w:i/>
          <w:spacing w:val="-2"/>
          <w:sz w:val="28"/>
          <w:szCs w:val="28"/>
        </w:rPr>
        <w:t>41</w:t>
      </w:r>
      <w:r w:rsidRPr="00684049">
        <w:rPr>
          <w:i/>
          <w:spacing w:val="-2"/>
          <w:sz w:val="28"/>
          <w:szCs w:val="28"/>
        </w:rPr>
        <w:t xml:space="preserve"> ha);</w:t>
      </w:r>
    </w:p>
    <w:p w:rsidR="005E522E" w:rsidRPr="00684049" w:rsidRDefault="005E522E" w:rsidP="003E65CB">
      <w:pPr>
        <w:spacing w:before="60" w:line="360" w:lineRule="exact"/>
        <w:ind w:firstLine="720"/>
        <w:jc w:val="both"/>
        <w:rPr>
          <w:spacing w:val="-2"/>
          <w:sz w:val="28"/>
          <w:szCs w:val="28"/>
        </w:rPr>
      </w:pPr>
      <w:r w:rsidRPr="00684049">
        <w:rPr>
          <w:sz w:val="28"/>
          <w:szCs w:val="28"/>
        </w:rPr>
        <w:t>- Chu chu</w:t>
      </w:r>
      <w:r w:rsidR="00227CAB" w:rsidRPr="00684049">
        <w:rPr>
          <w:sz w:val="28"/>
          <w:szCs w:val="28"/>
        </w:rPr>
        <w:t>yển giảm 0,11</w:t>
      </w:r>
      <w:r w:rsidRPr="00684049">
        <w:rPr>
          <w:sz w:val="28"/>
          <w:szCs w:val="28"/>
        </w:rPr>
        <w:t xml:space="preserve"> ha </w:t>
      </w:r>
      <w:r w:rsidRPr="00684049">
        <w:rPr>
          <w:spacing w:val="-2"/>
          <w:sz w:val="28"/>
          <w:szCs w:val="28"/>
        </w:rPr>
        <w:t xml:space="preserve">do chuyển sang các loại đất sau: </w:t>
      </w:r>
    </w:p>
    <w:p w:rsidR="005E522E" w:rsidRPr="00684049" w:rsidRDefault="00227CAB" w:rsidP="003E65CB">
      <w:pPr>
        <w:spacing w:before="60" w:line="360" w:lineRule="exact"/>
        <w:ind w:firstLine="720"/>
        <w:jc w:val="both"/>
        <w:rPr>
          <w:spacing w:val="-2"/>
          <w:sz w:val="28"/>
          <w:szCs w:val="28"/>
        </w:rPr>
      </w:pPr>
      <w:r w:rsidRPr="00684049">
        <w:rPr>
          <w:spacing w:val="-2"/>
          <w:sz w:val="28"/>
          <w:szCs w:val="28"/>
        </w:rPr>
        <w:t>+ Đất an ninh 0,02</w:t>
      </w:r>
      <w:r w:rsidR="005E522E" w:rsidRPr="00684049">
        <w:rPr>
          <w:spacing w:val="-2"/>
          <w:sz w:val="28"/>
          <w:szCs w:val="28"/>
        </w:rPr>
        <w:t xml:space="preserve"> ha; </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Đất phát triển hạ tầng cấp quốc gia, cấp tỉnh, cấp huyện, cấp xã 0,</w:t>
      </w:r>
      <w:r w:rsidR="00227CAB" w:rsidRPr="00684049">
        <w:rPr>
          <w:spacing w:val="-2"/>
          <w:sz w:val="28"/>
          <w:szCs w:val="28"/>
        </w:rPr>
        <w:t>09</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đất xây dựng cơ</w:t>
      </w:r>
      <w:r w:rsidR="00227CAB" w:rsidRPr="00684049">
        <w:rPr>
          <w:i/>
          <w:spacing w:val="-2"/>
          <w:sz w:val="28"/>
          <w:szCs w:val="28"/>
        </w:rPr>
        <w:t xml:space="preserve"> sở giáo dục và đào tạo</w:t>
      </w:r>
      <w:r w:rsidRPr="00684049">
        <w:rPr>
          <w:spacing w:val="-2"/>
          <w:sz w:val="28"/>
          <w:szCs w:val="28"/>
        </w:rPr>
        <w:t xml:space="preserve">); </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sinh hoạt cộng đồng 0,04 ha; </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trụ sở cơ quan được phân bổ cho các xã, thị trấn trong huyện như sau:</w:t>
      </w:r>
    </w:p>
    <w:p w:rsidR="00AD7E30" w:rsidRDefault="00AD7E30" w:rsidP="00AD7E30">
      <w:pPr>
        <w:spacing w:before="60" w:line="360" w:lineRule="exact"/>
        <w:jc w:val="center"/>
        <w:rPr>
          <w:b/>
          <w:sz w:val="28"/>
          <w:szCs w:val="28"/>
        </w:rPr>
      </w:pPr>
      <w:r w:rsidRPr="00684049">
        <w:rPr>
          <w:b/>
          <w:sz w:val="28"/>
          <w:szCs w:val="28"/>
        </w:rPr>
        <w:t xml:space="preserve">Bảng 56: Diện tích đất </w:t>
      </w:r>
      <w:r w:rsidRPr="00684049">
        <w:rPr>
          <w:b/>
          <w:iCs/>
          <w:sz w:val="28"/>
          <w:szCs w:val="28"/>
          <w:lang w:val="nb-NO"/>
        </w:rPr>
        <w:t>xây dựng trụ sở cơ quan</w:t>
      </w:r>
      <w:r w:rsidRPr="00684049">
        <w:rPr>
          <w:b/>
          <w:sz w:val="28"/>
          <w:szCs w:val="28"/>
        </w:rPr>
        <w:t xml:space="preserve"> phân bổ cho các xã</w:t>
      </w:r>
    </w:p>
    <w:p w:rsidR="00C7113F" w:rsidRDefault="00C7113F" w:rsidP="00AD7E30">
      <w:pPr>
        <w:spacing w:before="60" w:line="360" w:lineRule="exact"/>
        <w:jc w:val="center"/>
        <w:rPr>
          <w:b/>
          <w:sz w:val="28"/>
          <w:szCs w:val="28"/>
        </w:rPr>
      </w:pPr>
    </w:p>
    <w:p w:rsidR="00C7113F" w:rsidRDefault="00C7113F" w:rsidP="00AD7E30">
      <w:pPr>
        <w:spacing w:before="60" w:line="360" w:lineRule="exact"/>
        <w:jc w:val="center"/>
        <w:rPr>
          <w:b/>
          <w:sz w:val="28"/>
          <w:szCs w:val="28"/>
        </w:rPr>
      </w:pPr>
    </w:p>
    <w:p w:rsidR="00C7113F" w:rsidRPr="00684049" w:rsidRDefault="00C7113F" w:rsidP="00AD7E30">
      <w:pPr>
        <w:spacing w:before="60" w:line="360" w:lineRule="exact"/>
        <w:jc w:val="center"/>
        <w:rPr>
          <w:b/>
          <w:iCs/>
          <w:sz w:val="28"/>
          <w:szCs w:val="28"/>
          <w:lang w:val="nb-NO"/>
        </w:rPr>
      </w:pPr>
    </w:p>
    <w:tbl>
      <w:tblPr>
        <w:tblW w:w="9675" w:type="dxa"/>
        <w:jc w:val="center"/>
        <w:tblLook w:val="04A0" w:firstRow="1" w:lastRow="0" w:firstColumn="1" w:lastColumn="0" w:noHBand="0" w:noVBand="1"/>
      </w:tblPr>
      <w:tblGrid>
        <w:gridCol w:w="1436"/>
        <w:gridCol w:w="2986"/>
        <w:gridCol w:w="1918"/>
        <w:gridCol w:w="1636"/>
        <w:gridCol w:w="1699"/>
      </w:tblGrid>
      <w:tr w:rsidR="00684049" w:rsidRPr="00684049" w:rsidTr="006B4D35">
        <w:trPr>
          <w:trHeight w:val="826"/>
          <w:jc w:val="center"/>
        </w:trPr>
        <w:tc>
          <w:tcPr>
            <w:tcW w:w="14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0D7E" w:rsidRPr="00684049" w:rsidRDefault="00200D7E" w:rsidP="00C84673">
            <w:pPr>
              <w:jc w:val="center"/>
              <w:rPr>
                <w:b/>
                <w:bCs/>
              </w:rPr>
            </w:pPr>
            <w:r w:rsidRPr="00684049">
              <w:rPr>
                <w:b/>
                <w:bCs/>
              </w:rPr>
              <w:t>STT</w:t>
            </w:r>
          </w:p>
        </w:tc>
        <w:tc>
          <w:tcPr>
            <w:tcW w:w="2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0D7E" w:rsidRPr="00684049" w:rsidRDefault="00200D7E" w:rsidP="00C84673">
            <w:pPr>
              <w:jc w:val="center"/>
              <w:rPr>
                <w:b/>
                <w:bCs/>
              </w:rPr>
            </w:pPr>
            <w:r w:rsidRPr="00684049">
              <w:rPr>
                <w:b/>
                <w:bCs/>
              </w:rPr>
              <w:t>Đơn vị hành chính</w:t>
            </w:r>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D7E" w:rsidRPr="00684049" w:rsidRDefault="00200D7E" w:rsidP="00C84673">
            <w:pPr>
              <w:jc w:val="center"/>
              <w:rPr>
                <w:b/>
                <w:bCs/>
              </w:rPr>
            </w:pPr>
            <w:r w:rsidRPr="00684049">
              <w:rPr>
                <w:b/>
                <w:bCs/>
              </w:rPr>
              <w:t>Hiện trạng năm 2020</w:t>
            </w:r>
          </w:p>
        </w:tc>
        <w:tc>
          <w:tcPr>
            <w:tcW w:w="3335" w:type="dxa"/>
            <w:gridSpan w:val="2"/>
            <w:tcBorders>
              <w:top w:val="single" w:sz="4" w:space="0" w:color="auto"/>
              <w:left w:val="nil"/>
              <w:bottom w:val="single" w:sz="4" w:space="0" w:color="auto"/>
              <w:right w:val="single" w:sz="4" w:space="0" w:color="auto"/>
            </w:tcBorders>
            <w:shd w:val="clear" w:color="auto" w:fill="auto"/>
            <w:vAlign w:val="center"/>
            <w:hideMark/>
          </w:tcPr>
          <w:p w:rsidR="00200D7E" w:rsidRPr="00684049" w:rsidRDefault="008944A9" w:rsidP="00C84673">
            <w:pPr>
              <w:jc w:val="center"/>
              <w:rPr>
                <w:b/>
                <w:bCs/>
              </w:rPr>
            </w:pPr>
            <w:r w:rsidRPr="00684049">
              <w:rPr>
                <w:b/>
                <w:bCs/>
              </w:rPr>
              <w:t>Phương án quy hoạch đến năm 2030</w:t>
            </w:r>
          </w:p>
        </w:tc>
      </w:tr>
      <w:tr w:rsidR="00684049" w:rsidRPr="00684049" w:rsidTr="006B4D35">
        <w:trPr>
          <w:trHeight w:val="1369"/>
          <w:jc w:val="center"/>
        </w:trPr>
        <w:tc>
          <w:tcPr>
            <w:tcW w:w="1436" w:type="dxa"/>
            <w:vMerge/>
            <w:tcBorders>
              <w:top w:val="single" w:sz="4" w:space="0" w:color="auto"/>
              <w:left w:val="single" w:sz="4" w:space="0" w:color="auto"/>
              <w:bottom w:val="single" w:sz="4" w:space="0" w:color="000000"/>
              <w:right w:val="single" w:sz="4" w:space="0" w:color="auto"/>
            </w:tcBorders>
            <w:vAlign w:val="center"/>
            <w:hideMark/>
          </w:tcPr>
          <w:p w:rsidR="00200D7E" w:rsidRPr="00684049" w:rsidRDefault="00200D7E" w:rsidP="00C84673">
            <w:pPr>
              <w:rPr>
                <w:b/>
                <w:bCs/>
              </w:rPr>
            </w:pPr>
          </w:p>
        </w:tc>
        <w:tc>
          <w:tcPr>
            <w:tcW w:w="2986" w:type="dxa"/>
            <w:vMerge/>
            <w:tcBorders>
              <w:top w:val="single" w:sz="4" w:space="0" w:color="auto"/>
              <w:left w:val="single" w:sz="4" w:space="0" w:color="auto"/>
              <w:bottom w:val="single" w:sz="4" w:space="0" w:color="000000"/>
              <w:right w:val="single" w:sz="4" w:space="0" w:color="auto"/>
            </w:tcBorders>
            <w:vAlign w:val="center"/>
            <w:hideMark/>
          </w:tcPr>
          <w:p w:rsidR="00200D7E" w:rsidRPr="00684049" w:rsidRDefault="00200D7E" w:rsidP="00C84673">
            <w:pPr>
              <w:rPr>
                <w:b/>
                <w:bC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00D7E" w:rsidRPr="00684049" w:rsidRDefault="00200D7E" w:rsidP="00C84673">
            <w:pPr>
              <w:rPr>
                <w:b/>
                <w:bCs/>
              </w:rPr>
            </w:pPr>
          </w:p>
        </w:tc>
        <w:tc>
          <w:tcPr>
            <w:tcW w:w="1636" w:type="dxa"/>
            <w:tcBorders>
              <w:top w:val="nil"/>
              <w:left w:val="nil"/>
              <w:bottom w:val="single" w:sz="4" w:space="0" w:color="auto"/>
              <w:right w:val="single" w:sz="4" w:space="0" w:color="auto"/>
            </w:tcBorders>
            <w:shd w:val="clear" w:color="auto" w:fill="auto"/>
            <w:noWrap/>
            <w:vAlign w:val="center"/>
            <w:hideMark/>
          </w:tcPr>
          <w:p w:rsidR="00200D7E" w:rsidRPr="00684049" w:rsidRDefault="00200D7E" w:rsidP="00C84673">
            <w:pPr>
              <w:jc w:val="right"/>
              <w:rPr>
                <w:b/>
                <w:bCs/>
              </w:rPr>
            </w:pPr>
            <w:r w:rsidRPr="00684049">
              <w:rPr>
                <w:b/>
                <w:bCs/>
              </w:rPr>
              <w:t>Diện tích</w:t>
            </w:r>
          </w:p>
        </w:tc>
        <w:tc>
          <w:tcPr>
            <w:tcW w:w="1699" w:type="dxa"/>
            <w:tcBorders>
              <w:top w:val="nil"/>
              <w:left w:val="nil"/>
              <w:bottom w:val="single" w:sz="4" w:space="0" w:color="auto"/>
              <w:right w:val="single" w:sz="4" w:space="0" w:color="auto"/>
            </w:tcBorders>
            <w:shd w:val="clear" w:color="auto" w:fill="auto"/>
            <w:vAlign w:val="center"/>
            <w:hideMark/>
          </w:tcPr>
          <w:p w:rsidR="00200D7E" w:rsidRPr="00684049" w:rsidRDefault="00200D7E" w:rsidP="00C84673">
            <w:pPr>
              <w:jc w:val="center"/>
              <w:rPr>
                <w:b/>
                <w:bCs/>
              </w:rPr>
            </w:pPr>
            <w:r w:rsidRPr="00684049">
              <w:rPr>
                <w:b/>
                <w:bCs/>
              </w:rPr>
              <w:t>So với hiện trạng</w:t>
            </w:r>
          </w:p>
        </w:tc>
      </w:tr>
      <w:tr w:rsidR="00684049" w:rsidRPr="00684049" w:rsidTr="006B4D35">
        <w:trPr>
          <w:trHeight w:val="455"/>
          <w:jc w:val="center"/>
        </w:trPr>
        <w:tc>
          <w:tcPr>
            <w:tcW w:w="1436" w:type="dxa"/>
            <w:vMerge/>
            <w:tcBorders>
              <w:top w:val="single" w:sz="4" w:space="0" w:color="auto"/>
              <w:left w:val="single" w:sz="4" w:space="0" w:color="auto"/>
              <w:bottom w:val="single" w:sz="4" w:space="0" w:color="000000"/>
              <w:right w:val="single" w:sz="4" w:space="0" w:color="auto"/>
            </w:tcBorders>
            <w:vAlign w:val="center"/>
            <w:hideMark/>
          </w:tcPr>
          <w:p w:rsidR="00E051AE" w:rsidRPr="00684049" w:rsidRDefault="00E051AE" w:rsidP="00C84673">
            <w:pPr>
              <w:rPr>
                <w:b/>
                <w:bCs/>
              </w:rPr>
            </w:pPr>
          </w:p>
        </w:tc>
        <w:tc>
          <w:tcPr>
            <w:tcW w:w="2986"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C84673">
            <w:pPr>
              <w:jc w:val="center"/>
              <w:rPr>
                <w:b/>
                <w:bCs/>
              </w:rPr>
            </w:pPr>
            <w:r w:rsidRPr="00684049">
              <w:rPr>
                <w:b/>
                <w:bCs/>
              </w:rPr>
              <w:t>Toàn huyện</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pPr>
              <w:jc w:val="center"/>
              <w:rPr>
                <w:b/>
                <w:bCs/>
              </w:rPr>
            </w:pPr>
            <w:r w:rsidRPr="00684049">
              <w:rPr>
                <w:b/>
                <w:bCs/>
              </w:rPr>
              <w:t xml:space="preserve">   12,66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pPr>
              <w:jc w:val="center"/>
              <w:rPr>
                <w:b/>
                <w:bCs/>
              </w:rPr>
            </w:pPr>
            <w:r w:rsidRPr="00684049">
              <w:rPr>
                <w:b/>
                <w:bCs/>
              </w:rPr>
              <w:t xml:space="preserve">   14,58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pPr>
              <w:jc w:val="center"/>
              <w:rPr>
                <w:b/>
                <w:bCs/>
              </w:rPr>
            </w:pPr>
            <w:r w:rsidRPr="00684049">
              <w:rPr>
                <w:b/>
                <w:bCs/>
              </w:rPr>
              <w:t xml:space="preserve">     1,92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Thị trấn Như Quỳnh</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0,78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1,75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0,97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2</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Chỉ Đạo</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1,42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1,33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0,09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3</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Đại Đồng</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0,45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0,45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4</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Đình Dù</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2,89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3,36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0,47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5</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Lạc Đạo</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1,62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2,12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0,50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6</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Lạc Hồng</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0,71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0,71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7</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Lương Tài</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0,25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0,34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0,09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lastRenderedPageBreak/>
              <w:t>8</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Minh Hải</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0,71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0,71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9</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Tân Quang</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1,82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1,82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10</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Trưng Trắc</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1,54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1,54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6B4D35">
        <w:trPr>
          <w:trHeight w:val="455"/>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11</w:t>
            </w:r>
          </w:p>
        </w:tc>
        <w:tc>
          <w:tcPr>
            <w:tcW w:w="298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Việt Hưng</w:t>
            </w:r>
          </w:p>
        </w:tc>
        <w:tc>
          <w:tcPr>
            <w:tcW w:w="1918"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0,47   </w:t>
            </w:r>
          </w:p>
        </w:tc>
        <w:tc>
          <w:tcPr>
            <w:tcW w:w="1636"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0,45   </w:t>
            </w:r>
          </w:p>
        </w:tc>
        <w:tc>
          <w:tcPr>
            <w:tcW w:w="1699"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0,02   </w:t>
            </w:r>
          </w:p>
        </w:tc>
      </w:tr>
    </w:tbl>
    <w:p w:rsidR="005E522E" w:rsidRPr="00684049" w:rsidRDefault="003F0534" w:rsidP="003E65CB">
      <w:pPr>
        <w:spacing w:before="60" w:line="360" w:lineRule="exact"/>
        <w:ind w:firstLine="720"/>
        <w:jc w:val="both"/>
        <w:rPr>
          <w:i/>
          <w:sz w:val="28"/>
          <w:szCs w:val="28"/>
        </w:rPr>
      </w:pPr>
      <w:r w:rsidRPr="00684049">
        <w:rPr>
          <w:i/>
          <w:sz w:val="28"/>
          <w:szCs w:val="28"/>
        </w:rPr>
        <w:t>n</w:t>
      </w:r>
      <w:r w:rsidR="005E522E" w:rsidRPr="00684049">
        <w:rPr>
          <w:i/>
          <w:sz w:val="28"/>
          <w:szCs w:val="28"/>
        </w:rPr>
        <w:t>. Đất xây dựng trụ sở của tổ chức sự nghiệp</w:t>
      </w:r>
    </w:p>
    <w:p w:rsidR="005E522E" w:rsidRPr="00684049" w:rsidRDefault="005E522E" w:rsidP="003E65CB">
      <w:pPr>
        <w:spacing w:before="60" w:line="360" w:lineRule="exact"/>
        <w:ind w:firstLine="720"/>
        <w:jc w:val="both"/>
        <w:rPr>
          <w:sz w:val="28"/>
          <w:szCs w:val="28"/>
        </w:rPr>
      </w:pPr>
      <w:r w:rsidRPr="00684049">
        <w:rPr>
          <w:sz w:val="28"/>
          <w:szCs w:val="28"/>
        </w:rPr>
        <w:t xml:space="preserve">Dự kiến đến năm 2030, diện tích đất xây dựng trụ sở của tổ </w:t>
      </w:r>
      <w:r w:rsidR="00E37D12" w:rsidRPr="00684049">
        <w:rPr>
          <w:sz w:val="28"/>
          <w:szCs w:val="28"/>
        </w:rPr>
        <w:t>chức sự nghiệp quy hoạch là 0,23</w:t>
      </w:r>
      <w:r w:rsidRPr="00684049">
        <w:rPr>
          <w:sz w:val="28"/>
          <w:szCs w:val="28"/>
        </w:rPr>
        <w:t xml:space="preserve"> ha, chiếm 0,0</w:t>
      </w:r>
      <w:r w:rsidR="00E37D12" w:rsidRPr="00684049">
        <w:rPr>
          <w:sz w:val="28"/>
          <w:szCs w:val="28"/>
        </w:rPr>
        <w:t>0</w:t>
      </w:r>
      <w:r w:rsidRPr="00684049">
        <w:rPr>
          <w:sz w:val="28"/>
          <w:szCs w:val="28"/>
        </w:rPr>
        <w:t>4% diện tích đất phi nông nghiệp, tăng 0,</w:t>
      </w:r>
      <w:r w:rsidR="00E37D12" w:rsidRPr="00684049">
        <w:rPr>
          <w:sz w:val="28"/>
          <w:szCs w:val="28"/>
        </w:rPr>
        <w:t xml:space="preserve">05 </w:t>
      </w:r>
      <w:r w:rsidRPr="00684049">
        <w:rPr>
          <w:sz w:val="28"/>
          <w:szCs w:val="28"/>
        </w:rPr>
        <w:t xml:space="preserve">ha so với năm 2020. Diện tích tăng lên được lấy từ </w:t>
      </w:r>
      <w:r w:rsidR="00E37D12" w:rsidRPr="00684049">
        <w:rPr>
          <w:sz w:val="28"/>
          <w:szCs w:val="28"/>
        </w:rPr>
        <w:t>đất trồng cây lâu năm.</w:t>
      </w:r>
      <w:r w:rsidRPr="00684049">
        <w:rPr>
          <w:sz w:val="28"/>
          <w:szCs w:val="28"/>
        </w:rPr>
        <w:t xml:space="preserve"> </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xây dựng trụ của tổ chức sự nghiệp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57: Diện tích đất </w:t>
      </w:r>
      <w:r w:rsidRPr="00684049">
        <w:rPr>
          <w:b/>
          <w:iCs/>
          <w:sz w:val="28"/>
          <w:szCs w:val="28"/>
          <w:lang w:val="nb-NO"/>
        </w:rPr>
        <w:t>xây dựng trụ của tổ chức sự nghiệp</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C84673"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673" w:rsidRPr="00684049" w:rsidRDefault="00C84673" w:rsidP="00C84673">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C84673" w:rsidRPr="00684049" w:rsidRDefault="008944A9" w:rsidP="00C84673">
            <w:pPr>
              <w:jc w:val="center"/>
              <w:rPr>
                <w:b/>
                <w:bCs/>
              </w:rPr>
            </w:pPr>
            <w:r w:rsidRPr="00684049">
              <w:rPr>
                <w:b/>
                <w:bCs/>
              </w:rPr>
              <w:t>Phương án quy hoạch đến năm 2030</w:t>
            </w:r>
          </w:p>
        </w:tc>
      </w:tr>
      <w:tr w:rsidR="00C84673" w:rsidRPr="00684049" w:rsidTr="00CD5E83">
        <w:trPr>
          <w:trHeight w:val="744"/>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C84673" w:rsidRPr="00684049" w:rsidRDefault="00C84673" w:rsidP="00C84673">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C84673" w:rsidRPr="00684049" w:rsidRDefault="00C84673" w:rsidP="00C84673">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C84673" w:rsidRPr="00684049" w:rsidRDefault="00C84673" w:rsidP="00C84673">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C84673" w:rsidRPr="00684049" w:rsidRDefault="00C84673" w:rsidP="00C84673">
            <w:pPr>
              <w:jc w:val="center"/>
              <w:rPr>
                <w:b/>
                <w:bCs/>
              </w:rPr>
            </w:pPr>
            <w:r w:rsidRPr="00684049">
              <w:rPr>
                <w:b/>
                <w:bCs/>
              </w:rPr>
              <w:t>So với hiện trạng</w:t>
            </w:r>
          </w:p>
        </w:tc>
      </w:tr>
      <w:tr w:rsidR="00C84673" w:rsidRPr="00684049" w:rsidTr="00CD5E83">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C84673" w:rsidRPr="00684049" w:rsidRDefault="00C84673" w:rsidP="00C84673">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0,18</w:t>
            </w: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0,23</w:t>
            </w:r>
          </w:p>
        </w:tc>
        <w:tc>
          <w:tcPr>
            <w:tcW w:w="1597"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0,05</w:t>
            </w:r>
          </w:p>
        </w:tc>
      </w:tr>
      <w:tr w:rsidR="00C84673"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C84673" w:rsidRPr="00684049" w:rsidRDefault="00CD5E83" w:rsidP="00C84673">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0,02</w:t>
            </w: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0,02</w:t>
            </w:r>
          </w:p>
        </w:tc>
        <w:tc>
          <w:tcPr>
            <w:tcW w:w="1597"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w:t>
            </w:r>
          </w:p>
        </w:tc>
      </w:tr>
      <w:tr w:rsidR="00C84673"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C84673" w:rsidRPr="00684049" w:rsidRDefault="00C84673" w:rsidP="00C84673">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0,16</w:t>
            </w: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0,16</w:t>
            </w:r>
          </w:p>
        </w:tc>
        <w:tc>
          <w:tcPr>
            <w:tcW w:w="1597"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w:t>
            </w:r>
          </w:p>
        </w:tc>
      </w:tr>
      <w:tr w:rsidR="00C84673" w:rsidRPr="00684049" w:rsidTr="00CD5E83">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C84673" w:rsidRPr="00684049" w:rsidRDefault="00C84673" w:rsidP="00C84673">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w:t>
            </w: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0,05</w:t>
            </w:r>
          </w:p>
        </w:tc>
        <w:tc>
          <w:tcPr>
            <w:tcW w:w="1597"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center"/>
            </w:pPr>
            <w:r w:rsidRPr="00684049">
              <w:t>0,05</w:t>
            </w:r>
          </w:p>
        </w:tc>
      </w:tr>
    </w:tbl>
    <w:p w:rsidR="005E522E" w:rsidRPr="00684049" w:rsidRDefault="003F0534" w:rsidP="003E65CB">
      <w:pPr>
        <w:spacing w:before="60" w:line="360" w:lineRule="exact"/>
        <w:ind w:firstLine="720"/>
        <w:jc w:val="both"/>
        <w:rPr>
          <w:i/>
          <w:sz w:val="28"/>
          <w:szCs w:val="28"/>
        </w:rPr>
      </w:pPr>
      <w:r w:rsidRPr="00684049">
        <w:rPr>
          <w:i/>
          <w:sz w:val="28"/>
          <w:szCs w:val="28"/>
        </w:rPr>
        <w:t>o</w:t>
      </w:r>
      <w:r w:rsidR="005E522E" w:rsidRPr="00684049">
        <w:rPr>
          <w:i/>
          <w:sz w:val="28"/>
          <w:szCs w:val="28"/>
        </w:rPr>
        <w:t>. Đất cơ sở tín ngưỡng</w:t>
      </w:r>
    </w:p>
    <w:p w:rsidR="005E522E" w:rsidRPr="00684049" w:rsidRDefault="005E522E" w:rsidP="003E65CB">
      <w:pPr>
        <w:spacing w:before="60" w:line="360" w:lineRule="exact"/>
        <w:ind w:firstLine="720"/>
        <w:jc w:val="both"/>
        <w:rPr>
          <w:sz w:val="28"/>
          <w:szCs w:val="28"/>
        </w:rPr>
      </w:pPr>
      <w:r w:rsidRPr="00684049">
        <w:rPr>
          <w:sz w:val="28"/>
          <w:szCs w:val="28"/>
        </w:rPr>
        <w:t xml:space="preserve">Dự kiến đến năm 2030, diện tích đất cơ sở tín ngưỡng quy hoạch là </w:t>
      </w:r>
      <w:r w:rsidR="00547CB8" w:rsidRPr="00684049">
        <w:rPr>
          <w:sz w:val="28"/>
          <w:szCs w:val="28"/>
        </w:rPr>
        <w:t>13,</w:t>
      </w:r>
      <w:r w:rsidR="00380EBB" w:rsidRPr="00684049">
        <w:rPr>
          <w:sz w:val="28"/>
          <w:szCs w:val="28"/>
        </w:rPr>
        <w:t>9</w:t>
      </w:r>
      <w:r w:rsidR="00E051AE" w:rsidRPr="00684049">
        <w:rPr>
          <w:sz w:val="28"/>
          <w:szCs w:val="28"/>
        </w:rPr>
        <w:t>8</w:t>
      </w:r>
      <w:r w:rsidR="00547CB8" w:rsidRPr="00684049">
        <w:rPr>
          <w:sz w:val="28"/>
          <w:szCs w:val="28"/>
        </w:rPr>
        <w:t xml:space="preserve"> ha, chiếm 0,2</w:t>
      </w:r>
      <w:r w:rsidR="00E051AE" w:rsidRPr="00684049">
        <w:rPr>
          <w:sz w:val="28"/>
          <w:szCs w:val="28"/>
        </w:rPr>
        <w:t>4</w:t>
      </w:r>
      <w:r w:rsidRPr="00684049">
        <w:rPr>
          <w:sz w:val="28"/>
          <w:szCs w:val="28"/>
        </w:rPr>
        <w:t>% diện tíc</w:t>
      </w:r>
      <w:r w:rsidR="00380EBB" w:rsidRPr="00684049">
        <w:rPr>
          <w:sz w:val="28"/>
          <w:szCs w:val="28"/>
        </w:rPr>
        <w:t>h đất phi nông nghiệp, tăng 2,7</w:t>
      </w:r>
      <w:r w:rsidR="00E051AE" w:rsidRPr="00684049">
        <w:rPr>
          <w:sz w:val="28"/>
          <w:szCs w:val="28"/>
        </w:rPr>
        <w:t>5</w:t>
      </w:r>
      <w:r w:rsidRPr="00684049">
        <w:rPr>
          <w:sz w:val="28"/>
          <w:szCs w:val="28"/>
        </w:rPr>
        <w:t xml:space="preserve"> ha so với năm 2020. </w:t>
      </w:r>
      <w:r w:rsidR="00547CB8" w:rsidRPr="00684049">
        <w:rPr>
          <w:sz w:val="28"/>
          <w:szCs w:val="28"/>
        </w:rPr>
        <w:t>Trong đó</w:t>
      </w:r>
      <w:r w:rsidRPr="00684049">
        <w:rPr>
          <w:sz w:val="28"/>
          <w:szCs w:val="28"/>
        </w:rPr>
        <w:t xml:space="preserve">: </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xml:space="preserve">-  Diện tích tăng là </w:t>
      </w:r>
      <w:r w:rsidR="00775ADB" w:rsidRPr="00684049">
        <w:rPr>
          <w:spacing w:val="-2"/>
          <w:sz w:val="28"/>
          <w:szCs w:val="28"/>
        </w:rPr>
        <w:t>2,92</w:t>
      </w:r>
      <w:r w:rsidRPr="00684049">
        <w:rPr>
          <w:spacing w:val="-2"/>
          <w:sz w:val="28"/>
          <w:szCs w:val="28"/>
        </w:rPr>
        <w:t xml:space="preserve"> ha do chuyển sang từ các loại đất sau:</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Đất trồng lúa 0,49 ha;</w:t>
      </w:r>
    </w:p>
    <w:p w:rsidR="00547CB8" w:rsidRPr="00684049" w:rsidRDefault="00547CB8" w:rsidP="003E65CB">
      <w:pPr>
        <w:spacing w:before="60" w:line="360" w:lineRule="exact"/>
        <w:ind w:firstLine="720"/>
        <w:jc w:val="both"/>
        <w:rPr>
          <w:i/>
          <w:spacing w:val="-2"/>
          <w:sz w:val="28"/>
          <w:szCs w:val="28"/>
        </w:rPr>
      </w:pPr>
      <w:r w:rsidRPr="00684049">
        <w:rPr>
          <w:spacing w:val="-2"/>
          <w:sz w:val="28"/>
          <w:szCs w:val="28"/>
        </w:rPr>
        <w:t>+ Đất trồng cây hàng năm khác 0,33 ha;</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Đất trồng cây lâu năm 0,18 ha;</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Đất nuôi trồng thủy sản 1,</w:t>
      </w:r>
      <w:r w:rsidR="00C84673" w:rsidRPr="00684049">
        <w:rPr>
          <w:spacing w:val="-2"/>
          <w:sz w:val="28"/>
          <w:szCs w:val="28"/>
        </w:rPr>
        <w:t>51</w:t>
      </w:r>
      <w:r w:rsidRPr="00684049">
        <w:rPr>
          <w:spacing w:val="-2"/>
          <w:sz w:val="28"/>
          <w:szCs w:val="28"/>
        </w:rPr>
        <w:t xml:space="preserve"> ha;</w:t>
      </w:r>
    </w:p>
    <w:p w:rsidR="00547CB8" w:rsidRPr="00684049" w:rsidRDefault="00547CB8" w:rsidP="003E65CB">
      <w:pPr>
        <w:spacing w:before="60" w:line="360" w:lineRule="exact"/>
        <w:ind w:firstLine="720"/>
        <w:jc w:val="both"/>
        <w:rPr>
          <w:i/>
          <w:spacing w:val="-2"/>
          <w:sz w:val="28"/>
          <w:szCs w:val="28"/>
        </w:rPr>
      </w:pPr>
      <w:r w:rsidRPr="00684049">
        <w:rPr>
          <w:spacing w:val="-2"/>
          <w:sz w:val="28"/>
          <w:szCs w:val="28"/>
        </w:rPr>
        <w:t>+ Đất phát triển hạ tầng cấp quốc gia, cấp tỉnh, cấp huyện,</w:t>
      </w:r>
      <w:r w:rsidR="00380EBB" w:rsidRPr="00684049">
        <w:rPr>
          <w:spacing w:val="-2"/>
          <w:sz w:val="28"/>
          <w:szCs w:val="28"/>
        </w:rPr>
        <w:t xml:space="preserve"> cấp xã 0,33</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Pr="00684049">
        <w:rPr>
          <w:i/>
          <w:spacing w:val="-2"/>
          <w:sz w:val="28"/>
          <w:szCs w:val="28"/>
        </w:rPr>
        <w:t>Đất giao thông 0,01 ha, đất xây dựng cơ sở văn hóa 0,</w:t>
      </w:r>
      <w:r w:rsidR="00380EBB" w:rsidRPr="00684049">
        <w:rPr>
          <w:i/>
          <w:spacing w:val="-2"/>
          <w:sz w:val="28"/>
          <w:szCs w:val="28"/>
        </w:rPr>
        <w:t>28</w:t>
      </w:r>
      <w:r w:rsidR="00BB61FA" w:rsidRPr="00684049">
        <w:rPr>
          <w:i/>
          <w:spacing w:val="-2"/>
          <w:sz w:val="28"/>
          <w:szCs w:val="28"/>
        </w:rPr>
        <w:t xml:space="preserve"> ha</w:t>
      </w:r>
      <w:r w:rsidR="00C4044A" w:rsidRPr="00684049">
        <w:rPr>
          <w:i/>
          <w:spacing w:val="-2"/>
          <w:sz w:val="28"/>
          <w:szCs w:val="28"/>
        </w:rPr>
        <w:t>, đất cơ sở tôn giáo 0,04 ha</w:t>
      </w:r>
      <w:r w:rsidRPr="00684049">
        <w:rPr>
          <w:i/>
          <w:spacing w:val="-2"/>
          <w:sz w:val="28"/>
          <w:szCs w:val="28"/>
        </w:rPr>
        <w:t>);</w:t>
      </w:r>
    </w:p>
    <w:p w:rsidR="00C4044A" w:rsidRPr="00684049" w:rsidRDefault="00C4044A" w:rsidP="003E65CB">
      <w:pPr>
        <w:spacing w:before="60" w:line="360" w:lineRule="exact"/>
        <w:ind w:firstLine="720"/>
        <w:jc w:val="both"/>
        <w:rPr>
          <w:spacing w:val="-2"/>
          <w:sz w:val="28"/>
          <w:szCs w:val="28"/>
        </w:rPr>
      </w:pPr>
      <w:r w:rsidRPr="00684049">
        <w:rPr>
          <w:spacing w:val="-2"/>
          <w:sz w:val="28"/>
          <w:szCs w:val="28"/>
        </w:rPr>
        <w:t>+ Đất ở tại nông thôn 0,05 ha;</w:t>
      </w:r>
    </w:p>
    <w:p w:rsidR="00547CB8" w:rsidRPr="00684049" w:rsidRDefault="00547CB8" w:rsidP="003E65CB">
      <w:pPr>
        <w:spacing w:before="60" w:line="360" w:lineRule="exact"/>
        <w:ind w:firstLine="720"/>
        <w:jc w:val="both"/>
        <w:rPr>
          <w:sz w:val="28"/>
          <w:szCs w:val="28"/>
        </w:rPr>
      </w:pPr>
      <w:r w:rsidRPr="00684049">
        <w:rPr>
          <w:spacing w:val="-2"/>
          <w:sz w:val="28"/>
          <w:szCs w:val="28"/>
        </w:rPr>
        <w:t xml:space="preserve">+ Đất </w:t>
      </w:r>
      <w:r w:rsidR="00C4044A" w:rsidRPr="00684049">
        <w:rPr>
          <w:spacing w:val="-2"/>
          <w:sz w:val="28"/>
          <w:szCs w:val="28"/>
        </w:rPr>
        <w:t>có mặt nước chuyên dùng 0,03</w:t>
      </w:r>
      <w:r w:rsidRPr="00684049">
        <w:rPr>
          <w:spacing w:val="-2"/>
          <w:sz w:val="28"/>
          <w:szCs w:val="28"/>
        </w:rPr>
        <w:t xml:space="preserve"> ha;</w:t>
      </w:r>
    </w:p>
    <w:p w:rsidR="00547CB8" w:rsidRPr="00684049" w:rsidRDefault="00547CB8" w:rsidP="003E65CB">
      <w:pPr>
        <w:spacing w:before="60" w:line="360" w:lineRule="exact"/>
        <w:ind w:firstLine="720"/>
        <w:jc w:val="both"/>
        <w:rPr>
          <w:spacing w:val="-2"/>
          <w:sz w:val="28"/>
          <w:szCs w:val="28"/>
        </w:rPr>
      </w:pPr>
      <w:r w:rsidRPr="00684049">
        <w:rPr>
          <w:sz w:val="28"/>
          <w:szCs w:val="28"/>
        </w:rPr>
        <w:t>- Chu chuyển giảm 0,</w:t>
      </w:r>
      <w:r w:rsidR="00E051AE" w:rsidRPr="00684049">
        <w:rPr>
          <w:sz w:val="28"/>
          <w:szCs w:val="28"/>
        </w:rPr>
        <w:t>17</w:t>
      </w:r>
      <w:r w:rsidRPr="00684049">
        <w:rPr>
          <w:sz w:val="28"/>
          <w:szCs w:val="28"/>
        </w:rPr>
        <w:t xml:space="preserve"> ha </w:t>
      </w:r>
      <w:r w:rsidRPr="00684049">
        <w:rPr>
          <w:spacing w:val="-2"/>
          <w:sz w:val="28"/>
          <w:szCs w:val="28"/>
        </w:rPr>
        <w:t xml:space="preserve">do chuyển sang các loại đất sau: </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6E199D" w:rsidRPr="00684049">
        <w:rPr>
          <w:spacing w:val="-2"/>
          <w:sz w:val="28"/>
          <w:szCs w:val="28"/>
        </w:rPr>
        <w:t>0,06</w:t>
      </w:r>
      <w:r w:rsidRPr="00684049">
        <w:rPr>
          <w:spacing w:val="-2"/>
          <w:sz w:val="28"/>
          <w:szCs w:val="28"/>
        </w:rPr>
        <w:t xml:space="preserve"> ha (</w:t>
      </w:r>
      <w:r w:rsidRPr="00684049">
        <w:rPr>
          <w:i/>
          <w:spacing w:val="-2"/>
          <w:sz w:val="28"/>
          <w:szCs w:val="28"/>
        </w:rPr>
        <w:t>Trong đó:</w:t>
      </w:r>
      <w:r w:rsidRPr="00684049">
        <w:rPr>
          <w:spacing w:val="-2"/>
          <w:sz w:val="28"/>
          <w:szCs w:val="28"/>
        </w:rPr>
        <w:t xml:space="preserve"> </w:t>
      </w:r>
      <w:r w:rsidR="00C4044A" w:rsidRPr="00684049">
        <w:rPr>
          <w:i/>
          <w:spacing w:val="-2"/>
          <w:sz w:val="28"/>
          <w:szCs w:val="28"/>
        </w:rPr>
        <w:t>Đất giao thông 0,0</w:t>
      </w:r>
      <w:r w:rsidR="00E051AE" w:rsidRPr="00684049">
        <w:rPr>
          <w:i/>
          <w:spacing w:val="-2"/>
          <w:sz w:val="28"/>
          <w:szCs w:val="28"/>
        </w:rPr>
        <w:t>3</w:t>
      </w:r>
      <w:r w:rsidR="00C4044A" w:rsidRPr="00684049">
        <w:rPr>
          <w:i/>
          <w:spacing w:val="-2"/>
          <w:sz w:val="28"/>
          <w:szCs w:val="28"/>
        </w:rPr>
        <w:t xml:space="preserve"> ha, </w:t>
      </w:r>
      <w:r w:rsidRPr="00684049">
        <w:rPr>
          <w:i/>
          <w:spacing w:val="-2"/>
          <w:sz w:val="28"/>
          <w:szCs w:val="28"/>
        </w:rPr>
        <w:t xml:space="preserve">đất </w:t>
      </w:r>
      <w:r w:rsidR="00C4044A" w:rsidRPr="00684049">
        <w:rPr>
          <w:i/>
          <w:spacing w:val="-2"/>
          <w:sz w:val="28"/>
          <w:szCs w:val="28"/>
        </w:rPr>
        <w:t xml:space="preserve">di tích lịch sử văn hóa 0,02 ha, đất cơ sở tôn giáo 0,01 ha </w:t>
      </w:r>
      <w:r w:rsidRPr="00684049">
        <w:rPr>
          <w:spacing w:val="-2"/>
          <w:sz w:val="28"/>
          <w:szCs w:val="28"/>
        </w:rPr>
        <w:t xml:space="preserve">); </w:t>
      </w:r>
    </w:p>
    <w:p w:rsidR="00547CB8" w:rsidRPr="00684049" w:rsidRDefault="00547CB8" w:rsidP="003E65CB">
      <w:pPr>
        <w:spacing w:before="60" w:line="360" w:lineRule="exact"/>
        <w:ind w:firstLine="720"/>
        <w:jc w:val="both"/>
        <w:rPr>
          <w:spacing w:val="-2"/>
          <w:sz w:val="28"/>
          <w:szCs w:val="28"/>
        </w:rPr>
      </w:pPr>
      <w:r w:rsidRPr="00684049">
        <w:rPr>
          <w:spacing w:val="-2"/>
          <w:sz w:val="28"/>
          <w:szCs w:val="28"/>
        </w:rPr>
        <w:t xml:space="preserve">+ Đất </w:t>
      </w:r>
      <w:r w:rsidR="00C4044A" w:rsidRPr="00684049">
        <w:rPr>
          <w:spacing w:val="-2"/>
          <w:sz w:val="28"/>
          <w:szCs w:val="28"/>
        </w:rPr>
        <w:t>ở tại nông thôn 0,11</w:t>
      </w:r>
      <w:r w:rsidRPr="00684049">
        <w:rPr>
          <w:spacing w:val="-2"/>
          <w:sz w:val="28"/>
          <w:szCs w:val="28"/>
        </w:rPr>
        <w:t xml:space="preserve"> ha; </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lastRenderedPageBreak/>
        <w:t>Dự kiến đến năm 2030 đất cơ sở tín ngưỡng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58: Diện tích </w:t>
      </w:r>
      <w:r w:rsidRPr="00684049">
        <w:rPr>
          <w:b/>
          <w:iCs/>
          <w:sz w:val="28"/>
          <w:szCs w:val="28"/>
          <w:lang w:val="nb-NO"/>
        </w:rPr>
        <w:t>đất cơ sở tín ngưỡng</w:t>
      </w:r>
      <w:r w:rsidRPr="00684049">
        <w:rPr>
          <w:b/>
          <w:sz w:val="28"/>
          <w:szCs w:val="28"/>
        </w:rPr>
        <w:t xml:space="preserve">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684049" w:rsidRPr="00684049" w:rsidTr="00CD5E83">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673" w:rsidRPr="00684049" w:rsidRDefault="00C84673" w:rsidP="00C84673">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673" w:rsidRPr="00684049" w:rsidRDefault="00C84673" w:rsidP="00C84673">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C84673" w:rsidRPr="00684049" w:rsidRDefault="008944A9" w:rsidP="00C84673">
            <w:pPr>
              <w:jc w:val="center"/>
              <w:rPr>
                <w:b/>
                <w:bCs/>
              </w:rPr>
            </w:pPr>
            <w:r w:rsidRPr="00684049">
              <w:rPr>
                <w:b/>
                <w:bCs/>
              </w:rPr>
              <w:t>Phương án quy hoạch đến năm 2030</w:t>
            </w:r>
          </w:p>
        </w:tc>
      </w:tr>
      <w:tr w:rsidR="00684049" w:rsidRPr="00684049" w:rsidTr="006B4D35">
        <w:trPr>
          <w:trHeight w:val="531"/>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C84673" w:rsidRPr="00684049" w:rsidRDefault="00C84673" w:rsidP="00C84673">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C84673" w:rsidRPr="00684049" w:rsidRDefault="00C84673" w:rsidP="00C84673">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C84673" w:rsidRPr="00684049" w:rsidRDefault="00C84673" w:rsidP="00C84673">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C84673" w:rsidRPr="00684049" w:rsidRDefault="00C84673" w:rsidP="00C84673">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C84673" w:rsidRPr="00684049" w:rsidRDefault="00C84673" w:rsidP="00C84673">
            <w:pPr>
              <w:jc w:val="center"/>
              <w:rPr>
                <w:b/>
                <w:bCs/>
              </w:rPr>
            </w:pPr>
            <w:r w:rsidRPr="00684049">
              <w:rPr>
                <w:b/>
                <w:bCs/>
              </w:rPr>
              <w:t>So với hiện trạng</w:t>
            </w:r>
          </w:p>
        </w:tc>
      </w:tr>
      <w:tr w:rsidR="00684049" w:rsidRPr="00684049" w:rsidTr="00073598">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E051AE" w:rsidRPr="00684049" w:rsidRDefault="00E051AE" w:rsidP="00C84673">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C84673">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rPr>
                <w:b/>
                <w:bCs/>
              </w:rPr>
            </w:pPr>
            <w:r w:rsidRPr="00684049">
              <w:rPr>
                <w:b/>
                <w:bCs/>
              </w:rPr>
              <w:t>11,23</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pPr>
              <w:jc w:val="center"/>
              <w:rPr>
                <w:b/>
                <w:bCs/>
              </w:rPr>
            </w:pPr>
            <w:r w:rsidRPr="00684049">
              <w:rPr>
                <w:b/>
                <w:bCs/>
              </w:rPr>
              <w:t xml:space="preserve">   13,98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pPr>
              <w:jc w:val="center"/>
              <w:rPr>
                <w:b/>
                <w:bCs/>
              </w:rPr>
            </w:pPr>
            <w:r w:rsidRPr="00684049">
              <w:rPr>
                <w:b/>
                <w:bCs/>
              </w:rPr>
              <w:t xml:space="preserve">     2,75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2,46</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2,43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0,03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Chỉ Đạo</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0,58</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1,06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0,48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3</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Đại Đồng</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1,32</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2,95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1,63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4</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Đình Dù</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1,20</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1,45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0,25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5</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Lạc Đạo</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0,80</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0,77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0,03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6</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Lạc Hồng</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0,09</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0,09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7</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Lương Tài</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0,76</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0,89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0,13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8</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0,63</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0,63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9</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Tân Quang</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1,69</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1,69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10</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Trưng Trắc</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1,02</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0,98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0,04   </w:t>
            </w:r>
          </w:p>
        </w:tc>
      </w:tr>
      <w:tr w:rsidR="00684049" w:rsidRPr="00684049" w:rsidTr="00073598">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E051AE" w:rsidRPr="00684049" w:rsidRDefault="00E051AE" w:rsidP="00C84673">
            <w:pPr>
              <w:jc w:val="center"/>
            </w:pPr>
            <w:r w:rsidRPr="00684049">
              <w:t>11</w:t>
            </w:r>
          </w:p>
        </w:tc>
        <w:tc>
          <w:tcPr>
            <w:tcW w:w="281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sidP="00C84673">
            <w:r w:rsidRPr="00684049">
              <w:t>Xã Việt Hưng</w:t>
            </w:r>
          </w:p>
        </w:tc>
        <w:tc>
          <w:tcPr>
            <w:tcW w:w="1805" w:type="dxa"/>
            <w:tcBorders>
              <w:top w:val="nil"/>
              <w:left w:val="nil"/>
              <w:bottom w:val="single" w:sz="4" w:space="0" w:color="auto"/>
              <w:right w:val="single" w:sz="4" w:space="0" w:color="auto"/>
            </w:tcBorders>
            <w:shd w:val="clear" w:color="auto" w:fill="auto"/>
            <w:noWrap/>
            <w:vAlign w:val="center"/>
            <w:hideMark/>
          </w:tcPr>
          <w:p w:rsidR="00E051AE" w:rsidRPr="00684049" w:rsidRDefault="00E051AE" w:rsidP="00B9332B">
            <w:pPr>
              <w:jc w:val="center"/>
            </w:pPr>
            <w:r w:rsidRPr="00684049">
              <w:t>0,68</w:t>
            </w:r>
          </w:p>
        </w:tc>
        <w:tc>
          <w:tcPr>
            <w:tcW w:w="1541"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1,04   </w:t>
            </w:r>
          </w:p>
        </w:tc>
        <w:tc>
          <w:tcPr>
            <w:tcW w:w="1597" w:type="dxa"/>
            <w:tcBorders>
              <w:top w:val="nil"/>
              <w:left w:val="nil"/>
              <w:bottom w:val="single" w:sz="4" w:space="0" w:color="auto"/>
              <w:right w:val="single" w:sz="4" w:space="0" w:color="auto"/>
            </w:tcBorders>
            <w:shd w:val="clear" w:color="auto" w:fill="auto"/>
            <w:noWrap/>
            <w:vAlign w:val="bottom"/>
            <w:hideMark/>
          </w:tcPr>
          <w:p w:rsidR="00E051AE" w:rsidRPr="00684049" w:rsidRDefault="00E051AE">
            <w:r w:rsidRPr="00684049">
              <w:t xml:space="preserve">     0,36   </w:t>
            </w:r>
          </w:p>
        </w:tc>
      </w:tr>
    </w:tbl>
    <w:p w:rsidR="005E522E" w:rsidRPr="00684049" w:rsidRDefault="003F0534" w:rsidP="003E65CB">
      <w:pPr>
        <w:spacing w:before="60" w:line="360" w:lineRule="exact"/>
        <w:ind w:firstLine="720"/>
        <w:jc w:val="both"/>
        <w:rPr>
          <w:i/>
          <w:sz w:val="28"/>
          <w:szCs w:val="28"/>
        </w:rPr>
      </w:pPr>
      <w:r w:rsidRPr="00684049">
        <w:rPr>
          <w:i/>
          <w:sz w:val="28"/>
          <w:szCs w:val="28"/>
        </w:rPr>
        <w:t>p</w:t>
      </w:r>
      <w:r w:rsidR="005E522E" w:rsidRPr="00684049">
        <w:rPr>
          <w:i/>
          <w:sz w:val="28"/>
          <w:szCs w:val="28"/>
        </w:rPr>
        <w:t>. Đất sông, ngòi, kênh, rạch, suối</w:t>
      </w:r>
    </w:p>
    <w:p w:rsidR="005E522E" w:rsidRPr="00684049" w:rsidRDefault="005E522E" w:rsidP="003E65CB">
      <w:pPr>
        <w:spacing w:before="60" w:line="360" w:lineRule="exact"/>
        <w:ind w:firstLine="720"/>
        <w:jc w:val="both"/>
        <w:rPr>
          <w:sz w:val="28"/>
          <w:szCs w:val="28"/>
        </w:rPr>
      </w:pPr>
      <w:r w:rsidRPr="00684049">
        <w:rPr>
          <w:sz w:val="28"/>
          <w:szCs w:val="28"/>
        </w:rPr>
        <w:t>Dự kiến đến năm 2030, diện tích đất sông, ngòi,</w:t>
      </w:r>
      <w:r w:rsidR="00C4044A" w:rsidRPr="00684049">
        <w:rPr>
          <w:sz w:val="28"/>
          <w:szCs w:val="28"/>
        </w:rPr>
        <w:t xml:space="preserve"> kê</w:t>
      </w:r>
      <w:r w:rsidR="00380EBB" w:rsidRPr="00684049">
        <w:rPr>
          <w:sz w:val="28"/>
          <w:szCs w:val="28"/>
        </w:rPr>
        <w:t xml:space="preserve">nh, rạch, suối quy hoạch là </w:t>
      </w:r>
      <w:r w:rsidR="00E051AE" w:rsidRPr="00684049">
        <w:rPr>
          <w:sz w:val="28"/>
          <w:szCs w:val="28"/>
        </w:rPr>
        <w:t>75,70</w:t>
      </w:r>
      <w:r w:rsidRPr="00684049">
        <w:rPr>
          <w:sz w:val="28"/>
          <w:szCs w:val="28"/>
        </w:rPr>
        <w:t xml:space="preserve"> ha, chiếm </w:t>
      </w:r>
      <w:r w:rsidR="00C4044A" w:rsidRPr="00684049">
        <w:rPr>
          <w:sz w:val="28"/>
          <w:szCs w:val="28"/>
        </w:rPr>
        <w:t>1,2</w:t>
      </w:r>
      <w:r w:rsidR="00E051AE" w:rsidRPr="00684049">
        <w:rPr>
          <w:sz w:val="28"/>
          <w:szCs w:val="28"/>
        </w:rPr>
        <w:t>8</w:t>
      </w:r>
      <w:r w:rsidRPr="00684049">
        <w:rPr>
          <w:sz w:val="28"/>
          <w:szCs w:val="28"/>
        </w:rPr>
        <w:t>% diện tích đất phi nông nghiệp, giảm</w:t>
      </w:r>
      <w:r w:rsidR="00E051AE" w:rsidRPr="00684049">
        <w:rPr>
          <w:sz w:val="28"/>
          <w:szCs w:val="28"/>
        </w:rPr>
        <w:t xml:space="preserve"> 1,28</w:t>
      </w:r>
      <w:r w:rsidRPr="00684049">
        <w:rPr>
          <w:sz w:val="28"/>
          <w:szCs w:val="28"/>
        </w:rPr>
        <w:t xml:space="preserve"> ha so với năm 2020. Diện tích giảm do chuyển sang các loại đất sau: </w:t>
      </w:r>
    </w:p>
    <w:p w:rsidR="00C84673" w:rsidRPr="00684049" w:rsidRDefault="00C84673" w:rsidP="003E65CB">
      <w:pPr>
        <w:spacing w:before="60" w:line="360" w:lineRule="exact"/>
        <w:ind w:firstLine="720"/>
        <w:jc w:val="both"/>
        <w:rPr>
          <w:sz w:val="28"/>
          <w:szCs w:val="28"/>
        </w:rPr>
      </w:pPr>
      <w:r w:rsidRPr="00684049">
        <w:rPr>
          <w:sz w:val="28"/>
          <w:szCs w:val="28"/>
        </w:rPr>
        <w:t>+ Đất nông nghiệp khác 0,02 ha;</w:t>
      </w:r>
    </w:p>
    <w:p w:rsidR="005E522E" w:rsidRPr="00684049" w:rsidRDefault="005E522E" w:rsidP="003E65CB">
      <w:pPr>
        <w:spacing w:before="60" w:line="360" w:lineRule="exact"/>
        <w:ind w:firstLine="720"/>
        <w:jc w:val="both"/>
        <w:rPr>
          <w:sz w:val="28"/>
          <w:szCs w:val="28"/>
        </w:rPr>
      </w:pPr>
      <w:r w:rsidRPr="00684049">
        <w:rPr>
          <w:sz w:val="28"/>
          <w:szCs w:val="28"/>
        </w:rPr>
        <w:t>+ Đất cụm công nghiệp 0,</w:t>
      </w:r>
      <w:r w:rsidR="00C4044A" w:rsidRPr="00684049">
        <w:rPr>
          <w:sz w:val="28"/>
          <w:szCs w:val="28"/>
        </w:rPr>
        <w:t>12</w:t>
      </w:r>
      <w:r w:rsidRPr="00684049">
        <w:rPr>
          <w:sz w:val="28"/>
          <w:szCs w:val="28"/>
        </w:rPr>
        <w:t xml:space="preserve"> ha;</w:t>
      </w:r>
    </w:p>
    <w:p w:rsidR="005E522E" w:rsidRPr="00684049" w:rsidRDefault="005E522E" w:rsidP="003E65CB">
      <w:pPr>
        <w:spacing w:before="60" w:line="360" w:lineRule="exact"/>
        <w:ind w:firstLine="720"/>
        <w:jc w:val="both"/>
        <w:rPr>
          <w:sz w:val="28"/>
          <w:szCs w:val="28"/>
        </w:rPr>
      </w:pPr>
      <w:r w:rsidRPr="00684049">
        <w:rPr>
          <w:sz w:val="28"/>
          <w:szCs w:val="28"/>
        </w:rPr>
        <w:t xml:space="preserve">+ Đất cơ sở sản xuất phi nông nghiệp </w:t>
      </w:r>
      <w:r w:rsidR="00380EBB" w:rsidRPr="00684049">
        <w:rPr>
          <w:sz w:val="28"/>
          <w:szCs w:val="28"/>
        </w:rPr>
        <w:t>0,07</w:t>
      </w:r>
      <w:r w:rsidRPr="00684049">
        <w:rPr>
          <w:sz w:val="28"/>
          <w:szCs w:val="28"/>
        </w:rPr>
        <w:t xml:space="preserve"> ha;</w:t>
      </w:r>
    </w:p>
    <w:p w:rsidR="005E522E" w:rsidRPr="00684049" w:rsidRDefault="005E522E" w:rsidP="003E65CB">
      <w:pPr>
        <w:spacing w:before="60" w:line="360" w:lineRule="exact"/>
        <w:ind w:firstLine="720"/>
        <w:jc w:val="both"/>
        <w:rPr>
          <w:i/>
          <w:spacing w:val="-2"/>
          <w:sz w:val="28"/>
          <w:szCs w:val="28"/>
        </w:rPr>
      </w:pPr>
      <w:r w:rsidRPr="00684049">
        <w:rPr>
          <w:sz w:val="28"/>
          <w:szCs w:val="28"/>
        </w:rPr>
        <w:t xml:space="preserve">+ Đất phát triển hạ tầng cấp quốc gia, cấp tỉnh, cấp huyện, cấp xã </w:t>
      </w:r>
      <w:r w:rsidR="006E199D" w:rsidRPr="00684049">
        <w:rPr>
          <w:sz w:val="28"/>
          <w:szCs w:val="28"/>
        </w:rPr>
        <w:t>1,07</w:t>
      </w:r>
      <w:r w:rsidRPr="00684049">
        <w:rPr>
          <w:sz w:val="28"/>
          <w:szCs w:val="28"/>
        </w:rPr>
        <w:t xml:space="preserve"> ha </w:t>
      </w:r>
      <w:r w:rsidRPr="00684049">
        <w:rPr>
          <w:i/>
          <w:spacing w:val="-2"/>
          <w:sz w:val="28"/>
          <w:szCs w:val="28"/>
        </w:rPr>
        <w:t xml:space="preserve">(trong đó: đất giao thông </w:t>
      </w:r>
      <w:r w:rsidR="006E199D" w:rsidRPr="00684049">
        <w:rPr>
          <w:i/>
          <w:spacing w:val="-2"/>
          <w:sz w:val="28"/>
          <w:szCs w:val="28"/>
        </w:rPr>
        <w:t>1,07</w:t>
      </w:r>
      <w:r w:rsidR="00C84673" w:rsidRPr="00684049">
        <w:rPr>
          <w:i/>
          <w:spacing w:val="-2"/>
          <w:sz w:val="28"/>
          <w:szCs w:val="28"/>
        </w:rPr>
        <w:t xml:space="preserve"> ha)</w:t>
      </w:r>
    </w:p>
    <w:p w:rsidR="00C84673"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sông, ngòi, kênh, rạch, suối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59: Diện tích </w:t>
      </w:r>
      <w:r w:rsidRPr="00684049">
        <w:rPr>
          <w:b/>
          <w:iCs/>
          <w:sz w:val="28"/>
          <w:szCs w:val="28"/>
          <w:lang w:val="nb-NO"/>
        </w:rPr>
        <w:t>đất sông, ngòi, kênh, rạch, suối</w:t>
      </w:r>
      <w:r w:rsidRPr="00684049">
        <w:rPr>
          <w:b/>
          <w:sz w:val="28"/>
          <w:szCs w:val="28"/>
        </w:rPr>
        <w:t xml:space="preserve"> phân bổ cho các xã</w:t>
      </w:r>
    </w:p>
    <w:tbl>
      <w:tblPr>
        <w:tblW w:w="91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684049" w:rsidRPr="00684049" w:rsidTr="00380EBB">
        <w:trPr>
          <w:trHeight w:val="449"/>
        </w:trPr>
        <w:tc>
          <w:tcPr>
            <w:tcW w:w="1353" w:type="dxa"/>
            <w:vMerge w:val="restart"/>
            <w:shd w:val="clear" w:color="auto" w:fill="auto"/>
            <w:noWrap/>
            <w:vAlign w:val="center"/>
            <w:hideMark/>
          </w:tcPr>
          <w:p w:rsidR="00C84673" w:rsidRPr="00684049" w:rsidRDefault="00C84673" w:rsidP="00C84673">
            <w:pPr>
              <w:jc w:val="center"/>
              <w:rPr>
                <w:b/>
                <w:bCs/>
              </w:rPr>
            </w:pPr>
            <w:r w:rsidRPr="00684049">
              <w:rPr>
                <w:b/>
                <w:bCs/>
              </w:rPr>
              <w:t>STT</w:t>
            </w:r>
          </w:p>
        </w:tc>
        <w:tc>
          <w:tcPr>
            <w:tcW w:w="2811" w:type="dxa"/>
            <w:vMerge w:val="restart"/>
            <w:shd w:val="clear" w:color="auto" w:fill="auto"/>
            <w:noWrap/>
            <w:vAlign w:val="center"/>
            <w:hideMark/>
          </w:tcPr>
          <w:p w:rsidR="00C84673" w:rsidRPr="00684049" w:rsidRDefault="00C84673" w:rsidP="00C84673">
            <w:pPr>
              <w:jc w:val="center"/>
              <w:rPr>
                <w:b/>
                <w:bCs/>
              </w:rPr>
            </w:pPr>
            <w:r w:rsidRPr="00684049">
              <w:rPr>
                <w:b/>
                <w:bCs/>
              </w:rPr>
              <w:t>Đơn vị hành chính</w:t>
            </w:r>
          </w:p>
        </w:tc>
        <w:tc>
          <w:tcPr>
            <w:tcW w:w="1805" w:type="dxa"/>
            <w:vMerge w:val="restart"/>
            <w:shd w:val="clear" w:color="auto" w:fill="auto"/>
            <w:vAlign w:val="center"/>
            <w:hideMark/>
          </w:tcPr>
          <w:p w:rsidR="00C84673" w:rsidRPr="00684049" w:rsidRDefault="00C84673" w:rsidP="00C84673">
            <w:pPr>
              <w:jc w:val="center"/>
              <w:rPr>
                <w:b/>
                <w:bCs/>
              </w:rPr>
            </w:pPr>
            <w:r w:rsidRPr="00684049">
              <w:rPr>
                <w:b/>
                <w:bCs/>
              </w:rPr>
              <w:t>Hiện trạng năm 2020</w:t>
            </w:r>
          </w:p>
        </w:tc>
        <w:tc>
          <w:tcPr>
            <w:tcW w:w="3138" w:type="dxa"/>
            <w:gridSpan w:val="2"/>
            <w:shd w:val="clear" w:color="auto" w:fill="auto"/>
            <w:vAlign w:val="center"/>
            <w:hideMark/>
          </w:tcPr>
          <w:p w:rsidR="00C84673" w:rsidRPr="00684049" w:rsidRDefault="008944A9" w:rsidP="00C84673">
            <w:pPr>
              <w:jc w:val="center"/>
              <w:rPr>
                <w:b/>
                <w:bCs/>
              </w:rPr>
            </w:pPr>
            <w:r w:rsidRPr="00684049">
              <w:rPr>
                <w:b/>
                <w:bCs/>
              </w:rPr>
              <w:t>Phương án quy hoạch đến năm 2030</w:t>
            </w:r>
          </w:p>
        </w:tc>
      </w:tr>
      <w:tr w:rsidR="00684049" w:rsidRPr="00684049" w:rsidTr="006B4D35">
        <w:trPr>
          <w:trHeight w:val="561"/>
        </w:trPr>
        <w:tc>
          <w:tcPr>
            <w:tcW w:w="1353" w:type="dxa"/>
            <w:vMerge/>
            <w:vAlign w:val="center"/>
            <w:hideMark/>
          </w:tcPr>
          <w:p w:rsidR="00C84673" w:rsidRPr="00684049" w:rsidRDefault="00C84673" w:rsidP="00C84673">
            <w:pPr>
              <w:rPr>
                <w:b/>
                <w:bCs/>
              </w:rPr>
            </w:pPr>
          </w:p>
        </w:tc>
        <w:tc>
          <w:tcPr>
            <w:tcW w:w="2811" w:type="dxa"/>
            <w:vMerge/>
            <w:vAlign w:val="center"/>
            <w:hideMark/>
          </w:tcPr>
          <w:p w:rsidR="00C84673" w:rsidRPr="00684049" w:rsidRDefault="00C84673" w:rsidP="00C84673">
            <w:pPr>
              <w:rPr>
                <w:b/>
                <w:bCs/>
              </w:rPr>
            </w:pPr>
          </w:p>
        </w:tc>
        <w:tc>
          <w:tcPr>
            <w:tcW w:w="1805" w:type="dxa"/>
            <w:vMerge/>
            <w:vAlign w:val="center"/>
            <w:hideMark/>
          </w:tcPr>
          <w:p w:rsidR="00C84673" w:rsidRPr="00684049" w:rsidRDefault="00C84673" w:rsidP="00C84673">
            <w:pPr>
              <w:rPr>
                <w:b/>
                <w:bCs/>
              </w:rPr>
            </w:pPr>
          </w:p>
        </w:tc>
        <w:tc>
          <w:tcPr>
            <w:tcW w:w="1541" w:type="dxa"/>
            <w:shd w:val="clear" w:color="auto" w:fill="auto"/>
            <w:noWrap/>
            <w:vAlign w:val="center"/>
            <w:hideMark/>
          </w:tcPr>
          <w:p w:rsidR="00C84673" w:rsidRPr="00684049" w:rsidRDefault="00C84673" w:rsidP="00C84673">
            <w:pPr>
              <w:jc w:val="right"/>
              <w:rPr>
                <w:b/>
                <w:bCs/>
              </w:rPr>
            </w:pPr>
            <w:r w:rsidRPr="00684049">
              <w:rPr>
                <w:b/>
                <w:bCs/>
              </w:rPr>
              <w:t>Diện tích</w:t>
            </w:r>
          </w:p>
        </w:tc>
        <w:tc>
          <w:tcPr>
            <w:tcW w:w="1597" w:type="dxa"/>
            <w:shd w:val="clear" w:color="auto" w:fill="auto"/>
            <w:vAlign w:val="center"/>
            <w:hideMark/>
          </w:tcPr>
          <w:p w:rsidR="00C84673" w:rsidRPr="00684049" w:rsidRDefault="00C84673" w:rsidP="00C84673">
            <w:pPr>
              <w:jc w:val="center"/>
              <w:rPr>
                <w:b/>
                <w:bCs/>
              </w:rPr>
            </w:pPr>
            <w:r w:rsidRPr="00684049">
              <w:rPr>
                <w:b/>
                <w:bCs/>
              </w:rPr>
              <w:t>So với hiện trạng</w:t>
            </w:r>
          </w:p>
        </w:tc>
      </w:tr>
      <w:tr w:rsidR="00684049" w:rsidRPr="00684049" w:rsidTr="00073598">
        <w:trPr>
          <w:trHeight w:val="248"/>
        </w:trPr>
        <w:tc>
          <w:tcPr>
            <w:tcW w:w="1353" w:type="dxa"/>
            <w:vMerge/>
            <w:vAlign w:val="center"/>
            <w:hideMark/>
          </w:tcPr>
          <w:p w:rsidR="00E051AE" w:rsidRPr="00684049" w:rsidRDefault="00E051AE" w:rsidP="00C84673">
            <w:pPr>
              <w:rPr>
                <w:b/>
                <w:bCs/>
              </w:rPr>
            </w:pPr>
          </w:p>
        </w:tc>
        <w:tc>
          <w:tcPr>
            <w:tcW w:w="2811" w:type="dxa"/>
            <w:shd w:val="clear" w:color="auto" w:fill="auto"/>
            <w:noWrap/>
            <w:vAlign w:val="center"/>
            <w:hideMark/>
          </w:tcPr>
          <w:p w:rsidR="00E051AE" w:rsidRPr="00684049" w:rsidRDefault="00E051AE" w:rsidP="00C84673">
            <w:pPr>
              <w:jc w:val="center"/>
              <w:rPr>
                <w:b/>
                <w:bCs/>
              </w:rPr>
            </w:pPr>
            <w:r w:rsidRPr="00684049">
              <w:rPr>
                <w:b/>
                <w:bCs/>
              </w:rPr>
              <w:t>Toàn huyện</w:t>
            </w:r>
          </w:p>
        </w:tc>
        <w:tc>
          <w:tcPr>
            <w:tcW w:w="1805" w:type="dxa"/>
            <w:shd w:val="clear" w:color="auto" w:fill="auto"/>
            <w:noWrap/>
            <w:vAlign w:val="center"/>
            <w:hideMark/>
          </w:tcPr>
          <w:p w:rsidR="00E051AE" w:rsidRPr="00684049" w:rsidRDefault="00E051AE" w:rsidP="00B9332B">
            <w:pPr>
              <w:jc w:val="center"/>
              <w:rPr>
                <w:b/>
                <w:bCs/>
              </w:rPr>
            </w:pPr>
            <w:r w:rsidRPr="00684049">
              <w:rPr>
                <w:b/>
                <w:bCs/>
              </w:rPr>
              <w:t>76,98</w:t>
            </w:r>
          </w:p>
        </w:tc>
        <w:tc>
          <w:tcPr>
            <w:tcW w:w="1541" w:type="dxa"/>
            <w:shd w:val="clear" w:color="auto" w:fill="auto"/>
            <w:noWrap/>
            <w:vAlign w:val="bottom"/>
            <w:hideMark/>
          </w:tcPr>
          <w:p w:rsidR="00E051AE" w:rsidRPr="00684049" w:rsidRDefault="00E051AE" w:rsidP="00E051AE">
            <w:pPr>
              <w:jc w:val="center"/>
              <w:rPr>
                <w:b/>
                <w:bCs/>
              </w:rPr>
            </w:pPr>
            <w:r w:rsidRPr="00684049">
              <w:rPr>
                <w:b/>
                <w:bCs/>
              </w:rPr>
              <w:t>75,70</w:t>
            </w:r>
          </w:p>
        </w:tc>
        <w:tc>
          <w:tcPr>
            <w:tcW w:w="1597" w:type="dxa"/>
            <w:shd w:val="clear" w:color="auto" w:fill="auto"/>
            <w:noWrap/>
            <w:vAlign w:val="bottom"/>
            <w:hideMark/>
          </w:tcPr>
          <w:p w:rsidR="00E051AE" w:rsidRPr="00684049" w:rsidRDefault="00E051AE" w:rsidP="00E051AE">
            <w:pPr>
              <w:jc w:val="center"/>
              <w:rPr>
                <w:b/>
                <w:bCs/>
              </w:rPr>
            </w:pPr>
            <w:r w:rsidRPr="00684049">
              <w:rPr>
                <w:b/>
                <w:bCs/>
              </w:rPr>
              <w:t>-    1,28</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1</w:t>
            </w:r>
          </w:p>
        </w:tc>
        <w:tc>
          <w:tcPr>
            <w:tcW w:w="2811" w:type="dxa"/>
            <w:shd w:val="clear" w:color="auto" w:fill="auto"/>
            <w:noWrap/>
            <w:vAlign w:val="bottom"/>
            <w:hideMark/>
          </w:tcPr>
          <w:p w:rsidR="00E051AE" w:rsidRPr="00684049" w:rsidRDefault="00E051AE">
            <w:r w:rsidRPr="00684049">
              <w:t>Thị trấn Như Quỳnh</w:t>
            </w:r>
          </w:p>
        </w:tc>
        <w:tc>
          <w:tcPr>
            <w:tcW w:w="1805" w:type="dxa"/>
            <w:shd w:val="clear" w:color="auto" w:fill="auto"/>
            <w:noWrap/>
            <w:vAlign w:val="center"/>
            <w:hideMark/>
          </w:tcPr>
          <w:p w:rsidR="00E051AE" w:rsidRPr="00684049" w:rsidRDefault="00E051AE" w:rsidP="00B9332B">
            <w:pPr>
              <w:jc w:val="center"/>
            </w:pPr>
            <w:r w:rsidRPr="00684049">
              <w:t>12,79</w:t>
            </w:r>
          </w:p>
        </w:tc>
        <w:tc>
          <w:tcPr>
            <w:tcW w:w="1541" w:type="dxa"/>
            <w:shd w:val="clear" w:color="auto" w:fill="auto"/>
            <w:noWrap/>
            <w:vAlign w:val="bottom"/>
            <w:hideMark/>
          </w:tcPr>
          <w:p w:rsidR="00E051AE" w:rsidRPr="00684049" w:rsidRDefault="00E051AE" w:rsidP="00E051AE">
            <w:pPr>
              <w:jc w:val="center"/>
            </w:pPr>
            <w:r w:rsidRPr="00684049">
              <w:t>12,50</w:t>
            </w:r>
          </w:p>
        </w:tc>
        <w:tc>
          <w:tcPr>
            <w:tcW w:w="1597" w:type="dxa"/>
            <w:shd w:val="clear" w:color="auto" w:fill="auto"/>
            <w:noWrap/>
            <w:vAlign w:val="bottom"/>
            <w:hideMark/>
          </w:tcPr>
          <w:p w:rsidR="00E051AE" w:rsidRPr="00684049" w:rsidRDefault="00E051AE" w:rsidP="00E051AE">
            <w:pPr>
              <w:jc w:val="center"/>
            </w:pPr>
            <w:r w:rsidRPr="00684049">
              <w:t>-   0,29</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2</w:t>
            </w:r>
          </w:p>
        </w:tc>
        <w:tc>
          <w:tcPr>
            <w:tcW w:w="2811" w:type="dxa"/>
            <w:shd w:val="clear" w:color="auto" w:fill="auto"/>
            <w:noWrap/>
            <w:vAlign w:val="bottom"/>
            <w:hideMark/>
          </w:tcPr>
          <w:p w:rsidR="00E051AE" w:rsidRPr="00684049" w:rsidRDefault="00E051AE">
            <w:r w:rsidRPr="00684049">
              <w:t>Xã Chỉ Đạo</w:t>
            </w:r>
          </w:p>
        </w:tc>
        <w:tc>
          <w:tcPr>
            <w:tcW w:w="1805" w:type="dxa"/>
            <w:shd w:val="clear" w:color="auto" w:fill="auto"/>
            <w:noWrap/>
            <w:vAlign w:val="center"/>
            <w:hideMark/>
          </w:tcPr>
          <w:p w:rsidR="00E051AE" w:rsidRPr="00684049" w:rsidRDefault="00E051AE" w:rsidP="00B9332B">
            <w:pPr>
              <w:jc w:val="center"/>
            </w:pPr>
            <w:r w:rsidRPr="00684049">
              <w:t>-</w:t>
            </w:r>
          </w:p>
        </w:tc>
        <w:tc>
          <w:tcPr>
            <w:tcW w:w="1541" w:type="dxa"/>
            <w:shd w:val="clear" w:color="auto" w:fill="auto"/>
            <w:noWrap/>
            <w:vAlign w:val="bottom"/>
            <w:hideMark/>
          </w:tcPr>
          <w:p w:rsidR="00E051AE" w:rsidRPr="00684049" w:rsidRDefault="00E051AE" w:rsidP="00E051AE">
            <w:pPr>
              <w:jc w:val="center"/>
            </w:pPr>
            <w:r w:rsidRPr="00684049">
              <w:t>-</w:t>
            </w:r>
          </w:p>
        </w:tc>
        <w:tc>
          <w:tcPr>
            <w:tcW w:w="1597" w:type="dxa"/>
            <w:shd w:val="clear" w:color="auto" w:fill="auto"/>
            <w:noWrap/>
            <w:vAlign w:val="bottom"/>
            <w:hideMark/>
          </w:tcPr>
          <w:p w:rsidR="00E051AE" w:rsidRPr="00684049" w:rsidRDefault="00E051AE" w:rsidP="00E051AE">
            <w:pPr>
              <w:jc w:val="center"/>
            </w:pPr>
            <w:r w:rsidRPr="00684049">
              <w:t>-</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3</w:t>
            </w:r>
          </w:p>
        </w:tc>
        <w:tc>
          <w:tcPr>
            <w:tcW w:w="2811" w:type="dxa"/>
            <w:shd w:val="clear" w:color="auto" w:fill="auto"/>
            <w:noWrap/>
            <w:vAlign w:val="bottom"/>
            <w:hideMark/>
          </w:tcPr>
          <w:p w:rsidR="00E051AE" w:rsidRPr="00684049" w:rsidRDefault="00E051AE">
            <w:r w:rsidRPr="00684049">
              <w:t>Xã Đại Đồng</w:t>
            </w:r>
          </w:p>
        </w:tc>
        <w:tc>
          <w:tcPr>
            <w:tcW w:w="1805" w:type="dxa"/>
            <w:shd w:val="clear" w:color="auto" w:fill="auto"/>
            <w:noWrap/>
            <w:vAlign w:val="center"/>
            <w:hideMark/>
          </w:tcPr>
          <w:p w:rsidR="00E051AE" w:rsidRPr="00684049" w:rsidRDefault="00E051AE" w:rsidP="00B9332B">
            <w:pPr>
              <w:jc w:val="center"/>
            </w:pPr>
            <w:r w:rsidRPr="00684049">
              <w:t>7,29</w:t>
            </w:r>
          </w:p>
        </w:tc>
        <w:tc>
          <w:tcPr>
            <w:tcW w:w="1541" w:type="dxa"/>
            <w:shd w:val="clear" w:color="auto" w:fill="auto"/>
            <w:noWrap/>
            <w:vAlign w:val="bottom"/>
            <w:hideMark/>
          </w:tcPr>
          <w:p w:rsidR="00E051AE" w:rsidRPr="00684049" w:rsidRDefault="00E051AE" w:rsidP="00E051AE">
            <w:pPr>
              <w:jc w:val="center"/>
            </w:pPr>
            <w:r w:rsidRPr="00684049">
              <w:t>7,27</w:t>
            </w:r>
          </w:p>
        </w:tc>
        <w:tc>
          <w:tcPr>
            <w:tcW w:w="1597" w:type="dxa"/>
            <w:shd w:val="clear" w:color="auto" w:fill="auto"/>
            <w:noWrap/>
            <w:vAlign w:val="bottom"/>
            <w:hideMark/>
          </w:tcPr>
          <w:p w:rsidR="00E051AE" w:rsidRPr="00684049" w:rsidRDefault="00E051AE" w:rsidP="00E051AE">
            <w:pPr>
              <w:jc w:val="center"/>
            </w:pPr>
            <w:r w:rsidRPr="00684049">
              <w:t>-   0,02</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4</w:t>
            </w:r>
          </w:p>
        </w:tc>
        <w:tc>
          <w:tcPr>
            <w:tcW w:w="2811" w:type="dxa"/>
            <w:shd w:val="clear" w:color="auto" w:fill="auto"/>
            <w:noWrap/>
            <w:vAlign w:val="bottom"/>
            <w:hideMark/>
          </w:tcPr>
          <w:p w:rsidR="00E051AE" w:rsidRPr="00684049" w:rsidRDefault="00E051AE">
            <w:r w:rsidRPr="00684049">
              <w:t>Xã Đình Dù</w:t>
            </w:r>
          </w:p>
        </w:tc>
        <w:tc>
          <w:tcPr>
            <w:tcW w:w="1805" w:type="dxa"/>
            <w:shd w:val="clear" w:color="auto" w:fill="auto"/>
            <w:noWrap/>
            <w:vAlign w:val="center"/>
            <w:hideMark/>
          </w:tcPr>
          <w:p w:rsidR="00E051AE" w:rsidRPr="00684049" w:rsidRDefault="00E051AE" w:rsidP="00B9332B">
            <w:pPr>
              <w:jc w:val="center"/>
            </w:pPr>
            <w:r w:rsidRPr="00684049">
              <w:t>-</w:t>
            </w:r>
          </w:p>
        </w:tc>
        <w:tc>
          <w:tcPr>
            <w:tcW w:w="1541" w:type="dxa"/>
            <w:shd w:val="clear" w:color="auto" w:fill="auto"/>
            <w:noWrap/>
            <w:vAlign w:val="bottom"/>
            <w:hideMark/>
          </w:tcPr>
          <w:p w:rsidR="00E051AE" w:rsidRPr="00684049" w:rsidRDefault="00E051AE" w:rsidP="00E051AE">
            <w:pPr>
              <w:jc w:val="center"/>
            </w:pPr>
            <w:r w:rsidRPr="00684049">
              <w:t>-</w:t>
            </w:r>
          </w:p>
        </w:tc>
        <w:tc>
          <w:tcPr>
            <w:tcW w:w="1597" w:type="dxa"/>
            <w:shd w:val="clear" w:color="auto" w:fill="auto"/>
            <w:noWrap/>
            <w:vAlign w:val="bottom"/>
            <w:hideMark/>
          </w:tcPr>
          <w:p w:rsidR="00E051AE" w:rsidRPr="00684049" w:rsidRDefault="00E051AE" w:rsidP="00E051AE">
            <w:pPr>
              <w:jc w:val="center"/>
            </w:pPr>
            <w:r w:rsidRPr="00684049">
              <w:t>-</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5</w:t>
            </w:r>
          </w:p>
        </w:tc>
        <w:tc>
          <w:tcPr>
            <w:tcW w:w="2811" w:type="dxa"/>
            <w:shd w:val="clear" w:color="auto" w:fill="auto"/>
            <w:noWrap/>
            <w:vAlign w:val="bottom"/>
            <w:hideMark/>
          </w:tcPr>
          <w:p w:rsidR="00E051AE" w:rsidRPr="00684049" w:rsidRDefault="00E051AE">
            <w:r w:rsidRPr="00684049">
              <w:t>Xã Lạc Đạo</w:t>
            </w:r>
          </w:p>
        </w:tc>
        <w:tc>
          <w:tcPr>
            <w:tcW w:w="1805" w:type="dxa"/>
            <w:shd w:val="clear" w:color="auto" w:fill="auto"/>
            <w:noWrap/>
            <w:vAlign w:val="center"/>
            <w:hideMark/>
          </w:tcPr>
          <w:p w:rsidR="00E051AE" w:rsidRPr="00684049" w:rsidRDefault="00E051AE" w:rsidP="00B9332B">
            <w:pPr>
              <w:jc w:val="center"/>
            </w:pPr>
            <w:r w:rsidRPr="00684049">
              <w:t>4,20</w:t>
            </w:r>
          </w:p>
        </w:tc>
        <w:tc>
          <w:tcPr>
            <w:tcW w:w="1541" w:type="dxa"/>
            <w:shd w:val="clear" w:color="auto" w:fill="auto"/>
            <w:noWrap/>
            <w:vAlign w:val="bottom"/>
            <w:hideMark/>
          </w:tcPr>
          <w:p w:rsidR="00E051AE" w:rsidRPr="00684049" w:rsidRDefault="00E051AE" w:rsidP="00E051AE">
            <w:pPr>
              <w:jc w:val="center"/>
            </w:pPr>
            <w:r w:rsidRPr="00684049">
              <w:t>3,71</w:t>
            </w:r>
          </w:p>
        </w:tc>
        <w:tc>
          <w:tcPr>
            <w:tcW w:w="1597" w:type="dxa"/>
            <w:shd w:val="clear" w:color="auto" w:fill="auto"/>
            <w:noWrap/>
            <w:vAlign w:val="bottom"/>
            <w:hideMark/>
          </w:tcPr>
          <w:p w:rsidR="00E051AE" w:rsidRPr="00684049" w:rsidRDefault="00E051AE" w:rsidP="00E051AE">
            <w:pPr>
              <w:jc w:val="center"/>
            </w:pPr>
            <w:r w:rsidRPr="00684049">
              <w:t>-   0,49</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6</w:t>
            </w:r>
          </w:p>
        </w:tc>
        <w:tc>
          <w:tcPr>
            <w:tcW w:w="2811" w:type="dxa"/>
            <w:shd w:val="clear" w:color="auto" w:fill="auto"/>
            <w:noWrap/>
            <w:vAlign w:val="bottom"/>
            <w:hideMark/>
          </w:tcPr>
          <w:p w:rsidR="00E051AE" w:rsidRPr="00684049" w:rsidRDefault="00E051AE">
            <w:r w:rsidRPr="00684049">
              <w:t>Xã Lạc Hồng</w:t>
            </w:r>
          </w:p>
        </w:tc>
        <w:tc>
          <w:tcPr>
            <w:tcW w:w="1805" w:type="dxa"/>
            <w:shd w:val="clear" w:color="auto" w:fill="auto"/>
            <w:noWrap/>
            <w:vAlign w:val="center"/>
            <w:hideMark/>
          </w:tcPr>
          <w:p w:rsidR="00E051AE" w:rsidRPr="00684049" w:rsidRDefault="00E051AE" w:rsidP="00B9332B">
            <w:pPr>
              <w:jc w:val="center"/>
            </w:pPr>
            <w:r w:rsidRPr="00684049">
              <w:t>-</w:t>
            </w:r>
          </w:p>
        </w:tc>
        <w:tc>
          <w:tcPr>
            <w:tcW w:w="1541" w:type="dxa"/>
            <w:shd w:val="clear" w:color="auto" w:fill="auto"/>
            <w:noWrap/>
            <w:vAlign w:val="bottom"/>
            <w:hideMark/>
          </w:tcPr>
          <w:p w:rsidR="00E051AE" w:rsidRPr="00684049" w:rsidRDefault="00E051AE" w:rsidP="00E051AE">
            <w:pPr>
              <w:jc w:val="center"/>
            </w:pPr>
            <w:r w:rsidRPr="00684049">
              <w:t>-</w:t>
            </w:r>
          </w:p>
        </w:tc>
        <w:tc>
          <w:tcPr>
            <w:tcW w:w="1597" w:type="dxa"/>
            <w:shd w:val="clear" w:color="auto" w:fill="auto"/>
            <w:noWrap/>
            <w:vAlign w:val="bottom"/>
            <w:hideMark/>
          </w:tcPr>
          <w:p w:rsidR="00E051AE" w:rsidRPr="00684049" w:rsidRDefault="00E051AE" w:rsidP="00E051AE">
            <w:pPr>
              <w:jc w:val="center"/>
            </w:pPr>
            <w:r w:rsidRPr="00684049">
              <w:t>-</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7</w:t>
            </w:r>
          </w:p>
        </w:tc>
        <w:tc>
          <w:tcPr>
            <w:tcW w:w="2811" w:type="dxa"/>
            <w:shd w:val="clear" w:color="auto" w:fill="auto"/>
            <w:noWrap/>
            <w:vAlign w:val="bottom"/>
            <w:hideMark/>
          </w:tcPr>
          <w:p w:rsidR="00E051AE" w:rsidRPr="00684049" w:rsidRDefault="00E051AE">
            <w:r w:rsidRPr="00684049">
              <w:t>Xã Lương Tài</w:t>
            </w:r>
          </w:p>
        </w:tc>
        <w:tc>
          <w:tcPr>
            <w:tcW w:w="1805" w:type="dxa"/>
            <w:shd w:val="clear" w:color="auto" w:fill="auto"/>
            <w:noWrap/>
            <w:vAlign w:val="center"/>
            <w:hideMark/>
          </w:tcPr>
          <w:p w:rsidR="00E051AE" w:rsidRPr="00684049" w:rsidRDefault="00E051AE" w:rsidP="00B9332B">
            <w:pPr>
              <w:jc w:val="center"/>
            </w:pPr>
            <w:r w:rsidRPr="00684049">
              <w:t>12,81</w:t>
            </w:r>
          </w:p>
        </w:tc>
        <w:tc>
          <w:tcPr>
            <w:tcW w:w="1541" w:type="dxa"/>
            <w:shd w:val="clear" w:color="auto" w:fill="auto"/>
            <w:noWrap/>
            <w:vAlign w:val="bottom"/>
            <w:hideMark/>
          </w:tcPr>
          <w:p w:rsidR="00E051AE" w:rsidRPr="00684049" w:rsidRDefault="00E051AE" w:rsidP="00E051AE">
            <w:pPr>
              <w:jc w:val="center"/>
            </w:pPr>
            <w:r w:rsidRPr="00684049">
              <w:t>12,66</w:t>
            </w:r>
          </w:p>
        </w:tc>
        <w:tc>
          <w:tcPr>
            <w:tcW w:w="1597" w:type="dxa"/>
            <w:shd w:val="clear" w:color="auto" w:fill="auto"/>
            <w:noWrap/>
            <w:vAlign w:val="bottom"/>
            <w:hideMark/>
          </w:tcPr>
          <w:p w:rsidR="00E051AE" w:rsidRPr="00684049" w:rsidRDefault="00E051AE" w:rsidP="00E051AE">
            <w:pPr>
              <w:jc w:val="center"/>
            </w:pPr>
            <w:r w:rsidRPr="00684049">
              <w:t>-   0,15</w:t>
            </w:r>
          </w:p>
        </w:tc>
      </w:tr>
      <w:tr w:rsidR="00684049" w:rsidRPr="00684049" w:rsidTr="00073598">
        <w:trPr>
          <w:trHeight w:val="248"/>
        </w:trPr>
        <w:tc>
          <w:tcPr>
            <w:tcW w:w="1353" w:type="dxa"/>
            <w:shd w:val="clear" w:color="auto" w:fill="auto"/>
            <w:noWrap/>
            <w:vAlign w:val="center"/>
            <w:hideMark/>
          </w:tcPr>
          <w:p w:rsidR="00E051AE" w:rsidRPr="00684049" w:rsidRDefault="00E051AE">
            <w:pPr>
              <w:jc w:val="center"/>
            </w:pPr>
            <w:r w:rsidRPr="00684049">
              <w:t>8</w:t>
            </w:r>
          </w:p>
        </w:tc>
        <w:tc>
          <w:tcPr>
            <w:tcW w:w="2811" w:type="dxa"/>
            <w:shd w:val="clear" w:color="auto" w:fill="auto"/>
            <w:noWrap/>
            <w:vAlign w:val="bottom"/>
            <w:hideMark/>
          </w:tcPr>
          <w:p w:rsidR="00E051AE" w:rsidRPr="00684049" w:rsidRDefault="00E051AE">
            <w:r w:rsidRPr="00684049">
              <w:t>Xã Minh Hải</w:t>
            </w:r>
          </w:p>
        </w:tc>
        <w:tc>
          <w:tcPr>
            <w:tcW w:w="1805" w:type="dxa"/>
            <w:shd w:val="clear" w:color="auto" w:fill="auto"/>
            <w:noWrap/>
            <w:vAlign w:val="center"/>
            <w:hideMark/>
          </w:tcPr>
          <w:p w:rsidR="00E051AE" w:rsidRPr="00684049" w:rsidRDefault="00E051AE" w:rsidP="00B9332B">
            <w:pPr>
              <w:jc w:val="center"/>
            </w:pPr>
            <w:r w:rsidRPr="00684049">
              <w:t>6,74</w:t>
            </w:r>
          </w:p>
        </w:tc>
        <w:tc>
          <w:tcPr>
            <w:tcW w:w="1541" w:type="dxa"/>
            <w:shd w:val="clear" w:color="auto" w:fill="auto"/>
            <w:noWrap/>
            <w:vAlign w:val="bottom"/>
            <w:hideMark/>
          </w:tcPr>
          <w:p w:rsidR="00E051AE" w:rsidRPr="00684049" w:rsidRDefault="00E051AE" w:rsidP="00E051AE">
            <w:pPr>
              <w:jc w:val="center"/>
            </w:pPr>
            <w:r w:rsidRPr="00684049">
              <w:t>6,58</w:t>
            </w:r>
          </w:p>
        </w:tc>
        <w:tc>
          <w:tcPr>
            <w:tcW w:w="1597" w:type="dxa"/>
            <w:shd w:val="clear" w:color="auto" w:fill="auto"/>
            <w:noWrap/>
            <w:vAlign w:val="bottom"/>
            <w:hideMark/>
          </w:tcPr>
          <w:p w:rsidR="00E051AE" w:rsidRPr="00684049" w:rsidRDefault="00E051AE" w:rsidP="00E051AE">
            <w:pPr>
              <w:jc w:val="center"/>
            </w:pPr>
            <w:r w:rsidRPr="00684049">
              <w:t>-   0,16</w:t>
            </w:r>
          </w:p>
        </w:tc>
      </w:tr>
      <w:tr w:rsidR="00684049" w:rsidRPr="00684049" w:rsidTr="00073598">
        <w:trPr>
          <w:trHeight w:val="248"/>
        </w:trPr>
        <w:tc>
          <w:tcPr>
            <w:tcW w:w="1353" w:type="dxa"/>
            <w:shd w:val="clear" w:color="auto" w:fill="auto"/>
            <w:noWrap/>
            <w:vAlign w:val="center"/>
          </w:tcPr>
          <w:p w:rsidR="00E051AE" w:rsidRPr="00684049" w:rsidRDefault="00E051AE">
            <w:pPr>
              <w:jc w:val="center"/>
            </w:pPr>
            <w:r w:rsidRPr="00684049">
              <w:t>9</w:t>
            </w:r>
          </w:p>
        </w:tc>
        <w:tc>
          <w:tcPr>
            <w:tcW w:w="2811" w:type="dxa"/>
            <w:shd w:val="clear" w:color="auto" w:fill="auto"/>
            <w:noWrap/>
            <w:vAlign w:val="bottom"/>
          </w:tcPr>
          <w:p w:rsidR="00E051AE" w:rsidRPr="00684049" w:rsidRDefault="00E051AE">
            <w:r w:rsidRPr="00684049">
              <w:t>Xã Tân Quang</w:t>
            </w:r>
          </w:p>
        </w:tc>
        <w:tc>
          <w:tcPr>
            <w:tcW w:w="1805" w:type="dxa"/>
            <w:shd w:val="clear" w:color="auto" w:fill="auto"/>
            <w:noWrap/>
            <w:vAlign w:val="center"/>
          </w:tcPr>
          <w:p w:rsidR="00E051AE" w:rsidRPr="00684049" w:rsidRDefault="00E051AE" w:rsidP="00B9332B">
            <w:pPr>
              <w:jc w:val="center"/>
            </w:pPr>
            <w:r w:rsidRPr="00684049">
              <w:t>18,26</w:t>
            </w:r>
          </w:p>
        </w:tc>
        <w:tc>
          <w:tcPr>
            <w:tcW w:w="1541" w:type="dxa"/>
            <w:shd w:val="clear" w:color="auto" w:fill="auto"/>
            <w:noWrap/>
            <w:vAlign w:val="bottom"/>
          </w:tcPr>
          <w:p w:rsidR="00E051AE" w:rsidRPr="00684049" w:rsidRDefault="00E051AE" w:rsidP="00E051AE">
            <w:pPr>
              <w:jc w:val="center"/>
            </w:pPr>
            <w:r w:rsidRPr="00684049">
              <w:t>18,26</w:t>
            </w:r>
          </w:p>
        </w:tc>
        <w:tc>
          <w:tcPr>
            <w:tcW w:w="1597" w:type="dxa"/>
            <w:shd w:val="clear" w:color="auto" w:fill="auto"/>
            <w:noWrap/>
            <w:vAlign w:val="bottom"/>
          </w:tcPr>
          <w:p w:rsidR="00E051AE" w:rsidRPr="00684049" w:rsidRDefault="00E051AE" w:rsidP="00E051AE">
            <w:pPr>
              <w:jc w:val="center"/>
            </w:pPr>
            <w:r w:rsidRPr="00684049">
              <w:t>-</w:t>
            </w:r>
          </w:p>
        </w:tc>
      </w:tr>
      <w:tr w:rsidR="00684049" w:rsidRPr="00684049" w:rsidTr="00073598">
        <w:trPr>
          <w:trHeight w:val="248"/>
        </w:trPr>
        <w:tc>
          <w:tcPr>
            <w:tcW w:w="1353" w:type="dxa"/>
            <w:shd w:val="clear" w:color="auto" w:fill="auto"/>
            <w:noWrap/>
            <w:vAlign w:val="center"/>
          </w:tcPr>
          <w:p w:rsidR="00E051AE" w:rsidRPr="00684049" w:rsidRDefault="00E051AE">
            <w:pPr>
              <w:jc w:val="center"/>
            </w:pPr>
            <w:r w:rsidRPr="00684049">
              <w:lastRenderedPageBreak/>
              <w:t>10</w:t>
            </w:r>
          </w:p>
        </w:tc>
        <w:tc>
          <w:tcPr>
            <w:tcW w:w="2811" w:type="dxa"/>
            <w:shd w:val="clear" w:color="auto" w:fill="auto"/>
            <w:noWrap/>
            <w:vAlign w:val="bottom"/>
          </w:tcPr>
          <w:p w:rsidR="00E051AE" w:rsidRPr="00684049" w:rsidRDefault="00E051AE">
            <w:r w:rsidRPr="00684049">
              <w:t>Xã Trưng Trắc</w:t>
            </w:r>
          </w:p>
        </w:tc>
        <w:tc>
          <w:tcPr>
            <w:tcW w:w="1805" w:type="dxa"/>
            <w:shd w:val="clear" w:color="auto" w:fill="auto"/>
            <w:noWrap/>
            <w:vAlign w:val="center"/>
          </w:tcPr>
          <w:p w:rsidR="00E051AE" w:rsidRPr="00684049" w:rsidRDefault="00E051AE" w:rsidP="00B9332B">
            <w:pPr>
              <w:jc w:val="center"/>
            </w:pPr>
            <w:r w:rsidRPr="00684049">
              <w:t>8,13</w:t>
            </w:r>
          </w:p>
        </w:tc>
        <w:tc>
          <w:tcPr>
            <w:tcW w:w="1541" w:type="dxa"/>
            <w:shd w:val="clear" w:color="auto" w:fill="auto"/>
            <w:noWrap/>
            <w:vAlign w:val="bottom"/>
          </w:tcPr>
          <w:p w:rsidR="00E051AE" w:rsidRPr="00684049" w:rsidRDefault="00E051AE" w:rsidP="00E051AE">
            <w:pPr>
              <w:jc w:val="center"/>
            </w:pPr>
            <w:r w:rsidRPr="00684049">
              <w:t>7,96</w:t>
            </w:r>
          </w:p>
        </w:tc>
        <w:tc>
          <w:tcPr>
            <w:tcW w:w="1597" w:type="dxa"/>
            <w:shd w:val="clear" w:color="auto" w:fill="auto"/>
            <w:noWrap/>
            <w:vAlign w:val="bottom"/>
          </w:tcPr>
          <w:p w:rsidR="00E051AE" w:rsidRPr="00684049" w:rsidRDefault="00E051AE" w:rsidP="00E051AE">
            <w:pPr>
              <w:jc w:val="center"/>
            </w:pPr>
            <w:r w:rsidRPr="00684049">
              <w:t>-   0,17</w:t>
            </w:r>
          </w:p>
        </w:tc>
      </w:tr>
      <w:tr w:rsidR="00684049" w:rsidRPr="00684049" w:rsidTr="00073598">
        <w:trPr>
          <w:trHeight w:val="248"/>
        </w:trPr>
        <w:tc>
          <w:tcPr>
            <w:tcW w:w="1353" w:type="dxa"/>
            <w:shd w:val="clear" w:color="auto" w:fill="auto"/>
            <w:noWrap/>
            <w:vAlign w:val="center"/>
          </w:tcPr>
          <w:p w:rsidR="00E051AE" w:rsidRPr="00684049" w:rsidRDefault="00E051AE">
            <w:pPr>
              <w:jc w:val="center"/>
            </w:pPr>
            <w:r w:rsidRPr="00684049">
              <w:t>11</w:t>
            </w:r>
          </w:p>
        </w:tc>
        <w:tc>
          <w:tcPr>
            <w:tcW w:w="2811" w:type="dxa"/>
            <w:shd w:val="clear" w:color="auto" w:fill="auto"/>
            <w:noWrap/>
            <w:vAlign w:val="bottom"/>
          </w:tcPr>
          <w:p w:rsidR="00E051AE" w:rsidRPr="00684049" w:rsidRDefault="00E051AE">
            <w:r w:rsidRPr="00684049">
              <w:t>Xã Việt Hưng</w:t>
            </w:r>
          </w:p>
        </w:tc>
        <w:tc>
          <w:tcPr>
            <w:tcW w:w="1805" w:type="dxa"/>
            <w:shd w:val="clear" w:color="auto" w:fill="auto"/>
            <w:noWrap/>
            <w:vAlign w:val="center"/>
          </w:tcPr>
          <w:p w:rsidR="00E051AE" w:rsidRPr="00684049" w:rsidRDefault="00E051AE" w:rsidP="00B9332B">
            <w:pPr>
              <w:jc w:val="center"/>
            </w:pPr>
            <w:r w:rsidRPr="00684049">
              <w:t>6,76</w:t>
            </w:r>
          </w:p>
        </w:tc>
        <w:tc>
          <w:tcPr>
            <w:tcW w:w="1541" w:type="dxa"/>
            <w:shd w:val="clear" w:color="auto" w:fill="auto"/>
            <w:noWrap/>
            <w:vAlign w:val="bottom"/>
          </w:tcPr>
          <w:p w:rsidR="00E051AE" w:rsidRPr="00684049" w:rsidRDefault="00E051AE" w:rsidP="00E051AE">
            <w:pPr>
              <w:jc w:val="center"/>
            </w:pPr>
            <w:r w:rsidRPr="00684049">
              <w:t>6,76</w:t>
            </w:r>
          </w:p>
        </w:tc>
        <w:tc>
          <w:tcPr>
            <w:tcW w:w="1597" w:type="dxa"/>
            <w:shd w:val="clear" w:color="auto" w:fill="auto"/>
            <w:noWrap/>
            <w:vAlign w:val="bottom"/>
          </w:tcPr>
          <w:p w:rsidR="00E051AE" w:rsidRPr="00684049" w:rsidRDefault="00E051AE" w:rsidP="00E051AE">
            <w:pPr>
              <w:jc w:val="center"/>
            </w:pPr>
            <w:r w:rsidRPr="00684049">
              <w:t>-</w:t>
            </w:r>
          </w:p>
        </w:tc>
      </w:tr>
    </w:tbl>
    <w:p w:rsidR="005E522E" w:rsidRPr="00684049" w:rsidRDefault="00C84673" w:rsidP="003E65CB">
      <w:pPr>
        <w:spacing w:before="60" w:line="360" w:lineRule="exact"/>
        <w:ind w:firstLine="720"/>
        <w:jc w:val="both"/>
        <w:rPr>
          <w:i/>
          <w:sz w:val="28"/>
          <w:szCs w:val="28"/>
        </w:rPr>
      </w:pPr>
      <w:r w:rsidRPr="00684049">
        <w:rPr>
          <w:i/>
          <w:sz w:val="28"/>
          <w:szCs w:val="28"/>
        </w:rPr>
        <w:t xml:space="preserve"> </w:t>
      </w:r>
      <w:r w:rsidR="003F0534" w:rsidRPr="00684049">
        <w:rPr>
          <w:i/>
          <w:sz w:val="28"/>
          <w:szCs w:val="28"/>
        </w:rPr>
        <w:t>q</w:t>
      </w:r>
      <w:r w:rsidR="005E522E" w:rsidRPr="00684049">
        <w:rPr>
          <w:i/>
          <w:sz w:val="28"/>
          <w:szCs w:val="28"/>
        </w:rPr>
        <w:t>. Đất có mặt nước chuyên dùng</w:t>
      </w:r>
    </w:p>
    <w:p w:rsidR="005E522E" w:rsidRPr="00684049" w:rsidRDefault="005E522E" w:rsidP="003E65CB">
      <w:pPr>
        <w:spacing w:before="60" w:line="360" w:lineRule="exact"/>
        <w:ind w:firstLine="720"/>
        <w:jc w:val="both"/>
        <w:rPr>
          <w:sz w:val="28"/>
          <w:szCs w:val="28"/>
        </w:rPr>
      </w:pPr>
      <w:r w:rsidRPr="00684049">
        <w:rPr>
          <w:sz w:val="28"/>
          <w:szCs w:val="28"/>
        </w:rPr>
        <w:t>Dự kiến đến năm 2030, diện tích đất có mặt nướ</w:t>
      </w:r>
      <w:r w:rsidR="00380EBB" w:rsidRPr="00684049">
        <w:rPr>
          <w:sz w:val="28"/>
          <w:szCs w:val="28"/>
        </w:rPr>
        <w:t>c</w:t>
      </w:r>
      <w:r w:rsidR="00B9332B" w:rsidRPr="00684049">
        <w:rPr>
          <w:sz w:val="28"/>
          <w:szCs w:val="28"/>
        </w:rPr>
        <w:t xml:space="preserve"> chuyên dùng quy hoạch là </w:t>
      </w:r>
      <w:r w:rsidR="00E051AE" w:rsidRPr="00684049">
        <w:rPr>
          <w:sz w:val="28"/>
          <w:szCs w:val="28"/>
        </w:rPr>
        <w:t>71,46</w:t>
      </w:r>
      <w:r w:rsidR="00B9332B" w:rsidRPr="00684049">
        <w:rPr>
          <w:sz w:val="28"/>
          <w:szCs w:val="28"/>
        </w:rPr>
        <w:t xml:space="preserve"> </w:t>
      </w:r>
      <w:r w:rsidRPr="00684049">
        <w:rPr>
          <w:sz w:val="28"/>
          <w:szCs w:val="28"/>
        </w:rPr>
        <w:t xml:space="preserve">ha, chiếm </w:t>
      </w:r>
      <w:r w:rsidR="00E051AE" w:rsidRPr="00684049">
        <w:rPr>
          <w:sz w:val="28"/>
          <w:szCs w:val="28"/>
        </w:rPr>
        <w:t>1,21</w:t>
      </w:r>
      <w:r w:rsidRPr="00684049">
        <w:rPr>
          <w:sz w:val="28"/>
          <w:szCs w:val="28"/>
        </w:rPr>
        <w:t xml:space="preserve">% diện tích đất phi nông nghiệp, giảm </w:t>
      </w:r>
      <w:r w:rsidR="00C84673" w:rsidRPr="00684049">
        <w:rPr>
          <w:sz w:val="28"/>
          <w:szCs w:val="28"/>
        </w:rPr>
        <w:t>5</w:t>
      </w:r>
      <w:r w:rsidR="00E051AE" w:rsidRPr="00684049">
        <w:rPr>
          <w:sz w:val="28"/>
          <w:szCs w:val="28"/>
        </w:rPr>
        <w:t>0,24</w:t>
      </w:r>
      <w:r w:rsidR="00380EBB" w:rsidRPr="00684049">
        <w:rPr>
          <w:sz w:val="28"/>
          <w:szCs w:val="28"/>
        </w:rPr>
        <w:t xml:space="preserve"> </w:t>
      </w:r>
      <w:r w:rsidRPr="00684049">
        <w:rPr>
          <w:sz w:val="28"/>
          <w:szCs w:val="28"/>
        </w:rPr>
        <w:t xml:space="preserve">ha so với năm 2020. </w:t>
      </w:r>
      <w:r w:rsidR="00C4044A" w:rsidRPr="00684049">
        <w:rPr>
          <w:sz w:val="28"/>
          <w:szCs w:val="28"/>
        </w:rPr>
        <w:t>Trong đó:</w:t>
      </w:r>
      <w:r w:rsidRPr="00684049">
        <w:rPr>
          <w:sz w:val="28"/>
          <w:szCs w:val="28"/>
        </w:rPr>
        <w:t>.</w:t>
      </w:r>
    </w:p>
    <w:p w:rsidR="004C4A05" w:rsidRPr="00684049" w:rsidRDefault="004C4A05" w:rsidP="003E65CB">
      <w:pPr>
        <w:spacing w:before="60" w:line="360" w:lineRule="exact"/>
        <w:ind w:firstLine="720"/>
        <w:jc w:val="both"/>
        <w:rPr>
          <w:spacing w:val="-2"/>
          <w:sz w:val="28"/>
          <w:szCs w:val="28"/>
        </w:rPr>
      </w:pPr>
      <w:r w:rsidRPr="00684049">
        <w:rPr>
          <w:sz w:val="28"/>
          <w:szCs w:val="28"/>
        </w:rPr>
        <w:t xml:space="preserve">- Chu chuyển giảm </w:t>
      </w:r>
      <w:r w:rsidR="00380EBB" w:rsidRPr="00684049">
        <w:rPr>
          <w:sz w:val="28"/>
          <w:szCs w:val="28"/>
        </w:rPr>
        <w:t>5</w:t>
      </w:r>
      <w:r w:rsidR="00B9332B" w:rsidRPr="00684049">
        <w:rPr>
          <w:sz w:val="28"/>
          <w:szCs w:val="28"/>
        </w:rPr>
        <w:t>1,5</w:t>
      </w:r>
      <w:r w:rsidR="00E051AE" w:rsidRPr="00684049">
        <w:rPr>
          <w:sz w:val="28"/>
          <w:szCs w:val="28"/>
        </w:rPr>
        <w:t>1</w:t>
      </w:r>
      <w:r w:rsidRPr="00684049">
        <w:rPr>
          <w:sz w:val="28"/>
          <w:szCs w:val="28"/>
        </w:rPr>
        <w:t xml:space="preserve"> ha </w:t>
      </w:r>
      <w:r w:rsidRPr="00684049">
        <w:rPr>
          <w:spacing w:val="-2"/>
          <w:sz w:val="28"/>
          <w:szCs w:val="28"/>
        </w:rPr>
        <w:t xml:space="preserve">do chuyển sang các loại đất sau: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Đất trồng cây lâu năm 0,</w:t>
      </w:r>
      <w:r w:rsidR="00C84673" w:rsidRPr="00684049">
        <w:rPr>
          <w:spacing w:val="-2"/>
          <w:sz w:val="28"/>
          <w:szCs w:val="28"/>
        </w:rPr>
        <w:t>35</w:t>
      </w:r>
      <w:r w:rsidRPr="00684049">
        <w:rPr>
          <w:spacing w:val="-2"/>
          <w:sz w:val="28"/>
          <w:szCs w:val="28"/>
        </w:rPr>
        <w:t xml:space="preserve"> ha;</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nông nghiệp khác </w:t>
      </w:r>
      <w:r w:rsidR="00D11A93" w:rsidRPr="00684049">
        <w:rPr>
          <w:spacing w:val="-2"/>
          <w:sz w:val="28"/>
          <w:szCs w:val="28"/>
        </w:rPr>
        <w:t>12,54 ha</w:t>
      </w:r>
      <w:r w:rsidRPr="00684049">
        <w:rPr>
          <w:spacing w:val="-2"/>
          <w:sz w:val="28"/>
          <w:szCs w:val="28"/>
        </w:rPr>
        <w:t xml:space="preserve">;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quốc phòng </w:t>
      </w:r>
      <w:r w:rsidR="00D87BD8" w:rsidRPr="00684049">
        <w:rPr>
          <w:spacing w:val="-2"/>
          <w:sz w:val="28"/>
          <w:szCs w:val="28"/>
        </w:rPr>
        <w:t>0,21</w:t>
      </w:r>
      <w:r w:rsidRPr="00684049">
        <w:rPr>
          <w:spacing w:val="-2"/>
          <w:sz w:val="28"/>
          <w:szCs w:val="28"/>
        </w:rPr>
        <w:t xml:space="preserve">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an ninh 0,21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Đất khu công nghiệp</w:t>
      </w:r>
      <w:r w:rsidR="001D703F" w:rsidRPr="00684049">
        <w:rPr>
          <w:spacing w:val="-2"/>
          <w:sz w:val="28"/>
          <w:szCs w:val="28"/>
        </w:rPr>
        <w:t xml:space="preserve"> </w:t>
      </w:r>
      <w:r w:rsidR="00082C9F" w:rsidRPr="00684049">
        <w:rPr>
          <w:spacing w:val="-2"/>
          <w:sz w:val="28"/>
          <w:szCs w:val="28"/>
        </w:rPr>
        <w:t>0,81</w:t>
      </w:r>
      <w:r w:rsidR="001D703F" w:rsidRPr="00684049">
        <w:rPr>
          <w:spacing w:val="-2"/>
          <w:sz w:val="28"/>
          <w:szCs w:val="28"/>
        </w:rPr>
        <w:t xml:space="preserve"> ha</w:t>
      </w:r>
      <w:r w:rsidRPr="00684049">
        <w:rPr>
          <w:spacing w:val="-2"/>
          <w:sz w:val="28"/>
          <w:szCs w:val="28"/>
        </w:rPr>
        <w:t>;</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cụm công nghiệp </w:t>
      </w:r>
      <w:r w:rsidR="00082C9F" w:rsidRPr="00684049">
        <w:rPr>
          <w:spacing w:val="-2"/>
          <w:sz w:val="28"/>
          <w:szCs w:val="28"/>
        </w:rPr>
        <w:t>1,92</w:t>
      </w:r>
      <w:r w:rsidRPr="00684049">
        <w:rPr>
          <w:spacing w:val="-2"/>
          <w:sz w:val="28"/>
          <w:szCs w:val="28"/>
        </w:rPr>
        <w:t xml:space="preserve"> ha; </w:t>
      </w:r>
    </w:p>
    <w:p w:rsidR="004C4A05" w:rsidRPr="00684049" w:rsidRDefault="00380EBB" w:rsidP="003E65CB">
      <w:pPr>
        <w:spacing w:before="60" w:line="360" w:lineRule="exact"/>
        <w:ind w:firstLine="720"/>
        <w:jc w:val="both"/>
        <w:rPr>
          <w:spacing w:val="-2"/>
          <w:sz w:val="28"/>
          <w:szCs w:val="28"/>
        </w:rPr>
      </w:pPr>
      <w:r w:rsidRPr="00684049">
        <w:rPr>
          <w:spacing w:val="-2"/>
          <w:sz w:val="28"/>
          <w:szCs w:val="28"/>
        </w:rPr>
        <w:t xml:space="preserve">+ Đất thương mại dịch vụ </w:t>
      </w:r>
      <w:r w:rsidR="00E051AE" w:rsidRPr="00684049">
        <w:rPr>
          <w:spacing w:val="-2"/>
          <w:sz w:val="28"/>
          <w:szCs w:val="28"/>
        </w:rPr>
        <w:t>1,99</w:t>
      </w:r>
      <w:r w:rsidR="004C4A05" w:rsidRPr="00684049">
        <w:rPr>
          <w:spacing w:val="-2"/>
          <w:sz w:val="28"/>
          <w:szCs w:val="28"/>
        </w:rPr>
        <w:t xml:space="preserve"> ha;</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cơ sở sản xuất, kinh doanh </w:t>
      </w:r>
      <w:r w:rsidR="00953E8A" w:rsidRPr="00684049">
        <w:rPr>
          <w:spacing w:val="-2"/>
          <w:sz w:val="28"/>
          <w:szCs w:val="28"/>
        </w:rPr>
        <w:t>11,81</w:t>
      </w:r>
      <w:r w:rsidRPr="00684049">
        <w:rPr>
          <w:spacing w:val="-2"/>
          <w:sz w:val="28"/>
          <w:szCs w:val="28"/>
        </w:rPr>
        <w:t xml:space="preserve">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w:t>
      </w:r>
      <w:r w:rsidR="006E199D" w:rsidRPr="00684049">
        <w:rPr>
          <w:spacing w:val="-2"/>
          <w:sz w:val="28"/>
          <w:szCs w:val="28"/>
        </w:rPr>
        <w:t>7,16</w:t>
      </w:r>
      <w:r w:rsidR="00A65E0A" w:rsidRPr="00684049">
        <w:rPr>
          <w:spacing w:val="-2"/>
          <w:sz w:val="28"/>
          <w:szCs w:val="28"/>
        </w:rPr>
        <w:t xml:space="preserve"> ha</w:t>
      </w:r>
      <w:r w:rsidRPr="00684049">
        <w:rPr>
          <w:spacing w:val="-2"/>
          <w:sz w:val="28"/>
          <w:szCs w:val="28"/>
        </w:rPr>
        <w:t xml:space="preserve"> (</w:t>
      </w:r>
      <w:r w:rsidRPr="00684049">
        <w:rPr>
          <w:i/>
          <w:spacing w:val="-2"/>
          <w:sz w:val="28"/>
          <w:szCs w:val="28"/>
        </w:rPr>
        <w:t>Trong đó:</w:t>
      </w:r>
      <w:r w:rsidRPr="00684049">
        <w:rPr>
          <w:spacing w:val="-2"/>
          <w:sz w:val="28"/>
          <w:szCs w:val="28"/>
        </w:rPr>
        <w:t xml:space="preserve"> </w:t>
      </w:r>
      <w:r w:rsidRPr="00684049">
        <w:rPr>
          <w:i/>
          <w:spacing w:val="-2"/>
          <w:sz w:val="28"/>
          <w:szCs w:val="28"/>
        </w:rPr>
        <w:t xml:space="preserve">Đất giao thông </w:t>
      </w:r>
      <w:r w:rsidR="006C1861" w:rsidRPr="00684049">
        <w:rPr>
          <w:i/>
          <w:spacing w:val="-2"/>
          <w:sz w:val="28"/>
          <w:szCs w:val="28"/>
        </w:rPr>
        <w:t>3,29</w:t>
      </w:r>
      <w:r w:rsidRPr="00684049">
        <w:rPr>
          <w:i/>
          <w:spacing w:val="-2"/>
          <w:sz w:val="28"/>
          <w:szCs w:val="28"/>
        </w:rPr>
        <w:t xml:space="preserve"> ha,  đất xây dựng cơ sở văn hóa 0,44 ha,</w:t>
      </w:r>
      <w:r w:rsidR="00E051AE" w:rsidRPr="00684049">
        <w:rPr>
          <w:i/>
          <w:spacing w:val="-2"/>
          <w:sz w:val="28"/>
          <w:szCs w:val="28"/>
        </w:rPr>
        <w:t xml:space="preserve">đất xây dựng cơ sở giáo dục – đào tạo 0,72 ha, </w:t>
      </w:r>
      <w:r w:rsidRPr="00684049">
        <w:rPr>
          <w:i/>
          <w:spacing w:val="-2"/>
          <w:sz w:val="28"/>
          <w:szCs w:val="28"/>
        </w:rPr>
        <w:t>đất xây dựng cơ sở thể dục thể thao 0,</w:t>
      </w:r>
      <w:r w:rsidR="00C84673" w:rsidRPr="00684049">
        <w:rPr>
          <w:i/>
          <w:spacing w:val="-2"/>
          <w:sz w:val="28"/>
          <w:szCs w:val="28"/>
        </w:rPr>
        <w:t>4</w:t>
      </w:r>
      <w:r w:rsidRPr="00684049">
        <w:rPr>
          <w:i/>
          <w:spacing w:val="-2"/>
          <w:sz w:val="28"/>
          <w:szCs w:val="28"/>
        </w:rPr>
        <w:t xml:space="preserve">1 ha, đất có di tích lịch sử - văn hóa 0,25 ha, đất bãi thải, xử lý chất thải </w:t>
      </w:r>
      <w:r w:rsidR="00C84673" w:rsidRPr="00684049">
        <w:rPr>
          <w:i/>
          <w:spacing w:val="-2"/>
          <w:sz w:val="28"/>
          <w:szCs w:val="28"/>
        </w:rPr>
        <w:t>0,96</w:t>
      </w:r>
      <w:r w:rsidRPr="00684049">
        <w:rPr>
          <w:i/>
          <w:spacing w:val="-2"/>
          <w:sz w:val="28"/>
          <w:szCs w:val="28"/>
        </w:rPr>
        <w:t xml:space="preserve"> ha, đất cơ sở tôn giáo 0,33 ha, đất làm nghĩa trang, nhà tang lễ, nhà hỏa táng 0,76 ha</w:t>
      </w:r>
      <w:r w:rsidRPr="00684049">
        <w:rPr>
          <w:spacing w:val="-2"/>
          <w:sz w:val="28"/>
          <w:szCs w:val="28"/>
        </w:rPr>
        <w:t xml:space="preserve">);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khu vui chơi giải trí công cộng 0,16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ở tại nông thôn </w:t>
      </w:r>
      <w:r w:rsidR="00E051AE" w:rsidRPr="00684049">
        <w:rPr>
          <w:spacing w:val="-2"/>
          <w:sz w:val="28"/>
          <w:szCs w:val="28"/>
        </w:rPr>
        <w:t>10,74</w:t>
      </w:r>
      <w:r w:rsidRPr="00684049">
        <w:rPr>
          <w:spacing w:val="-2"/>
          <w:sz w:val="28"/>
          <w:szCs w:val="28"/>
        </w:rPr>
        <w:t xml:space="preserve">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ở tại đô thị </w:t>
      </w:r>
      <w:r w:rsidR="00380EBB" w:rsidRPr="00684049">
        <w:rPr>
          <w:spacing w:val="-2"/>
          <w:sz w:val="28"/>
          <w:szCs w:val="28"/>
        </w:rPr>
        <w:t>2,</w:t>
      </w:r>
      <w:r w:rsidR="00B9332B" w:rsidRPr="00684049">
        <w:rPr>
          <w:spacing w:val="-2"/>
          <w:sz w:val="28"/>
          <w:szCs w:val="28"/>
        </w:rPr>
        <w:t>58</w:t>
      </w:r>
      <w:r w:rsidRPr="00684049">
        <w:rPr>
          <w:spacing w:val="-2"/>
          <w:sz w:val="28"/>
          <w:szCs w:val="28"/>
        </w:rPr>
        <w:t xml:space="preserve">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cơ sở tín ngưỡng 0,03 ha; </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Đồng thời trong giai đoạn này cũng tăng 0,27 ha do chuyển sang từ các loại đất sau:</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Đất trồng lúa 0,02 ha;</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Đất trồng cây hàng năm khác 0,20 ha;</w:t>
      </w:r>
    </w:p>
    <w:p w:rsidR="004C4A05" w:rsidRPr="00684049" w:rsidRDefault="004C4A05" w:rsidP="003E65CB">
      <w:pPr>
        <w:spacing w:before="60" w:line="360" w:lineRule="exact"/>
        <w:ind w:firstLine="720"/>
        <w:jc w:val="both"/>
        <w:rPr>
          <w:i/>
          <w:spacing w:val="-2"/>
          <w:sz w:val="28"/>
          <w:szCs w:val="28"/>
        </w:rPr>
      </w:pPr>
      <w:r w:rsidRPr="00684049">
        <w:rPr>
          <w:spacing w:val="-2"/>
          <w:sz w:val="28"/>
          <w:szCs w:val="28"/>
        </w:rPr>
        <w:t>+ Đất trồng cây lâu năm 0,02 ha;</w:t>
      </w:r>
    </w:p>
    <w:p w:rsidR="004C4A05" w:rsidRPr="00684049" w:rsidRDefault="004C4A05" w:rsidP="003E65CB">
      <w:pPr>
        <w:spacing w:before="60" w:line="360" w:lineRule="exact"/>
        <w:ind w:firstLine="720"/>
        <w:jc w:val="both"/>
        <w:rPr>
          <w:spacing w:val="-2"/>
          <w:sz w:val="28"/>
          <w:szCs w:val="28"/>
        </w:rPr>
      </w:pPr>
      <w:r w:rsidRPr="00684049">
        <w:rPr>
          <w:spacing w:val="-2"/>
          <w:sz w:val="28"/>
          <w:szCs w:val="28"/>
        </w:rPr>
        <w:t xml:space="preserve">+ Đất phát triển hạ tầng cấp quốc gia, cấp tỉnh, cấp huyện, cấp xã 0,03 ha ( </w:t>
      </w:r>
      <w:r w:rsidRPr="00684049">
        <w:rPr>
          <w:i/>
          <w:spacing w:val="-2"/>
          <w:sz w:val="28"/>
          <w:szCs w:val="28"/>
        </w:rPr>
        <w:t>đất giao</w:t>
      </w:r>
      <w:r w:rsidR="004C4725" w:rsidRPr="00684049">
        <w:rPr>
          <w:i/>
          <w:spacing w:val="-2"/>
          <w:sz w:val="28"/>
          <w:szCs w:val="28"/>
        </w:rPr>
        <w:t xml:space="preserve"> thông</w:t>
      </w:r>
      <w:r w:rsidRPr="00684049">
        <w:rPr>
          <w:i/>
          <w:spacing w:val="-2"/>
          <w:sz w:val="28"/>
          <w:szCs w:val="28"/>
        </w:rPr>
        <w:t>);</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có mặt nước chuyên dùng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60: Diện tích </w:t>
      </w:r>
      <w:r w:rsidRPr="00684049">
        <w:rPr>
          <w:b/>
          <w:iCs/>
          <w:sz w:val="28"/>
          <w:szCs w:val="28"/>
          <w:lang w:val="nb-NO"/>
        </w:rPr>
        <w:t>đất có mặt nước chuyên dùng</w:t>
      </w:r>
      <w:r w:rsidRPr="00684049">
        <w:rPr>
          <w:b/>
          <w:sz w:val="28"/>
          <w:szCs w:val="28"/>
        </w:rPr>
        <w:t xml:space="preserve"> phân bổ cho các xã</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684049" w:rsidRPr="00684049" w:rsidTr="00380EBB">
        <w:trPr>
          <w:trHeight w:val="449"/>
          <w:jc w:val="center"/>
        </w:trPr>
        <w:tc>
          <w:tcPr>
            <w:tcW w:w="1353" w:type="dxa"/>
            <w:vMerge w:val="restart"/>
            <w:shd w:val="clear" w:color="auto" w:fill="auto"/>
            <w:noWrap/>
            <w:vAlign w:val="center"/>
            <w:hideMark/>
          </w:tcPr>
          <w:p w:rsidR="004C4725" w:rsidRPr="00684049" w:rsidRDefault="004C4725" w:rsidP="00FC2CE4">
            <w:pPr>
              <w:jc w:val="center"/>
              <w:rPr>
                <w:b/>
                <w:bCs/>
              </w:rPr>
            </w:pPr>
            <w:r w:rsidRPr="00684049">
              <w:rPr>
                <w:b/>
                <w:bCs/>
              </w:rPr>
              <w:t>STT</w:t>
            </w:r>
          </w:p>
        </w:tc>
        <w:tc>
          <w:tcPr>
            <w:tcW w:w="2811" w:type="dxa"/>
            <w:vMerge w:val="restart"/>
            <w:shd w:val="clear" w:color="auto" w:fill="auto"/>
            <w:noWrap/>
            <w:vAlign w:val="center"/>
            <w:hideMark/>
          </w:tcPr>
          <w:p w:rsidR="004C4725" w:rsidRPr="00684049" w:rsidRDefault="004C4725" w:rsidP="00FC2CE4">
            <w:pPr>
              <w:jc w:val="center"/>
              <w:rPr>
                <w:b/>
                <w:bCs/>
              </w:rPr>
            </w:pPr>
            <w:r w:rsidRPr="00684049">
              <w:rPr>
                <w:b/>
                <w:bCs/>
              </w:rPr>
              <w:t>Đơn vị hành chính</w:t>
            </w:r>
          </w:p>
        </w:tc>
        <w:tc>
          <w:tcPr>
            <w:tcW w:w="1805" w:type="dxa"/>
            <w:vMerge w:val="restart"/>
            <w:shd w:val="clear" w:color="auto" w:fill="auto"/>
            <w:vAlign w:val="center"/>
            <w:hideMark/>
          </w:tcPr>
          <w:p w:rsidR="004C4725" w:rsidRPr="00684049" w:rsidRDefault="004C4725" w:rsidP="00FC2CE4">
            <w:pPr>
              <w:jc w:val="center"/>
              <w:rPr>
                <w:b/>
                <w:bCs/>
              </w:rPr>
            </w:pPr>
            <w:r w:rsidRPr="00684049">
              <w:rPr>
                <w:b/>
                <w:bCs/>
              </w:rPr>
              <w:t>Hiện trạng năm 2020</w:t>
            </w:r>
          </w:p>
        </w:tc>
        <w:tc>
          <w:tcPr>
            <w:tcW w:w="3138" w:type="dxa"/>
            <w:gridSpan w:val="2"/>
            <w:shd w:val="clear" w:color="auto" w:fill="auto"/>
            <w:vAlign w:val="center"/>
            <w:hideMark/>
          </w:tcPr>
          <w:p w:rsidR="004C4725" w:rsidRPr="00684049" w:rsidRDefault="008944A9" w:rsidP="00FC2CE4">
            <w:pPr>
              <w:jc w:val="center"/>
              <w:rPr>
                <w:b/>
                <w:bCs/>
              </w:rPr>
            </w:pPr>
            <w:r w:rsidRPr="00684049">
              <w:rPr>
                <w:b/>
                <w:bCs/>
              </w:rPr>
              <w:t>Phương án quy hoạch đến năm 2030</w:t>
            </w:r>
          </w:p>
        </w:tc>
      </w:tr>
      <w:tr w:rsidR="00684049" w:rsidRPr="00684049" w:rsidTr="006B4D35">
        <w:trPr>
          <w:trHeight w:val="479"/>
          <w:jc w:val="center"/>
        </w:trPr>
        <w:tc>
          <w:tcPr>
            <w:tcW w:w="1353" w:type="dxa"/>
            <w:vMerge/>
            <w:vAlign w:val="center"/>
            <w:hideMark/>
          </w:tcPr>
          <w:p w:rsidR="004C4725" w:rsidRPr="00684049" w:rsidRDefault="004C4725" w:rsidP="00FC2CE4">
            <w:pPr>
              <w:rPr>
                <w:b/>
                <w:bCs/>
              </w:rPr>
            </w:pPr>
          </w:p>
        </w:tc>
        <w:tc>
          <w:tcPr>
            <w:tcW w:w="2811" w:type="dxa"/>
            <w:vMerge/>
            <w:vAlign w:val="center"/>
            <w:hideMark/>
          </w:tcPr>
          <w:p w:rsidR="004C4725" w:rsidRPr="00684049" w:rsidRDefault="004C4725" w:rsidP="00FC2CE4">
            <w:pPr>
              <w:rPr>
                <w:b/>
                <w:bCs/>
              </w:rPr>
            </w:pPr>
          </w:p>
        </w:tc>
        <w:tc>
          <w:tcPr>
            <w:tcW w:w="1805" w:type="dxa"/>
            <w:vMerge/>
            <w:vAlign w:val="center"/>
            <w:hideMark/>
          </w:tcPr>
          <w:p w:rsidR="004C4725" w:rsidRPr="00684049" w:rsidRDefault="004C4725" w:rsidP="00FC2CE4">
            <w:pPr>
              <w:rPr>
                <w:b/>
                <w:bCs/>
              </w:rPr>
            </w:pPr>
          </w:p>
        </w:tc>
        <w:tc>
          <w:tcPr>
            <w:tcW w:w="1541" w:type="dxa"/>
            <w:shd w:val="clear" w:color="auto" w:fill="auto"/>
            <w:noWrap/>
            <w:vAlign w:val="center"/>
            <w:hideMark/>
          </w:tcPr>
          <w:p w:rsidR="004C4725" w:rsidRPr="00684049" w:rsidRDefault="004C4725" w:rsidP="00FC2CE4">
            <w:pPr>
              <w:jc w:val="right"/>
              <w:rPr>
                <w:b/>
                <w:bCs/>
              </w:rPr>
            </w:pPr>
            <w:r w:rsidRPr="00684049">
              <w:rPr>
                <w:b/>
                <w:bCs/>
              </w:rPr>
              <w:t>Diện tích</w:t>
            </w:r>
          </w:p>
        </w:tc>
        <w:tc>
          <w:tcPr>
            <w:tcW w:w="1597" w:type="dxa"/>
            <w:shd w:val="clear" w:color="auto" w:fill="auto"/>
            <w:vAlign w:val="center"/>
            <w:hideMark/>
          </w:tcPr>
          <w:p w:rsidR="004C4725" w:rsidRPr="00684049" w:rsidRDefault="004C4725" w:rsidP="00FC2CE4">
            <w:pPr>
              <w:jc w:val="center"/>
              <w:rPr>
                <w:b/>
                <w:bCs/>
              </w:rPr>
            </w:pPr>
            <w:r w:rsidRPr="00684049">
              <w:rPr>
                <w:b/>
                <w:bCs/>
              </w:rPr>
              <w:t xml:space="preserve">So với hiện </w:t>
            </w:r>
            <w:r w:rsidRPr="00684049">
              <w:rPr>
                <w:b/>
                <w:bCs/>
              </w:rPr>
              <w:lastRenderedPageBreak/>
              <w:t>trạng</w:t>
            </w:r>
          </w:p>
        </w:tc>
      </w:tr>
      <w:tr w:rsidR="00684049" w:rsidRPr="00684049" w:rsidTr="00073598">
        <w:trPr>
          <w:trHeight w:val="248"/>
          <w:jc w:val="center"/>
        </w:trPr>
        <w:tc>
          <w:tcPr>
            <w:tcW w:w="1353" w:type="dxa"/>
            <w:vMerge/>
            <w:vAlign w:val="center"/>
            <w:hideMark/>
          </w:tcPr>
          <w:p w:rsidR="00E051AE" w:rsidRPr="00684049" w:rsidRDefault="00E051AE" w:rsidP="00FC2CE4">
            <w:pPr>
              <w:rPr>
                <w:b/>
                <w:bCs/>
              </w:rPr>
            </w:pPr>
          </w:p>
        </w:tc>
        <w:tc>
          <w:tcPr>
            <w:tcW w:w="2811" w:type="dxa"/>
            <w:shd w:val="clear" w:color="auto" w:fill="auto"/>
            <w:noWrap/>
            <w:vAlign w:val="center"/>
            <w:hideMark/>
          </w:tcPr>
          <w:p w:rsidR="00E051AE" w:rsidRPr="00684049" w:rsidRDefault="00E051AE">
            <w:pPr>
              <w:jc w:val="center"/>
              <w:rPr>
                <w:b/>
                <w:bCs/>
              </w:rPr>
            </w:pPr>
            <w:r w:rsidRPr="00684049">
              <w:rPr>
                <w:b/>
                <w:bCs/>
              </w:rPr>
              <w:t>Toàn huyện</w:t>
            </w:r>
          </w:p>
        </w:tc>
        <w:tc>
          <w:tcPr>
            <w:tcW w:w="1805" w:type="dxa"/>
            <w:shd w:val="clear" w:color="auto" w:fill="auto"/>
            <w:noWrap/>
            <w:vAlign w:val="center"/>
            <w:hideMark/>
          </w:tcPr>
          <w:p w:rsidR="00E051AE" w:rsidRPr="00684049" w:rsidRDefault="00E051AE" w:rsidP="00B9332B">
            <w:pPr>
              <w:jc w:val="center"/>
              <w:rPr>
                <w:b/>
                <w:bCs/>
              </w:rPr>
            </w:pPr>
            <w:r w:rsidRPr="00684049">
              <w:rPr>
                <w:b/>
                <w:bCs/>
              </w:rPr>
              <w:t>121,70</w:t>
            </w:r>
          </w:p>
        </w:tc>
        <w:tc>
          <w:tcPr>
            <w:tcW w:w="1541" w:type="dxa"/>
            <w:shd w:val="clear" w:color="auto" w:fill="auto"/>
            <w:noWrap/>
            <w:vAlign w:val="bottom"/>
            <w:hideMark/>
          </w:tcPr>
          <w:p w:rsidR="00E051AE" w:rsidRPr="00684049" w:rsidRDefault="00E051AE" w:rsidP="00E051AE">
            <w:pPr>
              <w:jc w:val="center"/>
              <w:rPr>
                <w:b/>
                <w:bCs/>
              </w:rPr>
            </w:pPr>
            <w:r w:rsidRPr="00684049">
              <w:rPr>
                <w:b/>
                <w:bCs/>
              </w:rPr>
              <w:t>71,46</w:t>
            </w:r>
          </w:p>
        </w:tc>
        <w:tc>
          <w:tcPr>
            <w:tcW w:w="1597" w:type="dxa"/>
            <w:shd w:val="clear" w:color="auto" w:fill="auto"/>
            <w:noWrap/>
            <w:vAlign w:val="bottom"/>
            <w:hideMark/>
          </w:tcPr>
          <w:p w:rsidR="00E051AE" w:rsidRPr="00684049" w:rsidRDefault="00E051AE" w:rsidP="00E051AE">
            <w:pPr>
              <w:jc w:val="center"/>
              <w:rPr>
                <w:b/>
                <w:bCs/>
              </w:rPr>
            </w:pPr>
            <w:r w:rsidRPr="00684049">
              <w:rPr>
                <w:b/>
                <w:bCs/>
              </w:rPr>
              <w:t>-  50,24</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1</w:t>
            </w:r>
          </w:p>
        </w:tc>
        <w:tc>
          <w:tcPr>
            <w:tcW w:w="2811" w:type="dxa"/>
            <w:shd w:val="clear" w:color="auto" w:fill="auto"/>
            <w:noWrap/>
            <w:vAlign w:val="bottom"/>
            <w:hideMark/>
          </w:tcPr>
          <w:p w:rsidR="00E051AE" w:rsidRPr="00684049" w:rsidRDefault="00E051AE">
            <w:r w:rsidRPr="00684049">
              <w:t>Thị trấn Như Quỳnh</w:t>
            </w:r>
          </w:p>
        </w:tc>
        <w:tc>
          <w:tcPr>
            <w:tcW w:w="1805" w:type="dxa"/>
            <w:shd w:val="clear" w:color="auto" w:fill="auto"/>
            <w:noWrap/>
            <w:vAlign w:val="center"/>
            <w:hideMark/>
          </w:tcPr>
          <w:p w:rsidR="00E051AE" w:rsidRPr="00684049" w:rsidRDefault="00E051AE" w:rsidP="00B9332B">
            <w:pPr>
              <w:jc w:val="center"/>
            </w:pPr>
            <w:r w:rsidRPr="00684049">
              <w:t>10,94</w:t>
            </w:r>
          </w:p>
        </w:tc>
        <w:tc>
          <w:tcPr>
            <w:tcW w:w="1541" w:type="dxa"/>
            <w:shd w:val="clear" w:color="auto" w:fill="auto"/>
            <w:noWrap/>
            <w:vAlign w:val="bottom"/>
            <w:hideMark/>
          </w:tcPr>
          <w:p w:rsidR="00E051AE" w:rsidRPr="00684049" w:rsidRDefault="00E051AE" w:rsidP="00E051AE">
            <w:pPr>
              <w:jc w:val="center"/>
            </w:pPr>
            <w:r w:rsidRPr="00684049">
              <w:t>5,82</w:t>
            </w:r>
          </w:p>
        </w:tc>
        <w:tc>
          <w:tcPr>
            <w:tcW w:w="1597" w:type="dxa"/>
            <w:shd w:val="clear" w:color="auto" w:fill="auto"/>
            <w:noWrap/>
            <w:vAlign w:val="bottom"/>
            <w:hideMark/>
          </w:tcPr>
          <w:p w:rsidR="00E051AE" w:rsidRPr="00684049" w:rsidRDefault="00E051AE" w:rsidP="00E051AE">
            <w:pPr>
              <w:jc w:val="center"/>
            </w:pPr>
            <w:r w:rsidRPr="00684049">
              <w:t>-   5,12</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2</w:t>
            </w:r>
          </w:p>
        </w:tc>
        <w:tc>
          <w:tcPr>
            <w:tcW w:w="2811" w:type="dxa"/>
            <w:shd w:val="clear" w:color="auto" w:fill="auto"/>
            <w:noWrap/>
            <w:vAlign w:val="bottom"/>
            <w:hideMark/>
          </w:tcPr>
          <w:p w:rsidR="00E051AE" w:rsidRPr="00684049" w:rsidRDefault="00E051AE">
            <w:r w:rsidRPr="00684049">
              <w:t>Xã Chỉ Đạo</w:t>
            </w:r>
          </w:p>
        </w:tc>
        <w:tc>
          <w:tcPr>
            <w:tcW w:w="1805" w:type="dxa"/>
            <w:shd w:val="clear" w:color="auto" w:fill="auto"/>
            <w:noWrap/>
            <w:vAlign w:val="center"/>
            <w:hideMark/>
          </w:tcPr>
          <w:p w:rsidR="00E051AE" w:rsidRPr="00684049" w:rsidRDefault="00E051AE" w:rsidP="00B9332B">
            <w:pPr>
              <w:jc w:val="center"/>
            </w:pPr>
            <w:r w:rsidRPr="00684049">
              <w:t>7,82</w:t>
            </w:r>
          </w:p>
        </w:tc>
        <w:tc>
          <w:tcPr>
            <w:tcW w:w="1541" w:type="dxa"/>
            <w:shd w:val="clear" w:color="auto" w:fill="auto"/>
            <w:noWrap/>
            <w:vAlign w:val="bottom"/>
            <w:hideMark/>
          </w:tcPr>
          <w:p w:rsidR="00E051AE" w:rsidRPr="00684049" w:rsidRDefault="00E051AE" w:rsidP="00E051AE">
            <w:pPr>
              <w:jc w:val="center"/>
            </w:pPr>
            <w:r w:rsidRPr="00684049">
              <w:t>6,74</w:t>
            </w:r>
          </w:p>
        </w:tc>
        <w:tc>
          <w:tcPr>
            <w:tcW w:w="1597" w:type="dxa"/>
            <w:shd w:val="clear" w:color="auto" w:fill="auto"/>
            <w:noWrap/>
            <w:vAlign w:val="bottom"/>
            <w:hideMark/>
          </w:tcPr>
          <w:p w:rsidR="00E051AE" w:rsidRPr="00684049" w:rsidRDefault="00E051AE" w:rsidP="00E051AE">
            <w:pPr>
              <w:jc w:val="center"/>
            </w:pPr>
            <w:r w:rsidRPr="00684049">
              <w:t>-   1,08</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3</w:t>
            </w:r>
          </w:p>
        </w:tc>
        <w:tc>
          <w:tcPr>
            <w:tcW w:w="2811" w:type="dxa"/>
            <w:shd w:val="clear" w:color="auto" w:fill="auto"/>
            <w:noWrap/>
            <w:vAlign w:val="bottom"/>
            <w:hideMark/>
          </w:tcPr>
          <w:p w:rsidR="00E051AE" w:rsidRPr="00684049" w:rsidRDefault="00E051AE">
            <w:r w:rsidRPr="00684049">
              <w:t>Xã Đại Đồng</w:t>
            </w:r>
          </w:p>
        </w:tc>
        <w:tc>
          <w:tcPr>
            <w:tcW w:w="1805" w:type="dxa"/>
            <w:shd w:val="clear" w:color="auto" w:fill="auto"/>
            <w:noWrap/>
            <w:vAlign w:val="center"/>
            <w:hideMark/>
          </w:tcPr>
          <w:p w:rsidR="00E051AE" w:rsidRPr="00684049" w:rsidRDefault="00E051AE" w:rsidP="00B9332B">
            <w:pPr>
              <w:jc w:val="center"/>
            </w:pPr>
            <w:r w:rsidRPr="00684049">
              <w:t>10,13</w:t>
            </w:r>
          </w:p>
        </w:tc>
        <w:tc>
          <w:tcPr>
            <w:tcW w:w="1541" w:type="dxa"/>
            <w:shd w:val="clear" w:color="auto" w:fill="auto"/>
            <w:noWrap/>
            <w:vAlign w:val="bottom"/>
            <w:hideMark/>
          </w:tcPr>
          <w:p w:rsidR="00E051AE" w:rsidRPr="00684049" w:rsidRDefault="00E051AE" w:rsidP="00E051AE">
            <w:pPr>
              <w:jc w:val="center"/>
            </w:pPr>
            <w:r w:rsidRPr="00684049">
              <w:t>4,93</w:t>
            </w:r>
          </w:p>
        </w:tc>
        <w:tc>
          <w:tcPr>
            <w:tcW w:w="1597" w:type="dxa"/>
            <w:shd w:val="clear" w:color="auto" w:fill="auto"/>
            <w:noWrap/>
            <w:vAlign w:val="bottom"/>
            <w:hideMark/>
          </w:tcPr>
          <w:p w:rsidR="00E051AE" w:rsidRPr="00684049" w:rsidRDefault="00E051AE" w:rsidP="00E051AE">
            <w:pPr>
              <w:jc w:val="center"/>
            </w:pPr>
            <w:r w:rsidRPr="00684049">
              <w:t>-   5,20</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4</w:t>
            </w:r>
          </w:p>
        </w:tc>
        <w:tc>
          <w:tcPr>
            <w:tcW w:w="2811" w:type="dxa"/>
            <w:shd w:val="clear" w:color="auto" w:fill="auto"/>
            <w:noWrap/>
            <w:vAlign w:val="bottom"/>
            <w:hideMark/>
          </w:tcPr>
          <w:p w:rsidR="00E051AE" w:rsidRPr="00684049" w:rsidRDefault="00E051AE">
            <w:r w:rsidRPr="00684049">
              <w:t>Xã Đình Dù</w:t>
            </w:r>
          </w:p>
        </w:tc>
        <w:tc>
          <w:tcPr>
            <w:tcW w:w="1805" w:type="dxa"/>
            <w:shd w:val="clear" w:color="auto" w:fill="auto"/>
            <w:noWrap/>
            <w:vAlign w:val="center"/>
            <w:hideMark/>
          </w:tcPr>
          <w:p w:rsidR="00E051AE" w:rsidRPr="00684049" w:rsidRDefault="00E051AE" w:rsidP="00B9332B">
            <w:pPr>
              <w:jc w:val="center"/>
            </w:pPr>
            <w:r w:rsidRPr="00684049">
              <w:t>13,70</w:t>
            </w:r>
          </w:p>
        </w:tc>
        <w:tc>
          <w:tcPr>
            <w:tcW w:w="1541" w:type="dxa"/>
            <w:shd w:val="clear" w:color="auto" w:fill="auto"/>
            <w:noWrap/>
            <w:vAlign w:val="bottom"/>
            <w:hideMark/>
          </w:tcPr>
          <w:p w:rsidR="00E051AE" w:rsidRPr="00684049" w:rsidRDefault="00E051AE" w:rsidP="00E051AE">
            <w:pPr>
              <w:jc w:val="center"/>
            </w:pPr>
            <w:r w:rsidRPr="00684049">
              <w:t>8,43</w:t>
            </w:r>
          </w:p>
        </w:tc>
        <w:tc>
          <w:tcPr>
            <w:tcW w:w="1597" w:type="dxa"/>
            <w:shd w:val="clear" w:color="auto" w:fill="auto"/>
            <w:noWrap/>
            <w:vAlign w:val="bottom"/>
            <w:hideMark/>
          </w:tcPr>
          <w:p w:rsidR="00E051AE" w:rsidRPr="00684049" w:rsidRDefault="00E051AE" w:rsidP="00E051AE">
            <w:pPr>
              <w:jc w:val="center"/>
            </w:pPr>
            <w:r w:rsidRPr="00684049">
              <w:t>-   5,27</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5</w:t>
            </w:r>
          </w:p>
        </w:tc>
        <w:tc>
          <w:tcPr>
            <w:tcW w:w="2811" w:type="dxa"/>
            <w:shd w:val="clear" w:color="auto" w:fill="auto"/>
            <w:noWrap/>
            <w:vAlign w:val="bottom"/>
            <w:hideMark/>
          </w:tcPr>
          <w:p w:rsidR="00E051AE" w:rsidRPr="00684049" w:rsidRDefault="00E051AE">
            <w:r w:rsidRPr="00684049">
              <w:t>Xã Lạc Đạo</w:t>
            </w:r>
          </w:p>
        </w:tc>
        <w:tc>
          <w:tcPr>
            <w:tcW w:w="1805" w:type="dxa"/>
            <w:shd w:val="clear" w:color="auto" w:fill="auto"/>
            <w:noWrap/>
            <w:vAlign w:val="center"/>
            <w:hideMark/>
          </w:tcPr>
          <w:p w:rsidR="00E051AE" w:rsidRPr="00684049" w:rsidRDefault="00E051AE" w:rsidP="00B9332B">
            <w:pPr>
              <w:jc w:val="center"/>
            </w:pPr>
            <w:r w:rsidRPr="00684049">
              <w:t>7,20</w:t>
            </w:r>
          </w:p>
        </w:tc>
        <w:tc>
          <w:tcPr>
            <w:tcW w:w="1541" w:type="dxa"/>
            <w:shd w:val="clear" w:color="auto" w:fill="auto"/>
            <w:noWrap/>
            <w:vAlign w:val="bottom"/>
            <w:hideMark/>
          </w:tcPr>
          <w:p w:rsidR="00E051AE" w:rsidRPr="00684049" w:rsidRDefault="00E051AE" w:rsidP="00E051AE">
            <w:pPr>
              <w:jc w:val="center"/>
            </w:pPr>
            <w:r w:rsidRPr="00684049">
              <w:t>4,67</w:t>
            </w:r>
          </w:p>
        </w:tc>
        <w:tc>
          <w:tcPr>
            <w:tcW w:w="1597" w:type="dxa"/>
            <w:shd w:val="clear" w:color="auto" w:fill="auto"/>
            <w:noWrap/>
            <w:vAlign w:val="bottom"/>
            <w:hideMark/>
          </w:tcPr>
          <w:p w:rsidR="00E051AE" w:rsidRPr="00684049" w:rsidRDefault="00E051AE" w:rsidP="00E051AE">
            <w:pPr>
              <w:jc w:val="center"/>
            </w:pPr>
            <w:r w:rsidRPr="00684049">
              <w:t>-   2,53</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6</w:t>
            </w:r>
          </w:p>
        </w:tc>
        <w:tc>
          <w:tcPr>
            <w:tcW w:w="2811" w:type="dxa"/>
            <w:shd w:val="clear" w:color="auto" w:fill="auto"/>
            <w:noWrap/>
            <w:vAlign w:val="bottom"/>
            <w:hideMark/>
          </w:tcPr>
          <w:p w:rsidR="00E051AE" w:rsidRPr="00684049" w:rsidRDefault="00E051AE">
            <w:r w:rsidRPr="00684049">
              <w:t>Xã Lạc Hồng</w:t>
            </w:r>
          </w:p>
        </w:tc>
        <w:tc>
          <w:tcPr>
            <w:tcW w:w="1805" w:type="dxa"/>
            <w:shd w:val="clear" w:color="auto" w:fill="auto"/>
            <w:noWrap/>
            <w:vAlign w:val="center"/>
            <w:hideMark/>
          </w:tcPr>
          <w:p w:rsidR="00E051AE" w:rsidRPr="00684049" w:rsidRDefault="00E051AE" w:rsidP="00B9332B">
            <w:pPr>
              <w:jc w:val="center"/>
            </w:pPr>
            <w:r w:rsidRPr="00684049">
              <w:t>1,35</w:t>
            </w:r>
          </w:p>
        </w:tc>
        <w:tc>
          <w:tcPr>
            <w:tcW w:w="1541" w:type="dxa"/>
            <w:shd w:val="clear" w:color="auto" w:fill="auto"/>
            <w:noWrap/>
            <w:vAlign w:val="bottom"/>
            <w:hideMark/>
          </w:tcPr>
          <w:p w:rsidR="00E051AE" w:rsidRPr="00684049" w:rsidRDefault="00E051AE" w:rsidP="00E051AE">
            <w:pPr>
              <w:jc w:val="center"/>
            </w:pPr>
            <w:r w:rsidRPr="00684049">
              <w:t>0,13</w:t>
            </w:r>
          </w:p>
        </w:tc>
        <w:tc>
          <w:tcPr>
            <w:tcW w:w="1597" w:type="dxa"/>
            <w:shd w:val="clear" w:color="auto" w:fill="auto"/>
            <w:noWrap/>
            <w:vAlign w:val="bottom"/>
            <w:hideMark/>
          </w:tcPr>
          <w:p w:rsidR="00E051AE" w:rsidRPr="00684049" w:rsidRDefault="00E051AE" w:rsidP="00E051AE">
            <w:pPr>
              <w:jc w:val="center"/>
            </w:pPr>
            <w:r w:rsidRPr="00684049">
              <w:t>-   1,22</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7</w:t>
            </w:r>
          </w:p>
        </w:tc>
        <w:tc>
          <w:tcPr>
            <w:tcW w:w="2811" w:type="dxa"/>
            <w:shd w:val="clear" w:color="auto" w:fill="auto"/>
            <w:noWrap/>
            <w:vAlign w:val="bottom"/>
            <w:hideMark/>
          </w:tcPr>
          <w:p w:rsidR="00E051AE" w:rsidRPr="00684049" w:rsidRDefault="00E051AE">
            <w:r w:rsidRPr="00684049">
              <w:t>Xã Lương Tài</w:t>
            </w:r>
          </w:p>
        </w:tc>
        <w:tc>
          <w:tcPr>
            <w:tcW w:w="1805" w:type="dxa"/>
            <w:shd w:val="clear" w:color="auto" w:fill="auto"/>
            <w:noWrap/>
            <w:vAlign w:val="center"/>
            <w:hideMark/>
          </w:tcPr>
          <w:p w:rsidR="00E051AE" w:rsidRPr="00684049" w:rsidRDefault="00E051AE" w:rsidP="00B9332B">
            <w:pPr>
              <w:jc w:val="center"/>
            </w:pPr>
            <w:r w:rsidRPr="00684049">
              <w:t>48,36</w:t>
            </w:r>
          </w:p>
        </w:tc>
        <w:tc>
          <w:tcPr>
            <w:tcW w:w="1541" w:type="dxa"/>
            <w:shd w:val="clear" w:color="auto" w:fill="auto"/>
            <w:noWrap/>
            <w:vAlign w:val="bottom"/>
            <w:hideMark/>
          </w:tcPr>
          <w:p w:rsidR="00E051AE" w:rsidRPr="00684049" w:rsidRDefault="00E051AE" w:rsidP="00E051AE">
            <w:pPr>
              <w:jc w:val="center"/>
            </w:pPr>
            <w:r w:rsidRPr="00684049">
              <w:t>28,25</w:t>
            </w:r>
          </w:p>
        </w:tc>
        <w:tc>
          <w:tcPr>
            <w:tcW w:w="1597" w:type="dxa"/>
            <w:shd w:val="clear" w:color="auto" w:fill="auto"/>
            <w:noWrap/>
            <w:vAlign w:val="bottom"/>
            <w:hideMark/>
          </w:tcPr>
          <w:p w:rsidR="00E051AE" w:rsidRPr="00684049" w:rsidRDefault="00E051AE" w:rsidP="00E051AE">
            <w:pPr>
              <w:jc w:val="center"/>
            </w:pPr>
            <w:r w:rsidRPr="00684049">
              <w:t>- 20,11</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8</w:t>
            </w:r>
          </w:p>
        </w:tc>
        <w:tc>
          <w:tcPr>
            <w:tcW w:w="2811" w:type="dxa"/>
            <w:shd w:val="clear" w:color="auto" w:fill="auto"/>
            <w:noWrap/>
            <w:vAlign w:val="bottom"/>
            <w:hideMark/>
          </w:tcPr>
          <w:p w:rsidR="00E051AE" w:rsidRPr="00684049" w:rsidRDefault="00E051AE">
            <w:r w:rsidRPr="00684049">
              <w:t>Xã Minh Hải</w:t>
            </w:r>
          </w:p>
        </w:tc>
        <w:tc>
          <w:tcPr>
            <w:tcW w:w="1805" w:type="dxa"/>
            <w:shd w:val="clear" w:color="auto" w:fill="auto"/>
            <w:noWrap/>
            <w:vAlign w:val="center"/>
            <w:hideMark/>
          </w:tcPr>
          <w:p w:rsidR="00E051AE" w:rsidRPr="00684049" w:rsidRDefault="00E051AE" w:rsidP="00B9332B">
            <w:pPr>
              <w:jc w:val="center"/>
            </w:pPr>
            <w:r w:rsidRPr="00684049">
              <w:t>2,53</w:t>
            </w:r>
          </w:p>
        </w:tc>
        <w:tc>
          <w:tcPr>
            <w:tcW w:w="1541" w:type="dxa"/>
            <w:shd w:val="clear" w:color="auto" w:fill="auto"/>
            <w:noWrap/>
            <w:vAlign w:val="bottom"/>
            <w:hideMark/>
          </w:tcPr>
          <w:p w:rsidR="00E051AE" w:rsidRPr="00684049" w:rsidRDefault="00E051AE" w:rsidP="00E051AE">
            <w:pPr>
              <w:jc w:val="center"/>
            </w:pPr>
            <w:r w:rsidRPr="00684049">
              <w:t>0,90</w:t>
            </w:r>
          </w:p>
        </w:tc>
        <w:tc>
          <w:tcPr>
            <w:tcW w:w="1597" w:type="dxa"/>
            <w:shd w:val="clear" w:color="auto" w:fill="auto"/>
            <w:noWrap/>
            <w:vAlign w:val="bottom"/>
            <w:hideMark/>
          </w:tcPr>
          <w:p w:rsidR="00E051AE" w:rsidRPr="00684049" w:rsidRDefault="00E051AE" w:rsidP="00E051AE">
            <w:pPr>
              <w:jc w:val="center"/>
            </w:pPr>
            <w:r w:rsidRPr="00684049">
              <w:t>-   1,63</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9</w:t>
            </w:r>
          </w:p>
        </w:tc>
        <w:tc>
          <w:tcPr>
            <w:tcW w:w="2811" w:type="dxa"/>
            <w:shd w:val="clear" w:color="auto" w:fill="auto"/>
            <w:noWrap/>
            <w:vAlign w:val="bottom"/>
            <w:hideMark/>
          </w:tcPr>
          <w:p w:rsidR="00E051AE" w:rsidRPr="00684049" w:rsidRDefault="00E051AE">
            <w:r w:rsidRPr="00684049">
              <w:t>Xã Tân Quang</w:t>
            </w:r>
          </w:p>
        </w:tc>
        <w:tc>
          <w:tcPr>
            <w:tcW w:w="1805" w:type="dxa"/>
            <w:shd w:val="clear" w:color="auto" w:fill="auto"/>
            <w:noWrap/>
            <w:vAlign w:val="center"/>
            <w:hideMark/>
          </w:tcPr>
          <w:p w:rsidR="00E051AE" w:rsidRPr="00684049" w:rsidRDefault="00E051AE" w:rsidP="00B9332B">
            <w:pPr>
              <w:jc w:val="center"/>
            </w:pPr>
            <w:r w:rsidRPr="00684049">
              <w:t>2,95</w:t>
            </w:r>
          </w:p>
        </w:tc>
        <w:tc>
          <w:tcPr>
            <w:tcW w:w="1541" w:type="dxa"/>
            <w:shd w:val="clear" w:color="auto" w:fill="auto"/>
            <w:noWrap/>
            <w:vAlign w:val="bottom"/>
            <w:hideMark/>
          </w:tcPr>
          <w:p w:rsidR="00E051AE" w:rsidRPr="00684049" w:rsidRDefault="00E051AE" w:rsidP="00E051AE">
            <w:pPr>
              <w:jc w:val="center"/>
            </w:pPr>
            <w:r w:rsidRPr="00684049">
              <w:t>1,45</w:t>
            </w:r>
          </w:p>
        </w:tc>
        <w:tc>
          <w:tcPr>
            <w:tcW w:w="1597" w:type="dxa"/>
            <w:shd w:val="clear" w:color="auto" w:fill="auto"/>
            <w:noWrap/>
            <w:vAlign w:val="bottom"/>
            <w:hideMark/>
          </w:tcPr>
          <w:p w:rsidR="00E051AE" w:rsidRPr="00684049" w:rsidRDefault="00E051AE" w:rsidP="00E051AE">
            <w:pPr>
              <w:jc w:val="center"/>
            </w:pPr>
            <w:r w:rsidRPr="00684049">
              <w:t>-   1,50</w:t>
            </w:r>
          </w:p>
        </w:tc>
      </w:tr>
      <w:tr w:rsidR="00684049" w:rsidRPr="00684049" w:rsidTr="00073598">
        <w:trPr>
          <w:trHeight w:val="248"/>
          <w:jc w:val="center"/>
        </w:trPr>
        <w:tc>
          <w:tcPr>
            <w:tcW w:w="1353" w:type="dxa"/>
            <w:shd w:val="clear" w:color="auto" w:fill="auto"/>
            <w:noWrap/>
            <w:vAlign w:val="center"/>
            <w:hideMark/>
          </w:tcPr>
          <w:p w:rsidR="00E051AE" w:rsidRPr="00684049" w:rsidRDefault="00E051AE">
            <w:pPr>
              <w:jc w:val="center"/>
            </w:pPr>
            <w:r w:rsidRPr="00684049">
              <w:t>10</w:t>
            </w:r>
          </w:p>
        </w:tc>
        <w:tc>
          <w:tcPr>
            <w:tcW w:w="2811" w:type="dxa"/>
            <w:shd w:val="clear" w:color="auto" w:fill="auto"/>
            <w:noWrap/>
            <w:vAlign w:val="bottom"/>
            <w:hideMark/>
          </w:tcPr>
          <w:p w:rsidR="00E051AE" w:rsidRPr="00684049" w:rsidRDefault="00E051AE">
            <w:r w:rsidRPr="00684049">
              <w:t>Xã Trưng Trắc</w:t>
            </w:r>
          </w:p>
        </w:tc>
        <w:tc>
          <w:tcPr>
            <w:tcW w:w="1805" w:type="dxa"/>
            <w:shd w:val="clear" w:color="auto" w:fill="auto"/>
            <w:noWrap/>
            <w:vAlign w:val="center"/>
            <w:hideMark/>
          </w:tcPr>
          <w:p w:rsidR="00E051AE" w:rsidRPr="00684049" w:rsidRDefault="00E051AE" w:rsidP="00B9332B">
            <w:pPr>
              <w:jc w:val="center"/>
            </w:pPr>
            <w:r w:rsidRPr="00684049">
              <w:t>-</w:t>
            </w:r>
          </w:p>
        </w:tc>
        <w:tc>
          <w:tcPr>
            <w:tcW w:w="1541" w:type="dxa"/>
            <w:shd w:val="clear" w:color="auto" w:fill="auto"/>
            <w:noWrap/>
            <w:vAlign w:val="bottom"/>
            <w:hideMark/>
          </w:tcPr>
          <w:p w:rsidR="00E051AE" w:rsidRPr="00684049" w:rsidRDefault="00E051AE" w:rsidP="00E051AE">
            <w:pPr>
              <w:jc w:val="center"/>
            </w:pPr>
            <w:r w:rsidRPr="00684049">
              <w:t>-</w:t>
            </w:r>
          </w:p>
        </w:tc>
        <w:tc>
          <w:tcPr>
            <w:tcW w:w="1597" w:type="dxa"/>
            <w:shd w:val="clear" w:color="auto" w:fill="auto"/>
            <w:noWrap/>
            <w:vAlign w:val="bottom"/>
            <w:hideMark/>
          </w:tcPr>
          <w:p w:rsidR="00E051AE" w:rsidRPr="00684049" w:rsidRDefault="00E051AE" w:rsidP="00E051AE">
            <w:pPr>
              <w:jc w:val="center"/>
            </w:pPr>
            <w:r w:rsidRPr="00684049">
              <w:t>-</w:t>
            </w:r>
          </w:p>
        </w:tc>
      </w:tr>
      <w:tr w:rsidR="00684049" w:rsidRPr="00684049" w:rsidTr="00073598">
        <w:trPr>
          <w:trHeight w:val="248"/>
          <w:jc w:val="center"/>
        </w:trPr>
        <w:tc>
          <w:tcPr>
            <w:tcW w:w="1353" w:type="dxa"/>
            <w:shd w:val="clear" w:color="auto" w:fill="auto"/>
            <w:noWrap/>
            <w:vAlign w:val="center"/>
          </w:tcPr>
          <w:p w:rsidR="00E051AE" w:rsidRPr="00684049" w:rsidRDefault="00E051AE">
            <w:pPr>
              <w:jc w:val="center"/>
            </w:pPr>
            <w:r w:rsidRPr="00684049">
              <w:t>11</w:t>
            </w:r>
          </w:p>
        </w:tc>
        <w:tc>
          <w:tcPr>
            <w:tcW w:w="2811" w:type="dxa"/>
            <w:shd w:val="clear" w:color="auto" w:fill="auto"/>
            <w:noWrap/>
            <w:vAlign w:val="bottom"/>
          </w:tcPr>
          <w:p w:rsidR="00E051AE" w:rsidRPr="00684049" w:rsidRDefault="00E051AE">
            <w:r w:rsidRPr="00684049">
              <w:t>Xã Việt Hưng</w:t>
            </w:r>
          </w:p>
        </w:tc>
        <w:tc>
          <w:tcPr>
            <w:tcW w:w="1805" w:type="dxa"/>
            <w:shd w:val="clear" w:color="auto" w:fill="auto"/>
            <w:noWrap/>
            <w:vAlign w:val="center"/>
          </w:tcPr>
          <w:p w:rsidR="00E051AE" w:rsidRPr="00684049" w:rsidRDefault="00E051AE" w:rsidP="00B9332B">
            <w:pPr>
              <w:jc w:val="center"/>
            </w:pPr>
            <w:r w:rsidRPr="00684049">
              <w:t>16,72</w:t>
            </w:r>
          </w:p>
        </w:tc>
        <w:tc>
          <w:tcPr>
            <w:tcW w:w="1541" w:type="dxa"/>
            <w:shd w:val="clear" w:color="auto" w:fill="auto"/>
            <w:noWrap/>
            <w:vAlign w:val="bottom"/>
          </w:tcPr>
          <w:p w:rsidR="00E051AE" w:rsidRPr="00684049" w:rsidRDefault="00E051AE" w:rsidP="00E051AE">
            <w:pPr>
              <w:jc w:val="center"/>
            </w:pPr>
            <w:r w:rsidRPr="00684049">
              <w:t>10,14</w:t>
            </w:r>
          </w:p>
        </w:tc>
        <w:tc>
          <w:tcPr>
            <w:tcW w:w="1597" w:type="dxa"/>
            <w:shd w:val="clear" w:color="auto" w:fill="auto"/>
            <w:noWrap/>
            <w:vAlign w:val="bottom"/>
          </w:tcPr>
          <w:p w:rsidR="00E051AE" w:rsidRPr="00684049" w:rsidRDefault="00E051AE" w:rsidP="00E051AE">
            <w:pPr>
              <w:jc w:val="center"/>
            </w:pPr>
            <w:r w:rsidRPr="00684049">
              <w:t>-   6,58</w:t>
            </w:r>
          </w:p>
        </w:tc>
      </w:tr>
    </w:tbl>
    <w:p w:rsidR="005E522E" w:rsidRPr="00684049" w:rsidRDefault="003F0534" w:rsidP="003E65CB">
      <w:pPr>
        <w:spacing w:before="60" w:line="360" w:lineRule="exact"/>
        <w:ind w:firstLine="720"/>
        <w:jc w:val="both"/>
        <w:rPr>
          <w:i/>
          <w:sz w:val="28"/>
          <w:szCs w:val="28"/>
        </w:rPr>
      </w:pPr>
      <w:r w:rsidRPr="00684049">
        <w:rPr>
          <w:i/>
          <w:sz w:val="28"/>
          <w:szCs w:val="28"/>
        </w:rPr>
        <w:t>r</w:t>
      </w:r>
      <w:r w:rsidR="005E522E" w:rsidRPr="00684049">
        <w:rPr>
          <w:i/>
          <w:sz w:val="28"/>
          <w:szCs w:val="28"/>
        </w:rPr>
        <w:t>. Đất phi nông nghiệp khác</w:t>
      </w:r>
    </w:p>
    <w:p w:rsidR="005E522E" w:rsidRPr="00684049" w:rsidRDefault="005E522E" w:rsidP="003E65CB">
      <w:pPr>
        <w:spacing w:before="60" w:line="360" w:lineRule="exact"/>
        <w:ind w:firstLine="720"/>
        <w:jc w:val="both"/>
        <w:rPr>
          <w:spacing w:val="-2"/>
          <w:sz w:val="28"/>
          <w:szCs w:val="28"/>
        </w:rPr>
      </w:pPr>
      <w:r w:rsidRPr="00684049">
        <w:rPr>
          <w:sz w:val="28"/>
          <w:szCs w:val="28"/>
        </w:rPr>
        <w:t>Dự kiến đến năm 2030, diện tích đất phi nông nghiệp khác t</w:t>
      </w:r>
      <w:r w:rsidR="00380EBB" w:rsidRPr="00684049">
        <w:rPr>
          <w:sz w:val="28"/>
          <w:szCs w:val="28"/>
        </w:rPr>
        <w:t>heo phương án quy hoạch là 2,19</w:t>
      </w:r>
      <w:r w:rsidRPr="00684049">
        <w:rPr>
          <w:sz w:val="28"/>
          <w:szCs w:val="28"/>
        </w:rPr>
        <w:t xml:space="preserve"> ha, chiếm </w:t>
      </w:r>
      <w:r w:rsidR="001229B2" w:rsidRPr="00684049">
        <w:rPr>
          <w:sz w:val="28"/>
          <w:szCs w:val="28"/>
        </w:rPr>
        <w:t>0,04</w:t>
      </w:r>
      <w:r w:rsidRPr="00684049">
        <w:rPr>
          <w:sz w:val="28"/>
          <w:szCs w:val="28"/>
        </w:rPr>
        <w:t xml:space="preserve">% diện tích </w:t>
      </w:r>
      <w:r w:rsidR="001229B2" w:rsidRPr="00684049">
        <w:rPr>
          <w:sz w:val="28"/>
          <w:szCs w:val="28"/>
        </w:rPr>
        <w:t>này giảm 0,6</w:t>
      </w:r>
      <w:r w:rsidR="00380EBB" w:rsidRPr="00684049">
        <w:rPr>
          <w:sz w:val="28"/>
          <w:szCs w:val="28"/>
        </w:rPr>
        <w:t>1</w:t>
      </w:r>
      <w:r w:rsidR="001229B2" w:rsidRPr="00684049">
        <w:rPr>
          <w:sz w:val="28"/>
          <w:szCs w:val="28"/>
        </w:rPr>
        <w:t xml:space="preserve"> ha so với năm2020</w:t>
      </w:r>
      <w:r w:rsidRPr="00684049">
        <w:rPr>
          <w:spacing w:val="-2"/>
          <w:sz w:val="28"/>
          <w:szCs w:val="28"/>
        </w:rPr>
        <w:t>;</w:t>
      </w:r>
      <w:r w:rsidR="001229B2" w:rsidRPr="00684049">
        <w:rPr>
          <w:spacing w:val="-2"/>
          <w:sz w:val="28"/>
          <w:szCs w:val="28"/>
        </w:rPr>
        <w:t xml:space="preserve"> Diện tích giảm do chuyển sang các loại đất sau:</w:t>
      </w:r>
    </w:p>
    <w:p w:rsidR="001229B2" w:rsidRPr="00684049" w:rsidRDefault="001229B2" w:rsidP="003E65CB">
      <w:pPr>
        <w:spacing w:before="60" w:line="360" w:lineRule="exact"/>
        <w:ind w:firstLine="720"/>
        <w:jc w:val="both"/>
        <w:rPr>
          <w:spacing w:val="-2"/>
          <w:sz w:val="28"/>
          <w:szCs w:val="28"/>
        </w:rPr>
      </w:pPr>
      <w:r w:rsidRPr="00684049">
        <w:rPr>
          <w:spacing w:val="-2"/>
          <w:sz w:val="28"/>
          <w:szCs w:val="28"/>
        </w:rPr>
        <w:t>+ Đất thương mại dịch vụ 0,15 ha;</w:t>
      </w:r>
    </w:p>
    <w:p w:rsidR="001229B2" w:rsidRPr="00684049" w:rsidRDefault="001229B2" w:rsidP="003E65CB">
      <w:pPr>
        <w:spacing w:before="60" w:line="360" w:lineRule="exact"/>
        <w:ind w:firstLine="720"/>
        <w:jc w:val="both"/>
        <w:rPr>
          <w:spacing w:val="-2"/>
          <w:sz w:val="28"/>
          <w:szCs w:val="28"/>
        </w:rPr>
      </w:pPr>
      <w:r w:rsidRPr="00684049">
        <w:rPr>
          <w:spacing w:val="-2"/>
          <w:sz w:val="28"/>
          <w:szCs w:val="28"/>
        </w:rPr>
        <w:t>+ Đất cơ sở sản xuất, kinh doanh 0,</w:t>
      </w:r>
      <w:r w:rsidR="00380EBB" w:rsidRPr="00684049">
        <w:rPr>
          <w:spacing w:val="-2"/>
          <w:sz w:val="28"/>
          <w:szCs w:val="28"/>
        </w:rPr>
        <w:t>06</w:t>
      </w:r>
      <w:r w:rsidRPr="00684049">
        <w:rPr>
          <w:spacing w:val="-2"/>
          <w:sz w:val="28"/>
          <w:szCs w:val="28"/>
        </w:rPr>
        <w:t xml:space="preserve">ha; </w:t>
      </w:r>
    </w:p>
    <w:p w:rsidR="001229B2" w:rsidRPr="00684049" w:rsidRDefault="00B9332B" w:rsidP="003E65CB">
      <w:pPr>
        <w:spacing w:before="60" w:line="360" w:lineRule="exact"/>
        <w:ind w:firstLine="720"/>
        <w:jc w:val="both"/>
        <w:rPr>
          <w:spacing w:val="-2"/>
          <w:sz w:val="28"/>
          <w:szCs w:val="28"/>
        </w:rPr>
      </w:pPr>
      <w:r w:rsidRPr="00684049">
        <w:rPr>
          <w:spacing w:val="-2"/>
          <w:sz w:val="28"/>
          <w:szCs w:val="28"/>
        </w:rPr>
        <w:t>+ Đất ở tại nông thôn 0,40</w:t>
      </w:r>
      <w:r w:rsidR="001229B2" w:rsidRPr="00684049">
        <w:rPr>
          <w:spacing w:val="-2"/>
          <w:sz w:val="28"/>
          <w:szCs w:val="28"/>
        </w:rPr>
        <w:t xml:space="preserve"> ha; </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phi nông nghiệp khác được phân bổ cho các xã, thị trấn trong huyện như sau:</w:t>
      </w:r>
    </w:p>
    <w:p w:rsidR="00AD7E30" w:rsidRPr="00684049" w:rsidRDefault="00AD7E30" w:rsidP="00AD7E30">
      <w:pPr>
        <w:spacing w:before="60" w:line="360" w:lineRule="exact"/>
        <w:jc w:val="center"/>
        <w:rPr>
          <w:b/>
          <w:iCs/>
          <w:sz w:val="28"/>
          <w:szCs w:val="28"/>
          <w:lang w:val="nb-NO"/>
        </w:rPr>
      </w:pPr>
      <w:r w:rsidRPr="00684049">
        <w:rPr>
          <w:b/>
          <w:sz w:val="28"/>
          <w:szCs w:val="28"/>
        </w:rPr>
        <w:t xml:space="preserve">Bảng 61: Diện tích </w:t>
      </w:r>
      <w:r w:rsidRPr="00684049">
        <w:rPr>
          <w:b/>
          <w:iCs/>
          <w:sz w:val="28"/>
          <w:szCs w:val="28"/>
          <w:lang w:val="nb-NO"/>
        </w:rPr>
        <w:t xml:space="preserve">đất </w:t>
      </w:r>
      <w:r w:rsidR="0065728E" w:rsidRPr="00684049">
        <w:rPr>
          <w:b/>
          <w:iCs/>
          <w:sz w:val="28"/>
          <w:szCs w:val="28"/>
          <w:lang w:val="nb-NO"/>
        </w:rPr>
        <w:t>phi nông nghiệp khác</w:t>
      </w:r>
      <w:r w:rsidRPr="00684049">
        <w:rPr>
          <w:b/>
          <w:sz w:val="28"/>
          <w:szCs w:val="28"/>
        </w:rPr>
        <w:t xml:space="preserve"> phân bổ cho các xã</w:t>
      </w:r>
    </w:p>
    <w:tbl>
      <w:tblPr>
        <w:tblW w:w="9182" w:type="dxa"/>
        <w:jc w:val="center"/>
        <w:tblLook w:val="04A0" w:firstRow="1" w:lastRow="0" w:firstColumn="1" w:lastColumn="0" w:noHBand="0" w:noVBand="1"/>
      </w:tblPr>
      <w:tblGrid>
        <w:gridCol w:w="1364"/>
        <w:gridCol w:w="2834"/>
        <w:gridCol w:w="1820"/>
        <w:gridCol w:w="1554"/>
        <w:gridCol w:w="1610"/>
      </w:tblGrid>
      <w:tr w:rsidR="004C4725" w:rsidRPr="00684049" w:rsidTr="003E65CB">
        <w:trPr>
          <w:trHeight w:val="600"/>
          <w:tblHeader/>
          <w:jc w:val="center"/>
        </w:trPr>
        <w:tc>
          <w:tcPr>
            <w:tcW w:w="13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725" w:rsidRPr="00684049" w:rsidRDefault="004C4725" w:rsidP="00FC2CE4">
            <w:pPr>
              <w:jc w:val="center"/>
              <w:rPr>
                <w:b/>
                <w:bCs/>
              </w:rPr>
            </w:pPr>
            <w:r w:rsidRPr="00684049">
              <w:rPr>
                <w:b/>
                <w:bCs/>
              </w:rPr>
              <w:t>STT</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725" w:rsidRPr="00684049" w:rsidRDefault="004C4725" w:rsidP="00FC2CE4">
            <w:pPr>
              <w:jc w:val="center"/>
              <w:rPr>
                <w:b/>
                <w:bCs/>
              </w:rPr>
            </w:pPr>
            <w:r w:rsidRPr="00684049">
              <w:rPr>
                <w:b/>
                <w:bCs/>
              </w:rPr>
              <w:t>Đơn vị hành chính</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725" w:rsidRPr="00684049" w:rsidRDefault="004C4725" w:rsidP="00FC2CE4">
            <w:pPr>
              <w:jc w:val="center"/>
              <w:rPr>
                <w:b/>
                <w:bCs/>
              </w:rPr>
            </w:pPr>
            <w:r w:rsidRPr="00684049">
              <w:rPr>
                <w:b/>
                <w:bCs/>
              </w:rPr>
              <w:t>Hiện trạng năm 2020</w:t>
            </w:r>
          </w:p>
        </w:tc>
        <w:tc>
          <w:tcPr>
            <w:tcW w:w="3164" w:type="dxa"/>
            <w:gridSpan w:val="2"/>
            <w:tcBorders>
              <w:top w:val="single" w:sz="4" w:space="0" w:color="auto"/>
              <w:left w:val="nil"/>
              <w:bottom w:val="single" w:sz="4" w:space="0" w:color="auto"/>
              <w:right w:val="single" w:sz="4" w:space="0" w:color="auto"/>
            </w:tcBorders>
            <w:shd w:val="clear" w:color="auto" w:fill="auto"/>
            <w:vAlign w:val="center"/>
            <w:hideMark/>
          </w:tcPr>
          <w:p w:rsidR="004C4725" w:rsidRPr="00684049" w:rsidRDefault="008944A9" w:rsidP="00FC2CE4">
            <w:pPr>
              <w:jc w:val="center"/>
              <w:rPr>
                <w:b/>
                <w:bCs/>
              </w:rPr>
            </w:pPr>
            <w:r w:rsidRPr="00684049">
              <w:rPr>
                <w:b/>
                <w:bCs/>
              </w:rPr>
              <w:t>Phương án quy hoạch đến năm 2030</w:t>
            </w:r>
          </w:p>
        </w:tc>
      </w:tr>
      <w:tr w:rsidR="004C4725" w:rsidRPr="00684049" w:rsidTr="003E65CB">
        <w:trPr>
          <w:trHeight w:val="995"/>
          <w:tblHeader/>
          <w:jc w:val="center"/>
        </w:trPr>
        <w:tc>
          <w:tcPr>
            <w:tcW w:w="1364" w:type="dxa"/>
            <w:vMerge/>
            <w:tcBorders>
              <w:top w:val="single" w:sz="4" w:space="0" w:color="auto"/>
              <w:left w:val="single" w:sz="4" w:space="0" w:color="auto"/>
              <w:bottom w:val="single" w:sz="4" w:space="0" w:color="000000"/>
              <w:right w:val="single" w:sz="4" w:space="0" w:color="auto"/>
            </w:tcBorders>
            <w:vAlign w:val="center"/>
            <w:hideMark/>
          </w:tcPr>
          <w:p w:rsidR="004C4725" w:rsidRPr="00684049" w:rsidRDefault="004C4725" w:rsidP="00FC2CE4">
            <w:pPr>
              <w:rPr>
                <w:b/>
                <w:bCs/>
              </w:rPr>
            </w:pPr>
          </w:p>
        </w:tc>
        <w:tc>
          <w:tcPr>
            <w:tcW w:w="2834" w:type="dxa"/>
            <w:vMerge/>
            <w:tcBorders>
              <w:top w:val="single" w:sz="4" w:space="0" w:color="auto"/>
              <w:left w:val="single" w:sz="4" w:space="0" w:color="auto"/>
              <w:bottom w:val="single" w:sz="4" w:space="0" w:color="000000"/>
              <w:right w:val="single" w:sz="4" w:space="0" w:color="auto"/>
            </w:tcBorders>
            <w:vAlign w:val="center"/>
            <w:hideMark/>
          </w:tcPr>
          <w:p w:rsidR="004C4725" w:rsidRPr="00684049" w:rsidRDefault="004C4725" w:rsidP="00FC2CE4">
            <w:pPr>
              <w:rPr>
                <w:b/>
                <w:bC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4C4725" w:rsidRPr="00684049" w:rsidRDefault="004C4725" w:rsidP="00FC2CE4">
            <w:pPr>
              <w:rPr>
                <w:b/>
                <w:bCs/>
              </w:rPr>
            </w:pPr>
          </w:p>
        </w:tc>
        <w:tc>
          <w:tcPr>
            <w:tcW w:w="1554"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FC2CE4">
            <w:pPr>
              <w:jc w:val="right"/>
              <w:rPr>
                <w:b/>
                <w:bCs/>
              </w:rPr>
            </w:pPr>
            <w:r w:rsidRPr="00684049">
              <w:rPr>
                <w:b/>
                <w:bCs/>
              </w:rPr>
              <w:t>Diện tích</w:t>
            </w:r>
          </w:p>
        </w:tc>
        <w:tc>
          <w:tcPr>
            <w:tcW w:w="1610" w:type="dxa"/>
            <w:tcBorders>
              <w:top w:val="nil"/>
              <w:left w:val="nil"/>
              <w:bottom w:val="single" w:sz="4" w:space="0" w:color="auto"/>
              <w:right w:val="single" w:sz="4" w:space="0" w:color="auto"/>
            </w:tcBorders>
            <w:shd w:val="clear" w:color="auto" w:fill="auto"/>
            <w:vAlign w:val="center"/>
            <w:hideMark/>
          </w:tcPr>
          <w:p w:rsidR="004C4725" w:rsidRPr="00684049" w:rsidRDefault="004C4725" w:rsidP="00FC2CE4">
            <w:pPr>
              <w:jc w:val="center"/>
              <w:rPr>
                <w:b/>
                <w:bCs/>
              </w:rPr>
            </w:pPr>
            <w:r w:rsidRPr="00684049">
              <w:rPr>
                <w:b/>
                <w:bCs/>
              </w:rPr>
              <w:t>So với hiện trạng</w:t>
            </w:r>
          </w:p>
        </w:tc>
      </w:tr>
      <w:tr w:rsidR="00F910ED" w:rsidRPr="00684049" w:rsidTr="003E65CB">
        <w:trPr>
          <w:trHeight w:val="332"/>
          <w:jc w:val="center"/>
        </w:trPr>
        <w:tc>
          <w:tcPr>
            <w:tcW w:w="1364" w:type="dxa"/>
            <w:vMerge/>
            <w:tcBorders>
              <w:top w:val="single" w:sz="4" w:space="0" w:color="auto"/>
              <w:left w:val="single" w:sz="4" w:space="0" w:color="auto"/>
              <w:bottom w:val="single" w:sz="4" w:space="0" w:color="000000"/>
              <w:right w:val="single" w:sz="4" w:space="0" w:color="auto"/>
            </w:tcBorders>
            <w:vAlign w:val="center"/>
            <w:hideMark/>
          </w:tcPr>
          <w:p w:rsidR="00F910ED" w:rsidRPr="00684049" w:rsidRDefault="00F910ED" w:rsidP="00FC2CE4">
            <w:pPr>
              <w:rPr>
                <w:b/>
                <w:bCs/>
              </w:rPr>
            </w:pPr>
          </w:p>
        </w:tc>
        <w:tc>
          <w:tcPr>
            <w:tcW w:w="2834" w:type="dxa"/>
            <w:tcBorders>
              <w:top w:val="nil"/>
              <w:left w:val="nil"/>
              <w:bottom w:val="single" w:sz="4" w:space="0" w:color="auto"/>
              <w:right w:val="single" w:sz="4" w:space="0" w:color="auto"/>
            </w:tcBorders>
            <w:shd w:val="clear" w:color="auto" w:fill="auto"/>
            <w:noWrap/>
            <w:vAlign w:val="center"/>
            <w:hideMark/>
          </w:tcPr>
          <w:p w:rsidR="00F910ED" w:rsidRPr="00684049" w:rsidRDefault="00F910ED" w:rsidP="00FC2CE4">
            <w:pPr>
              <w:jc w:val="center"/>
              <w:rPr>
                <w:b/>
                <w:bCs/>
              </w:rPr>
            </w:pPr>
            <w:r w:rsidRPr="00684049">
              <w:rPr>
                <w:b/>
                <w:bCs/>
              </w:rPr>
              <w:t>Toàn huyện</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pPr>
              <w:jc w:val="center"/>
              <w:rPr>
                <w:b/>
                <w:bCs/>
              </w:rPr>
            </w:pPr>
            <w:r w:rsidRPr="00684049">
              <w:rPr>
                <w:b/>
                <w:bCs/>
              </w:rPr>
              <w:t xml:space="preserve">     2,80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pPr>
              <w:jc w:val="center"/>
              <w:rPr>
                <w:b/>
                <w:bCs/>
              </w:rPr>
            </w:pPr>
            <w:r w:rsidRPr="00684049">
              <w:rPr>
                <w:b/>
                <w:bCs/>
              </w:rPr>
              <w:t xml:space="preserve">     2,19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pPr>
              <w:jc w:val="center"/>
              <w:rPr>
                <w:b/>
                <w:bCs/>
              </w:rPr>
            </w:pPr>
            <w:r w:rsidRPr="00684049">
              <w:rPr>
                <w:b/>
                <w:bCs/>
              </w:rPr>
              <w:t xml:space="preserve">-    0,61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1</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Thị trấn Như Quỳnh</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0,45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0,45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2</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Chỉ Đạo</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0,02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0,02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3</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Đại Đồng</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1,68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1,32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0,36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4</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Đình Dù</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0,16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0,08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0,08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5</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Lạc Đạo</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0,15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0,15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6</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Lạc Hồng</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tcPr>
          <w:p w:rsidR="00F910ED" w:rsidRPr="00684049" w:rsidRDefault="00F910ED">
            <w:pPr>
              <w:jc w:val="center"/>
            </w:pPr>
            <w:r w:rsidRPr="00684049">
              <w:t>7</w:t>
            </w:r>
          </w:p>
        </w:tc>
        <w:tc>
          <w:tcPr>
            <w:tcW w:w="283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Xã Lương Tài</w:t>
            </w:r>
          </w:p>
        </w:tc>
        <w:tc>
          <w:tcPr>
            <w:tcW w:w="182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c>
          <w:tcPr>
            <w:tcW w:w="155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tcPr>
          <w:p w:rsidR="00F910ED" w:rsidRPr="00684049" w:rsidRDefault="00F910ED">
            <w:pPr>
              <w:jc w:val="center"/>
            </w:pPr>
            <w:r w:rsidRPr="00684049">
              <w:t>8</w:t>
            </w:r>
          </w:p>
        </w:tc>
        <w:tc>
          <w:tcPr>
            <w:tcW w:w="283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Xã Minh Hải</w:t>
            </w:r>
          </w:p>
        </w:tc>
        <w:tc>
          <w:tcPr>
            <w:tcW w:w="182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c>
          <w:tcPr>
            <w:tcW w:w="155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tcPr>
          <w:p w:rsidR="00F910ED" w:rsidRPr="00684049" w:rsidRDefault="00F910ED">
            <w:pPr>
              <w:jc w:val="center"/>
            </w:pPr>
            <w:r w:rsidRPr="00684049">
              <w:t>9</w:t>
            </w:r>
          </w:p>
        </w:tc>
        <w:tc>
          <w:tcPr>
            <w:tcW w:w="283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Xã Tân Quang</w:t>
            </w:r>
          </w:p>
        </w:tc>
        <w:tc>
          <w:tcPr>
            <w:tcW w:w="182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0,14   </w:t>
            </w:r>
          </w:p>
        </w:tc>
        <w:tc>
          <w:tcPr>
            <w:tcW w:w="155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0,14   </w:t>
            </w:r>
          </w:p>
        </w:tc>
        <w:tc>
          <w:tcPr>
            <w:tcW w:w="161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tcPr>
          <w:p w:rsidR="00F910ED" w:rsidRPr="00684049" w:rsidRDefault="00F910ED">
            <w:pPr>
              <w:jc w:val="center"/>
            </w:pPr>
            <w:r w:rsidRPr="00684049">
              <w:t>10</w:t>
            </w:r>
          </w:p>
        </w:tc>
        <w:tc>
          <w:tcPr>
            <w:tcW w:w="283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Xã Trưng Trắc</w:t>
            </w:r>
          </w:p>
        </w:tc>
        <w:tc>
          <w:tcPr>
            <w:tcW w:w="182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0,20   </w:t>
            </w:r>
          </w:p>
        </w:tc>
        <w:tc>
          <w:tcPr>
            <w:tcW w:w="1554"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0,20   </w:t>
            </w:r>
          </w:p>
        </w:tc>
        <w:tc>
          <w:tcPr>
            <w:tcW w:w="1610" w:type="dxa"/>
            <w:tcBorders>
              <w:top w:val="nil"/>
              <w:left w:val="nil"/>
              <w:bottom w:val="single" w:sz="4" w:space="0" w:color="auto"/>
              <w:right w:val="single" w:sz="4" w:space="0" w:color="auto"/>
            </w:tcBorders>
            <w:shd w:val="clear" w:color="auto" w:fill="auto"/>
            <w:noWrap/>
            <w:vAlign w:val="bottom"/>
          </w:tcPr>
          <w:p w:rsidR="00F910ED" w:rsidRPr="00684049" w:rsidRDefault="00F910ED">
            <w:r w:rsidRPr="00684049">
              <w:t xml:space="preserve">        -     </w:t>
            </w:r>
          </w:p>
        </w:tc>
      </w:tr>
      <w:tr w:rsidR="00F910ED" w:rsidRPr="00684049" w:rsidTr="003E65CB">
        <w:trPr>
          <w:trHeight w:val="332"/>
          <w:jc w:val="center"/>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rsidR="00F910ED" w:rsidRPr="00684049" w:rsidRDefault="00F910ED">
            <w:pPr>
              <w:jc w:val="center"/>
            </w:pPr>
            <w:r w:rsidRPr="00684049">
              <w:t>11</w:t>
            </w:r>
          </w:p>
        </w:tc>
        <w:tc>
          <w:tcPr>
            <w:tcW w:w="283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Xã Việt Hưng</w:t>
            </w:r>
          </w:p>
        </w:tc>
        <w:tc>
          <w:tcPr>
            <w:tcW w:w="182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554"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c>
          <w:tcPr>
            <w:tcW w:w="1610" w:type="dxa"/>
            <w:tcBorders>
              <w:top w:val="nil"/>
              <w:left w:val="nil"/>
              <w:bottom w:val="single" w:sz="4" w:space="0" w:color="auto"/>
              <w:right w:val="single" w:sz="4" w:space="0" w:color="auto"/>
            </w:tcBorders>
            <w:shd w:val="clear" w:color="auto" w:fill="auto"/>
            <w:noWrap/>
            <w:vAlign w:val="bottom"/>
            <w:hideMark/>
          </w:tcPr>
          <w:p w:rsidR="00F910ED" w:rsidRPr="00684049" w:rsidRDefault="00F910ED">
            <w:r w:rsidRPr="00684049">
              <w:t xml:space="preserve">        -     </w:t>
            </w:r>
          </w:p>
        </w:tc>
      </w:tr>
    </w:tbl>
    <w:p w:rsidR="001229B2" w:rsidRPr="00684049" w:rsidRDefault="001229B2" w:rsidP="003E65CB">
      <w:pPr>
        <w:spacing w:before="60" w:line="360" w:lineRule="exact"/>
        <w:ind w:firstLine="720"/>
        <w:jc w:val="both"/>
        <w:rPr>
          <w:i/>
          <w:sz w:val="28"/>
          <w:szCs w:val="28"/>
        </w:rPr>
      </w:pPr>
      <w:r w:rsidRPr="00684049">
        <w:rPr>
          <w:i/>
          <w:sz w:val="28"/>
          <w:szCs w:val="28"/>
        </w:rPr>
        <w:t>s. Đất công trình công cộng khác</w:t>
      </w:r>
    </w:p>
    <w:p w:rsidR="001229B2" w:rsidRPr="00684049" w:rsidRDefault="001229B2" w:rsidP="003E65CB">
      <w:pPr>
        <w:spacing w:before="60" w:line="360" w:lineRule="exact"/>
        <w:ind w:firstLine="720"/>
        <w:jc w:val="both"/>
        <w:rPr>
          <w:spacing w:val="-2"/>
          <w:sz w:val="28"/>
          <w:szCs w:val="28"/>
        </w:rPr>
      </w:pPr>
      <w:r w:rsidRPr="00684049">
        <w:rPr>
          <w:sz w:val="28"/>
          <w:szCs w:val="28"/>
        </w:rPr>
        <w:lastRenderedPageBreak/>
        <w:t>Dự kiến đến năm 2030, diện tích đất công trình công cộng khác theo phương án quy hoạch là 0,31 ha, chiếm 0,01% diện tích đất phi nông nghiệp, mục đích này không thay đổi trong kỳ quy hoạch</w:t>
      </w:r>
      <w:r w:rsidRPr="00684049">
        <w:rPr>
          <w:spacing w:val="-2"/>
          <w:sz w:val="28"/>
          <w:szCs w:val="28"/>
        </w:rPr>
        <w:t>;</w:t>
      </w:r>
    </w:p>
    <w:p w:rsidR="001229B2" w:rsidRPr="00684049" w:rsidRDefault="001229B2" w:rsidP="003E65CB">
      <w:pPr>
        <w:spacing w:before="60" w:line="360" w:lineRule="exact"/>
        <w:ind w:firstLine="720"/>
        <w:jc w:val="both"/>
        <w:rPr>
          <w:iCs/>
          <w:sz w:val="28"/>
          <w:szCs w:val="28"/>
          <w:lang w:val="nb-NO"/>
        </w:rPr>
      </w:pPr>
      <w:r w:rsidRPr="00684049">
        <w:rPr>
          <w:iCs/>
          <w:sz w:val="28"/>
          <w:szCs w:val="28"/>
          <w:lang w:val="nb-NO"/>
        </w:rPr>
        <w:t xml:space="preserve">Dự kiến đến năm 2030 đất </w:t>
      </w:r>
      <w:r w:rsidR="001124EE" w:rsidRPr="00684049">
        <w:rPr>
          <w:sz w:val="28"/>
          <w:szCs w:val="28"/>
        </w:rPr>
        <w:t>công trình công cộng khác</w:t>
      </w:r>
      <w:r w:rsidRPr="00684049">
        <w:rPr>
          <w:iCs/>
          <w:sz w:val="28"/>
          <w:szCs w:val="28"/>
          <w:lang w:val="nb-NO"/>
        </w:rPr>
        <w:t xml:space="preserve"> được phân bổ cho các xã, thị trấn trong huyện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62: Diện tích </w:t>
      </w:r>
      <w:r w:rsidRPr="00684049">
        <w:rPr>
          <w:b/>
          <w:iCs/>
          <w:sz w:val="28"/>
          <w:szCs w:val="28"/>
          <w:lang w:val="nb-NO"/>
        </w:rPr>
        <w:t xml:space="preserve">đất </w:t>
      </w:r>
      <w:r w:rsidRPr="00684049">
        <w:rPr>
          <w:b/>
          <w:sz w:val="28"/>
          <w:szCs w:val="28"/>
        </w:rPr>
        <w:t>công trình công cộng khác phân bổ cho các xã</w:t>
      </w:r>
    </w:p>
    <w:tbl>
      <w:tblPr>
        <w:tblW w:w="9107" w:type="dxa"/>
        <w:jc w:val="center"/>
        <w:tblLook w:val="04A0" w:firstRow="1" w:lastRow="0" w:firstColumn="1" w:lastColumn="0" w:noHBand="0" w:noVBand="1"/>
      </w:tblPr>
      <w:tblGrid>
        <w:gridCol w:w="1353"/>
        <w:gridCol w:w="2811"/>
        <w:gridCol w:w="1805"/>
        <w:gridCol w:w="1541"/>
        <w:gridCol w:w="1597"/>
      </w:tblGrid>
      <w:tr w:rsidR="004C4725" w:rsidRPr="00684049" w:rsidTr="008944A9">
        <w:trPr>
          <w:trHeight w:val="449"/>
          <w:jc w:val="center"/>
        </w:trPr>
        <w:tc>
          <w:tcPr>
            <w:tcW w:w="13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725" w:rsidRPr="00684049" w:rsidRDefault="004C4725" w:rsidP="00FC2CE4">
            <w:pPr>
              <w:jc w:val="center"/>
              <w:rPr>
                <w:b/>
                <w:bCs/>
              </w:rPr>
            </w:pPr>
            <w:r w:rsidRPr="00684049">
              <w:rPr>
                <w:b/>
                <w:bCs/>
              </w:rPr>
              <w:t>STT</w:t>
            </w:r>
          </w:p>
        </w:tc>
        <w:tc>
          <w:tcPr>
            <w:tcW w:w="28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C4725" w:rsidRPr="00684049" w:rsidRDefault="004C4725" w:rsidP="00FC2CE4">
            <w:pPr>
              <w:jc w:val="center"/>
              <w:rPr>
                <w:b/>
                <w:bCs/>
              </w:rPr>
            </w:pPr>
            <w:r w:rsidRPr="00684049">
              <w:rPr>
                <w:b/>
                <w:bCs/>
              </w:rPr>
              <w:t>Đơn vị hành chính</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4725" w:rsidRPr="00684049" w:rsidRDefault="004C4725" w:rsidP="00FC2CE4">
            <w:pPr>
              <w:jc w:val="center"/>
              <w:rPr>
                <w:b/>
                <w:bCs/>
              </w:rPr>
            </w:pPr>
            <w:r w:rsidRPr="00684049">
              <w:rPr>
                <w:b/>
                <w:bCs/>
              </w:rPr>
              <w:t>Hiện trạng năm 2020</w:t>
            </w:r>
          </w:p>
        </w:tc>
        <w:tc>
          <w:tcPr>
            <w:tcW w:w="3138" w:type="dxa"/>
            <w:gridSpan w:val="2"/>
            <w:tcBorders>
              <w:top w:val="single" w:sz="4" w:space="0" w:color="auto"/>
              <w:left w:val="nil"/>
              <w:bottom w:val="single" w:sz="4" w:space="0" w:color="auto"/>
              <w:right w:val="single" w:sz="4" w:space="0" w:color="auto"/>
            </w:tcBorders>
            <w:shd w:val="clear" w:color="auto" w:fill="auto"/>
            <w:vAlign w:val="center"/>
            <w:hideMark/>
          </w:tcPr>
          <w:p w:rsidR="004C4725" w:rsidRPr="00684049" w:rsidRDefault="008944A9" w:rsidP="00FC2CE4">
            <w:pPr>
              <w:jc w:val="center"/>
              <w:rPr>
                <w:b/>
                <w:bCs/>
              </w:rPr>
            </w:pPr>
            <w:r w:rsidRPr="00684049">
              <w:rPr>
                <w:b/>
                <w:bCs/>
              </w:rPr>
              <w:t>Phương án quy hoạch đến năm 2030</w:t>
            </w:r>
          </w:p>
        </w:tc>
      </w:tr>
      <w:tr w:rsidR="004C4725" w:rsidRPr="00684049" w:rsidTr="006B4D35">
        <w:trPr>
          <w:trHeight w:val="457"/>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C4725" w:rsidRPr="00684049" w:rsidRDefault="004C4725" w:rsidP="00FC2CE4">
            <w:pPr>
              <w:rPr>
                <w:b/>
                <w:bCs/>
              </w:rPr>
            </w:pPr>
          </w:p>
        </w:tc>
        <w:tc>
          <w:tcPr>
            <w:tcW w:w="2811" w:type="dxa"/>
            <w:vMerge/>
            <w:tcBorders>
              <w:top w:val="single" w:sz="4" w:space="0" w:color="auto"/>
              <w:left w:val="single" w:sz="4" w:space="0" w:color="auto"/>
              <w:bottom w:val="single" w:sz="4" w:space="0" w:color="000000"/>
              <w:right w:val="single" w:sz="4" w:space="0" w:color="auto"/>
            </w:tcBorders>
            <w:vAlign w:val="center"/>
            <w:hideMark/>
          </w:tcPr>
          <w:p w:rsidR="004C4725" w:rsidRPr="00684049" w:rsidRDefault="004C4725" w:rsidP="00FC2CE4">
            <w:pPr>
              <w:rPr>
                <w:b/>
                <w:bCs/>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4C4725" w:rsidRPr="00684049" w:rsidRDefault="004C4725" w:rsidP="00FC2CE4">
            <w:pPr>
              <w:rPr>
                <w:b/>
                <w:bCs/>
              </w:rPr>
            </w:pPr>
          </w:p>
        </w:tc>
        <w:tc>
          <w:tcPr>
            <w:tcW w:w="1541"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FC2CE4">
            <w:pPr>
              <w:jc w:val="right"/>
              <w:rPr>
                <w:b/>
                <w:bCs/>
              </w:rPr>
            </w:pPr>
            <w:r w:rsidRPr="00684049">
              <w:rPr>
                <w:b/>
                <w:bCs/>
              </w:rPr>
              <w:t>Diện tích</w:t>
            </w:r>
          </w:p>
        </w:tc>
        <w:tc>
          <w:tcPr>
            <w:tcW w:w="1597" w:type="dxa"/>
            <w:tcBorders>
              <w:top w:val="nil"/>
              <w:left w:val="nil"/>
              <w:bottom w:val="single" w:sz="4" w:space="0" w:color="auto"/>
              <w:right w:val="single" w:sz="4" w:space="0" w:color="auto"/>
            </w:tcBorders>
            <w:shd w:val="clear" w:color="auto" w:fill="auto"/>
            <w:vAlign w:val="center"/>
            <w:hideMark/>
          </w:tcPr>
          <w:p w:rsidR="004C4725" w:rsidRPr="00684049" w:rsidRDefault="004C4725" w:rsidP="00FC2CE4">
            <w:pPr>
              <w:jc w:val="center"/>
              <w:rPr>
                <w:b/>
                <w:bCs/>
              </w:rPr>
            </w:pPr>
            <w:r w:rsidRPr="00684049">
              <w:rPr>
                <w:b/>
                <w:bCs/>
              </w:rPr>
              <w:t>So với hiện trạng</w:t>
            </w:r>
          </w:p>
        </w:tc>
      </w:tr>
      <w:tr w:rsidR="004C4725" w:rsidRPr="00684049" w:rsidTr="008944A9">
        <w:trPr>
          <w:trHeight w:val="248"/>
          <w:jc w:val="center"/>
        </w:trPr>
        <w:tc>
          <w:tcPr>
            <w:tcW w:w="1353" w:type="dxa"/>
            <w:vMerge/>
            <w:tcBorders>
              <w:top w:val="single" w:sz="4" w:space="0" w:color="auto"/>
              <w:left w:val="single" w:sz="4" w:space="0" w:color="auto"/>
              <w:bottom w:val="single" w:sz="4" w:space="0" w:color="000000"/>
              <w:right w:val="single" w:sz="4" w:space="0" w:color="auto"/>
            </w:tcBorders>
            <w:vAlign w:val="center"/>
            <w:hideMark/>
          </w:tcPr>
          <w:p w:rsidR="004C4725" w:rsidRPr="00684049" w:rsidRDefault="004C4725" w:rsidP="00FC2CE4">
            <w:pPr>
              <w:rPr>
                <w:b/>
                <w:bCs/>
              </w:rPr>
            </w:pPr>
          </w:p>
        </w:tc>
        <w:tc>
          <w:tcPr>
            <w:tcW w:w="2811"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FC2CE4">
            <w:pPr>
              <w:jc w:val="center"/>
              <w:rPr>
                <w:b/>
                <w:bCs/>
              </w:rPr>
            </w:pPr>
            <w:r w:rsidRPr="00684049">
              <w:rPr>
                <w:b/>
                <w:bCs/>
              </w:rPr>
              <w:t>Toàn huyện</w:t>
            </w:r>
          </w:p>
        </w:tc>
        <w:tc>
          <w:tcPr>
            <w:tcW w:w="1805"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rPr>
                <w:b/>
                <w:bCs/>
              </w:rPr>
            </w:pPr>
            <w:r w:rsidRPr="00684049">
              <w:rPr>
                <w:b/>
                <w:bCs/>
              </w:rPr>
              <w:t>0,31</w:t>
            </w:r>
          </w:p>
        </w:tc>
        <w:tc>
          <w:tcPr>
            <w:tcW w:w="1541"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rPr>
                <w:b/>
                <w:bCs/>
              </w:rPr>
            </w:pPr>
            <w:r w:rsidRPr="00684049">
              <w:rPr>
                <w:b/>
                <w:bCs/>
              </w:rPr>
              <w:t>0,31</w:t>
            </w:r>
          </w:p>
        </w:tc>
        <w:tc>
          <w:tcPr>
            <w:tcW w:w="1597"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rPr>
                <w:b/>
                <w:bCs/>
              </w:rPr>
            </w:pPr>
            <w:r w:rsidRPr="00684049">
              <w:rPr>
                <w:b/>
                <w:bCs/>
              </w:rPr>
              <w:t>-</w:t>
            </w:r>
          </w:p>
        </w:tc>
      </w:tr>
      <w:tr w:rsidR="004C4725" w:rsidRPr="00684049" w:rsidTr="008944A9">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C4725" w:rsidRPr="00684049" w:rsidRDefault="004C4725" w:rsidP="00FC2CE4">
            <w:pPr>
              <w:jc w:val="center"/>
            </w:pPr>
            <w:r w:rsidRPr="00684049">
              <w:t>1</w:t>
            </w:r>
          </w:p>
        </w:tc>
        <w:tc>
          <w:tcPr>
            <w:tcW w:w="2811" w:type="dxa"/>
            <w:tcBorders>
              <w:top w:val="nil"/>
              <w:left w:val="nil"/>
              <w:bottom w:val="single" w:sz="4" w:space="0" w:color="auto"/>
              <w:right w:val="single" w:sz="4" w:space="0" w:color="auto"/>
            </w:tcBorders>
            <w:shd w:val="clear" w:color="auto" w:fill="auto"/>
            <w:noWrap/>
            <w:vAlign w:val="bottom"/>
            <w:hideMark/>
          </w:tcPr>
          <w:p w:rsidR="004C4725" w:rsidRPr="00684049" w:rsidRDefault="00CD5E83" w:rsidP="00FC2CE4">
            <w:r w:rsidRPr="00684049">
              <w:t>Thị trấn Như Quỳnh</w:t>
            </w:r>
          </w:p>
        </w:tc>
        <w:tc>
          <w:tcPr>
            <w:tcW w:w="1805"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0,18</w:t>
            </w:r>
          </w:p>
        </w:tc>
        <w:tc>
          <w:tcPr>
            <w:tcW w:w="1541"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0,18</w:t>
            </w:r>
          </w:p>
        </w:tc>
        <w:tc>
          <w:tcPr>
            <w:tcW w:w="1597"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w:t>
            </w:r>
          </w:p>
        </w:tc>
      </w:tr>
      <w:tr w:rsidR="004C4725" w:rsidRPr="00684049" w:rsidTr="008944A9">
        <w:trPr>
          <w:trHeight w:val="248"/>
          <w:jc w:val="center"/>
        </w:trPr>
        <w:tc>
          <w:tcPr>
            <w:tcW w:w="1353" w:type="dxa"/>
            <w:tcBorders>
              <w:top w:val="nil"/>
              <w:left w:val="single" w:sz="4" w:space="0" w:color="auto"/>
              <w:bottom w:val="single" w:sz="4" w:space="0" w:color="auto"/>
              <w:right w:val="single" w:sz="4" w:space="0" w:color="auto"/>
            </w:tcBorders>
            <w:shd w:val="clear" w:color="auto" w:fill="auto"/>
            <w:noWrap/>
            <w:vAlign w:val="center"/>
            <w:hideMark/>
          </w:tcPr>
          <w:p w:rsidR="004C4725" w:rsidRPr="00684049" w:rsidRDefault="00CD5E83" w:rsidP="00FC2CE4">
            <w:pPr>
              <w:jc w:val="center"/>
            </w:pPr>
            <w:r w:rsidRPr="00684049">
              <w:t>2</w:t>
            </w:r>
          </w:p>
        </w:tc>
        <w:tc>
          <w:tcPr>
            <w:tcW w:w="2811" w:type="dxa"/>
            <w:tcBorders>
              <w:top w:val="nil"/>
              <w:left w:val="nil"/>
              <w:bottom w:val="single" w:sz="4" w:space="0" w:color="auto"/>
              <w:right w:val="single" w:sz="4" w:space="0" w:color="auto"/>
            </w:tcBorders>
            <w:shd w:val="clear" w:color="auto" w:fill="auto"/>
            <w:noWrap/>
            <w:vAlign w:val="bottom"/>
            <w:hideMark/>
          </w:tcPr>
          <w:p w:rsidR="004C4725" w:rsidRPr="00684049" w:rsidRDefault="004C4725" w:rsidP="00FC2CE4">
            <w:r w:rsidRPr="00684049">
              <w:t>Xã Minh Hải</w:t>
            </w:r>
          </w:p>
        </w:tc>
        <w:tc>
          <w:tcPr>
            <w:tcW w:w="1805"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0,13</w:t>
            </w:r>
          </w:p>
        </w:tc>
        <w:tc>
          <w:tcPr>
            <w:tcW w:w="1541"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0,13</w:t>
            </w:r>
          </w:p>
        </w:tc>
        <w:tc>
          <w:tcPr>
            <w:tcW w:w="1597" w:type="dxa"/>
            <w:tcBorders>
              <w:top w:val="nil"/>
              <w:left w:val="nil"/>
              <w:bottom w:val="single" w:sz="4" w:space="0" w:color="auto"/>
              <w:right w:val="single" w:sz="4" w:space="0" w:color="auto"/>
            </w:tcBorders>
            <w:shd w:val="clear" w:color="auto" w:fill="auto"/>
            <w:noWrap/>
            <w:vAlign w:val="center"/>
            <w:hideMark/>
          </w:tcPr>
          <w:p w:rsidR="004C4725" w:rsidRPr="00684049" w:rsidRDefault="004C4725" w:rsidP="004C4725">
            <w:pPr>
              <w:jc w:val="center"/>
            </w:pPr>
            <w:r w:rsidRPr="00684049">
              <w:t>-</w:t>
            </w:r>
          </w:p>
        </w:tc>
      </w:tr>
    </w:tbl>
    <w:p w:rsidR="005E522E" w:rsidRPr="00684049" w:rsidRDefault="005E522E" w:rsidP="003E65CB">
      <w:pPr>
        <w:spacing w:before="60" w:line="360" w:lineRule="exact"/>
        <w:ind w:firstLine="720"/>
        <w:jc w:val="both"/>
        <w:rPr>
          <w:i/>
          <w:sz w:val="28"/>
          <w:szCs w:val="28"/>
        </w:rPr>
      </w:pPr>
      <w:r w:rsidRPr="00684049">
        <w:rPr>
          <w:i/>
          <w:sz w:val="28"/>
          <w:szCs w:val="28"/>
        </w:rPr>
        <w:t>2.2.3.3. Đất chưa sử dụng</w:t>
      </w:r>
    </w:p>
    <w:p w:rsidR="005E522E" w:rsidRPr="00684049" w:rsidRDefault="005E522E" w:rsidP="003E65CB">
      <w:pPr>
        <w:spacing w:before="60" w:line="360" w:lineRule="exact"/>
        <w:ind w:firstLine="720"/>
        <w:jc w:val="both"/>
        <w:rPr>
          <w:sz w:val="28"/>
          <w:szCs w:val="28"/>
        </w:rPr>
      </w:pPr>
      <w:r w:rsidRPr="00684049">
        <w:rPr>
          <w:sz w:val="28"/>
          <w:szCs w:val="28"/>
        </w:rPr>
        <w:t xml:space="preserve">Dự kiến đến năm 2030, diện tích đất chưa sử dụng quy hoạch là </w:t>
      </w:r>
      <w:r w:rsidR="004C4725" w:rsidRPr="00684049">
        <w:rPr>
          <w:sz w:val="28"/>
          <w:szCs w:val="28"/>
        </w:rPr>
        <w:t>1,43 ha, chiếm 0,02</w:t>
      </w:r>
      <w:r w:rsidRPr="00684049">
        <w:rPr>
          <w:sz w:val="28"/>
          <w:szCs w:val="28"/>
        </w:rPr>
        <w:t xml:space="preserve">% tổng diện tích tự nhiên, giảm </w:t>
      </w:r>
      <w:r w:rsidR="004C4725" w:rsidRPr="00684049">
        <w:rPr>
          <w:sz w:val="28"/>
          <w:szCs w:val="28"/>
        </w:rPr>
        <w:t>2,64</w:t>
      </w:r>
      <w:r w:rsidRPr="00684049">
        <w:rPr>
          <w:sz w:val="28"/>
          <w:szCs w:val="28"/>
        </w:rPr>
        <w:t xml:space="preserve"> ha so với năm 2020. Giảm do chuyển sang các loại đất sau: </w:t>
      </w:r>
    </w:p>
    <w:p w:rsidR="005E522E" w:rsidRPr="00684049" w:rsidRDefault="005E522E" w:rsidP="003E65CB">
      <w:pPr>
        <w:spacing w:before="60" w:line="360" w:lineRule="exact"/>
        <w:ind w:firstLine="720"/>
        <w:jc w:val="both"/>
        <w:rPr>
          <w:spacing w:val="-2"/>
          <w:sz w:val="28"/>
          <w:szCs w:val="28"/>
        </w:rPr>
      </w:pPr>
      <w:r w:rsidRPr="00684049">
        <w:rPr>
          <w:spacing w:val="-2"/>
          <w:sz w:val="28"/>
          <w:szCs w:val="28"/>
        </w:rPr>
        <w:t xml:space="preserve">+ Đất </w:t>
      </w:r>
      <w:r w:rsidR="00F910ED" w:rsidRPr="00684049">
        <w:rPr>
          <w:spacing w:val="-2"/>
          <w:sz w:val="28"/>
          <w:szCs w:val="28"/>
        </w:rPr>
        <w:t xml:space="preserve">khu công nghiệp </w:t>
      </w:r>
      <w:r w:rsidR="00082C9F" w:rsidRPr="00684049">
        <w:rPr>
          <w:spacing w:val="-2"/>
          <w:sz w:val="28"/>
          <w:szCs w:val="28"/>
        </w:rPr>
        <w:t>0,07</w:t>
      </w:r>
      <w:r w:rsidRPr="00684049">
        <w:rPr>
          <w:spacing w:val="-2"/>
          <w:sz w:val="28"/>
          <w:szCs w:val="28"/>
        </w:rPr>
        <w:t xml:space="preserve"> ha;</w:t>
      </w:r>
    </w:p>
    <w:p w:rsidR="00C70B33" w:rsidRPr="00684049" w:rsidRDefault="00C70B33" w:rsidP="003E65CB">
      <w:pPr>
        <w:spacing w:before="60" w:line="360" w:lineRule="exact"/>
        <w:ind w:firstLine="720"/>
        <w:jc w:val="both"/>
        <w:rPr>
          <w:spacing w:val="-2"/>
          <w:sz w:val="28"/>
          <w:szCs w:val="28"/>
        </w:rPr>
      </w:pPr>
      <w:r w:rsidRPr="00684049">
        <w:rPr>
          <w:spacing w:val="-2"/>
          <w:sz w:val="28"/>
          <w:szCs w:val="28"/>
        </w:rPr>
        <w:t>+ Đất thương mại dịch vụ 0,08 ha;</w:t>
      </w:r>
    </w:p>
    <w:p w:rsidR="00C70B33" w:rsidRPr="00684049" w:rsidRDefault="00C70B33" w:rsidP="003E65CB">
      <w:pPr>
        <w:spacing w:before="60" w:line="360" w:lineRule="exact"/>
        <w:ind w:firstLine="720"/>
        <w:jc w:val="both"/>
        <w:rPr>
          <w:spacing w:val="-2"/>
          <w:sz w:val="28"/>
          <w:szCs w:val="28"/>
        </w:rPr>
      </w:pPr>
      <w:r w:rsidRPr="00684049">
        <w:rPr>
          <w:spacing w:val="-2"/>
          <w:sz w:val="28"/>
          <w:szCs w:val="28"/>
        </w:rPr>
        <w:t>+ Đất cơ sở sản xuất phi nông nghiệp 0,17 ha;</w:t>
      </w:r>
    </w:p>
    <w:p w:rsidR="005E522E" w:rsidRPr="00684049" w:rsidRDefault="00F910ED" w:rsidP="003E65CB">
      <w:pPr>
        <w:spacing w:before="60" w:line="360" w:lineRule="exact"/>
        <w:ind w:firstLine="720"/>
        <w:jc w:val="both"/>
        <w:rPr>
          <w:sz w:val="28"/>
          <w:szCs w:val="28"/>
        </w:rPr>
      </w:pPr>
      <w:r w:rsidRPr="00684049">
        <w:rPr>
          <w:sz w:val="28"/>
          <w:szCs w:val="28"/>
        </w:rPr>
        <w:t xml:space="preserve">+ Đất ở tại nông thôn </w:t>
      </w:r>
      <w:r w:rsidR="00EC3FF3" w:rsidRPr="00684049">
        <w:rPr>
          <w:sz w:val="28"/>
          <w:szCs w:val="28"/>
        </w:rPr>
        <w:t>1,69</w:t>
      </w:r>
      <w:r w:rsidR="005E522E" w:rsidRPr="00684049">
        <w:rPr>
          <w:sz w:val="28"/>
          <w:szCs w:val="28"/>
        </w:rPr>
        <w:t xml:space="preserve"> ha;</w:t>
      </w:r>
    </w:p>
    <w:p w:rsidR="004C4725" w:rsidRPr="00684049" w:rsidRDefault="004C4725" w:rsidP="003E65CB">
      <w:pPr>
        <w:spacing w:before="60" w:line="360" w:lineRule="exact"/>
        <w:ind w:firstLine="720"/>
        <w:jc w:val="both"/>
        <w:rPr>
          <w:sz w:val="28"/>
          <w:szCs w:val="28"/>
        </w:rPr>
      </w:pPr>
      <w:r w:rsidRPr="00684049">
        <w:rPr>
          <w:sz w:val="28"/>
          <w:szCs w:val="28"/>
        </w:rPr>
        <w:t>+ Đất giao thông 0,63 ha;</w:t>
      </w:r>
    </w:p>
    <w:p w:rsidR="005E522E" w:rsidRPr="00684049" w:rsidRDefault="005E522E" w:rsidP="003E65CB">
      <w:pPr>
        <w:spacing w:before="60" w:line="360" w:lineRule="exact"/>
        <w:ind w:firstLine="720"/>
        <w:jc w:val="both"/>
        <w:rPr>
          <w:iCs/>
          <w:sz w:val="28"/>
          <w:szCs w:val="28"/>
          <w:lang w:val="nb-NO"/>
        </w:rPr>
      </w:pPr>
      <w:r w:rsidRPr="00684049">
        <w:rPr>
          <w:iCs/>
          <w:sz w:val="28"/>
          <w:szCs w:val="28"/>
          <w:lang w:val="nb-NO"/>
        </w:rPr>
        <w:t>Dự kiến đến năm 2030 đất chưa sử dụng được phân bổ cho các xã, thị trấn trong huyện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63: Diện tích </w:t>
      </w:r>
      <w:r w:rsidRPr="00684049">
        <w:rPr>
          <w:b/>
          <w:iCs/>
          <w:sz w:val="28"/>
          <w:szCs w:val="28"/>
          <w:lang w:val="nb-NO"/>
        </w:rPr>
        <w:t>đất chưa sử dụng</w:t>
      </w:r>
      <w:r w:rsidRPr="00684049">
        <w:rPr>
          <w:b/>
          <w:sz w:val="28"/>
          <w:szCs w:val="28"/>
        </w:rPr>
        <w:t xml:space="preserve"> khác phân bổ cho các xã</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811"/>
        <w:gridCol w:w="1805"/>
        <w:gridCol w:w="1541"/>
        <w:gridCol w:w="1597"/>
      </w:tblGrid>
      <w:tr w:rsidR="00684049" w:rsidRPr="00684049" w:rsidTr="00E051AE">
        <w:trPr>
          <w:trHeight w:val="449"/>
          <w:jc w:val="center"/>
        </w:trPr>
        <w:tc>
          <w:tcPr>
            <w:tcW w:w="1353" w:type="dxa"/>
            <w:vMerge w:val="restart"/>
            <w:shd w:val="clear" w:color="auto" w:fill="auto"/>
            <w:noWrap/>
            <w:vAlign w:val="center"/>
            <w:hideMark/>
          </w:tcPr>
          <w:p w:rsidR="004C4725" w:rsidRPr="00684049" w:rsidRDefault="004C4725" w:rsidP="00FC2CE4">
            <w:pPr>
              <w:jc w:val="center"/>
              <w:rPr>
                <w:b/>
                <w:bCs/>
              </w:rPr>
            </w:pPr>
            <w:r w:rsidRPr="00684049">
              <w:rPr>
                <w:b/>
                <w:bCs/>
              </w:rPr>
              <w:t>STT</w:t>
            </w:r>
          </w:p>
        </w:tc>
        <w:tc>
          <w:tcPr>
            <w:tcW w:w="2811" w:type="dxa"/>
            <w:vMerge w:val="restart"/>
            <w:shd w:val="clear" w:color="auto" w:fill="auto"/>
            <w:noWrap/>
            <w:vAlign w:val="center"/>
            <w:hideMark/>
          </w:tcPr>
          <w:p w:rsidR="004C4725" w:rsidRPr="00684049" w:rsidRDefault="004C4725" w:rsidP="00FC2CE4">
            <w:pPr>
              <w:jc w:val="center"/>
              <w:rPr>
                <w:b/>
                <w:bCs/>
              </w:rPr>
            </w:pPr>
            <w:r w:rsidRPr="00684049">
              <w:rPr>
                <w:b/>
                <w:bCs/>
              </w:rPr>
              <w:t>Đơn vị hành chính</w:t>
            </w:r>
          </w:p>
        </w:tc>
        <w:tc>
          <w:tcPr>
            <w:tcW w:w="1805" w:type="dxa"/>
            <w:vMerge w:val="restart"/>
            <w:shd w:val="clear" w:color="auto" w:fill="auto"/>
            <w:vAlign w:val="center"/>
            <w:hideMark/>
          </w:tcPr>
          <w:p w:rsidR="004C4725" w:rsidRPr="00684049" w:rsidRDefault="004C4725" w:rsidP="00FC2CE4">
            <w:pPr>
              <w:jc w:val="center"/>
              <w:rPr>
                <w:b/>
                <w:bCs/>
              </w:rPr>
            </w:pPr>
            <w:r w:rsidRPr="00684049">
              <w:rPr>
                <w:b/>
                <w:bCs/>
              </w:rPr>
              <w:t>Hiện trạng năm 2020</w:t>
            </w:r>
          </w:p>
        </w:tc>
        <w:tc>
          <w:tcPr>
            <w:tcW w:w="3138" w:type="dxa"/>
            <w:gridSpan w:val="2"/>
            <w:shd w:val="clear" w:color="auto" w:fill="auto"/>
            <w:vAlign w:val="center"/>
            <w:hideMark/>
          </w:tcPr>
          <w:p w:rsidR="004C4725" w:rsidRPr="00684049" w:rsidRDefault="008944A9" w:rsidP="00FC2CE4">
            <w:pPr>
              <w:jc w:val="center"/>
              <w:rPr>
                <w:b/>
                <w:bCs/>
              </w:rPr>
            </w:pPr>
            <w:r w:rsidRPr="00684049">
              <w:rPr>
                <w:b/>
                <w:bCs/>
              </w:rPr>
              <w:t>Phương án quy hoạch đến năm 2030</w:t>
            </w:r>
          </w:p>
        </w:tc>
      </w:tr>
      <w:tr w:rsidR="00684049" w:rsidRPr="00684049" w:rsidTr="00E051AE">
        <w:trPr>
          <w:trHeight w:val="447"/>
          <w:jc w:val="center"/>
        </w:trPr>
        <w:tc>
          <w:tcPr>
            <w:tcW w:w="1353" w:type="dxa"/>
            <w:vMerge/>
            <w:vAlign w:val="center"/>
            <w:hideMark/>
          </w:tcPr>
          <w:p w:rsidR="004C4725" w:rsidRPr="00684049" w:rsidRDefault="004C4725" w:rsidP="00FC2CE4">
            <w:pPr>
              <w:rPr>
                <w:b/>
                <w:bCs/>
              </w:rPr>
            </w:pPr>
          </w:p>
        </w:tc>
        <w:tc>
          <w:tcPr>
            <w:tcW w:w="2811" w:type="dxa"/>
            <w:vMerge/>
            <w:vAlign w:val="center"/>
            <w:hideMark/>
          </w:tcPr>
          <w:p w:rsidR="004C4725" w:rsidRPr="00684049" w:rsidRDefault="004C4725" w:rsidP="00FC2CE4">
            <w:pPr>
              <w:rPr>
                <w:b/>
                <w:bCs/>
              </w:rPr>
            </w:pPr>
          </w:p>
        </w:tc>
        <w:tc>
          <w:tcPr>
            <w:tcW w:w="1805" w:type="dxa"/>
            <w:vMerge/>
            <w:vAlign w:val="center"/>
            <w:hideMark/>
          </w:tcPr>
          <w:p w:rsidR="004C4725" w:rsidRPr="00684049" w:rsidRDefault="004C4725" w:rsidP="00FC2CE4">
            <w:pPr>
              <w:rPr>
                <w:b/>
                <w:bCs/>
              </w:rPr>
            </w:pPr>
          </w:p>
        </w:tc>
        <w:tc>
          <w:tcPr>
            <w:tcW w:w="1541" w:type="dxa"/>
            <w:shd w:val="clear" w:color="auto" w:fill="auto"/>
            <w:noWrap/>
            <w:vAlign w:val="center"/>
            <w:hideMark/>
          </w:tcPr>
          <w:p w:rsidR="004C4725" w:rsidRPr="00684049" w:rsidRDefault="004C4725" w:rsidP="00FC2CE4">
            <w:pPr>
              <w:jc w:val="right"/>
              <w:rPr>
                <w:b/>
                <w:bCs/>
              </w:rPr>
            </w:pPr>
            <w:r w:rsidRPr="00684049">
              <w:rPr>
                <w:b/>
                <w:bCs/>
              </w:rPr>
              <w:t>Diện tích</w:t>
            </w:r>
          </w:p>
        </w:tc>
        <w:tc>
          <w:tcPr>
            <w:tcW w:w="1597" w:type="dxa"/>
            <w:shd w:val="clear" w:color="auto" w:fill="auto"/>
            <w:vAlign w:val="center"/>
            <w:hideMark/>
          </w:tcPr>
          <w:p w:rsidR="004C4725" w:rsidRPr="00684049" w:rsidRDefault="004C4725" w:rsidP="00FC2CE4">
            <w:pPr>
              <w:jc w:val="center"/>
              <w:rPr>
                <w:b/>
                <w:bCs/>
              </w:rPr>
            </w:pPr>
            <w:r w:rsidRPr="00684049">
              <w:rPr>
                <w:b/>
                <w:bCs/>
              </w:rPr>
              <w:t>So với hiện trạng</w:t>
            </w:r>
          </w:p>
        </w:tc>
      </w:tr>
      <w:tr w:rsidR="00684049" w:rsidRPr="00684049" w:rsidTr="00E051AE">
        <w:trPr>
          <w:trHeight w:val="248"/>
          <w:jc w:val="center"/>
        </w:trPr>
        <w:tc>
          <w:tcPr>
            <w:tcW w:w="1353" w:type="dxa"/>
            <w:vMerge/>
            <w:vAlign w:val="center"/>
            <w:hideMark/>
          </w:tcPr>
          <w:p w:rsidR="00F910ED" w:rsidRPr="00684049" w:rsidRDefault="00F910ED" w:rsidP="00FC2CE4">
            <w:pPr>
              <w:rPr>
                <w:b/>
                <w:bCs/>
              </w:rPr>
            </w:pPr>
          </w:p>
        </w:tc>
        <w:tc>
          <w:tcPr>
            <w:tcW w:w="2811" w:type="dxa"/>
            <w:shd w:val="clear" w:color="auto" w:fill="auto"/>
            <w:noWrap/>
            <w:vAlign w:val="center"/>
            <w:hideMark/>
          </w:tcPr>
          <w:p w:rsidR="00F910ED" w:rsidRPr="00684049" w:rsidRDefault="00F910ED" w:rsidP="00FC2CE4">
            <w:pPr>
              <w:jc w:val="center"/>
              <w:rPr>
                <w:b/>
                <w:bCs/>
              </w:rPr>
            </w:pPr>
            <w:r w:rsidRPr="00684049">
              <w:rPr>
                <w:b/>
                <w:bCs/>
              </w:rPr>
              <w:t>Toàn huyện</w:t>
            </w:r>
          </w:p>
        </w:tc>
        <w:tc>
          <w:tcPr>
            <w:tcW w:w="1805" w:type="dxa"/>
            <w:shd w:val="clear" w:color="auto" w:fill="auto"/>
            <w:noWrap/>
            <w:vAlign w:val="center"/>
            <w:hideMark/>
          </w:tcPr>
          <w:p w:rsidR="00F910ED" w:rsidRPr="00684049" w:rsidRDefault="00F910ED" w:rsidP="00F910ED">
            <w:pPr>
              <w:jc w:val="center"/>
              <w:rPr>
                <w:b/>
                <w:bCs/>
              </w:rPr>
            </w:pPr>
            <w:r w:rsidRPr="00684049">
              <w:rPr>
                <w:b/>
                <w:bCs/>
              </w:rPr>
              <w:t>4,07</w:t>
            </w:r>
          </w:p>
        </w:tc>
        <w:tc>
          <w:tcPr>
            <w:tcW w:w="1541" w:type="dxa"/>
            <w:shd w:val="clear" w:color="auto" w:fill="auto"/>
            <w:noWrap/>
            <w:vAlign w:val="center"/>
            <w:hideMark/>
          </w:tcPr>
          <w:p w:rsidR="00F910ED" w:rsidRPr="00684049" w:rsidRDefault="00F910ED" w:rsidP="00F910ED">
            <w:pPr>
              <w:jc w:val="center"/>
              <w:rPr>
                <w:b/>
                <w:bCs/>
              </w:rPr>
            </w:pPr>
            <w:r w:rsidRPr="00684049">
              <w:rPr>
                <w:b/>
                <w:bCs/>
              </w:rPr>
              <w:t>1,43</w:t>
            </w:r>
          </w:p>
        </w:tc>
        <w:tc>
          <w:tcPr>
            <w:tcW w:w="1597" w:type="dxa"/>
            <w:shd w:val="clear" w:color="auto" w:fill="auto"/>
            <w:noWrap/>
            <w:vAlign w:val="center"/>
            <w:hideMark/>
          </w:tcPr>
          <w:p w:rsidR="00F910ED" w:rsidRPr="00684049" w:rsidRDefault="00F910ED" w:rsidP="00F910ED">
            <w:pPr>
              <w:jc w:val="center"/>
              <w:rPr>
                <w:b/>
                <w:bCs/>
              </w:rPr>
            </w:pPr>
            <w:r w:rsidRPr="00684049">
              <w:rPr>
                <w:b/>
                <w:bCs/>
              </w:rPr>
              <w:t>-    2,64</w:t>
            </w:r>
          </w:p>
        </w:tc>
      </w:tr>
      <w:tr w:rsidR="00684049" w:rsidRPr="00684049" w:rsidTr="00E051AE">
        <w:trPr>
          <w:trHeight w:val="248"/>
          <w:jc w:val="center"/>
        </w:trPr>
        <w:tc>
          <w:tcPr>
            <w:tcW w:w="1353" w:type="dxa"/>
            <w:shd w:val="clear" w:color="auto" w:fill="auto"/>
            <w:noWrap/>
            <w:vAlign w:val="center"/>
            <w:hideMark/>
          </w:tcPr>
          <w:p w:rsidR="00F910ED" w:rsidRPr="00684049" w:rsidRDefault="00F910ED">
            <w:pPr>
              <w:jc w:val="center"/>
            </w:pPr>
            <w:r w:rsidRPr="00684049">
              <w:t>1</w:t>
            </w:r>
          </w:p>
        </w:tc>
        <w:tc>
          <w:tcPr>
            <w:tcW w:w="2811" w:type="dxa"/>
            <w:shd w:val="clear" w:color="auto" w:fill="auto"/>
            <w:noWrap/>
            <w:vAlign w:val="bottom"/>
            <w:hideMark/>
          </w:tcPr>
          <w:p w:rsidR="00F910ED" w:rsidRPr="00684049" w:rsidRDefault="00F910ED">
            <w:r w:rsidRPr="00684049">
              <w:t>Thị trấn Như Quỳnh</w:t>
            </w:r>
          </w:p>
        </w:tc>
        <w:tc>
          <w:tcPr>
            <w:tcW w:w="1805" w:type="dxa"/>
            <w:shd w:val="clear" w:color="auto" w:fill="auto"/>
            <w:noWrap/>
            <w:vAlign w:val="center"/>
            <w:hideMark/>
          </w:tcPr>
          <w:p w:rsidR="00F910ED" w:rsidRPr="00684049" w:rsidRDefault="00F910ED" w:rsidP="00F910ED">
            <w:pPr>
              <w:jc w:val="center"/>
            </w:pPr>
            <w:r w:rsidRPr="00684049">
              <w:t>0,63</w:t>
            </w:r>
          </w:p>
        </w:tc>
        <w:tc>
          <w:tcPr>
            <w:tcW w:w="1541" w:type="dxa"/>
            <w:shd w:val="clear" w:color="auto" w:fill="auto"/>
            <w:noWrap/>
            <w:vAlign w:val="center"/>
            <w:hideMark/>
          </w:tcPr>
          <w:p w:rsidR="00F910ED" w:rsidRPr="00684049" w:rsidRDefault="00F910ED" w:rsidP="00F910ED">
            <w:pPr>
              <w:jc w:val="center"/>
            </w:pPr>
            <w:r w:rsidRPr="00684049">
              <w:t>-</w:t>
            </w:r>
          </w:p>
        </w:tc>
        <w:tc>
          <w:tcPr>
            <w:tcW w:w="1597" w:type="dxa"/>
            <w:shd w:val="clear" w:color="auto" w:fill="auto"/>
            <w:noWrap/>
            <w:vAlign w:val="center"/>
            <w:hideMark/>
          </w:tcPr>
          <w:p w:rsidR="00F910ED" w:rsidRPr="00684049" w:rsidRDefault="00F910ED" w:rsidP="00F910ED">
            <w:pPr>
              <w:jc w:val="center"/>
            </w:pPr>
            <w:r w:rsidRPr="00684049">
              <w:t>-   0,63</w:t>
            </w:r>
          </w:p>
        </w:tc>
      </w:tr>
      <w:tr w:rsidR="00684049" w:rsidRPr="00684049" w:rsidTr="00E051AE">
        <w:trPr>
          <w:trHeight w:val="248"/>
          <w:jc w:val="center"/>
        </w:trPr>
        <w:tc>
          <w:tcPr>
            <w:tcW w:w="1353" w:type="dxa"/>
            <w:shd w:val="clear" w:color="auto" w:fill="auto"/>
            <w:noWrap/>
            <w:vAlign w:val="center"/>
            <w:hideMark/>
          </w:tcPr>
          <w:p w:rsidR="00F910ED" w:rsidRPr="00684049" w:rsidRDefault="00F910ED">
            <w:pPr>
              <w:jc w:val="center"/>
            </w:pPr>
            <w:r w:rsidRPr="00684049">
              <w:t>2</w:t>
            </w:r>
          </w:p>
        </w:tc>
        <w:tc>
          <w:tcPr>
            <w:tcW w:w="2811" w:type="dxa"/>
            <w:shd w:val="clear" w:color="auto" w:fill="auto"/>
            <w:noWrap/>
            <w:vAlign w:val="bottom"/>
            <w:hideMark/>
          </w:tcPr>
          <w:p w:rsidR="00F910ED" w:rsidRPr="00684049" w:rsidRDefault="00F910ED">
            <w:r w:rsidRPr="00684049">
              <w:t>Xã Chỉ Đạo</w:t>
            </w:r>
          </w:p>
        </w:tc>
        <w:tc>
          <w:tcPr>
            <w:tcW w:w="1805" w:type="dxa"/>
            <w:shd w:val="clear" w:color="auto" w:fill="auto"/>
            <w:noWrap/>
            <w:vAlign w:val="center"/>
            <w:hideMark/>
          </w:tcPr>
          <w:p w:rsidR="00F910ED" w:rsidRPr="00684049" w:rsidRDefault="00F910ED" w:rsidP="00F910ED">
            <w:pPr>
              <w:jc w:val="center"/>
            </w:pPr>
            <w:r w:rsidRPr="00684049">
              <w:t>-</w:t>
            </w:r>
          </w:p>
        </w:tc>
        <w:tc>
          <w:tcPr>
            <w:tcW w:w="1541" w:type="dxa"/>
            <w:shd w:val="clear" w:color="auto" w:fill="auto"/>
            <w:noWrap/>
            <w:vAlign w:val="center"/>
            <w:hideMark/>
          </w:tcPr>
          <w:p w:rsidR="00F910ED" w:rsidRPr="00684049" w:rsidRDefault="00F910ED" w:rsidP="00F910ED">
            <w:pPr>
              <w:jc w:val="center"/>
            </w:pPr>
            <w:r w:rsidRPr="00684049">
              <w:t>-</w:t>
            </w:r>
          </w:p>
        </w:tc>
        <w:tc>
          <w:tcPr>
            <w:tcW w:w="1597" w:type="dxa"/>
            <w:shd w:val="clear" w:color="auto" w:fill="auto"/>
            <w:noWrap/>
            <w:vAlign w:val="center"/>
            <w:hideMark/>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hideMark/>
          </w:tcPr>
          <w:p w:rsidR="00F910ED" w:rsidRPr="00684049" w:rsidRDefault="00F910ED">
            <w:pPr>
              <w:jc w:val="center"/>
            </w:pPr>
            <w:r w:rsidRPr="00684049">
              <w:t>3</w:t>
            </w:r>
          </w:p>
        </w:tc>
        <w:tc>
          <w:tcPr>
            <w:tcW w:w="2811" w:type="dxa"/>
            <w:shd w:val="clear" w:color="auto" w:fill="auto"/>
            <w:noWrap/>
            <w:vAlign w:val="bottom"/>
            <w:hideMark/>
          </w:tcPr>
          <w:p w:rsidR="00F910ED" w:rsidRPr="00684049" w:rsidRDefault="00F910ED">
            <w:r w:rsidRPr="00684049">
              <w:t>Xã Đại Đồng</w:t>
            </w:r>
          </w:p>
        </w:tc>
        <w:tc>
          <w:tcPr>
            <w:tcW w:w="1805" w:type="dxa"/>
            <w:shd w:val="clear" w:color="auto" w:fill="auto"/>
            <w:noWrap/>
            <w:vAlign w:val="center"/>
            <w:hideMark/>
          </w:tcPr>
          <w:p w:rsidR="00F910ED" w:rsidRPr="00684049" w:rsidRDefault="00F910ED" w:rsidP="00F910ED">
            <w:pPr>
              <w:jc w:val="center"/>
            </w:pPr>
            <w:r w:rsidRPr="00684049">
              <w:t>0,03</w:t>
            </w:r>
          </w:p>
        </w:tc>
        <w:tc>
          <w:tcPr>
            <w:tcW w:w="1541" w:type="dxa"/>
            <w:shd w:val="clear" w:color="auto" w:fill="auto"/>
            <w:noWrap/>
            <w:vAlign w:val="center"/>
            <w:hideMark/>
          </w:tcPr>
          <w:p w:rsidR="00F910ED" w:rsidRPr="00684049" w:rsidRDefault="00F910ED" w:rsidP="00F910ED">
            <w:pPr>
              <w:jc w:val="center"/>
            </w:pPr>
            <w:r w:rsidRPr="00684049">
              <w:t>0,03</w:t>
            </w:r>
          </w:p>
        </w:tc>
        <w:tc>
          <w:tcPr>
            <w:tcW w:w="1597" w:type="dxa"/>
            <w:shd w:val="clear" w:color="auto" w:fill="auto"/>
            <w:noWrap/>
            <w:vAlign w:val="center"/>
            <w:hideMark/>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hideMark/>
          </w:tcPr>
          <w:p w:rsidR="00F910ED" w:rsidRPr="00684049" w:rsidRDefault="00F910ED">
            <w:pPr>
              <w:jc w:val="center"/>
            </w:pPr>
            <w:r w:rsidRPr="00684049">
              <w:t>4</w:t>
            </w:r>
          </w:p>
        </w:tc>
        <w:tc>
          <w:tcPr>
            <w:tcW w:w="2811" w:type="dxa"/>
            <w:shd w:val="clear" w:color="auto" w:fill="auto"/>
            <w:noWrap/>
            <w:vAlign w:val="bottom"/>
            <w:hideMark/>
          </w:tcPr>
          <w:p w:rsidR="00F910ED" w:rsidRPr="00684049" w:rsidRDefault="00F910ED">
            <w:r w:rsidRPr="00684049">
              <w:t>Xã Đình Dù</w:t>
            </w:r>
          </w:p>
        </w:tc>
        <w:tc>
          <w:tcPr>
            <w:tcW w:w="1805" w:type="dxa"/>
            <w:shd w:val="clear" w:color="auto" w:fill="auto"/>
            <w:noWrap/>
            <w:vAlign w:val="center"/>
            <w:hideMark/>
          </w:tcPr>
          <w:p w:rsidR="00F910ED" w:rsidRPr="00684049" w:rsidRDefault="00F910ED" w:rsidP="00F910ED">
            <w:pPr>
              <w:jc w:val="center"/>
            </w:pPr>
            <w:r w:rsidRPr="00684049">
              <w:t>-</w:t>
            </w:r>
          </w:p>
        </w:tc>
        <w:tc>
          <w:tcPr>
            <w:tcW w:w="1541" w:type="dxa"/>
            <w:shd w:val="clear" w:color="auto" w:fill="auto"/>
            <w:noWrap/>
            <w:vAlign w:val="center"/>
            <w:hideMark/>
          </w:tcPr>
          <w:p w:rsidR="00F910ED" w:rsidRPr="00684049" w:rsidRDefault="00F910ED" w:rsidP="00F910ED">
            <w:pPr>
              <w:jc w:val="center"/>
            </w:pPr>
            <w:r w:rsidRPr="00684049">
              <w:t>-</w:t>
            </w:r>
          </w:p>
        </w:tc>
        <w:tc>
          <w:tcPr>
            <w:tcW w:w="1597" w:type="dxa"/>
            <w:shd w:val="clear" w:color="auto" w:fill="auto"/>
            <w:noWrap/>
            <w:vAlign w:val="center"/>
            <w:hideMark/>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5</w:t>
            </w:r>
          </w:p>
        </w:tc>
        <w:tc>
          <w:tcPr>
            <w:tcW w:w="2811" w:type="dxa"/>
            <w:shd w:val="clear" w:color="auto" w:fill="auto"/>
            <w:noWrap/>
            <w:vAlign w:val="bottom"/>
          </w:tcPr>
          <w:p w:rsidR="00F910ED" w:rsidRPr="00684049" w:rsidRDefault="00F910ED">
            <w:r w:rsidRPr="00684049">
              <w:t>Xã Lạc Đạo</w:t>
            </w:r>
          </w:p>
        </w:tc>
        <w:tc>
          <w:tcPr>
            <w:tcW w:w="1805" w:type="dxa"/>
            <w:shd w:val="clear" w:color="auto" w:fill="auto"/>
            <w:noWrap/>
            <w:vAlign w:val="center"/>
          </w:tcPr>
          <w:p w:rsidR="00F910ED" w:rsidRPr="00684049" w:rsidRDefault="00F910ED" w:rsidP="00F910ED">
            <w:pPr>
              <w:jc w:val="center"/>
            </w:pPr>
            <w:r w:rsidRPr="00684049">
              <w:t>0,23</w:t>
            </w:r>
          </w:p>
        </w:tc>
        <w:tc>
          <w:tcPr>
            <w:tcW w:w="1541" w:type="dxa"/>
            <w:shd w:val="clear" w:color="auto" w:fill="auto"/>
            <w:noWrap/>
            <w:vAlign w:val="center"/>
          </w:tcPr>
          <w:p w:rsidR="00F910ED" w:rsidRPr="00684049" w:rsidRDefault="00F910ED" w:rsidP="00F910ED">
            <w:pPr>
              <w:jc w:val="center"/>
            </w:pPr>
            <w:r w:rsidRPr="00684049">
              <w:t>0,23</w:t>
            </w:r>
          </w:p>
        </w:tc>
        <w:tc>
          <w:tcPr>
            <w:tcW w:w="1597" w:type="dxa"/>
            <w:shd w:val="clear" w:color="auto" w:fill="auto"/>
            <w:noWrap/>
            <w:vAlign w:val="center"/>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6</w:t>
            </w:r>
          </w:p>
        </w:tc>
        <w:tc>
          <w:tcPr>
            <w:tcW w:w="2811" w:type="dxa"/>
            <w:shd w:val="clear" w:color="auto" w:fill="auto"/>
            <w:noWrap/>
            <w:vAlign w:val="bottom"/>
          </w:tcPr>
          <w:p w:rsidR="00F910ED" w:rsidRPr="00684049" w:rsidRDefault="00F910ED">
            <w:r w:rsidRPr="00684049">
              <w:t>Xã Lạc Hồng</w:t>
            </w:r>
          </w:p>
        </w:tc>
        <w:tc>
          <w:tcPr>
            <w:tcW w:w="1805" w:type="dxa"/>
            <w:shd w:val="clear" w:color="auto" w:fill="auto"/>
            <w:noWrap/>
            <w:vAlign w:val="center"/>
          </w:tcPr>
          <w:p w:rsidR="00F910ED" w:rsidRPr="00684049" w:rsidRDefault="00F910ED" w:rsidP="00F910ED">
            <w:pPr>
              <w:jc w:val="center"/>
            </w:pPr>
            <w:r w:rsidRPr="00684049">
              <w:t>-</w:t>
            </w:r>
          </w:p>
        </w:tc>
        <w:tc>
          <w:tcPr>
            <w:tcW w:w="1541" w:type="dxa"/>
            <w:shd w:val="clear" w:color="auto" w:fill="auto"/>
            <w:noWrap/>
            <w:vAlign w:val="center"/>
          </w:tcPr>
          <w:p w:rsidR="00F910ED" w:rsidRPr="00684049" w:rsidRDefault="00F910ED" w:rsidP="00F910ED">
            <w:pPr>
              <w:jc w:val="center"/>
            </w:pPr>
            <w:r w:rsidRPr="00684049">
              <w:t>-</w:t>
            </w:r>
          </w:p>
        </w:tc>
        <w:tc>
          <w:tcPr>
            <w:tcW w:w="1597" w:type="dxa"/>
            <w:shd w:val="clear" w:color="auto" w:fill="auto"/>
            <w:noWrap/>
            <w:vAlign w:val="center"/>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7</w:t>
            </w:r>
          </w:p>
        </w:tc>
        <w:tc>
          <w:tcPr>
            <w:tcW w:w="2811" w:type="dxa"/>
            <w:shd w:val="clear" w:color="auto" w:fill="auto"/>
            <w:noWrap/>
            <w:vAlign w:val="bottom"/>
          </w:tcPr>
          <w:p w:rsidR="00F910ED" w:rsidRPr="00684049" w:rsidRDefault="00F910ED">
            <w:r w:rsidRPr="00684049">
              <w:t>Xã Lương Tài</w:t>
            </w:r>
          </w:p>
        </w:tc>
        <w:tc>
          <w:tcPr>
            <w:tcW w:w="1805" w:type="dxa"/>
            <w:shd w:val="clear" w:color="auto" w:fill="auto"/>
            <w:noWrap/>
            <w:vAlign w:val="center"/>
          </w:tcPr>
          <w:p w:rsidR="00F910ED" w:rsidRPr="00684049" w:rsidRDefault="00F910ED" w:rsidP="00F910ED">
            <w:pPr>
              <w:jc w:val="center"/>
            </w:pPr>
            <w:r w:rsidRPr="00684049">
              <w:t>-</w:t>
            </w:r>
          </w:p>
        </w:tc>
        <w:tc>
          <w:tcPr>
            <w:tcW w:w="1541" w:type="dxa"/>
            <w:shd w:val="clear" w:color="auto" w:fill="auto"/>
            <w:noWrap/>
            <w:vAlign w:val="center"/>
          </w:tcPr>
          <w:p w:rsidR="00F910ED" w:rsidRPr="00684049" w:rsidRDefault="00F910ED" w:rsidP="00F910ED">
            <w:pPr>
              <w:jc w:val="center"/>
            </w:pPr>
            <w:r w:rsidRPr="00684049">
              <w:t>-</w:t>
            </w:r>
          </w:p>
        </w:tc>
        <w:tc>
          <w:tcPr>
            <w:tcW w:w="1597" w:type="dxa"/>
            <w:shd w:val="clear" w:color="auto" w:fill="auto"/>
            <w:noWrap/>
            <w:vAlign w:val="center"/>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8</w:t>
            </w:r>
          </w:p>
        </w:tc>
        <w:tc>
          <w:tcPr>
            <w:tcW w:w="2811" w:type="dxa"/>
            <w:shd w:val="clear" w:color="auto" w:fill="auto"/>
            <w:noWrap/>
            <w:vAlign w:val="bottom"/>
          </w:tcPr>
          <w:p w:rsidR="00F910ED" w:rsidRPr="00684049" w:rsidRDefault="00F910ED">
            <w:r w:rsidRPr="00684049">
              <w:t>Xã Minh Hải</w:t>
            </w:r>
          </w:p>
        </w:tc>
        <w:tc>
          <w:tcPr>
            <w:tcW w:w="1805" w:type="dxa"/>
            <w:shd w:val="clear" w:color="auto" w:fill="auto"/>
            <w:noWrap/>
            <w:vAlign w:val="center"/>
          </w:tcPr>
          <w:p w:rsidR="00F910ED" w:rsidRPr="00684049" w:rsidRDefault="00F910ED" w:rsidP="00F910ED">
            <w:pPr>
              <w:jc w:val="center"/>
            </w:pPr>
            <w:r w:rsidRPr="00684049">
              <w:t>1,91</w:t>
            </w:r>
          </w:p>
        </w:tc>
        <w:tc>
          <w:tcPr>
            <w:tcW w:w="1541" w:type="dxa"/>
            <w:shd w:val="clear" w:color="auto" w:fill="auto"/>
            <w:noWrap/>
            <w:vAlign w:val="center"/>
          </w:tcPr>
          <w:p w:rsidR="00F910ED" w:rsidRPr="00684049" w:rsidRDefault="00F910ED" w:rsidP="00F910ED">
            <w:pPr>
              <w:jc w:val="center"/>
            </w:pPr>
            <w:r w:rsidRPr="00684049">
              <w:t>-</w:t>
            </w:r>
          </w:p>
        </w:tc>
        <w:tc>
          <w:tcPr>
            <w:tcW w:w="1597" w:type="dxa"/>
            <w:shd w:val="clear" w:color="auto" w:fill="auto"/>
            <w:noWrap/>
            <w:vAlign w:val="center"/>
          </w:tcPr>
          <w:p w:rsidR="00F910ED" w:rsidRPr="00684049" w:rsidRDefault="00F910ED" w:rsidP="00F910ED">
            <w:pPr>
              <w:jc w:val="center"/>
            </w:pPr>
            <w:r w:rsidRPr="00684049">
              <w:t>-   1,91</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9</w:t>
            </w:r>
          </w:p>
        </w:tc>
        <w:tc>
          <w:tcPr>
            <w:tcW w:w="2811" w:type="dxa"/>
            <w:shd w:val="clear" w:color="auto" w:fill="auto"/>
            <w:noWrap/>
            <w:vAlign w:val="bottom"/>
          </w:tcPr>
          <w:p w:rsidR="00F910ED" w:rsidRPr="00684049" w:rsidRDefault="00F910ED">
            <w:r w:rsidRPr="00684049">
              <w:t>Xã Tân Quang</w:t>
            </w:r>
          </w:p>
        </w:tc>
        <w:tc>
          <w:tcPr>
            <w:tcW w:w="1805" w:type="dxa"/>
            <w:shd w:val="clear" w:color="auto" w:fill="auto"/>
            <w:noWrap/>
            <w:vAlign w:val="center"/>
          </w:tcPr>
          <w:p w:rsidR="00F910ED" w:rsidRPr="00684049" w:rsidRDefault="00F910ED" w:rsidP="00F910ED">
            <w:pPr>
              <w:jc w:val="center"/>
            </w:pPr>
            <w:r w:rsidRPr="00684049">
              <w:t>-</w:t>
            </w:r>
          </w:p>
        </w:tc>
        <w:tc>
          <w:tcPr>
            <w:tcW w:w="1541" w:type="dxa"/>
            <w:shd w:val="clear" w:color="auto" w:fill="auto"/>
            <w:noWrap/>
            <w:vAlign w:val="center"/>
          </w:tcPr>
          <w:p w:rsidR="00F910ED" w:rsidRPr="00684049" w:rsidRDefault="00F910ED" w:rsidP="00F910ED">
            <w:pPr>
              <w:jc w:val="center"/>
            </w:pPr>
            <w:r w:rsidRPr="00684049">
              <w:t>-</w:t>
            </w:r>
          </w:p>
        </w:tc>
        <w:tc>
          <w:tcPr>
            <w:tcW w:w="1597" w:type="dxa"/>
            <w:shd w:val="clear" w:color="auto" w:fill="auto"/>
            <w:noWrap/>
            <w:vAlign w:val="center"/>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hideMark/>
          </w:tcPr>
          <w:p w:rsidR="00F910ED" w:rsidRPr="00684049" w:rsidRDefault="00F910ED">
            <w:pPr>
              <w:jc w:val="center"/>
            </w:pPr>
            <w:r w:rsidRPr="00684049">
              <w:t>10</w:t>
            </w:r>
          </w:p>
        </w:tc>
        <w:tc>
          <w:tcPr>
            <w:tcW w:w="2811" w:type="dxa"/>
            <w:shd w:val="clear" w:color="auto" w:fill="auto"/>
            <w:noWrap/>
            <w:vAlign w:val="bottom"/>
            <w:hideMark/>
          </w:tcPr>
          <w:p w:rsidR="00F910ED" w:rsidRPr="00684049" w:rsidRDefault="00F910ED">
            <w:r w:rsidRPr="00684049">
              <w:t>Xã Trưng Trắc</w:t>
            </w:r>
          </w:p>
        </w:tc>
        <w:tc>
          <w:tcPr>
            <w:tcW w:w="1805" w:type="dxa"/>
            <w:shd w:val="clear" w:color="auto" w:fill="auto"/>
            <w:noWrap/>
            <w:vAlign w:val="center"/>
            <w:hideMark/>
          </w:tcPr>
          <w:p w:rsidR="00F910ED" w:rsidRPr="00684049" w:rsidRDefault="00F910ED" w:rsidP="00F910ED">
            <w:pPr>
              <w:jc w:val="center"/>
            </w:pPr>
            <w:r w:rsidRPr="00684049">
              <w:t>-</w:t>
            </w:r>
          </w:p>
        </w:tc>
        <w:tc>
          <w:tcPr>
            <w:tcW w:w="1541" w:type="dxa"/>
            <w:shd w:val="clear" w:color="auto" w:fill="auto"/>
            <w:noWrap/>
            <w:vAlign w:val="center"/>
            <w:hideMark/>
          </w:tcPr>
          <w:p w:rsidR="00F910ED" w:rsidRPr="00684049" w:rsidRDefault="00F910ED" w:rsidP="00F910ED">
            <w:pPr>
              <w:jc w:val="center"/>
            </w:pPr>
            <w:r w:rsidRPr="00684049">
              <w:t>-</w:t>
            </w:r>
          </w:p>
        </w:tc>
        <w:tc>
          <w:tcPr>
            <w:tcW w:w="1597" w:type="dxa"/>
            <w:shd w:val="clear" w:color="auto" w:fill="auto"/>
            <w:noWrap/>
            <w:vAlign w:val="center"/>
            <w:hideMark/>
          </w:tcPr>
          <w:p w:rsidR="00F910ED" w:rsidRPr="00684049" w:rsidRDefault="00F910ED" w:rsidP="00F910ED">
            <w:pPr>
              <w:jc w:val="center"/>
            </w:pPr>
            <w:r w:rsidRPr="00684049">
              <w:t>-</w:t>
            </w:r>
          </w:p>
        </w:tc>
      </w:tr>
      <w:tr w:rsidR="00684049" w:rsidRPr="00684049" w:rsidTr="00E051AE">
        <w:trPr>
          <w:trHeight w:val="248"/>
          <w:jc w:val="center"/>
        </w:trPr>
        <w:tc>
          <w:tcPr>
            <w:tcW w:w="1353" w:type="dxa"/>
            <w:shd w:val="clear" w:color="auto" w:fill="auto"/>
            <w:noWrap/>
            <w:vAlign w:val="center"/>
          </w:tcPr>
          <w:p w:rsidR="00F910ED" w:rsidRPr="00684049" w:rsidRDefault="00F910ED">
            <w:pPr>
              <w:jc w:val="center"/>
            </w:pPr>
            <w:r w:rsidRPr="00684049">
              <w:t>11</w:t>
            </w:r>
          </w:p>
        </w:tc>
        <w:tc>
          <w:tcPr>
            <w:tcW w:w="2811" w:type="dxa"/>
            <w:shd w:val="clear" w:color="auto" w:fill="auto"/>
            <w:noWrap/>
            <w:vAlign w:val="bottom"/>
          </w:tcPr>
          <w:p w:rsidR="00F910ED" w:rsidRPr="00684049" w:rsidRDefault="00F910ED">
            <w:r w:rsidRPr="00684049">
              <w:t>Xã Việt Hưng</w:t>
            </w:r>
          </w:p>
        </w:tc>
        <w:tc>
          <w:tcPr>
            <w:tcW w:w="1805" w:type="dxa"/>
            <w:shd w:val="clear" w:color="auto" w:fill="auto"/>
            <w:noWrap/>
            <w:vAlign w:val="center"/>
          </w:tcPr>
          <w:p w:rsidR="00F910ED" w:rsidRPr="00684049" w:rsidRDefault="00F910ED" w:rsidP="00F910ED">
            <w:pPr>
              <w:jc w:val="center"/>
            </w:pPr>
            <w:r w:rsidRPr="00684049">
              <w:t>1,27</w:t>
            </w:r>
          </w:p>
        </w:tc>
        <w:tc>
          <w:tcPr>
            <w:tcW w:w="1541" w:type="dxa"/>
            <w:shd w:val="clear" w:color="auto" w:fill="auto"/>
            <w:noWrap/>
            <w:vAlign w:val="center"/>
          </w:tcPr>
          <w:p w:rsidR="00F910ED" w:rsidRPr="00684049" w:rsidRDefault="00F910ED" w:rsidP="00F910ED">
            <w:pPr>
              <w:jc w:val="center"/>
            </w:pPr>
            <w:r w:rsidRPr="00684049">
              <w:t>1,17</w:t>
            </w:r>
          </w:p>
        </w:tc>
        <w:tc>
          <w:tcPr>
            <w:tcW w:w="1597" w:type="dxa"/>
            <w:shd w:val="clear" w:color="auto" w:fill="auto"/>
            <w:noWrap/>
            <w:vAlign w:val="center"/>
          </w:tcPr>
          <w:p w:rsidR="00F910ED" w:rsidRPr="00684049" w:rsidRDefault="00F910ED" w:rsidP="00F910ED">
            <w:pPr>
              <w:jc w:val="center"/>
            </w:pPr>
            <w:r w:rsidRPr="00684049">
              <w:t>-   0,10</w:t>
            </w:r>
          </w:p>
        </w:tc>
      </w:tr>
    </w:tbl>
    <w:p w:rsidR="00BF091F" w:rsidRPr="00684049" w:rsidRDefault="00BF091F" w:rsidP="003E65CB">
      <w:pPr>
        <w:spacing w:before="60" w:line="360" w:lineRule="exact"/>
        <w:ind w:firstLine="720"/>
        <w:jc w:val="both"/>
        <w:rPr>
          <w:b/>
          <w:bCs/>
          <w:i/>
          <w:sz w:val="28"/>
          <w:szCs w:val="28"/>
        </w:rPr>
      </w:pPr>
      <w:r w:rsidRPr="00684049">
        <w:rPr>
          <w:b/>
          <w:bCs/>
          <w:i/>
          <w:sz w:val="28"/>
          <w:szCs w:val="28"/>
        </w:rPr>
        <w:t>2.2.4. Diện tích các loại đất cần chuyển mục đích sử dụng đất</w:t>
      </w:r>
    </w:p>
    <w:p w:rsidR="00BF091F" w:rsidRPr="00684049" w:rsidRDefault="00BF091F" w:rsidP="003E65CB">
      <w:pPr>
        <w:spacing w:before="60" w:line="360" w:lineRule="exact"/>
        <w:ind w:firstLine="720"/>
        <w:jc w:val="both"/>
        <w:rPr>
          <w:spacing w:val="6"/>
          <w:sz w:val="28"/>
          <w:szCs w:val="28"/>
        </w:rPr>
      </w:pPr>
      <w:r w:rsidRPr="00684049">
        <w:rPr>
          <w:spacing w:val="6"/>
          <w:sz w:val="28"/>
          <w:szCs w:val="28"/>
        </w:rPr>
        <w:lastRenderedPageBreak/>
        <w:t xml:space="preserve">Để thực hiện được các mục tiêu phát triển kinh tế - xã hội, xây dựng cơ sở hạ tầng thì ngoài khai thác quỹ đất chưa sử dụng, phải lấy thêm từ các loại đất đang sử dụng. </w:t>
      </w:r>
    </w:p>
    <w:p w:rsidR="00BF091F" w:rsidRPr="00684049" w:rsidRDefault="00BF091F" w:rsidP="003E65CB">
      <w:pPr>
        <w:spacing w:before="60" w:line="360" w:lineRule="exact"/>
        <w:ind w:firstLine="720"/>
        <w:jc w:val="both"/>
        <w:rPr>
          <w:i/>
          <w:sz w:val="28"/>
          <w:szCs w:val="28"/>
        </w:rPr>
      </w:pPr>
      <w:r w:rsidRPr="00684049">
        <w:rPr>
          <w:i/>
          <w:sz w:val="28"/>
          <w:szCs w:val="28"/>
          <w:lang w:val="it-IT"/>
        </w:rPr>
        <w:t>2.2.4.</w:t>
      </w:r>
      <w:r w:rsidRPr="00684049">
        <w:rPr>
          <w:i/>
          <w:sz w:val="28"/>
          <w:szCs w:val="28"/>
        </w:rPr>
        <w:t>1. Chuyển mục đích đất nông nghiệp sang đất phi nông nghiệp</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Diện tích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nông nghiệp chuyển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là </w:t>
      </w:r>
      <w:r w:rsidR="00E051AE" w:rsidRPr="00684049">
        <w:rPr>
          <w:rFonts w:ascii="Times New Roman" w:hAnsi="Times New Roman" w:cs="Times New Roman"/>
          <w:color w:val="auto"/>
          <w:sz w:val="28"/>
          <w:szCs w:val="28"/>
          <w:lang w:val="it-IT"/>
        </w:rPr>
        <w:t>2.390,25</w:t>
      </w:r>
      <w:r w:rsidRPr="00684049">
        <w:rPr>
          <w:rFonts w:ascii="Times New Roman" w:hAnsi="Times New Roman" w:cs="Times New Roman"/>
          <w:color w:val="auto"/>
          <w:sz w:val="28"/>
          <w:szCs w:val="28"/>
          <w:lang w:val="it-IT"/>
        </w:rPr>
        <w:t xml:space="preserve"> ha. Trong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ó:</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trồng lúa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diện tích là </w:t>
      </w:r>
      <w:r w:rsidR="00E051AE" w:rsidRPr="00684049">
        <w:rPr>
          <w:rFonts w:ascii="Times New Roman" w:hAnsi="Times New Roman" w:cs="Times New Roman"/>
          <w:color w:val="auto"/>
          <w:sz w:val="28"/>
          <w:szCs w:val="28"/>
          <w:lang w:val="it-IT"/>
        </w:rPr>
        <w:t>1.891,35</w:t>
      </w:r>
      <w:r w:rsidRPr="00684049">
        <w:rPr>
          <w:rFonts w:ascii="Times New Roman" w:hAnsi="Times New Roman" w:cs="Times New Roman"/>
          <w:color w:val="auto"/>
          <w:sz w:val="28"/>
          <w:szCs w:val="28"/>
          <w:lang w:val="it-IT"/>
        </w:rPr>
        <w:t xml:space="preserve"> ha</w:t>
      </w:r>
      <w:r w:rsidRPr="00684049">
        <w:rPr>
          <w:rFonts w:ascii="Times New Roman" w:hAnsi="Times New Roman" w:cs="Times New Roman"/>
          <w:i/>
          <w:color w:val="auto"/>
          <w:sz w:val="28"/>
          <w:szCs w:val="28"/>
          <w:lang w:val="it-IT"/>
        </w:rPr>
        <w:t xml:space="preserve">(Trong đó: Đất chuyên trồng lúa nước chuyển </w:t>
      </w:r>
      <w:r w:rsidR="00E051AE" w:rsidRPr="00684049">
        <w:rPr>
          <w:rFonts w:ascii="Times New Roman" w:hAnsi="Times New Roman" w:cs="Times New Roman"/>
          <w:i/>
          <w:color w:val="auto"/>
          <w:sz w:val="28"/>
          <w:szCs w:val="28"/>
          <w:lang w:val="it-IT"/>
        </w:rPr>
        <w:t>1.891,35</w:t>
      </w:r>
      <w:r w:rsidRPr="00684049">
        <w:rPr>
          <w:rFonts w:ascii="Times New Roman" w:hAnsi="Times New Roman" w:cs="Times New Roman"/>
          <w:i/>
          <w:color w:val="auto"/>
          <w:sz w:val="28"/>
          <w:szCs w:val="28"/>
          <w:lang w:val="it-IT"/>
        </w:rPr>
        <w:t xml:space="preserve"> ha).</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ất trồng cây hàng n</w:t>
      </w:r>
      <w:r w:rsidRPr="00684049">
        <w:rPr>
          <w:rFonts w:ascii="Times New Roman" w:eastAsia="MS Mincho" w:hAnsi="Times New Roman" w:cs="Times New Roman"/>
          <w:color w:val="auto"/>
          <w:sz w:val="28"/>
          <w:szCs w:val="28"/>
          <w:lang w:val="it-IT"/>
        </w:rPr>
        <w:t>ă</w:t>
      </w:r>
      <w:r w:rsidRPr="00684049">
        <w:rPr>
          <w:rFonts w:ascii="Times New Roman" w:hAnsi="Times New Roman" w:cs="Times New Roman"/>
          <w:color w:val="auto"/>
          <w:sz w:val="28"/>
          <w:szCs w:val="28"/>
          <w:lang w:val="it-IT"/>
        </w:rPr>
        <w:t xml:space="preserve">m khác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diện tích là </w:t>
      </w:r>
      <w:r w:rsidR="00E051AE" w:rsidRPr="00684049">
        <w:rPr>
          <w:rFonts w:ascii="Times New Roman" w:hAnsi="Times New Roman" w:cs="Times New Roman"/>
          <w:color w:val="auto"/>
          <w:sz w:val="28"/>
          <w:szCs w:val="28"/>
          <w:lang w:val="it-IT"/>
        </w:rPr>
        <w:t>227,37</w:t>
      </w:r>
      <w:r w:rsidRPr="00684049">
        <w:rPr>
          <w:rFonts w:ascii="Times New Roman" w:hAnsi="Times New Roman" w:cs="Times New Roman"/>
          <w:color w:val="auto"/>
          <w:sz w:val="28"/>
          <w:szCs w:val="28"/>
          <w:lang w:val="it-IT"/>
        </w:rPr>
        <w:t xml:space="preserve"> ha;</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ất trồng cây lâu n</w:t>
      </w:r>
      <w:r w:rsidRPr="00684049">
        <w:rPr>
          <w:rFonts w:ascii="Times New Roman" w:eastAsia="MS Mincho" w:hAnsi="Times New Roman" w:cs="Times New Roman"/>
          <w:color w:val="auto"/>
          <w:sz w:val="28"/>
          <w:szCs w:val="28"/>
          <w:lang w:val="it-IT"/>
        </w:rPr>
        <w:t>ă</w:t>
      </w:r>
      <w:r w:rsidRPr="00684049">
        <w:rPr>
          <w:rFonts w:ascii="Times New Roman" w:hAnsi="Times New Roman" w:cs="Times New Roman"/>
          <w:color w:val="auto"/>
          <w:sz w:val="28"/>
          <w:szCs w:val="28"/>
          <w:lang w:val="it-IT"/>
        </w:rPr>
        <w:t xml:space="preserve">m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diện tích là </w:t>
      </w:r>
      <w:r w:rsidR="00E051AE" w:rsidRPr="00684049">
        <w:rPr>
          <w:rFonts w:ascii="Times New Roman" w:hAnsi="Times New Roman" w:cs="Times New Roman"/>
          <w:color w:val="auto"/>
          <w:sz w:val="28"/>
          <w:szCs w:val="28"/>
          <w:lang w:val="it-IT"/>
        </w:rPr>
        <w:t>153,18</w:t>
      </w:r>
      <w:r w:rsidR="00380EBB" w:rsidRPr="00684049">
        <w:rPr>
          <w:rFonts w:ascii="Times New Roman" w:hAnsi="Times New Roman" w:cs="Times New Roman"/>
          <w:color w:val="auto"/>
          <w:sz w:val="28"/>
          <w:szCs w:val="28"/>
          <w:lang w:val="it-IT"/>
        </w:rPr>
        <w:t xml:space="preserve"> </w:t>
      </w:r>
      <w:r w:rsidRPr="00684049">
        <w:rPr>
          <w:rFonts w:ascii="Times New Roman" w:hAnsi="Times New Roman" w:cs="Times New Roman"/>
          <w:color w:val="auto"/>
          <w:sz w:val="28"/>
          <w:szCs w:val="28"/>
          <w:lang w:val="it-IT"/>
        </w:rPr>
        <w:t>ha;</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nuôi trồng thuỷ sản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diện tích là </w:t>
      </w:r>
      <w:r w:rsidR="00E051AE" w:rsidRPr="00684049">
        <w:rPr>
          <w:rFonts w:ascii="Times New Roman" w:hAnsi="Times New Roman" w:cs="Times New Roman"/>
          <w:color w:val="auto"/>
          <w:sz w:val="28"/>
          <w:szCs w:val="28"/>
          <w:lang w:val="it-IT"/>
        </w:rPr>
        <w:t>65,50</w:t>
      </w:r>
      <w:r w:rsidRPr="00684049">
        <w:rPr>
          <w:rFonts w:ascii="Times New Roman" w:hAnsi="Times New Roman" w:cs="Times New Roman"/>
          <w:color w:val="auto"/>
          <w:sz w:val="28"/>
          <w:szCs w:val="28"/>
          <w:lang w:val="it-IT"/>
        </w:rPr>
        <w:t xml:space="preserve"> ha.</w:t>
      </w:r>
    </w:p>
    <w:p w:rsidR="00B136B8" w:rsidRPr="00684049" w:rsidRDefault="00B136B8"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 Chuyển mục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ích từ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nông nghiệp khác sang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 xml:space="preserve">ất phi nông nghiệp diện tích là </w:t>
      </w:r>
      <w:r w:rsidR="004C4725" w:rsidRPr="00684049">
        <w:rPr>
          <w:rFonts w:ascii="Times New Roman" w:hAnsi="Times New Roman" w:cs="Times New Roman"/>
          <w:color w:val="auto"/>
          <w:sz w:val="28"/>
          <w:szCs w:val="28"/>
          <w:lang w:val="it-IT"/>
        </w:rPr>
        <w:t>5</w:t>
      </w:r>
      <w:r w:rsidR="00E051AE" w:rsidRPr="00684049">
        <w:rPr>
          <w:rFonts w:ascii="Times New Roman" w:hAnsi="Times New Roman" w:cs="Times New Roman"/>
          <w:color w:val="auto"/>
          <w:sz w:val="28"/>
          <w:szCs w:val="28"/>
          <w:lang w:val="it-IT"/>
        </w:rPr>
        <w:t>2,85</w:t>
      </w:r>
      <w:r w:rsidRPr="00684049">
        <w:rPr>
          <w:rFonts w:ascii="Times New Roman" w:hAnsi="Times New Roman" w:cs="Times New Roman"/>
          <w:color w:val="auto"/>
          <w:sz w:val="28"/>
          <w:szCs w:val="28"/>
          <w:lang w:val="it-IT"/>
        </w:rPr>
        <w:t xml:space="preserve"> ha</w:t>
      </w:r>
    </w:p>
    <w:p w:rsidR="00BF091F" w:rsidRPr="00684049" w:rsidRDefault="00BF091F" w:rsidP="003E65CB">
      <w:pPr>
        <w:spacing w:before="60" w:line="360" w:lineRule="exact"/>
        <w:ind w:firstLine="720"/>
        <w:jc w:val="both"/>
        <w:rPr>
          <w:i/>
          <w:sz w:val="28"/>
          <w:szCs w:val="28"/>
          <w:lang w:val="it-IT"/>
        </w:rPr>
      </w:pPr>
      <w:r w:rsidRPr="00684049">
        <w:rPr>
          <w:i/>
          <w:sz w:val="28"/>
          <w:szCs w:val="28"/>
          <w:lang w:val="it-IT"/>
        </w:rPr>
        <w:t>(</w:t>
      </w:r>
      <w:r w:rsidR="00B136B8" w:rsidRPr="00684049">
        <w:rPr>
          <w:i/>
          <w:sz w:val="28"/>
          <w:szCs w:val="28"/>
          <w:lang w:val="it-IT"/>
        </w:rPr>
        <w:t>Diện tích phân bổ cho các xã, thị trấn c</w:t>
      </w:r>
      <w:r w:rsidRPr="00684049">
        <w:rPr>
          <w:i/>
          <w:sz w:val="28"/>
          <w:szCs w:val="28"/>
          <w:lang w:val="it-IT"/>
        </w:rPr>
        <w:t>hi tiết thể hiện tại biểu 04/CH)</w:t>
      </w:r>
    </w:p>
    <w:p w:rsidR="00BF091F" w:rsidRPr="00684049" w:rsidRDefault="00BF091F" w:rsidP="003E65CB">
      <w:pPr>
        <w:pStyle w:val="111"/>
        <w:spacing w:before="60" w:after="0" w:line="360" w:lineRule="exact"/>
        <w:rPr>
          <w:rFonts w:ascii="Times New Roman" w:hAnsi="Times New Roman" w:cs="Times New Roman"/>
          <w:b w:val="0"/>
          <w:i/>
          <w:color w:val="auto"/>
          <w:sz w:val="28"/>
          <w:szCs w:val="28"/>
        </w:rPr>
      </w:pPr>
      <w:r w:rsidRPr="00684049">
        <w:rPr>
          <w:rFonts w:ascii="Times New Roman" w:hAnsi="Times New Roman" w:cs="Times New Roman"/>
          <w:b w:val="0"/>
          <w:i/>
          <w:color w:val="auto"/>
          <w:sz w:val="28"/>
          <w:szCs w:val="28"/>
          <w:lang w:val="it-IT"/>
        </w:rPr>
        <w:t>2.2.4</w:t>
      </w:r>
      <w:r w:rsidRPr="00684049">
        <w:rPr>
          <w:rFonts w:ascii="Times New Roman" w:hAnsi="Times New Roman" w:cs="Times New Roman"/>
          <w:b w:val="0"/>
          <w:i/>
          <w:color w:val="auto"/>
          <w:sz w:val="28"/>
          <w:szCs w:val="28"/>
        </w:rPr>
        <w:t xml:space="preserve">.2. Chuyển </w:t>
      </w:r>
      <w:r w:rsidRPr="00684049">
        <w:rPr>
          <w:rFonts w:ascii="Times New Roman" w:eastAsia="MS Mincho" w:hAnsi="Times New Roman" w:cs="Times New Roman"/>
          <w:b w:val="0"/>
          <w:i/>
          <w:color w:val="auto"/>
          <w:sz w:val="28"/>
          <w:szCs w:val="28"/>
        </w:rPr>
        <w:t>đ</w:t>
      </w:r>
      <w:r w:rsidRPr="00684049">
        <w:rPr>
          <w:rFonts w:ascii="Times New Roman" w:hAnsi="Times New Roman" w:cs="Times New Roman"/>
          <w:b w:val="0"/>
          <w:i/>
          <w:color w:val="auto"/>
          <w:sz w:val="28"/>
          <w:szCs w:val="28"/>
        </w:rPr>
        <w:t xml:space="preserve">ổi cơ cấu sử dụng </w:t>
      </w:r>
      <w:r w:rsidRPr="00684049">
        <w:rPr>
          <w:rFonts w:ascii="Times New Roman" w:eastAsia="MS Mincho" w:hAnsi="Times New Roman" w:cs="Times New Roman"/>
          <w:b w:val="0"/>
          <w:i/>
          <w:color w:val="auto"/>
          <w:sz w:val="28"/>
          <w:szCs w:val="28"/>
        </w:rPr>
        <w:t>đ</w:t>
      </w:r>
      <w:r w:rsidRPr="00684049">
        <w:rPr>
          <w:rFonts w:ascii="Times New Roman" w:hAnsi="Times New Roman" w:cs="Times New Roman"/>
          <w:b w:val="0"/>
          <w:i/>
          <w:color w:val="auto"/>
          <w:sz w:val="28"/>
          <w:szCs w:val="28"/>
        </w:rPr>
        <w:t xml:space="preserve">ất trong nội bộ </w:t>
      </w:r>
      <w:r w:rsidRPr="00684049">
        <w:rPr>
          <w:rFonts w:ascii="Times New Roman" w:eastAsia="MS Mincho" w:hAnsi="Times New Roman" w:cs="Times New Roman"/>
          <w:b w:val="0"/>
          <w:i/>
          <w:color w:val="auto"/>
          <w:sz w:val="28"/>
          <w:szCs w:val="28"/>
        </w:rPr>
        <w:t>đ</w:t>
      </w:r>
      <w:r w:rsidRPr="00684049">
        <w:rPr>
          <w:rFonts w:ascii="Times New Roman" w:hAnsi="Times New Roman" w:cs="Times New Roman"/>
          <w:b w:val="0"/>
          <w:i/>
          <w:color w:val="auto"/>
          <w:sz w:val="28"/>
          <w:szCs w:val="28"/>
        </w:rPr>
        <w:t>ất nông nghiệp</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xml:space="preserve">Diện tích chuyển đổi cơ cấu sử dụng đất trong nội bộ đất nông nghiệp là </w:t>
      </w:r>
      <w:r w:rsidR="004C4725" w:rsidRPr="00684049">
        <w:rPr>
          <w:rFonts w:ascii="Times New Roman" w:hAnsi="Times New Roman" w:cs="Times New Roman"/>
          <w:color w:val="auto"/>
          <w:sz w:val="28"/>
          <w:szCs w:val="28"/>
          <w:lang w:val="it-IT"/>
        </w:rPr>
        <w:t>18,26</w:t>
      </w:r>
      <w:r w:rsidRPr="00684049">
        <w:rPr>
          <w:rFonts w:ascii="Times New Roman" w:hAnsi="Times New Roman" w:cs="Times New Roman"/>
          <w:color w:val="auto"/>
          <w:sz w:val="28"/>
          <w:szCs w:val="28"/>
          <w:lang w:val="it-IT"/>
        </w:rPr>
        <w:t xml:space="preserve"> ha. Trong </w:t>
      </w:r>
      <w:r w:rsidRPr="00684049">
        <w:rPr>
          <w:rFonts w:ascii="Times New Roman" w:eastAsia="MS Mincho" w:hAnsi="Times New Roman" w:cs="Times New Roman"/>
          <w:color w:val="auto"/>
          <w:sz w:val="28"/>
          <w:szCs w:val="28"/>
          <w:lang w:val="it-IT"/>
        </w:rPr>
        <w:t>đ</w:t>
      </w:r>
      <w:r w:rsidRPr="00684049">
        <w:rPr>
          <w:rFonts w:ascii="Times New Roman" w:hAnsi="Times New Roman" w:cs="Times New Roman"/>
          <w:color w:val="auto"/>
          <w:sz w:val="28"/>
          <w:szCs w:val="28"/>
          <w:lang w:val="it-IT"/>
        </w:rPr>
        <w:t>ó:</w:t>
      </w:r>
    </w:p>
    <w:p w:rsidR="00BF091F" w:rsidRPr="00684049" w:rsidRDefault="00BF091F" w:rsidP="003E65CB">
      <w:pPr>
        <w:pStyle w:val="Thn"/>
        <w:spacing w:before="60" w:after="0" w:line="360" w:lineRule="exact"/>
        <w:rPr>
          <w:rFonts w:ascii="Times New Roman" w:hAnsi="Times New Roman" w:cs="Times New Roman"/>
          <w:color w:val="auto"/>
          <w:sz w:val="28"/>
          <w:szCs w:val="28"/>
          <w:lang w:val="it-IT"/>
        </w:rPr>
      </w:pPr>
      <w:r w:rsidRPr="00684049">
        <w:rPr>
          <w:rFonts w:ascii="Times New Roman" w:hAnsi="Times New Roman" w:cs="Times New Roman"/>
          <w:color w:val="auto"/>
          <w:sz w:val="28"/>
          <w:szCs w:val="28"/>
          <w:lang w:val="it-IT"/>
        </w:rPr>
        <w:t>- Đất trồng lúa chuyển sang đất trồng cây lâu năm.</w:t>
      </w:r>
    </w:p>
    <w:p w:rsidR="00BF091F" w:rsidRPr="00684049" w:rsidRDefault="00B136B8" w:rsidP="003E65CB">
      <w:pPr>
        <w:spacing w:before="60" w:line="360" w:lineRule="exact"/>
        <w:ind w:firstLine="720"/>
        <w:jc w:val="both"/>
        <w:rPr>
          <w:i/>
          <w:sz w:val="28"/>
          <w:szCs w:val="28"/>
          <w:lang w:val="it-IT"/>
        </w:rPr>
      </w:pPr>
      <w:r w:rsidRPr="00684049">
        <w:rPr>
          <w:i/>
          <w:sz w:val="28"/>
          <w:szCs w:val="28"/>
          <w:lang w:val="it-IT"/>
        </w:rPr>
        <w:t>(Diện tích phân bổ cho các xã, thị trấn chi tiết thể hiện tại biểu 04/CH)</w:t>
      </w:r>
    </w:p>
    <w:p w:rsidR="00B136B8" w:rsidRPr="00684049" w:rsidRDefault="00B136B8" w:rsidP="003E65CB">
      <w:pPr>
        <w:pStyle w:val="111"/>
        <w:spacing w:before="60" w:after="0" w:line="360" w:lineRule="exact"/>
        <w:rPr>
          <w:rFonts w:ascii="Times New Roman" w:hAnsi="Times New Roman" w:cs="Times New Roman"/>
          <w:b w:val="0"/>
          <w:i/>
          <w:color w:val="auto"/>
          <w:sz w:val="28"/>
          <w:szCs w:val="28"/>
        </w:rPr>
      </w:pPr>
      <w:r w:rsidRPr="00684049">
        <w:rPr>
          <w:rFonts w:ascii="Times New Roman" w:hAnsi="Times New Roman" w:cs="Times New Roman"/>
          <w:b w:val="0"/>
          <w:i/>
          <w:color w:val="auto"/>
          <w:sz w:val="28"/>
          <w:szCs w:val="28"/>
          <w:lang w:val="it-IT"/>
        </w:rPr>
        <w:t>2.2.4</w:t>
      </w:r>
      <w:r w:rsidRPr="00684049">
        <w:rPr>
          <w:rFonts w:ascii="Times New Roman" w:hAnsi="Times New Roman" w:cs="Times New Roman"/>
          <w:b w:val="0"/>
          <w:i/>
          <w:color w:val="auto"/>
          <w:sz w:val="28"/>
          <w:szCs w:val="28"/>
        </w:rPr>
        <w:t>.</w:t>
      </w:r>
      <w:r w:rsidR="004C4725" w:rsidRPr="00684049">
        <w:rPr>
          <w:rFonts w:ascii="Times New Roman" w:hAnsi="Times New Roman" w:cs="Times New Roman"/>
          <w:b w:val="0"/>
          <w:i/>
          <w:color w:val="auto"/>
          <w:sz w:val="28"/>
          <w:szCs w:val="28"/>
          <w:lang w:val="en-US"/>
        </w:rPr>
        <w:t>3</w:t>
      </w:r>
      <w:r w:rsidRPr="00684049">
        <w:rPr>
          <w:rFonts w:ascii="Times New Roman" w:hAnsi="Times New Roman" w:cs="Times New Roman"/>
          <w:b w:val="0"/>
          <w:i/>
          <w:color w:val="auto"/>
          <w:sz w:val="28"/>
          <w:szCs w:val="28"/>
        </w:rPr>
        <w:t xml:space="preserve">. </w:t>
      </w:r>
      <w:r w:rsidR="004C4725" w:rsidRPr="00684049">
        <w:rPr>
          <w:rFonts w:ascii="Times New Roman" w:hAnsi="Times New Roman" w:cs="Times New Roman"/>
          <w:b w:val="0"/>
          <w:i/>
          <w:color w:val="auto"/>
          <w:sz w:val="28"/>
          <w:szCs w:val="28"/>
        </w:rPr>
        <w:t>Đất phi nông nghiệp không phải là đất ở chuyển sang đất ở</w:t>
      </w:r>
    </w:p>
    <w:p w:rsidR="00B136B8" w:rsidRPr="00684049" w:rsidRDefault="00B136B8" w:rsidP="003E65CB">
      <w:pPr>
        <w:pStyle w:val="11"/>
        <w:spacing w:before="60" w:after="0" w:line="360" w:lineRule="exact"/>
        <w:rPr>
          <w:rFonts w:ascii="Times New Roman" w:hAnsi="Times New Roman" w:cs="Times New Roman"/>
          <w:b w:val="0"/>
          <w:color w:val="auto"/>
          <w:sz w:val="28"/>
          <w:szCs w:val="28"/>
          <w:lang w:val="it-IT"/>
        </w:rPr>
      </w:pPr>
      <w:r w:rsidRPr="00684049">
        <w:rPr>
          <w:rFonts w:ascii="Times New Roman" w:hAnsi="Times New Roman" w:cs="Times New Roman"/>
          <w:b w:val="0"/>
          <w:color w:val="auto"/>
          <w:sz w:val="28"/>
          <w:szCs w:val="28"/>
          <w:lang w:val="it-IT"/>
        </w:rPr>
        <w:t xml:space="preserve">- Đất phi nông nghiệp không phải đất ở chuyển sang đất ở toàn huyện đến năm 2030 diện tích là </w:t>
      </w:r>
      <w:r w:rsidR="00E051AE" w:rsidRPr="00684049">
        <w:rPr>
          <w:rFonts w:ascii="Times New Roman" w:hAnsi="Times New Roman" w:cs="Times New Roman"/>
          <w:b w:val="0"/>
          <w:color w:val="auto"/>
          <w:sz w:val="28"/>
          <w:szCs w:val="28"/>
          <w:lang w:val="it-IT"/>
        </w:rPr>
        <w:t>165,43</w:t>
      </w:r>
      <w:r w:rsidRPr="00684049">
        <w:rPr>
          <w:rFonts w:ascii="Times New Roman" w:hAnsi="Times New Roman" w:cs="Times New Roman"/>
          <w:b w:val="0"/>
          <w:color w:val="auto"/>
          <w:sz w:val="28"/>
          <w:szCs w:val="28"/>
          <w:lang w:val="it-IT"/>
        </w:rPr>
        <w:t xml:space="preserve"> ha.</w:t>
      </w:r>
    </w:p>
    <w:p w:rsidR="00B136B8" w:rsidRPr="00684049" w:rsidRDefault="00B136B8" w:rsidP="003E65CB">
      <w:pPr>
        <w:pStyle w:val="11"/>
        <w:spacing w:before="60" w:after="0" w:line="360" w:lineRule="exact"/>
        <w:rPr>
          <w:rFonts w:ascii="Times New Roman" w:hAnsi="Times New Roman" w:cs="Times New Roman"/>
          <w:b w:val="0"/>
          <w:i/>
          <w:color w:val="auto"/>
          <w:sz w:val="28"/>
          <w:szCs w:val="28"/>
          <w:lang w:val="it-IT"/>
        </w:rPr>
      </w:pPr>
      <w:r w:rsidRPr="00684049">
        <w:rPr>
          <w:rFonts w:ascii="Times New Roman" w:hAnsi="Times New Roman" w:cs="Times New Roman"/>
          <w:b w:val="0"/>
          <w:i/>
          <w:color w:val="auto"/>
          <w:sz w:val="28"/>
          <w:szCs w:val="28"/>
          <w:lang w:val="it-IT"/>
        </w:rPr>
        <w:t>(Diện tích phân bổ cho các xã, thị trấn chi tiết thể hiện tại biểu 04/CH)</w:t>
      </w:r>
    </w:p>
    <w:p w:rsidR="00BF091F" w:rsidRPr="00684049" w:rsidRDefault="00BF091F" w:rsidP="003E65CB">
      <w:pPr>
        <w:pStyle w:val="11"/>
        <w:spacing w:before="60" w:after="0" w:line="360" w:lineRule="exact"/>
        <w:rPr>
          <w:rFonts w:ascii="Times New Roman" w:hAnsi="Times New Roman" w:cs="Times New Roman"/>
          <w:i/>
          <w:color w:val="auto"/>
          <w:sz w:val="28"/>
          <w:szCs w:val="28"/>
          <w:lang w:val="it-IT"/>
        </w:rPr>
      </w:pPr>
      <w:r w:rsidRPr="00684049">
        <w:rPr>
          <w:rFonts w:ascii="Times New Roman" w:hAnsi="Times New Roman" w:cs="Times New Roman"/>
          <w:i/>
          <w:color w:val="auto"/>
          <w:sz w:val="28"/>
          <w:szCs w:val="28"/>
          <w:lang w:val="it-IT"/>
        </w:rPr>
        <w:t xml:space="preserve">2.2.5. Diện tích </w:t>
      </w:r>
      <w:r w:rsidRPr="00684049">
        <w:rPr>
          <w:rFonts w:ascii="Times New Roman" w:eastAsia="MS Mincho" w:hAnsi="Times New Roman" w:cs="Times New Roman"/>
          <w:i/>
          <w:color w:val="auto"/>
          <w:sz w:val="28"/>
          <w:szCs w:val="28"/>
          <w:lang w:val="it-IT"/>
        </w:rPr>
        <w:t>đ</w:t>
      </w:r>
      <w:r w:rsidRPr="00684049">
        <w:rPr>
          <w:rFonts w:ascii="Times New Roman" w:hAnsi="Times New Roman" w:cs="Times New Roman"/>
          <w:i/>
          <w:color w:val="auto"/>
          <w:sz w:val="28"/>
          <w:szCs w:val="28"/>
          <w:lang w:val="it-IT"/>
        </w:rPr>
        <w:t xml:space="preserve">ất chưa sử dụng </w:t>
      </w:r>
      <w:r w:rsidRPr="00684049">
        <w:rPr>
          <w:rFonts w:ascii="Times New Roman" w:eastAsia="MS Mincho" w:hAnsi="Times New Roman" w:cs="Times New Roman"/>
          <w:i/>
          <w:color w:val="auto"/>
          <w:sz w:val="28"/>
          <w:szCs w:val="28"/>
          <w:lang w:val="it-IT"/>
        </w:rPr>
        <w:t>đ</w:t>
      </w:r>
      <w:r w:rsidRPr="00684049">
        <w:rPr>
          <w:rFonts w:ascii="Times New Roman" w:hAnsi="Times New Roman" w:cs="Times New Roman"/>
          <w:i/>
          <w:color w:val="auto"/>
          <w:sz w:val="28"/>
          <w:szCs w:val="28"/>
          <w:lang w:val="it-IT"/>
        </w:rPr>
        <w:t>ưa vào sử dụng</w:t>
      </w:r>
    </w:p>
    <w:p w:rsidR="00BF091F" w:rsidRPr="00684049" w:rsidRDefault="00BF091F" w:rsidP="003E65CB">
      <w:pPr>
        <w:spacing w:before="60" w:line="360" w:lineRule="exact"/>
        <w:ind w:firstLine="720"/>
        <w:jc w:val="both"/>
        <w:rPr>
          <w:sz w:val="28"/>
          <w:szCs w:val="28"/>
        </w:rPr>
      </w:pPr>
      <w:bookmarkStart w:id="262" w:name="_Toc52194537"/>
      <w:bookmarkStart w:id="263" w:name="_Toc52196282"/>
      <w:bookmarkStart w:id="264" w:name="_Toc52198693"/>
      <w:bookmarkStart w:id="265" w:name="_Toc69914171"/>
      <w:r w:rsidRPr="00684049">
        <w:rPr>
          <w:sz w:val="28"/>
          <w:szCs w:val="28"/>
        </w:rPr>
        <w:t>Để khai thác triệt để và có hiệu quả tiềm năng đất đai, đáp ứng nhu cầu sử dụng đất các ngành, trong kỳ quy hoạch sẽ khai thác diện tích đất chưa sử dụng vào các mục đích nông nghiệp và phi nông nghiệp.</w:t>
      </w:r>
      <w:bookmarkEnd w:id="262"/>
      <w:bookmarkEnd w:id="263"/>
      <w:bookmarkEnd w:id="264"/>
      <w:bookmarkEnd w:id="265"/>
    </w:p>
    <w:p w:rsidR="00BF091F" w:rsidRPr="00684049" w:rsidRDefault="00BF091F" w:rsidP="003E65CB">
      <w:pPr>
        <w:pStyle w:val="111"/>
        <w:spacing w:before="60" w:after="0" w:line="360" w:lineRule="exact"/>
        <w:rPr>
          <w:rFonts w:ascii="Times New Roman" w:eastAsia="Times New Roman" w:hAnsi="Times New Roman" w:cs="Times New Roman"/>
          <w:b w:val="0"/>
          <w:bCs/>
          <w:i/>
          <w:color w:val="auto"/>
          <w:spacing w:val="-8"/>
          <w:sz w:val="28"/>
          <w:szCs w:val="28"/>
          <w:lang w:val="it-IT"/>
        </w:rPr>
      </w:pPr>
      <w:r w:rsidRPr="00684049">
        <w:rPr>
          <w:rFonts w:ascii="Times New Roman" w:hAnsi="Times New Roman" w:cs="Times New Roman"/>
          <w:b w:val="0"/>
          <w:i/>
          <w:color w:val="auto"/>
          <w:spacing w:val="-8"/>
          <w:sz w:val="28"/>
          <w:szCs w:val="28"/>
          <w:lang w:val="it-IT"/>
        </w:rPr>
        <w:t>2</w:t>
      </w:r>
      <w:r w:rsidRPr="00684049">
        <w:rPr>
          <w:rFonts w:ascii="Times New Roman" w:eastAsia="Times New Roman" w:hAnsi="Times New Roman" w:cs="Times New Roman"/>
          <w:b w:val="0"/>
          <w:bCs/>
          <w:i/>
          <w:color w:val="auto"/>
          <w:spacing w:val="-8"/>
          <w:sz w:val="28"/>
          <w:szCs w:val="28"/>
          <w:lang w:val="it-IT"/>
        </w:rPr>
        <w:t>.2.5.1. Diện t</w:t>
      </w:r>
      <w:r w:rsidRPr="00684049">
        <w:rPr>
          <w:rFonts w:ascii="Times New Roman" w:hAnsi="Times New Roman" w:cs="Times New Roman"/>
          <w:b w:val="0"/>
          <w:bCs/>
          <w:i/>
          <w:color w:val="auto"/>
          <w:spacing w:val="-8"/>
          <w:sz w:val="28"/>
          <w:szCs w:val="28"/>
          <w:lang w:val="it-IT"/>
        </w:rPr>
        <w:t>í</w:t>
      </w:r>
      <w:r w:rsidRPr="00684049">
        <w:rPr>
          <w:rFonts w:ascii="Times New Roman" w:eastAsia="Times New Roman" w:hAnsi="Times New Roman" w:cs="Times New Roman"/>
          <w:b w:val="0"/>
          <w:bCs/>
          <w:i/>
          <w:color w:val="auto"/>
          <w:spacing w:val="-8"/>
          <w:sz w:val="28"/>
          <w:szCs w:val="28"/>
          <w:lang w:val="it-IT"/>
        </w:rPr>
        <w:t xml:space="preserve">ch đất chưa sử dụng </w:t>
      </w:r>
      <w:r w:rsidRPr="00684049">
        <w:rPr>
          <w:rFonts w:ascii="Times New Roman" w:eastAsia="MS Mincho" w:hAnsi="Times New Roman" w:cs="Times New Roman"/>
          <w:b w:val="0"/>
          <w:bCs/>
          <w:i/>
          <w:color w:val="auto"/>
          <w:spacing w:val="-8"/>
          <w:sz w:val="28"/>
          <w:szCs w:val="28"/>
          <w:lang w:val="it-IT"/>
        </w:rPr>
        <w:t>đ</w:t>
      </w:r>
      <w:r w:rsidRPr="00684049">
        <w:rPr>
          <w:rFonts w:ascii="Times New Roman" w:eastAsia="Times New Roman" w:hAnsi="Times New Roman" w:cs="Times New Roman"/>
          <w:b w:val="0"/>
          <w:bCs/>
          <w:i/>
          <w:color w:val="auto"/>
          <w:spacing w:val="-8"/>
          <w:sz w:val="28"/>
          <w:szCs w:val="28"/>
          <w:lang w:val="it-IT"/>
        </w:rPr>
        <w:t>ưa v</w:t>
      </w:r>
      <w:r w:rsidRPr="00684049">
        <w:rPr>
          <w:rFonts w:ascii="Times New Roman" w:hAnsi="Times New Roman" w:cs="Times New Roman"/>
          <w:b w:val="0"/>
          <w:bCs/>
          <w:i/>
          <w:color w:val="auto"/>
          <w:spacing w:val="-8"/>
          <w:sz w:val="28"/>
          <w:szCs w:val="28"/>
          <w:lang w:val="it-IT"/>
        </w:rPr>
        <w:t>à</w:t>
      </w:r>
      <w:r w:rsidRPr="00684049">
        <w:rPr>
          <w:rFonts w:ascii="Times New Roman" w:eastAsia="Times New Roman" w:hAnsi="Times New Roman" w:cs="Times New Roman"/>
          <w:b w:val="0"/>
          <w:bCs/>
          <w:i/>
          <w:color w:val="auto"/>
          <w:spacing w:val="-8"/>
          <w:sz w:val="28"/>
          <w:szCs w:val="28"/>
          <w:lang w:val="it-IT"/>
        </w:rPr>
        <w:t xml:space="preserve">o sử dụng cho mục </w:t>
      </w:r>
      <w:r w:rsidRPr="00684049">
        <w:rPr>
          <w:rFonts w:ascii="Times New Roman" w:eastAsia="MS Mincho" w:hAnsi="Times New Roman" w:cs="Times New Roman"/>
          <w:b w:val="0"/>
          <w:bCs/>
          <w:i/>
          <w:color w:val="auto"/>
          <w:spacing w:val="-8"/>
          <w:sz w:val="28"/>
          <w:szCs w:val="28"/>
          <w:lang w:val="it-IT"/>
        </w:rPr>
        <w:t>đ</w:t>
      </w:r>
      <w:r w:rsidRPr="00684049">
        <w:rPr>
          <w:rFonts w:ascii="Times New Roman" w:hAnsi="Times New Roman" w:cs="Times New Roman"/>
          <w:b w:val="0"/>
          <w:bCs/>
          <w:i/>
          <w:color w:val="auto"/>
          <w:spacing w:val="-8"/>
          <w:sz w:val="28"/>
          <w:szCs w:val="28"/>
          <w:lang w:val="it-IT"/>
        </w:rPr>
        <w:t>í</w:t>
      </w:r>
      <w:r w:rsidRPr="00684049">
        <w:rPr>
          <w:rFonts w:ascii="Times New Roman" w:eastAsia="Times New Roman" w:hAnsi="Times New Roman" w:cs="Times New Roman"/>
          <w:b w:val="0"/>
          <w:bCs/>
          <w:i/>
          <w:color w:val="auto"/>
          <w:spacing w:val="-8"/>
          <w:sz w:val="28"/>
          <w:szCs w:val="28"/>
          <w:lang w:val="it-IT"/>
        </w:rPr>
        <w:t xml:space="preserve">ch </w:t>
      </w:r>
      <w:r w:rsidRPr="00684049">
        <w:rPr>
          <w:rFonts w:ascii="Times New Roman" w:eastAsia="MS Mincho" w:hAnsi="Times New Roman" w:cs="Times New Roman"/>
          <w:b w:val="0"/>
          <w:bCs/>
          <w:i/>
          <w:color w:val="auto"/>
          <w:spacing w:val="-8"/>
          <w:sz w:val="28"/>
          <w:szCs w:val="28"/>
          <w:lang w:val="it-IT"/>
        </w:rPr>
        <w:t>đ</w:t>
      </w:r>
      <w:r w:rsidRPr="00684049">
        <w:rPr>
          <w:rFonts w:ascii="Times New Roman" w:eastAsia="Times New Roman" w:hAnsi="Times New Roman" w:cs="Times New Roman"/>
          <w:b w:val="0"/>
          <w:bCs/>
          <w:i/>
          <w:color w:val="auto"/>
          <w:spacing w:val="-8"/>
          <w:sz w:val="28"/>
          <w:szCs w:val="28"/>
          <w:lang w:val="it-IT"/>
        </w:rPr>
        <w:t>ất n</w:t>
      </w:r>
      <w:r w:rsidRPr="00684049">
        <w:rPr>
          <w:rFonts w:ascii="Times New Roman" w:hAnsi="Times New Roman" w:cs="Times New Roman"/>
          <w:b w:val="0"/>
          <w:bCs/>
          <w:i/>
          <w:color w:val="auto"/>
          <w:spacing w:val="-8"/>
          <w:sz w:val="28"/>
          <w:szCs w:val="28"/>
          <w:lang w:val="it-IT"/>
        </w:rPr>
        <w:t>ô</w:t>
      </w:r>
      <w:r w:rsidRPr="00684049">
        <w:rPr>
          <w:rFonts w:ascii="Times New Roman" w:eastAsia="Times New Roman" w:hAnsi="Times New Roman" w:cs="Times New Roman"/>
          <w:b w:val="0"/>
          <w:bCs/>
          <w:i/>
          <w:color w:val="auto"/>
          <w:spacing w:val="-8"/>
          <w:sz w:val="28"/>
          <w:szCs w:val="28"/>
          <w:lang w:val="it-IT"/>
        </w:rPr>
        <w:t>ng nghiệp</w:t>
      </w:r>
    </w:p>
    <w:p w:rsidR="00BF091F" w:rsidRPr="00684049" w:rsidRDefault="00BF091F"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rPr>
        <w:t>Trong k</w:t>
      </w:r>
      <w:r w:rsidRPr="00684049">
        <w:rPr>
          <w:rFonts w:ascii="Times New Roman" w:eastAsia="MS Mincho" w:hAnsi="Times New Roman" w:cs="Times New Roman"/>
          <w:color w:val="auto"/>
          <w:sz w:val="28"/>
          <w:szCs w:val="28"/>
        </w:rPr>
        <w:t>ỳ</w:t>
      </w:r>
      <w:r w:rsidRPr="00684049">
        <w:rPr>
          <w:rFonts w:ascii="Times New Roman" w:hAnsi="Times New Roman" w:cs="Times New Roman"/>
          <w:color w:val="auto"/>
          <w:sz w:val="28"/>
          <w:szCs w:val="28"/>
        </w:rPr>
        <w:t xml:space="preserve"> quy hoạch </w:t>
      </w:r>
      <w:r w:rsidRPr="00684049">
        <w:rPr>
          <w:rFonts w:ascii="Times New Roman" w:eastAsia="MS Mincho" w:hAnsi="Times New Roman" w:cs="Times New Roman"/>
          <w:color w:val="auto"/>
          <w:sz w:val="28"/>
          <w:szCs w:val="28"/>
        </w:rPr>
        <w:t>đ</w:t>
      </w:r>
      <w:r w:rsidRPr="00684049">
        <w:rPr>
          <w:rFonts w:ascii="Times New Roman" w:eastAsia="PMingLiU" w:hAnsi="Times New Roman" w:cs="Times New Roman"/>
          <w:color w:val="auto"/>
          <w:sz w:val="28"/>
          <w:szCs w:val="28"/>
        </w:rPr>
        <w:t>ế</w:t>
      </w:r>
      <w:r w:rsidRPr="00684049">
        <w:rPr>
          <w:rFonts w:ascii="Times New Roman" w:hAnsi="Times New Roman" w:cs="Times New Roman"/>
          <w:color w:val="auto"/>
          <w:sz w:val="28"/>
          <w:szCs w:val="28"/>
        </w:rPr>
        <w:t>n n</w:t>
      </w:r>
      <w:r w:rsidRPr="00684049">
        <w:rPr>
          <w:rFonts w:ascii="Times New Roman" w:eastAsia="MS Mincho" w:hAnsi="Times New Roman" w:cs="Times New Roman"/>
          <w:color w:val="auto"/>
          <w:sz w:val="28"/>
          <w:szCs w:val="28"/>
        </w:rPr>
        <w:t>ă</w:t>
      </w:r>
      <w:r w:rsidRPr="00684049">
        <w:rPr>
          <w:rFonts w:ascii="Times New Roman" w:hAnsi="Times New Roman" w:cs="Times New Roman"/>
          <w:color w:val="auto"/>
          <w:sz w:val="28"/>
          <w:szCs w:val="28"/>
        </w:rPr>
        <w:t xml:space="preserve">m 2030, trên địa bàn huyện diện tích đất chưa sử dụng </w:t>
      </w:r>
      <w:r w:rsidR="002A6A3F" w:rsidRPr="00684049">
        <w:rPr>
          <w:rFonts w:ascii="Times New Roman" w:hAnsi="Times New Roman" w:cs="Times New Roman"/>
          <w:color w:val="auto"/>
          <w:sz w:val="28"/>
          <w:szCs w:val="28"/>
        </w:rPr>
        <w:t>không đưa vào sử dụng cho mục đích đất nông nghiệp</w:t>
      </w:r>
      <w:r w:rsidRPr="00684049">
        <w:rPr>
          <w:rFonts w:ascii="Times New Roman" w:hAnsi="Times New Roman" w:cs="Times New Roman"/>
          <w:color w:val="auto"/>
          <w:sz w:val="28"/>
          <w:szCs w:val="28"/>
        </w:rPr>
        <w:t>:</w:t>
      </w:r>
    </w:p>
    <w:p w:rsidR="00BF091F" w:rsidRPr="00684049" w:rsidRDefault="00BF091F" w:rsidP="003E65CB">
      <w:pPr>
        <w:tabs>
          <w:tab w:val="left" w:pos="567"/>
          <w:tab w:val="left" w:pos="1134"/>
        </w:tabs>
        <w:spacing w:before="60" w:line="360" w:lineRule="exact"/>
        <w:ind w:firstLine="720"/>
        <w:jc w:val="both"/>
        <w:rPr>
          <w:i/>
          <w:sz w:val="28"/>
          <w:szCs w:val="28"/>
          <w:lang w:val="it-IT"/>
        </w:rPr>
      </w:pPr>
      <w:r w:rsidRPr="00684049">
        <w:rPr>
          <w:i/>
          <w:sz w:val="28"/>
          <w:szCs w:val="28"/>
          <w:lang w:val="it-IT"/>
        </w:rPr>
        <w:t xml:space="preserve">2.2.5.2. Diện tích đất chưa sử dụng </w:t>
      </w:r>
      <w:r w:rsidRPr="00684049">
        <w:rPr>
          <w:rFonts w:eastAsia="MS Mincho"/>
          <w:i/>
          <w:sz w:val="28"/>
          <w:szCs w:val="28"/>
          <w:lang w:val="it-IT"/>
        </w:rPr>
        <w:t>đ</w:t>
      </w:r>
      <w:r w:rsidRPr="00684049">
        <w:rPr>
          <w:i/>
          <w:sz w:val="28"/>
          <w:szCs w:val="28"/>
          <w:lang w:val="it-IT"/>
        </w:rPr>
        <w:t xml:space="preserve">ưa vào sử dụng cho mục </w:t>
      </w:r>
      <w:r w:rsidRPr="00684049">
        <w:rPr>
          <w:rFonts w:eastAsia="MS Mincho"/>
          <w:i/>
          <w:sz w:val="28"/>
          <w:szCs w:val="28"/>
          <w:lang w:val="it-IT"/>
        </w:rPr>
        <w:t>đ</w:t>
      </w:r>
      <w:r w:rsidRPr="00684049">
        <w:rPr>
          <w:i/>
          <w:sz w:val="28"/>
          <w:szCs w:val="28"/>
          <w:lang w:val="it-IT"/>
        </w:rPr>
        <w:t xml:space="preserve">ích </w:t>
      </w:r>
      <w:r w:rsidRPr="00684049">
        <w:rPr>
          <w:rFonts w:eastAsia="MS Mincho"/>
          <w:i/>
          <w:sz w:val="28"/>
          <w:szCs w:val="28"/>
          <w:lang w:val="it-IT"/>
        </w:rPr>
        <w:t>đ</w:t>
      </w:r>
      <w:r w:rsidRPr="00684049">
        <w:rPr>
          <w:i/>
          <w:sz w:val="28"/>
          <w:szCs w:val="28"/>
          <w:lang w:val="it-IT"/>
        </w:rPr>
        <w:t xml:space="preserve">ất phi </w:t>
      </w:r>
      <w:r w:rsidRPr="00684049">
        <w:rPr>
          <w:i/>
          <w:sz w:val="28"/>
          <w:szCs w:val="28"/>
          <w:lang w:val="it-IT"/>
        </w:rPr>
        <w:br/>
        <w:t>nông nghiệp</w:t>
      </w:r>
    </w:p>
    <w:p w:rsidR="00BF091F" w:rsidRPr="00684049" w:rsidRDefault="00BF091F"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lang w:val="vi-VN"/>
        </w:rPr>
        <w:lastRenderedPageBreak/>
        <w:t xml:space="preserve">Trong </w:t>
      </w:r>
      <w:r w:rsidRPr="00684049">
        <w:rPr>
          <w:rFonts w:ascii="Times New Roman" w:hAnsi="Times New Roman" w:cs="Times New Roman"/>
          <w:color w:val="auto"/>
          <w:sz w:val="28"/>
          <w:szCs w:val="28"/>
        </w:rPr>
        <w:t>k</w:t>
      </w:r>
      <w:r w:rsidRPr="00684049">
        <w:rPr>
          <w:rFonts w:ascii="Times New Roman" w:eastAsia="MS Mincho" w:hAnsi="Times New Roman" w:cs="Times New Roman"/>
          <w:color w:val="auto"/>
          <w:sz w:val="28"/>
          <w:szCs w:val="28"/>
        </w:rPr>
        <w:t>ỳ</w:t>
      </w:r>
      <w:r w:rsidRPr="00684049">
        <w:rPr>
          <w:rFonts w:ascii="Times New Roman" w:hAnsi="Times New Roman" w:cs="Times New Roman"/>
          <w:color w:val="auto"/>
          <w:sz w:val="28"/>
          <w:szCs w:val="28"/>
        </w:rPr>
        <w:t xml:space="preserve"> quy hoạch </w:t>
      </w:r>
      <w:r w:rsidRPr="00684049">
        <w:rPr>
          <w:rFonts w:ascii="Times New Roman" w:eastAsia="MS Mincho" w:hAnsi="Times New Roman" w:cs="Times New Roman"/>
          <w:color w:val="auto"/>
          <w:sz w:val="28"/>
          <w:szCs w:val="28"/>
        </w:rPr>
        <w:t>đ</w:t>
      </w:r>
      <w:r w:rsidRPr="00684049">
        <w:rPr>
          <w:rFonts w:ascii="Times New Roman" w:eastAsia="PMingLiU" w:hAnsi="Times New Roman" w:cs="Times New Roman"/>
          <w:color w:val="auto"/>
          <w:sz w:val="28"/>
          <w:szCs w:val="28"/>
        </w:rPr>
        <w:t>ế</w:t>
      </w:r>
      <w:r w:rsidRPr="00684049">
        <w:rPr>
          <w:rFonts w:ascii="Times New Roman" w:hAnsi="Times New Roman" w:cs="Times New Roman"/>
          <w:color w:val="auto"/>
          <w:sz w:val="28"/>
          <w:szCs w:val="28"/>
        </w:rPr>
        <w:t>n n</w:t>
      </w:r>
      <w:r w:rsidRPr="00684049">
        <w:rPr>
          <w:rFonts w:ascii="Times New Roman" w:eastAsia="MS Mincho" w:hAnsi="Times New Roman" w:cs="Times New Roman"/>
          <w:color w:val="auto"/>
          <w:sz w:val="28"/>
          <w:szCs w:val="28"/>
        </w:rPr>
        <w:t>ă</w:t>
      </w:r>
      <w:r w:rsidRPr="00684049">
        <w:rPr>
          <w:rFonts w:ascii="Times New Roman" w:hAnsi="Times New Roman" w:cs="Times New Roman"/>
          <w:color w:val="auto"/>
          <w:sz w:val="28"/>
          <w:szCs w:val="28"/>
        </w:rPr>
        <w:t>m 2030</w:t>
      </w:r>
      <w:r w:rsidRPr="00684049">
        <w:rPr>
          <w:rFonts w:ascii="Times New Roman" w:hAnsi="Times New Roman" w:cs="Times New Roman"/>
          <w:color w:val="auto"/>
          <w:sz w:val="28"/>
          <w:szCs w:val="28"/>
          <w:lang w:val="vi-VN"/>
        </w:rPr>
        <w:t xml:space="preserve">, diện tích </w:t>
      </w:r>
      <w:r w:rsidRPr="00684049">
        <w:rPr>
          <w:rFonts w:ascii="Times New Roman" w:eastAsia="MS Mincho" w:hAnsi="Times New Roman" w:cs="Times New Roman"/>
          <w:color w:val="auto"/>
          <w:sz w:val="28"/>
          <w:szCs w:val="28"/>
          <w:lang w:val="vi-VN"/>
        </w:rPr>
        <w:t>đ</w:t>
      </w:r>
      <w:r w:rsidRPr="00684049">
        <w:rPr>
          <w:rFonts w:ascii="Times New Roman" w:hAnsi="Times New Roman" w:cs="Times New Roman"/>
          <w:color w:val="auto"/>
          <w:sz w:val="28"/>
          <w:szCs w:val="28"/>
          <w:lang w:val="vi-VN"/>
        </w:rPr>
        <w:t xml:space="preserve">ất chưa sử dụng </w:t>
      </w:r>
      <w:r w:rsidRPr="00684049">
        <w:rPr>
          <w:rFonts w:ascii="Times New Roman" w:eastAsia="MS Mincho" w:hAnsi="Times New Roman" w:cs="Times New Roman"/>
          <w:color w:val="auto"/>
          <w:sz w:val="28"/>
          <w:szCs w:val="28"/>
          <w:lang w:val="vi-VN"/>
        </w:rPr>
        <w:t>đ</w:t>
      </w:r>
      <w:r w:rsidRPr="00684049">
        <w:rPr>
          <w:rFonts w:ascii="Times New Roman" w:hAnsi="Times New Roman" w:cs="Times New Roman"/>
          <w:color w:val="auto"/>
          <w:sz w:val="28"/>
          <w:szCs w:val="28"/>
          <w:lang w:val="vi-VN"/>
        </w:rPr>
        <w:t xml:space="preserve">ưa vào sử dụng cho mục </w:t>
      </w:r>
      <w:r w:rsidRPr="00684049">
        <w:rPr>
          <w:rFonts w:ascii="Times New Roman" w:eastAsia="MS Mincho" w:hAnsi="Times New Roman" w:cs="Times New Roman"/>
          <w:color w:val="auto"/>
          <w:sz w:val="28"/>
          <w:szCs w:val="28"/>
          <w:lang w:val="vi-VN"/>
        </w:rPr>
        <w:t>đ</w:t>
      </w:r>
      <w:r w:rsidRPr="00684049">
        <w:rPr>
          <w:rFonts w:ascii="Times New Roman" w:hAnsi="Times New Roman" w:cs="Times New Roman"/>
          <w:color w:val="auto"/>
          <w:sz w:val="28"/>
          <w:szCs w:val="28"/>
          <w:lang w:val="vi-VN"/>
        </w:rPr>
        <w:t xml:space="preserve">ích </w:t>
      </w:r>
      <w:r w:rsidRPr="00684049">
        <w:rPr>
          <w:rFonts w:ascii="Times New Roman" w:eastAsia="MS Mincho" w:hAnsi="Times New Roman" w:cs="Times New Roman"/>
          <w:color w:val="auto"/>
          <w:sz w:val="28"/>
          <w:szCs w:val="28"/>
          <w:lang w:val="vi-VN"/>
        </w:rPr>
        <w:t>đ</w:t>
      </w:r>
      <w:r w:rsidRPr="00684049">
        <w:rPr>
          <w:rFonts w:ascii="Times New Roman" w:hAnsi="Times New Roman" w:cs="Times New Roman"/>
          <w:color w:val="auto"/>
          <w:sz w:val="28"/>
          <w:szCs w:val="28"/>
          <w:lang w:val="vi-VN"/>
        </w:rPr>
        <w:t xml:space="preserve">ất phi nông nghiệp là </w:t>
      </w:r>
      <w:r w:rsidR="0081147D" w:rsidRPr="00684049">
        <w:rPr>
          <w:rFonts w:ascii="Times New Roman" w:hAnsi="Times New Roman" w:cs="Times New Roman"/>
          <w:color w:val="auto"/>
          <w:sz w:val="28"/>
          <w:szCs w:val="28"/>
        </w:rPr>
        <w:t>2,</w:t>
      </w:r>
      <w:r w:rsidR="004C4725" w:rsidRPr="00684049">
        <w:rPr>
          <w:rFonts w:ascii="Times New Roman" w:hAnsi="Times New Roman" w:cs="Times New Roman"/>
          <w:color w:val="auto"/>
          <w:sz w:val="28"/>
          <w:szCs w:val="28"/>
        </w:rPr>
        <w:t>64</w:t>
      </w:r>
      <w:r w:rsidRPr="00684049">
        <w:rPr>
          <w:rFonts w:ascii="Times New Roman" w:hAnsi="Times New Roman" w:cs="Times New Roman"/>
          <w:color w:val="auto"/>
          <w:sz w:val="28"/>
          <w:szCs w:val="28"/>
          <w:lang w:val="vi-VN"/>
        </w:rPr>
        <w:t xml:space="preserve"> ha, cụ thể</w:t>
      </w:r>
      <w:r w:rsidR="0081147D" w:rsidRPr="00684049">
        <w:rPr>
          <w:rFonts w:ascii="Times New Roman" w:hAnsi="Times New Roman" w:cs="Times New Roman"/>
          <w:color w:val="auto"/>
          <w:sz w:val="28"/>
          <w:szCs w:val="28"/>
        </w:rPr>
        <w:t xml:space="preserve"> đưa vào sử dụng cho các mục đích sau</w:t>
      </w:r>
      <w:r w:rsidRPr="00684049">
        <w:rPr>
          <w:rFonts w:ascii="Times New Roman" w:hAnsi="Times New Roman" w:cs="Times New Roman"/>
          <w:color w:val="auto"/>
          <w:sz w:val="28"/>
          <w:szCs w:val="28"/>
          <w:lang w:val="vi-VN"/>
        </w:rPr>
        <w:t>:</w:t>
      </w:r>
    </w:p>
    <w:p w:rsidR="00BF091F" w:rsidRPr="00684049" w:rsidRDefault="00BF091F"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rPr>
        <w:t>- Đấ</w:t>
      </w:r>
      <w:r w:rsidR="0081147D" w:rsidRPr="00684049">
        <w:rPr>
          <w:rFonts w:ascii="Times New Roman" w:hAnsi="Times New Roman" w:cs="Times New Roman"/>
          <w:color w:val="auto"/>
          <w:sz w:val="28"/>
          <w:szCs w:val="28"/>
        </w:rPr>
        <w:t>t khu công nghiệ</w:t>
      </w:r>
      <w:r w:rsidR="00380EBB" w:rsidRPr="00684049">
        <w:rPr>
          <w:rFonts w:ascii="Times New Roman" w:hAnsi="Times New Roman" w:cs="Times New Roman"/>
          <w:color w:val="auto"/>
          <w:sz w:val="28"/>
          <w:szCs w:val="28"/>
        </w:rPr>
        <w:t xml:space="preserve">p </w:t>
      </w:r>
      <w:r w:rsidR="00082C9F" w:rsidRPr="00684049">
        <w:rPr>
          <w:rFonts w:ascii="Times New Roman" w:hAnsi="Times New Roman" w:cs="Times New Roman"/>
          <w:color w:val="auto"/>
          <w:sz w:val="28"/>
          <w:szCs w:val="28"/>
        </w:rPr>
        <w:t>0,07</w:t>
      </w:r>
      <w:r w:rsidRPr="00684049">
        <w:rPr>
          <w:rFonts w:ascii="Times New Roman" w:hAnsi="Times New Roman" w:cs="Times New Roman"/>
          <w:color w:val="auto"/>
          <w:sz w:val="28"/>
          <w:szCs w:val="28"/>
        </w:rPr>
        <w:t xml:space="preserve"> ha.</w:t>
      </w:r>
    </w:p>
    <w:p w:rsidR="0081147D" w:rsidRPr="00684049" w:rsidRDefault="0081147D"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rPr>
        <w:t>- Đất thương mại dịch vụ 0,08 ha.</w:t>
      </w:r>
    </w:p>
    <w:p w:rsidR="0081147D" w:rsidRPr="00684049" w:rsidRDefault="0081147D"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rPr>
        <w:t>- Đất cơ sở sản xuất kinh doanh 0,17 ha.</w:t>
      </w:r>
    </w:p>
    <w:p w:rsidR="00D503EE" w:rsidRPr="00684049" w:rsidRDefault="00D503EE" w:rsidP="003E65CB">
      <w:pPr>
        <w:pStyle w:val="Thn"/>
        <w:spacing w:before="60" w:after="0" w:line="360" w:lineRule="exact"/>
        <w:rPr>
          <w:rFonts w:ascii="Times New Roman" w:hAnsi="Times New Roman" w:cs="Times New Roman"/>
          <w:i/>
          <w:color w:val="auto"/>
          <w:sz w:val="28"/>
          <w:szCs w:val="28"/>
        </w:rPr>
      </w:pPr>
      <w:r w:rsidRPr="00684049">
        <w:rPr>
          <w:rFonts w:ascii="Times New Roman" w:hAnsi="Times New Roman" w:cs="Times New Roman"/>
          <w:color w:val="auto"/>
          <w:sz w:val="28"/>
          <w:szCs w:val="28"/>
        </w:rPr>
        <w:t>- Đất phát triển hạ tầng cấp quốc gia, cấp tỉnh, cấp huyện, cấp xã 0,63 ha</w:t>
      </w:r>
      <w:r w:rsidRPr="00684049">
        <w:rPr>
          <w:rFonts w:ascii="Times New Roman" w:hAnsi="Times New Roman" w:cs="Times New Roman"/>
          <w:i/>
          <w:color w:val="auto"/>
          <w:sz w:val="28"/>
          <w:szCs w:val="28"/>
        </w:rPr>
        <w:t>. (Đất  giao thông).</w:t>
      </w:r>
    </w:p>
    <w:p w:rsidR="00D503EE" w:rsidRPr="00684049" w:rsidRDefault="00D503EE" w:rsidP="003E65CB">
      <w:pPr>
        <w:pStyle w:val="Thn"/>
        <w:spacing w:before="60" w:after="0" w:line="360" w:lineRule="exact"/>
        <w:rPr>
          <w:rFonts w:ascii="Times New Roman" w:hAnsi="Times New Roman" w:cs="Times New Roman"/>
          <w:color w:val="auto"/>
          <w:sz w:val="28"/>
          <w:szCs w:val="28"/>
        </w:rPr>
      </w:pPr>
      <w:r w:rsidRPr="00684049">
        <w:rPr>
          <w:rFonts w:ascii="Times New Roman" w:hAnsi="Times New Roman" w:cs="Times New Roman"/>
          <w:color w:val="auto"/>
          <w:sz w:val="28"/>
          <w:szCs w:val="28"/>
        </w:rPr>
        <w:t>- Đất ở tạ</w:t>
      </w:r>
      <w:r w:rsidR="00380EBB" w:rsidRPr="00684049">
        <w:rPr>
          <w:rFonts w:ascii="Times New Roman" w:hAnsi="Times New Roman" w:cs="Times New Roman"/>
          <w:color w:val="auto"/>
          <w:sz w:val="28"/>
          <w:szCs w:val="28"/>
        </w:rPr>
        <w:t xml:space="preserve">i nông thôn </w:t>
      </w:r>
      <w:r w:rsidR="00EC3FF3" w:rsidRPr="00684049">
        <w:rPr>
          <w:rFonts w:ascii="Times New Roman" w:hAnsi="Times New Roman" w:cs="Times New Roman"/>
          <w:color w:val="auto"/>
          <w:sz w:val="28"/>
          <w:szCs w:val="28"/>
        </w:rPr>
        <w:t>1,69</w:t>
      </w:r>
      <w:r w:rsidRPr="00684049">
        <w:rPr>
          <w:rFonts w:ascii="Times New Roman" w:hAnsi="Times New Roman" w:cs="Times New Roman"/>
          <w:color w:val="auto"/>
          <w:sz w:val="28"/>
          <w:szCs w:val="28"/>
        </w:rPr>
        <w:t xml:space="preserve"> ha;</w:t>
      </w:r>
    </w:p>
    <w:p w:rsidR="0081147D" w:rsidRPr="00684049" w:rsidRDefault="0081147D" w:rsidP="003E65CB">
      <w:pPr>
        <w:pStyle w:val="11"/>
        <w:spacing w:before="60" w:after="0" w:line="360" w:lineRule="exact"/>
        <w:rPr>
          <w:rFonts w:ascii="Times New Roman" w:hAnsi="Times New Roman" w:cs="Times New Roman"/>
          <w:b w:val="0"/>
          <w:i/>
          <w:color w:val="auto"/>
          <w:sz w:val="28"/>
          <w:szCs w:val="28"/>
          <w:lang w:val="it-IT"/>
        </w:rPr>
      </w:pPr>
      <w:r w:rsidRPr="00684049">
        <w:rPr>
          <w:rFonts w:ascii="Times New Roman" w:hAnsi="Times New Roman" w:cs="Times New Roman"/>
          <w:i/>
          <w:color w:val="auto"/>
          <w:sz w:val="28"/>
          <w:szCs w:val="28"/>
          <w:lang w:val="it-IT"/>
        </w:rPr>
        <w:t xml:space="preserve"> </w:t>
      </w:r>
      <w:r w:rsidRPr="00684049">
        <w:rPr>
          <w:rFonts w:ascii="Times New Roman" w:hAnsi="Times New Roman" w:cs="Times New Roman"/>
          <w:b w:val="0"/>
          <w:i/>
          <w:color w:val="auto"/>
          <w:sz w:val="28"/>
          <w:szCs w:val="28"/>
          <w:lang w:val="it-IT"/>
        </w:rPr>
        <w:t>(Diện tích phân bổ cho các xã, thị trấn chi tiết thể hiện tại biểu 05/CH)</w:t>
      </w:r>
    </w:p>
    <w:p w:rsidR="000313EA" w:rsidRPr="00684049" w:rsidRDefault="000313EA" w:rsidP="003E65CB">
      <w:pPr>
        <w:spacing w:before="60" w:line="360" w:lineRule="exact"/>
        <w:ind w:firstLine="720"/>
        <w:jc w:val="both"/>
        <w:rPr>
          <w:b/>
          <w:spacing w:val="1"/>
          <w:sz w:val="28"/>
          <w:szCs w:val="28"/>
        </w:rPr>
      </w:pPr>
      <w:bookmarkStart w:id="266" w:name="_Toc83454804"/>
      <w:r w:rsidRPr="00684049">
        <w:rPr>
          <w:b/>
          <w:spacing w:val="1"/>
          <w:sz w:val="28"/>
          <w:szCs w:val="28"/>
        </w:rPr>
        <w:t>2</w:t>
      </w:r>
      <w:r w:rsidRPr="00684049">
        <w:rPr>
          <w:b/>
          <w:spacing w:val="-1"/>
          <w:sz w:val="28"/>
          <w:szCs w:val="28"/>
        </w:rPr>
        <w:t>.</w:t>
      </w:r>
      <w:r w:rsidRPr="00684049">
        <w:rPr>
          <w:b/>
          <w:spacing w:val="1"/>
          <w:sz w:val="28"/>
          <w:szCs w:val="28"/>
        </w:rPr>
        <w:t>3</w:t>
      </w:r>
      <w:r w:rsidRPr="00684049">
        <w:rPr>
          <w:b/>
          <w:sz w:val="28"/>
          <w:szCs w:val="28"/>
        </w:rPr>
        <w:t>.</w:t>
      </w:r>
      <w:r w:rsidRPr="00684049">
        <w:rPr>
          <w:b/>
          <w:spacing w:val="-1"/>
          <w:sz w:val="28"/>
          <w:szCs w:val="28"/>
        </w:rPr>
        <w:t xml:space="preserve"> </w:t>
      </w:r>
      <w:r w:rsidRPr="00684049">
        <w:rPr>
          <w:b/>
          <w:spacing w:val="-2"/>
          <w:sz w:val="28"/>
          <w:szCs w:val="28"/>
        </w:rPr>
        <w:t>C</w:t>
      </w:r>
      <w:r w:rsidRPr="00684049">
        <w:rPr>
          <w:b/>
          <w:spacing w:val="1"/>
          <w:sz w:val="28"/>
          <w:szCs w:val="28"/>
        </w:rPr>
        <w:t>h</w:t>
      </w:r>
      <w:r w:rsidRPr="00684049">
        <w:rPr>
          <w:b/>
          <w:sz w:val="28"/>
          <w:szCs w:val="28"/>
        </w:rPr>
        <w:t>ỉ</w:t>
      </w:r>
      <w:r w:rsidRPr="00684049">
        <w:rPr>
          <w:b/>
          <w:spacing w:val="-2"/>
          <w:sz w:val="28"/>
          <w:szCs w:val="28"/>
        </w:rPr>
        <w:t xml:space="preserve"> </w:t>
      </w:r>
      <w:r w:rsidRPr="00684049">
        <w:rPr>
          <w:b/>
          <w:spacing w:val="1"/>
          <w:sz w:val="28"/>
          <w:szCs w:val="28"/>
        </w:rPr>
        <w:t>ti</w:t>
      </w:r>
      <w:r w:rsidRPr="00684049">
        <w:rPr>
          <w:b/>
          <w:spacing w:val="-2"/>
          <w:sz w:val="28"/>
          <w:szCs w:val="28"/>
        </w:rPr>
        <w:t>ê</w:t>
      </w:r>
      <w:r w:rsidRPr="00684049">
        <w:rPr>
          <w:b/>
          <w:sz w:val="28"/>
          <w:szCs w:val="28"/>
        </w:rPr>
        <w:t>u</w:t>
      </w:r>
      <w:r w:rsidRPr="00684049">
        <w:rPr>
          <w:b/>
          <w:spacing w:val="-2"/>
          <w:sz w:val="28"/>
          <w:szCs w:val="28"/>
        </w:rPr>
        <w:t xml:space="preserve"> </w:t>
      </w:r>
      <w:r w:rsidRPr="00684049">
        <w:rPr>
          <w:b/>
          <w:spacing w:val="1"/>
          <w:sz w:val="28"/>
          <w:szCs w:val="28"/>
        </w:rPr>
        <w:t>s</w:t>
      </w:r>
      <w:r w:rsidRPr="00684049">
        <w:rPr>
          <w:b/>
          <w:sz w:val="28"/>
          <w:szCs w:val="28"/>
        </w:rPr>
        <w:t>ử</w:t>
      </w:r>
      <w:r w:rsidRPr="00684049">
        <w:rPr>
          <w:b/>
          <w:spacing w:val="-1"/>
          <w:sz w:val="28"/>
          <w:szCs w:val="28"/>
        </w:rPr>
        <w:t xml:space="preserve"> </w:t>
      </w:r>
      <w:r w:rsidRPr="00684049">
        <w:rPr>
          <w:b/>
          <w:spacing w:val="1"/>
          <w:sz w:val="28"/>
          <w:szCs w:val="28"/>
        </w:rPr>
        <w:t>d</w:t>
      </w:r>
      <w:r w:rsidRPr="00684049">
        <w:rPr>
          <w:b/>
          <w:spacing w:val="-1"/>
          <w:sz w:val="28"/>
          <w:szCs w:val="28"/>
        </w:rPr>
        <w:t>ụn</w:t>
      </w:r>
      <w:r w:rsidRPr="00684049">
        <w:rPr>
          <w:b/>
          <w:sz w:val="28"/>
          <w:szCs w:val="28"/>
        </w:rPr>
        <w:t>g</w:t>
      </w:r>
      <w:r w:rsidRPr="00684049">
        <w:rPr>
          <w:b/>
          <w:spacing w:val="-2"/>
          <w:sz w:val="28"/>
          <w:szCs w:val="28"/>
        </w:rPr>
        <w:t xml:space="preserve"> </w:t>
      </w:r>
      <w:r w:rsidRPr="00684049">
        <w:rPr>
          <w:b/>
          <w:spacing w:val="1"/>
          <w:sz w:val="28"/>
          <w:szCs w:val="28"/>
        </w:rPr>
        <w:t>đ</w:t>
      </w:r>
      <w:r w:rsidRPr="00684049">
        <w:rPr>
          <w:b/>
          <w:sz w:val="28"/>
          <w:szCs w:val="28"/>
        </w:rPr>
        <w:t>ất</w:t>
      </w:r>
      <w:r w:rsidRPr="00684049">
        <w:rPr>
          <w:b/>
          <w:spacing w:val="-2"/>
          <w:sz w:val="28"/>
          <w:szCs w:val="28"/>
        </w:rPr>
        <w:t xml:space="preserve"> </w:t>
      </w:r>
      <w:r w:rsidRPr="00684049">
        <w:rPr>
          <w:b/>
          <w:spacing w:val="-1"/>
          <w:sz w:val="28"/>
          <w:szCs w:val="28"/>
        </w:rPr>
        <w:t>t</w:t>
      </w:r>
      <w:r w:rsidRPr="00684049">
        <w:rPr>
          <w:b/>
          <w:spacing w:val="1"/>
          <w:sz w:val="28"/>
          <w:szCs w:val="28"/>
        </w:rPr>
        <w:t>h</w:t>
      </w:r>
      <w:r w:rsidRPr="00684049">
        <w:rPr>
          <w:b/>
          <w:sz w:val="28"/>
          <w:szCs w:val="28"/>
        </w:rPr>
        <w:t>eo</w:t>
      </w:r>
      <w:r w:rsidRPr="00684049">
        <w:rPr>
          <w:b/>
          <w:spacing w:val="-2"/>
          <w:sz w:val="28"/>
          <w:szCs w:val="28"/>
        </w:rPr>
        <w:t xml:space="preserve"> </w:t>
      </w:r>
      <w:r w:rsidRPr="00684049">
        <w:rPr>
          <w:b/>
          <w:spacing w:val="-1"/>
          <w:sz w:val="28"/>
          <w:szCs w:val="28"/>
        </w:rPr>
        <w:t>k</w:t>
      </w:r>
      <w:r w:rsidRPr="00684049">
        <w:rPr>
          <w:b/>
          <w:spacing w:val="1"/>
          <w:sz w:val="28"/>
          <w:szCs w:val="28"/>
        </w:rPr>
        <w:t>h</w:t>
      </w:r>
      <w:r w:rsidRPr="00684049">
        <w:rPr>
          <w:b/>
          <w:sz w:val="28"/>
          <w:szCs w:val="28"/>
        </w:rPr>
        <w:t>u</w:t>
      </w:r>
      <w:r w:rsidRPr="00684049">
        <w:rPr>
          <w:b/>
          <w:spacing w:val="1"/>
          <w:sz w:val="28"/>
          <w:szCs w:val="28"/>
        </w:rPr>
        <w:t xml:space="preserve"> </w:t>
      </w:r>
      <w:r w:rsidRPr="00684049">
        <w:rPr>
          <w:b/>
          <w:spacing w:val="-2"/>
          <w:sz w:val="28"/>
          <w:szCs w:val="28"/>
        </w:rPr>
        <w:t>c</w:t>
      </w:r>
      <w:r w:rsidRPr="00684049">
        <w:rPr>
          <w:b/>
          <w:spacing w:val="1"/>
          <w:sz w:val="28"/>
          <w:szCs w:val="28"/>
        </w:rPr>
        <w:t>h</w:t>
      </w:r>
      <w:r w:rsidRPr="00684049">
        <w:rPr>
          <w:b/>
          <w:spacing w:val="-1"/>
          <w:sz w:val="28"/>
          <w:szCs w:val="28"/>
        </w:rPr>
        <w:t>ứ</w:t>
      </w:r>
      <w:r w:rsidRPr="00684049">
        <w:rPr>
          <w:b/>
          <w:sz w:val="28"/>
          <w:szCs w:val="28"/>
        </w:rPr>
        <w:t xml:space="preserve">c </w:t>
      </w:r>
      <w:r w:rsidRPr="00684049">
        <w:rPr>
          <w:b/>
          <w:spacing w:val="-1"/>
          <w:sz w:val="28"/>
          <w:szCs w:val="28"/>
        </w:rPr>
        <w:t>n</w:t>
      </w:r>
      <w:r w:rsidRPr="00684049">
        <w:rPr>
          <w:b/>
          <w:spacing w:val="-2"/>
          <w:sz w:val="28"/>
          <w:szCs w:val="28"/>
        </w:rPr>
        <w:t>ă</w:t>
      </w:r>
      <w:r w:rsidRPr="00684049">
        <w:rPr>
          <w:b/>
          <w:spacing w:val="1"/>
          <w:sz w:val="28"/>
          <w:szCs w:val="28"/>
        </w:rPr>
        <w:t>ng</w:t>
      </w:r>
      <w:bookmarkEnd w:id="266"/>
    </w:p>
    <w:p w:rsidR="0081147D" w:rsidRPr="00684049" w:rsidRDefault="0081147D" w:rsidP="003E65CB">
      <w:pPr>
        <w:spacing w:before="60" w:line="360" w:lineRule="exact"/>
        <w:ind w:firstLine="720"/>
        <w:jc w:val="both"/>
        <w:rPr>
          <w:spacing w:val="-6"/>
          <w:sz w:val="28"/>
          <w:szCs w:val="28"/>
        </w:rPr>
      </w:pPr>
      <w:r w:rsidRPr="00684049">
        <w:rPr>
          <w:spacing w:val="-6"/>
          <w:sz w:val="28"/>
          <w:szCs w:val="28"/>
        </w:rPr>
        <w:t xml:space="preserve">Căn cứ vào các chương trình, dự án quy hoạch của các ngành, địa phương và đặc điểm về điều kiện tự nhiên trên địa bàn huyện; huyện Văn Lâm đã tổng hợp, cân đối, xác định và quy hoạch các khu chức năng chính trên địa bàn huyện đến năm 2030 như sau: </w:t>
      </w:r>
      <w:r w:rsidRPr="00684049">
        <w:rPr>
          <w:i/>
          <w:sz w:val="28"/>
          <w:szCs w:val="28"/>
          <w:lang w:val="it-IT"/>
        </w:rPr>
        <w:t>(Chi tiết thể hiện tại biểu 11/CH)</w:t>
      </w:r>
      <w:r w:rsidRPr="00684049">
        <w:rPr>
          <w:spacing w:val="-6"/>
          <w:sz w:val="28"/>
          <w:szCs w:val="28"/>
        </w:rPr>
        <w:t>:</w:t>
      </w:r>
    </w:p>
    <w:p w:rsidR="0081147D" w:rsidRPr="00684049" w:rsidRDefault="0081147D" w:rsidP="003E65CB">
      <w:pPr>
        <w:spacing w:before="60" w:line="360" w:lineRule="exact"/>
        <w:ind w:firstLine="720"/>
        <w:jc w:val="both"/>
        <w:rPr>
          <w:b/>
          <w:i/>
          <w:sz w:val="28"/>
          <w:szCs w:val="28"/>
        </w:rPr>
      </w:pPr>
      <w:r w:rsidRPr="00684049">
        <w:rPr>
          <w:b/>
          <w:i/>
          <w:sz w:val="28"/>
          <w:szCs w:val="28"/>
        </w:rPr>
        <w:t>* Đất đô thị</w:t>
      </w:r>
    </w:p>
    <w:p w:rsidR="0032706D" w:rsidRPr="00684049" w:rsidRDefault="0081147D" w:rsidP="0032706D">
      <w:pPr>
        <w:spacing w:before="60" w:line="360" w:lineRule="exact"/>
        <w:ind w:firstLine="720"/>
        <w:jc w:val="both"/>
        <w:rPr>
          <w:sz w:val="28"/>
          <w:szCs w:val="28"/>
        </w:rPr>
      </w:pPr>
      <w:r w:rsidRPr="00684049">
        <w:rPr>
          <w:sz w:val="28"/>
          <w:szCs w:val="28"/>
        </w:rPr>
        <w:t>Đ</w:t>
      </w:r>
      <w:r w:rsidR="0051338F" w:rsidRPr="00684049">
        <w:rPr>
          <w:sz w:val="28"/>
          <w:szCs w:val="28"/>
        </w:rPr>
        <w:t xml:space="preserve">ến năm 2030 toàn huyện có </w:t>
      </w:r>
      <w:r w:rsidR="00F910ED" w:rsidRPr="00684049">
        <w:rPr>
          <w:sz w:val="28"/>
          <w:szCs w:val="28"/>
        </w:rPr>
        <w:t>704,74</w:t>
      </w:r>
      <w:r w:rsidRPr="00684049">
        <w:rPr>
          <w:sz w:val="28"/>
          <w:szCs w:val="28"/>
        </w:rPr>
        <w:t xml:space="preserve"> ha </w:t>
      </w:r>
      <w:r w:rsidR="0051338F" w:rsidRPr="00684049">
        <w:rPr>
          <w:sz w:val="28"/>
          <w:szCs w:val="28"/>
        </w:rPr>
        <w:t xml:space="preserve">diện tích đất đô thị chiếm </w:t>
      </w:r>
      <w:r w:rsidR="00F910ED" w:rsidRPr="00684049">
        <w:rPr>
          <w:sz w:val="28"/>
          <w:szCs w:val="28"/>
        </w:rPr>
        <w:t>9,37</w:t>
      </w:r>
      <w:r w:rsidRPr="00684049">
        <w:rPr>
          <w:sz w:val="28"/>
          <w:szCs w:val="28"/>
        </w:rPr>
        <w:t xml:space="preserve">% diện tích đất tự nhiên của huyện. </w:t>
      </w:r>
      <w:r w:rsidR="003B6E11" w:rsidRPr="00684049">
        <w:rPr>
          <w:sz w:val="28"/>
          <w:szCs w:val="28"/>
        </w:rPr>
        <w:t xml:space="preserve">Tập trung trên địa bàn thị trấn Như </w:t>
      </w:r>
      <w:r w:rsidR="0032706D" w:rsidRPr="00684049">
        <w:rPr>
          <w:sz w:val="28"/>
          <w:szCs w:val="28"/>
        </w:rPr>
        <w:t>Quỳnh</w:t>
      </w:r>
    </w:p>
    <w:p w:rsidR="0081147D" w:rsidRPr="00684049" w:rsidRDefault="0081147D" w:rsidP="0032706D">
      <w:pPr>
        <w:spacing w:before="60" w:line="360" w:lineRule="exact"/>
        <w:ind w:firstLine="720"/>
        <w:jc w:val="both"/>
        <w:rPr>
          <w:b/>
          <w:i/>
          <w:iCs/>
          <w:sz w:val="28"/>
          <w:szCs w:val="28"/>
        </w:rPr>
      </w:pPr>
      <w:r w:rsidRPr="00684049">
        <w:rPr>
          <w:b/>
          <w:i/>
          <w:iCs/>
          <w:sz w:val="28"/>
          <w:szCs w:val="28"/>
        </w:rPr>
        <w:t xml:space="preserve">* Khu sản xuất nông nghiệp (khu vực chuyên trồng lúa nước, khu vực chuyên trồng cây công nghiệp lâu năm) </w:t>
      </w:r>
    </w:p>
    <w:p w:rsidR="003B6E11" w:rsidRPr="00684049" w:rsidRDefault="0081147D" w:rsidP="003E65CB">
      <w:pPr>
        <w:spacing w:before="60" w:line="360" w:lineRule="exact"/>
        <w:ind w:firstLine="720"/>
        <w:jc w:val="both"/>
        <w:rPr>
          <w:sz w:val="28"/>
          <w:szCs w:val="28"/>
        </w:rPr>
      </w:pPr>
      <w:r w:rsidRPr="00684049">
        <w:rPr>
          <w:sz w:val="28"/>
          <w:szCs w:val="28"/>
        </w:rPr>
        <w:t xml:space="preserve">Đến năm 2030, toàn huyện có </w:t>
      </w:r>
      <w:r w:rsidR="00E051AE" w:rsidRPr="00684049">
        <w:rPr>
          <w:sz w:val="28"/>
          <w:szCs w:val="28"/>
        </w:rPr>
        <w:t>617,54</w:t>
      </w:r>
      <w:r w:rsidRPr="00684049">
        <w:rPr>
          <w:sz w:val="28"/>
          <w:szCs w:val="28"/>
        </w:rPr>
        <w:t xml:space="preserve"> ha đất </w:t>
      </w:r>
      <w:r w:rsidRPr="00684049">
        <w:rPr>
          <w:iCs/>
          <w:sz w:val="28"/>
          <w:szCs w:val="28"/>
        </w:rPr>
        <w:t>khu vực chuyên trồng lúa nước, khu vực chuyên trồng cây công nghiệp lâu năm</w:t>
      </w:r>
      <w:r w:rsidRPr="00684049">
        <w:rPr>
          <w:sz w:val="28"/>
          <w:szCs w:val="28"/>
        </w:rPr>
        <w:t xml:space="preserve"> chiếm </w:t>
      </w:r>
      <w:r w:rsidR="00E051AE" w:rsidRPr="00684049">
        <w:rPr>
          <w:sz w:val="28"/>
          <w:szCs w:val="28"/>
        </w:rPr>
        <w:t>8,21</w:t>
      </w:r>
      <w:r w:rsidRPr="00684049">
        <w:rPr>
          <w:sz w:val="28"/>
          <w:szCs w:val="28"/>
        </w:rPr>
        <w:t>% diện tích tự nhiên. Trong đó, khu vực chuyên trồng lúa nước là</w:t>
      </w:r>
      <w:r w:rsidR="003B6E11" w:rsidRPr="00684049">
        <w:rPr>
          <w:sz w:val="28"/>
          <w:szCs w:val="28"/>
        </w:rPr>
        <w:t xml:space="preserve"> </w:t>
      </w:r>
      <w:r w:rsidR="00D171D4" w:rsidRPr="00684049">
        <w:rPr>
          <w:sz w:val="28"/>
          <w:szCs w:val="28"/>
        </w:rPr>
        <w:t>431,</w:t>
      </w:r>
      <w:r w:rsidR="00E051AE" w:rsidRPr="00684049">
        <w:rPr>
          <w:sz w:val="28"/>
          <w:szCs w:val="28"/>
        </w:rPr>
        <w:t>30</w:t>
      </w:r>
      <w:r w:rsidRPr="00684049">
        <w:rPr>
          <w:sz w:val="28"/>
          <w:szCs w:val="28"/>
        </w:rPr>
        <w:t xml:space="preserve"> ha, chiếm </w:t>
      </w:r>
      <w:r w:rsidR="003B6E11" w:rsidRPr="00684049">
        <w:rPr>
          <w:sz w:val="28"/>
          <w:szCs w:val="28"/>
        </w:rPr>
        <w:t>100</w:t>
      </w:r>
      <w:r w:rsidRPr="00684049">
        <w:rPr>
          <w:sz w:val="28"/>
          <w:szCs w:val="28"/>
        </w:rPr>
        <w:fldChar w:fldCharType="begin"/>
      </w:r>
      <w:r w:rsidRPr="00684049">
        <w:rPr>
          <w:sz w:val="28"/>
          <w:szCs w:val="28"/>
        </w:rPr>
        <w:instrText xml:space="preserve"> LINK Excel.Sheet.12 "E:\\b DIEU CHINH QUY HOACH\\HUYEN CHO DON\\aTM+Bieu 7-8\\bieu DCQH CHO DON_3LR+KS.xlsx" "h12-13!R142C51" \a \t  \* MERGEFORMAT </w:instrText>
      </w:r>
      <w:r w:rsidRPr="00684049">
        <w:rPr>
          <w:sz w:val="28"/>
          <w:szCs w:val="28"/>
        </w:rPr>
        <w:fldChar w:fldCharType="end"/>
      </w:r>
      <w:r w:rsidRPr="00684049">
        <w:rPr>
          <w:sz w:val="28"/>
          <w:szCs w:val="28"/>
        </w:rPr>
        <w:fldChar w:fldCharType="begin"/>
      </w:r>
      <w:r w:rsidRPr="00684049">
        <w:rPr>
          <w:sz w:val="28"/>
          <w:szCs w:val="28"/>
        </w:rPr>
        <w:instrText xml:space="preserve"> LINK Excel.Sheet.12 "E:\\b DIEU CHINH QUY HOACH\\HUYEN CHO DON\\aTM+Bieu 7-8\\bieu DCQH CHO DON_3LR+KS.xlsx" "h12-13!R142C51" \a \t  \* MERGEFORMAT </w:instrText>
      </w:r>
      <w:r w:rsidRPr="00684049">
        <w:rPr>
          <w:sz w:val="28"/>
          <w:szCs w:val="28"/>
        </w:rPr>
        <w:fldChar w:fldCharType="end"/>
      </w:r>
      <w:r w:rsidRPr="00684049">
        <w:rPr>
          <w:sz w:val="28"/>
          <w:szCs w:val="28"/>
        </w:rPr>
        <w:t>% diện tích đất trồng lúa</w:t>
      </w:r>
      <w:r w:rsidR="003B6E11" w:rsidRPr="00684049">
        <w:rPr>
          <w:sz w:val="28"/>
          <w:szCs w:val="28"/>
        </w:rPr>
        <w:t xml:space="preserve"> (Tập trung chủ yếu ở các xã Chỉ Đạo, Đại Đồng, Lạc Đạo, Lương Tài, Việt Hưng…)</w:t>
      </w:r>
      <w:r w:rsidRPr="00684049">
        <w:rPr>
          <w:sz w:val="28"/>
          <w:szCs w:val="28"/>
        </w:rPr>
        <w:t xml:space="preserve"> và khu vực chuyên trồng cây công nghiệp lâu năm </w:t>
      </w:r>
      <w:r w:rsidR="00D171D4" w:rsidRPr="00684049">
        <w:rPr>
          <w:sz w:val="28"/>
          <w:szCs w:val="28"/>
        </w:rPr>
        <w:t>186,24</w:t>
      </w:r>
      <w:r w:rsidR="003B6E11" w:rsidRPr="00684049">
        <w:rPr>
          <w:sz w:val="28"/>
          <w:szCs w:val="28"/>
        </w:rPr>
        <w:t xml:space="preserve"> ha chiếm </w:t>
      </w:r>
      <w:r w:rsidR="00E051AE" w:rsidRPr="00684049">
        <w:rPr>
          <w:sz w:val="28"/>
          <w:szCs w:val="28"/>
        </w:rPr>
        <w:t>30,16</w:t>
      </w:r>
      <w:r w:rsidRPr="00684049">
        <w:rPr>
          <w:sz w:val="28"/>
          <w:szCs w:val="28"/>
        </w:rPr>
        <w:t xml:space="preserve">% </w:t>
      </w:r>
      <w:r w:rsidR="003B6E11" w:rsidRPr="00684049">
        <w:rPr>
          <w:sz w:val="28"/>
          <w:szCs w:val="28"/>
        </w:rPr>
        <w:t xml:space="preserve">đất </w:t>
      </w:r>
      <w:r w:rsidR="003B6E11" w:rsidRPr="00684049">
        <w:rPr>
          <w:iCs/>
          <w:sz w:val="28"/>
          <w:szCs w:val="28"/>
        </w:rPr>
        <w:t>khu vực chuyên trồng lúa nước, khu vực chuyên trồng cây công nghiệp lâu năm</w:t>
      </w:r>
      <w:r w:rsidR="003B6E11" w:rsidRPr="00684049">
        <w:rPr>
          <w:sz w:val="28"/>
          <w:szCs w:val="28"/>
        </w:rPr>
        <w:t xml:space="preserve"> tập trung chủ yếu ở các xã (Xã Chỉ Đạo, Lạc Đạo, Lương Tài, Việt Hưng..)</w:t>
      </w:r>
      <w:r w:rsidR="00D503EE" w:rsidRPr="00684049">
        <w:rPr>
          <w:sz w:val="28"/>
          <w:szCs w:val="28"/>
        </w:rPr>
        <w:t>. Diện tích, cơ cấu sử dụng đất  phân bổ tại các xã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64: Diện tích </w:t>
      </w:r>
      <w:r w:rsidRPr="00684049">
        <w:rPr>
          <w:b/>
          <w:iCs/>
          <w:sz w:val="28"/>
          <w:szCs w:val="28"/>
          <w:lang w:val="nb-NO"/>
        </w:rPr>
        <w:t xml:space="preserve">đất </w:t>
      </w:r>
      <w:r w:rsidRPr="00684049">
        <w:rPr>
          <w:b/>
          <w:iCs/>
          <w:sz w:val="28"/>
          <w:szCs w:val="28"/>
        </w:rPr>
        <w:t>khu sản xuất nông nghiệp</w:t>
      </w:r>
      <w:r w:rsidRPr="00684049">
        <w:rPr>
          <w:b/>
          <w:sz w:val="28"/>
          <w:szCs w:val="28"/>
        </w:rPr>
        <w:t xml:space="preserve"> phân bổ cho các xã</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4336"/>
        <w:gridCol w:w="1859"/>
        <w:gridCol w:w="1857"/>
      </w:tblGrid>
      <w:tr w:rsidR="00684049" w:rsidRPr="00684049" w:rsidTr="006B4D35">
        <w:trPr>
          <w:trHeight w:val="585"/>
          <w:jc w:val="center"/>
        </w:trPr>
        <w:tc>
          <w:tcPr>
            <w:tcW w:w="1259" w:type="dxa"/>
            <w:shd w:val="clear" w:color="auto" w:fill="auto"/>
            <w:noWrap/>
            <w:vAlign w:val="center"/>
            <w:hideMark/>
          </w:tcPr>
          <w:p w:rsidR="00D503EE" w:rsidRPr="00684049" w:rsidRDefault="00D503EE" w:rsidP="00FC2CE4">
            <w:pPr>
              <w:jc w:val="center"/>
              <w:rPr>
                <w:b/>
                <w:bCs/>
              </w:rPr>
            </w:pPr>
            <w:r w:rsidRPr="00684049">
              <w:rPr>
                <w:b/>
                <w:bCs/>
              </w:rPr>
              <w:t>STT</w:t>
            </w:r>
          </w:p>
        </w:tc>
        <w:tc>
          <w:tcPr>
            <w:tcW w:w="4336" w:type="dxa"/>
            <w:shd w:val="clear" w:color="auto" w:fill="auto"/>
            <w:noWrap/>
            <w:vAlign w:val="center"/>
            <w:hideMark/>
          </w:tcPr>
          <w:p w:rsidR="00D503EE" w:rsidRPr="00684049" w:rsidRDefault="00D503EE" w:rsidP="00FC2CE4">
            <w:pPr>
              <w:jc w:val="center"/>
              <w:rPr>
                <w:b/>
                <w:bCs/>
              </w:rPr>
            </w:pPr>
            <w:r w:rsidRPr="00684049">
              <w:rPr>
                <w:b/>
                <w:bCs/>
              </w:rPr>
              <w:t>Đơn vị hành chính</w:t>
            </w:r>
          </w:p>
        </w:tc>
        <w:tc>
          <w:tcPr>
            <w:tcW w:w="1859" w:type="dxa"/>
            <w:shd w:val="clear" w:color="auto" w:fill="auto"/>
            <w:noWrap/>
            <w:vAlign w:val="center"/>
            <w:hideMark/>
          </w:tcPr>
          <w:p w:rsidR="00D503EE" w:rsidRPr="00684049" w:rsidRDefault="00D503EE" w:rsidP="00D503EE">
            <w:pPr>
              <w:jc w:val="center"/>
              <w:rPr>
                <w:b/>
                <w:bCs/>
              </w:rPr>
            </w:pPr>
            <w:r w:rsidRPr="00684049">
              <w:rPr>
                <w:b/>
                <w:bCs/>
              </w:rPr>
              <w:t xml:space="preserve">Diện tích </w:t>
            </w:r>
          </w:p>
          <w:p w:rsidR="00D503EE" w:rsidRPr="00684049" w:rsidRDefault="00D503EE" w:rsidP="00D503EE">
            <w:pPr>
              <w:jc w:val="center"/>
              <w:rPr>
                <w:b/>
                <w:bCs/>
              </w:rPr>
            </w:pPr>
            <w:r w:rsidRPr="00684049">
              <w:rPr>
                <w:b/>
                <w:bCs/>
              </w:rPr>
              <w:t>(ha)</w:t>
            </w:r>
          </w:p>
        </w:tc>
        <w:tc>
          <w:tcPr>
            <w:tcW w:w="1857" w:type="dxa"/>
            <w:shd w:val="clear" w:color="auto" w:fill="auto"/>
            <w:noWrap/>
            <w:vAlign w:val="center"/>
            <w:hideMark/>
          </w:tcPr>
          <w:p w:rsidR="00D503EE" w:rsidRPr="00684049" w:rsidRDefault="00D503EE" w:rsidP="00FC2CE4">
            <w:pPr>
              <w:jc w:val="center"/>
              <w:rPr>
                <w:b/>
                <w:bCs/>
              </w:rPr>
            </w:pPr>
            <w:r w:rsidRPr="00684049">
              <w:rPr>
                <w:b/>
                <w:bCs/>
              </w:rPr>
              <w:t xml:space="preserve">Cơ cấu </w:t>
            </w:r>
          </w:p>
          <w:p w:rsidR="00D503EE" w:rsidRPr="00684049" w:rsidRDefault="00D503EE" w:rsidP="00FC2CE4">
            <w:pPr>
              <w:jc w:val="center"/>
              <w:rPr>
                <w:b/>
                <w:bCs/>
              </w:rPr>
            </w:pPr>
            <w:r w:rsidRPr="00684049">
              <w:rPr>
                <w:b/>
                <w:bCs/>
              </w:rPr>
              <w:t>%</w:t>
            </w:r>
          </w:p>
        </w:tc>
      </w:tr>
      <w:tr w:rsidR="00684049" w:rsidRPr="00684049" w:rsidTr="00AF6536">
        <w:trPr>
          <w:trHeight w:val="369"/>
          <w:jc w:val="center"/>
        </w:trPr>
        <w:tc>
          <w:tcPr>
            <w:tcW w:w="1259" w:type="dxa"/>
            <w:shd w:val="clear" w:color="auto" w:fill="auto"/>
            <w:noWrap/>
            <w:vAlign w:val="bottom"/>
            <w:hideMark/>
          </w:tcPr>
          <w:p w:rsidR="00E051AE" w:rsidRPr="00684049" w:rsidRDefault="00E051AE" w:rsidP="00FC2CE4">
            <w:pPr>
              <w:jc w:val="center"/>
              <w:rPr>
                <w:b/>
                <w:bCs/>
              </w:rPr>
            </w:pPr>
            <w:r w:rsidRPr="00684049">
              <w:rPr>
                <w:b/>
                <w:bCs/>
              </w:rPr>
              <w:t> </w:t>
            </w:r>
          </w:p>
        </w:tc>
        <w:tc>
          <w:tcPr>
            <w:tcW w:w="4336" w:type="dxa"/>
            <w:shd w:val="clear" w:color="auto" w:fill="auto"/>
            <w:noWrap/>
            <w:vAlign w:val="bottom"/>
            <w:hideMark/>
          </w:tcPr>
          <w:p w:rsidR="00E051AE" w:rsidRPr="00684049" w:rsidRDefault="00E051AE" w:rsidP="00FC2CE4">
            <w:pPr>
              <w:jc w:val="center"/>
              <w:rPr>
                <w:b/>
                <w:bCs/>
              </w:rPr>
            </w:pPr>
            <w:r w:rsidRPr="00684049">
              <w:rPr>
                <w:b/>
                <w:bCs/>
              </w:rPr>
              <w:t>Toàn huyện </w:t>
            </w:r>
          </w:p>
        </w:tc>
        <w:tc>
          <w:tcPr>
            <w:tcW w:w="1859" w:type="dxa"/>
            <w:shd w:val="clear" w:color="auto" w:fill="auto"/>
            <w:noWrap/>
            <w:vAlign w:val="bottom"/>
            <w:hideMark/>
          </w:tcPr>
          <w:p w:rsidR="00E051AE" w:rsidRPr="00684049" w:rsidRDefault="00E051AE">
            <w:pPr>
              <w:jc w:val="center"/>
              <w:rPr>
                <w:b/>
                <w:bCs/>
              </w:rPr>
            </w:pPr>
            <w:r w:rsidRPr="00684049">
              <w:rPr>
                <w:b/>
                <w:bCs/>
              </w:rPr>
              <w:t xml:space="preserve">      617,54   </w:t>
            </w:r>
          </w:p>
        </w:tc>
        <w:tc>
          <w:tcPr>
            <w:tcW w:w="1857" w:type="dxa"/>
            <w:shd w:val="clear" w:color="auto" w:fill="auto"/>
            <w:noWrap/>
            <w:vAlign w:val="bottom"/>
            <w:hideMark/>
          </w:tcPr>
          <w:p w:rsidR="00E051AE" w:rsidRPr="00684049" w:rsidRDefault="00E051AE">
            <w:pPr>
              <w:jc w:val="center"/>
              <w:rPr>
                <w:b/>
                <w:bCs/>
              </w:rPr>
            </w:pPr>
            <w:r w:rsidRPr="00684049">
              <w:rPr>
                <w:b/>
                <w:bCs/>
              </w:rPr>
              <w:t xml:space="preserve">       100,00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1</w:t>
            </w:r>
          </w:p>
        </w:tc>
        <w:tc>
          <w:tcPr>
            <w:tcW w:w="4336" w:type="dxa"/>
            <w:shd w:val="clear" w:color="auto" w:fill="auto"/>
            <w:noWrap/>
            <w:vAlign w:val="bottom"/>
            <w:hideMark/>
          </w:tcPr>
          <w:p w:rsidR="00E051AE" w:rsidRPr="00684049" w:rsidRDefault="00E051AE" w:rsidP="00FC2CE4">
            <w:r w:rsidRPr="00684049">
              <w:t>Thị trấn Như Quỳnh</w:t>
            </w:r>
          </w:p>
        </w:tc>
        <w:tc>
          <w:tcPr>
            <w:tcW w:w="1859" w:type="dxa"/>
            <w:shd w:val="clear" w:color="auto" w:fill="auto"/>
            <w:noWrap/>
            <w:vAlign w:val="bottom"/>
            <w:hideMark/>
          </w:tcPr>
          <w:p w:rsidR="00E051AE" w:rsidRPr="00684049" w:rsidRDefault="00E051AE">
            <w:r w:rsidRPr="00684049">
              <w:t xml:space="preserve">          9,53   </w:t>
            </w:r>
          </w:p>
        </w:tc>
        <w:tc>
          <w:tcPr>
            <w:tcW w:w="1857" w:type="dxa"/>
            <w:shd w:val="clear" w:color="auto" w:fill="auto"/>
            <w:noWrap/>
            <w:vAlign w:val="bottom"/>
            <w:hideMark/>
          </w:tcPr>
          <w:p w:rsidR="00E051AE" w:rsidRPr="00684049" w:rsidRDefault="00E051AE">
            <w:r w:rsidRPr="00684049">
              <w:t xml:space="preserve">           1,54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2</w:t>
            </w:r>
          </w:p>
        </w:tc>
        <w:tc>
          <w:tcPr>
            <w:tcW w:w="4336" w:type="dxa"/>
            <w:shd w:val="clear" w:color="auto" w:fill="auto"/>
            <w:noWrap/>
            <w:vAlign w:val="bottom"/>
            <w:hideMark/>
          </w:tcPr>
          <w:p w:rsidR="00E051AE" w:rsidRPr="00684049" w:rsidRDefault="00E051AE" w:rsidP="00FC2CE4">
            <w:r w:rsidRPr="00684049">
              <w:t>Xã Chỉ Đạo</w:t>
            </w:r>
          </w:p>
        </w:tc>
        <w:tc>
          <w:tcPr>
            <w:tcW w:w="1859" w:type="dxa"/>
            <w:shd w:val="clear" w:color="auto" w:fill="auto"/>
            <w:noWrap/>
            <w:vAlign w:val="bottom"/>
            <w:hideMark/>
          </w:tcPr>
          <w:p w:rsidR="00E051AE" w:rsidRPr="00684049" w:rsidRDefault="00E051AE">
            <w:r w:rsidRPr="00684049">
              <w:t xml:space="preserve">      151,31   </w:t>
            </w:r>
          </w:p>
        </w:tc>
        <w:tc>
          <w:tcPr>
            <w:tcW w:w="1857" w:type="dxa"/>
            <w:shd w:val="clear" w:color="auto" w:fill="auto"/>
            <w:noWrap/>
            <w:vAlign w:val="bottom"/>
            <w:hideMark/>
          </w:tcPr>
          <w:p w:rsidR="00E051AE" w:rsidRPr="00684049" w:rsidRDefault="00E051AE">
            <w:r w:rsidRPr="00684049">
              <w:t xml:space="preserve">         24,50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3</w:t>
            </w:r>
          </w:p>
        </w:tc>
        <w:tc>
          <w:tcPr>
            <w:tcW w:w="4336" w:type="dxa"/>
            <w:shd w:val="clear" w:color="auto" w:fill="auto"/>
            <w:noWrap/>
            <w:vAlign w:val="bottom"/>
            <w:hideMark/>
          </w:tcPr>
          <w:p w:rsidR="00E051AE" w:rsidRPr="00684049" w:rsidRDefault="00E051AE" w:rsidP="00FC2CE4">
            <w:r w:rsidRPr="00684049">
              <w:t>Xã Đại Đồng</w:t>
            </w:r>
          </w:p>
        </w:tc>
        <w:tc>
          <w:tcPr>
            <w:tcW w:w="1859" w:type="dxa"/>
            <w:shd w:val="clear" w:color="auto" w:fill="auto"/>
            <w:noWrap/>
            <w:vAlign w:val="bottom"/>
            <w:hideMark/>
          </w:tcPr>
          <w:p w:rsidR="00E051AE" w:rsidRPr="00684049" w:rsidRDefault="00E051AE">
            <w:r w:rsidRPr="00684049">
              <w:t xml:space="preserve">        84,83   </w:t>
            </w:r>
          </w:p>
        </w:tc>
        <w:tc>
          <w:tcPr>
            <w:tcW w:w="1857" w:type="dxa"/>
            <w:shd w:val="clear" w:color="auto" w:fill="auto"/>
            <w:noWrap/>
            <w:vAlign w:val="bottom"/>
            <w:hideMark/>
          </w:tcPr>
          <w:p w:rsidR="00E051AE" w:rsidRPr="00684049" w:rsidRDefault="00E051AE">
            <w:r w:rsidRPr="00684049">
              <w:t xml:space="preserve">         13,74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4</w:t>
            </w:r>
          </w:p>
        </w:tc>
        <w:tc>
          <w:tcPr>
            <w:tcW w:w="4336" w:type="dxa"/>
            <w:shd w:val="clear" w:color="auto" w:fill="auto"/>
            <w:noWrap/>
            <w:vAlign w:val="bottom"/>
            <w:hideMark/>
          </w:tcPr>
          <w:p w:rsidR="00E051AE" w:rsidRPr="00684049" w:rsidRDefault="00E051AE" w:rsidP="00FC2CE4">
            <w:r w:rsidRPr="00684049">
              <w:t>Xã Đình Dù</w:t>
            </w:r>
          </w:p>
        </w:tc>
        <w:tc>
          <w:tcPr>
            <w:tcW w:w="1859" w:type="dxa"/>
            <w:shd w:val="clear" w:color="auto" w:fill="auto"/>
            <w:noWrap/>
            <w:vAlign w:val="bottom"/>
            <w:hideMark/>
          </w:tcPr>
          <w:p w:rsidR="00E051AE" w:rsidRPr="00684049" w:rsidRDefault="00E051AE">
            <w:r w:rsidRPr="00684049">
              <w:t xml:space="preserve">        19,69   </w:t>
            </w:r>
          </w:p>
        </w:tc>
        <w:tc>
          <w:tcPr>
            <w:tcW w:w="1857" w:type="dxa"/>
            <w:shd w:val="clear" w:color="auto" w:fill="auto"/>
            <w:noWrap/>
            <w:vAlign w:val="bottom"/>
            <w:hideMark/>
          </w:tcPr>
          <w:p w:rsidR="00E051AE" w:rsidRPr="00684049" w:rsidRDefault="00E051AE">
            <w:r w:rsidRPr="00684049">
              <w:t xml:space="preserve">           3,19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5</w:t>
            </w:r>
          </w:p>
        </w:tc>
        <w:tc>
          <w:tcPr>
            <w:tcW w:w="4336" w:type="dxa"/>
            <w:shd w:val="clear" w:color="auto" w:fill="auto"/>
            <w:noWrap/>
            <w:vAlign w:val="bottom"/>
            <w:hideMark/>
          </w:tcPr>
          <w:p w:rsidR="00E051AE" w:rsidRPr="00684049" w:rsidRDefault="00E051AE" w:rsidP="00FC2CE4">
            <w:r w:rsidRPr="00684049">
              <w:t>Xã Lạc Đạo</w:t>
            </w:r>
          </w:p>
        </w:tc>
        <w:tc>
          <w:tcPr>
            <w:tcW w:w="1859" w:type="dxa"/>
            <w:shd w:val="clear" w:color="auto" w:fill="auto"/>
            <w:noWrap/>
            <w:vAlign w:val="bottom"/>
            <w:hideMark/>
          </w:tcPr>
          <w:p w:rsidR="00E051AE" w:rsidRPr="00684049" w:rsidRDefault="00E051AE">
            <w:r w:rsidRPr="00684049">
              <w:t xml:space="preserve">        78,95   </w:t>
            </w:r>
          </w:p>
        </w:tc>
        <w:tc>
          <w:tcPr>
            <w:tcW w:w="1857" w:type="dxa"/>
            <w:shd w:val="clear" w:color="auto" w:fill="auto"/>
            <w:noWrap/>
            <w:vAlign w:val="bottom"/>
            <w:hideMark/>
          </w:tcPr>
          <w:p w:rsidR="00E051AE" w:rsidRPr="00684049" w:rsidRDefault="00E051AE">
            <w:r w:rsidRPr="00684049">
              <w:t xml:space="preserve">         12,78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6</w:t>
            </w:r>
          </w:p>
        </w:tc>
        <w:tc>
          <w:tcPr>
            <w:tcW w:w="4336" w:type="dxa"/>
            <w:shd w:val="clear" w:color="auto" w:fill="auto"/>
            <w:noWrap/>
            <w:vAlign w:val="bottom"/>
            <w:hideMark/>
          </w:tcPr>
          <w:p w:rsidR="00E051AE" w:rsidRPr="00684049" w:rsidRDefault="00E051AE" w:rsidP="00FC2CE4">
            <w:r w:rsidRPr="00684049">
              <w:t>Xã Lạc Hồng</w:t>
            </w:r>
          </w:p>
        </w:tc>
        <w:tc>
          <w:tcPr>
            <w:tcW w:w="1859" w:type="dxa"/>
            <w:shd w:val="clear" w:color="auto" w:fill="auto"/>
            <w:noWrap/>
            <w:vAlign w:val="bottom"/>
            <w:hideMark/>
          </w:tcPr>
          <w:p w:rsidR="00E051AE" w:rsidRPr="00684049" w:rsidRDefault="00E051AE">
            <w:r w:rsidRPr="00684049">
              <w:t xml:space="preserve">        12,83   </w:t>
            </w:r>
          </w:p>
        </w:tc>
        <w:tc>
          <w:tcPr>
            <w:tcW w:w="1857" w:type="dxa"/>
            <w:shd w:val="clear" w:color="auto" w:fill="auto"/>
            <w:noWrap/>
            <w:vAlign w:val="bottom"/>
            <w:hideMark/>
          </w:tcPr>
          <w:p w:rsidR="00E051AE" w:rsidRPr="00684049" w:rsidRDefault="00E051AE">
            <w:r w:rsidRPr="00684049">
              <w:t xml:space="preserve">           2,08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lastRenderedPageBreak/>
              <w:t>7</w:t>
            </w:r>
          </w:p>
        </w:tc>
        <w:tc>
          <w:tcPr>
            <w:tcW w:w="4336" w:type="dxa"/>
            <w:shd w:val="clear" w:color="auto" w:fill="auto"/>
            <w:noWrap/>
            <w:vAlign w:val="bottom"/>
            <w:hideMark/>
          </w:tcPr>
          <w:p w:rsidR="00E051AE" w:rsidRPr="00684049" w:rsidRDefault="00E051AE" w:rsidP="00FC2CE4">
            <w:r w:rsidRPr="00684049">
              <w:t>Xã Lương Tài</w:t>
            </w:r>
          </w:p>
        </w:tc>
        <w:tc>
          <w:tcPr>
            <w:tcW w:w="1859" w:type="dxa"/>
            <w:shd w:val="clear" w:color="auto" w:fill="auto"/>
            <w:noWrap/>
            <w:vAlign w:val="bottom"/>
            <w:hideMark/>
          </w:tcPr>
          <w:p w:rsidR="00E051AE" w:rsidRPr="00684049" w:rsidRDefault="00E051AE">
            <w:r w:rsidRPr="00684049">
              <w:t xml:space="preserve">      108,01   </w:t>
            </w:r>
          </w:p>
        </w:tc>
        <w:tc>
          <w:tcPr>
            <w:tcW w:w="1857" w:type="dxa"/>
            <w:shd w:val="clear" w:color="auto" w:fill="auto"/>
            <w:noWrap/>
            <w:vAlign w:val="bottom"/>
            <w:hideMark/>
          </w:tcPr>
          <w:p w:rsidR="00E051AE" w:rsidRPr="00684049" w:rsidRDefault="00E051AE">
            <w:r w:rsidRPr="00684049">
              <w:t xml:space="preserve">         17,49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8</w:t>
            </w:r>
          </w:p>
        </w:tc>
        <w:tc>
          <w:tcPr>
            <w:tcW w:w="4336" w:type="dxa"/>
            <w:shd w:val="clear" w:color="auto" w:fill="auto"/>
            <w:noWrap/>
            <w:vAlign w:val="bottom"/>
            <w:hideMark/>
          </w:tcPr>
          <w:p w:rsidR="00E051AE" w:rsidRPr="00684049" w:rsidRDefault="00E051AE" w:rsidP="00FC2CE4">
            <w:r w:rsidRPr="00684049">
              <w:t>Xã Minh Hải</w:t>
            </w:r>
          </w:p>
        </w:tc>
        <w:tc>
          <w:tcPr>
            <w:tcW w:w="1859" w:type="dxa"/>
            <w:shd w:val="clear" w:color="auto" w:fill="auto"/>
            <w:noWrap/>
            <w:vAlign w:val="bottom"/>
            <w:hideMark/>
          </w:tcPr>
          <w:p w:rsidR="00E051AE" w:rsidRPr="00684049" w:rsidRDefault="00E051AE">
            <w:r w:rsidRPr="00684049">
              <w:t xml:space="preserve">        16,13   </w:t>
            </w:r>
          </w:p>
        </w:tc>
        <w:tc>
          <w:tcPr>
            <w:tcW w:w="1857" w:type="dxa"/>
            <w:shd w:val="clear" w:color="auto" w:fill="auto"/>
            <w:noWrap/>
            <w:vAlign w:val="bottom"/>
            <w:hideMark/>
          </w:tcPr>
          <w:p w:rsidR="00E051AE" w:rsidRPr="00684049" w:rsidRDefault="00E051AE">
            <w:r w:rsidRPr="00684049">
              <w:t xml:space="preserve">           2,61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9</w:t>
            </w:r>
          </w:p>
        </w:tc>
        <w:tc>
          <w:tcPr>
            <w:tcW w:w="4336" w:type="dxa"/>
            <w:shd w:val="clear" w:color="auto" w:fill="auto"/>
            <w:noWrap/>
            <w:vAlign w:val="bottom"/>
            <w:hideMark/>
          </w:tcPr>
          <w:p w:rsidR="00E051AE" w:rsidRPr="00684049" w:rsidRDefault="00E051AE" w:rsidP="00FC2CE4">
            <w:r w:rsidRPr="00684049">
              <w:t>Xã Tân Quang</w:t>
            </w:r>
          </w:p>
        </w:tc>
        <w:tc>
          <w:tcPr>
            <w:tcW w:w="1859" w:type="dxa"/>
            <w:shd w:val="clear" w:color="auto" w:fill="auto"/>
            <w:noWrap/>
            <w:vAlign w:val="bottom"/>
            <w:hideMark/>
          </w:tcPr>
          <w:p w:rsidR="00E051AE" w:rsidRPr="00684049" w:rsidRDefault="00E051AE">
            <w:r w:rsidRPr="00684049">
              <w:t xml:space="preserve">          2,03   </w:t>
            </w:r>
          </w:p>
        </w:tc>
        <w:tc>
          <w:tcPr>
            <w:tcW w:w="1857" w:type="dxa"/>
            <w:shd w:val="clear" w:color="auto" w:fill="auto"/>
            <w:noWrap/>
            <w:vAlign w:val="bottom"/>
            <w:hideMark/>
          </w:tcPr>
          <w:p w:rsidR="00E051AE" w:rsidRPr="00684049" w:rsidRDefault="00E051AE">
            <w:r w:rsidRPr="00684049">
              <w:t xml:space="preserve">           0,33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10</w:t>
            </w:r>
          </w:p>
        </w:tc>
        <w:tc>
          <w:tcPr>
            <w:tcW w:w="4336" w:type="dxa"/>
            <w:shd w:val="clear" w:color="auto" w:fill="auto"/>
            <w:noWrap/>
            <w:vAlign w:val="bottom"/>
            <w:hideMark/>
          </w:tcPr>
          <w:p w:rsidR="00E051AE" w:rsidRPr="00684049" w:rsidRDefault="00E051AE" w:rsidP="00FC2CE4">
            <w:r w:rsidRPr="00684049">
              <w:t>Xã Trưng Trắc</w:t>
            </w:r>
          </w:p>
        </w:tc>
        <w:tc>
          <w:tcPr>
            <w:tcW w:w="1859" w:type="dxa"/>
            <w:shd w:val="clear" w:color="auto" w:fill="auto"/>
            <w:noWrap/>
            <w:vAlign w:val="bottom"/>
            <w:hideMark/>
          </w:tcPr>
          <w:p w:rsidR="00E051AE" w:rsidRPr="00684049" w:rsidRDefault="00E051AE">
            <w:r w:rsidRPr="00684049">
              <w:t xml:space="preserve">          6,42   </w:t>
            </w:r>
          </w:p>
        </w:tc>
        <w:tc>
          <w:tcPr>
            <w:tcW w:w="1857" w:type="dxa"/>
            <w:shd w:val="clear" w:color="auto" w:fill="auto"/>
            <w:noWrap/>
            <w:vAlign w:val="bottom"/>
            <w:hideMark/>
          </w:tcPr>
          <w:p w:rsidR="00E051AE" w:rsidRPr="00684049" w:rsidRDefault="00E051AE">
            <w:r w:rsidRPr="00684049">
              <w:t xml:space="preserve">           1,04   </w:t>
            </w:r>
          </w:p>
        </w:tc>
      </w:tr>
      <w:tr w:rsidR="00684049" w:rsidRPr="00684049" w:rsidTr="00AF6536">
        <w:trPr>
          <w:trHeight w:val="369"/>
          <w:jc w:val="center"/>
        </w:trPr>
        <w:tc>
          <w:tcPr>
            <w:tcW w:w="1259" w:type="dxa"/>
            <w:shd w:val="clear" w:color="auto" w:fill="auto"/>
            <w:noWrap/>
            <w:vAlign w:val="center"/>
            <w:hideMark/>
          </w:tcPr>
          <w:p w:rsidR="00E051AE" w:rsidRPr="00684049" w:rsidRDefault="00E051AE" w:rsidP="00FC2CE4">
            <w:pPr>
              <w:jc w:val="center"/>
            </w:pPr>
            <w:r w:rsidRPr="00684049">
              <w:t>11</w:t>
            </w:r>
          </w:p>
        </w:tc>
        <w:tc>
          <w:tcPr>
            <w:tcW w:w="4336" w:type="dxa"/>
            <w:shd w:val="clear" w:color="auto" w:fill="auto"/>
            <w:noWrap/>
            <w:vAlign w:val="bottom"/>
            <w:hideMark/>
          </w:tcPr>
          <w:p w:rsidR="00E051AE" w:rsidRPr="00684049" w:rsidRDefault="00E051AE" w:rsidP="00FC2CE4">
            <w:r w:rsidRPr="00684049">
              <w:t>Xã Việt Hưng</w:t>
            </w:r>
          </w:p>
        </w:tc>
        <w:tc>
          <w:tcPr>
            <w:tcW w:w="1859" w:type="dxa"/>
            <w:shd w:val="clear" w:color="auto" w:fill="auto"/>
            <w:noWrap/>
            <w:vAlign w:val="bottom"/>
            <w:hideMark/>
          </w:tcPr>
          <w:p w:rsidR="00E051AE" w:rsidRPr="00684049" w:rsidRDefault="00E051AE">
            <w:r w:rsidRPr="00684049">
              <w:t xml:space="preserve">      127,81   </w:t>
            </w:r>
          </w:p>
        </w:tc>
        <w:tc>
          <w:tcPr>
            <w:tcW w:w="1857" w:type="dxa"/>
            <w:shd w:val="clear" w:color="auto" w:fill="auto"/>
            <w:noWrap/>
            <w:vAlign w:val="bottom"/>
            <w:hideMark/>
          </w:tcPr>
          <w:p w:rsidR="00E051AE" w:rsidRPr="00684049" w:rsidRDefault="00E051AE">
            <w:r w:rsidRPr="00684049">
              <w:t xml:space="preserve">         20,70   </w:t>
            </w:r>
          </w:p>
        </w:tc>
      </w:tr>
    </w:tbl>
    <w:p w:rsidR="0081147D" w:rsidRPr="00684049" w:rsidRDefault="0081147D" w:rsidP="003E65CB">
      <w:pPr>
        <w:spacing w:before="60" w:line="360" w:lineRule="exact"/>
        <w:ind w:firstLine="720"/>
        <w:jc w:val="both"/>
        <w:rPr>
          <w:b/>
          <w:i/>
          <w:iCs/>
          <w:sz w:val="28"/>
          <w:szCs w:val="28"/>
        </w:rPr>
      </w:pPr>
      <w:r w:rsidRPr="00684049">
        <w:rPr>
          <w:b/>
          <w:i/>
          <w:iCs/>
          <w:sz w:val="28"/>
          <w:szCs w:val="28"/>
        </w:rPr>
        <w:t>* Khu du lịch</w:t>
      </w:r>
    </w:p>
    <w:p w:rsidR="00FC2CE4" w:rsidRPr="00684049" w:rsidRDefault="0081147D" w:rsidP="003E65CB">
      <w:pPr>
        <w:spacing w:before="60" w:line="360" w:lineRule="exact"/>
        <w:ind w:firstLine="720"/>
        <w:jc w:val="both"/>
        <w:rPr>
          <w:sz w:val="28"/>
          <w:szCs w:val="28"/>
        </w:rPr>
      </w:pPr>
      <w:r w:rsidRPr="00684049">
        <w:rPr>
          <w:iCs/>
          <w:spacing w:val="-4"/>
          <w:sz w:val="28"/>
          <w:szCs w:val="28"/>
        </w:rPr>
        <w:t xml:space="preserve">Diện tích khu khu du lịch đến năm 2030 trên địa bàn huyện là </w:t>
      </w:r>
      <w:r w:rsidR="00E051AE" w:rsidRPr="00684049">
        <w:rPr>
          <w:iCs/>
          <w:spacing w:val="-4"/>
          <w:sz w:val="28"/>
          <w:szCs w:val="28"/>
        </w:rPr>
        <w:t>24,89</w:t>
      </w:r>
      <w:r w:rsidRPr="00684049">
        <w:rPr>
          <w:iCs/>
          <w:spacing w:val="-4"/>
          <w:sz w:val="28"/>
          <w:szCs w:val="28"/>
        </w:rPr>
        <w:t xml:space="preserve"> ha, chiếm</w:t>
      </w:r>
      <w:r w:rsidR="00E051AE" w:rsidRPr="00684049">
        <w:rPr>
          <w:iCs/>
          <w:spacing w:val="-4"/>
          <w:sz w:val="28"/>
          <w:szCs w:val="28"/>
        </w:rPr>
        <w:t xml:space="preserve"> 0,33</w:t>
      </w:r>
      <w:r w:rsidRPr="00684049">
        <w:rPr>
          <w:iCs/>
          <w:spacing w:val="-4"/>
          <w:sz w:val="28"/>
          <w:szCs w:val="28"/>
        </w:rPr>
        <w:t xml:space="preserve">% diện tích tự nhiên </w:t>
      </w:r>
      <w:r w:rsidRPr="00684049">
        <w:rPr>
          <w:sz w:val="28"/>
          <w:szCs w:val="28"/>
        </w:rPr>
        <w:t xml:space="preserve">và được phân </w:t>
      </w:r>
      <w:r w:rsidR="00FC2CE4" w:rsidRPr="00684049">
        <w:rPr>
          <w:sz w:val="28"/>
          <w:szCs w:val="28"/>
        </w:rPr>
        <w:t>tại các xã, thị trấn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65: Diện tích </w:t>
      </w:r>
      <w:r w:rsidRPr="00684049">
        <w:rPr>
          <w:b/>
          <w:iCs/>
          <w:sz w:val="28"/>
          <w:szCs w:val="28"/>
          <w:lang w:val="nb-NO"/>
        </w:rPr>
        <w:t xml:space="preserve">đất </w:t>
      </w:r>
      <w:r w:rsidRPr="00684049">
        <w:rPr>
          <w:b/>
          <w:iCs/>
          <w:sz w:val="28"/>
          <w:szCs w:val="28"/>
        </w:rPr>
        <w:t>khu du lịch</w:t>
      </w:r>
      <w:r w:rsidRPr="00684049">
        <w:rPr>
          <w:b/>
          <w:sz w:val="28"/>
          <w:szCs w:val="28"/>
        </w:rPr>
        <w:t xml:space="preserve"> phân bổ cho các xã</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312"/>
        <w:gridCol w:w="1848"/>
        <w:gridCol w:w="1846"/>
      </w:tblGrid>
      <w:tr w:rsidR="00684049" w:rsidRPr="00684049" w:rsidTr="006B4D35">
        <w:trPr>
          <w:trHeight w:val="598"/>
          <w:jc w:val="center"/>
        </w:trPr>
        <w:tc>
          <w:tcPr>
            <w:tcW w:w="1252" w:type="dxa"/>
            <w:shd w:val="clear" w:color="auto" w:fill="auto"/>
            <w:noWrap/>
            <w:vAlign w:val="center"/>
            <w:hideMark/>
          </w:tcPr>
          <w:p w:rsidR="00FC2CE4" w:rsidRPr="00684049" w:rsidRDefault="00FC2CE4" w:rsidP="00FC2CE4">
            <w:pPr>
              <w:jc w:val="center"/>
              <w:rPr>
                <w:b/>
                <w:bCs/>
              </w:rPr>
            </w:pPr>
            <w:r w:rsidRPr="00684049">
              <w:rPr>
                <w:b/>
                <w:bCs/>
              </w:rPr>
              <w:t>STT</w:t>
            </w:r>
          </w:p>
        </w:tc>
        <w:tc>
          <w:tcPr>
            <w:tcW w:w="4312"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48"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46"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6B4D35">
        <w:trPr>
          <w:trHeight w:val="281"/>
          <w:jc w:val="center"/>
        </w:trPr>
        <w:tc>
          <w:tcPr>
            <w:tcW w:w="1252" w:type="dxa"/>
            <w:shd w:val="clear" w:color="auto" w:fill="auto"/>
            <w:noWrap/>
            <w:vAlign w:val="bottom"/>
            <w:hideMark/>
          </w:tcPr>
          <w:p w:rsidR="00E051AE" w:rsidRPr="00684049" w:rsidRDefault="00E051AE" w:rsidP="00FC2CE4">
            <w:pPr>
              <w:jc w:val="center"/>
              <w:rPr>
                <w:b/>
                <w:bCs/>
              </w:rPr>
            </w:pPr>
            <w:r w:rsidRPr="00684049">
              <w:rPr>
                <w:b/>
                <w:bCs/>
              </w:rPr>
              <w:t> </w:t>
            </w:r>
          </w:p>
        </w:tc>
        <w:tc>
          <w:tcPr>
            <w:tcW w:w="4312" w:type="dxa"/>
            <w:shd w:val="clear" w:color="auto" w:fill="auto"/>
            <w:noWrap/>
            <w:vAlign w:val="bottom"/>
            <w:hideMark/>
          </w:tcPr>
          <w:p w:rsidR="00E051AE" w:rsidRPr="00684049" w:rsidRDefault="00E051AE" w:rsidP="00FC2CE4">
            <w:pPr>
              <w:jc w:val="center"/>
              <w:rPr>
                <w:b/>
                <w:bCs/>
              </w:rPr>
            </w:pPr>
            <w:r w:rsidRPr="00684049">
              <w:rPr>
                <w:b/>
                <w:bCs/>
              </w:rPr>
              <w:t>Toàn huyện </w:t>
            </w:r>
          </w:p>
        </w:tc>
        <w:tc>
          <w:tcPr>
            <w:tcW w:w="1848" w:type="dxa"/>
            <w:shd w:val="clear" w:color="auto" w:fill="auto"/>
            <w:noWrap/>
            <w:vAlign w:val="bottom"/>
            <w:hideMark/>
          </w:tcPr>
          <w:p w:rsidR="00E051AE" w:rsidRPr="00684049" w:rsidRDefault="00E051AE">
            <w:pPr>
              <w:jc w:val="center"/>
              <w:rPr>
                <w:b/>
                <w:bCs/>
              </w:rPr>
            </w:pPr>
            <w:r w:rsidRPr="00684049">
              <w:rPr>
                <w:b/>
                <w:bCs/>
              </w:rPr>
              <w:t xml:space="preserve">      24,89   </w:t>
            </w:r>
          </w:p>
        </w:tc>
        <w:tc>
          <w:tcPr>
            <w:tcW w:w="1846" w:type="dxa"/>
            <w:shd w:val="clear" w:color="auto" w:fill="auto"/>
            <w:noWrap/>
            <w:vAlign w:val="bottom"/>
            <w:hideMark/>
          </w:tcPr>
          <w:p w:rsidR="00E051AE" w:rsidRPr="00684049" w:rsidRDefault="00E051AE">
            <w:pPr>
              <w:jc w:val="center"/>
              <w:rPr>
                <w:b/>
                <w:bCs/>
              </w:rPr>
            </w:pPr>
            <w:r w:rsidRPr="00684049">
              <w:rPr>
                <w:b/>
                <w:bCs/>
              </w:rPr>
              <w:t xml:space="preserve">      100,00   </w:t>
            </w:r>
          </w:p>
        </w:tc>
      </w:tr>
      <w:tr w:rsidR="00684049" w:rsidRPr="00684049" w:rsidTr="00AF6536">
        <w:trPr>
          <w:trHeight w:val="362"/>
          <w:jc w:val="center"/>
        </w:trPr>
        <w:tc>
          <w:tcPr>
            <w:tcW w:w="1252" w:type="dxa"/>
            <w:shd w:val="clear" w:color="auto" w:fill="auto"/>
            <w:noWrap/>
            <w:vAlign w:val="center"/>
            <w:hideMark/>
          </w:tcPr>
          <w:p w:rsidR="00E051AE" w:rsidRPr="00684049" w:rsidRDefault="00E051AE" w:rsidP="00FC2CE4">
            <w:pPr>
              <w:jc w:val="center"/>
            </w:pPr>
            <w:r w:rsidRPr="00684049">
              <w:t>1</w:t>
            </w:r>
          </w:p>
        </w:tc>
        <w:tc>
          <w:tcPr>
            <w:tcW w:w="4312" w:type="dxa"/>
            <w:shd w:val="clear" w:color="auto" w:fill="auto"/>
            <w:noWrap/>
            <w:vAlign w:val="bottom"/>
            <w:hideMark/>
          </w:tcPr>
          <w:p w:rsidR="00E051AE" w:rsidRPr="00684049" w:rsidRDefault="00E051AE" w:rsidP="00FC2CE4">
            <w:r w:rsidRPr="00684049">
              <w:t>Thị trấn Như Quỳnh</w:t>
            </w:r>
          </w:p>
        </w:tc>
        <w:tc>
          <w:tcPr>
            <w:tcW w:w="1848" w:type="dxa"/>
            <w:shd w:val="clear" w:color="auto" w:fill="auto"/>
            <w:noWrap/>
            <w:vAlign w:val="bottom"/>
            <w:hideMark/>
          </w:tcPr>
          <w:p w:rsidR="00E051AE" w:rsidRPr="00684049" w:rsidRDefault="00E051AE">
            <w:r w:rsidRPr="00684049">
              <w:t xml:space="preserve">        0,71   </w:t>
            </w:r>
          </w:p>
        </w:tc>
        <w:tc>
          <w:tcPr>
            <w:tcW w:w="1846" w:type="dxa"/>
            <w:shd w:val="clear" w:color="auto" w:fill="auto"/>
            <w:noWrap/>
            <w:vAlign w:val="bottom"/>
            <w:hideMark/>
          </w:tcPr>
          <w:p w:rsidR="00E051AE" w:rsidRPr="00684049" w:rsidRDefault="00E051AE">
            <w:r w:rsidRPr="00684049">
              <w:t xml:space="preserve">          2,85   </w:t>
            </w:r>
          </w:p>
        </w:tc>
      </w:tr>
      <w:tr w:rsidR="00684049" w:rsidRPr="00684049" w:rsidTr="00AF6536">
        <w:trPr>
          <w:trHeight w:val="362"/>
          <w:jc w:val="center"/>
        </w:trPr>
        <w:tc>
          <w:tcPr>
            <w:tcW w:w="1252" w:type="dxa"/>
            <w:shd w:val="clear" w:color="auto" w:fill="auto"/>
            <w:noWrap/>
            <w:vAlign w:val="center"/>
            <w:hideMark/>
          </w:tcPr>
          <w:p w:rsidR="00E051AE" w:rsidRPr="00684049" w:rsidRDefault="00E051AE" w:rsidP="00FC2CE4">
            <w:pPr>
              <w:jc w:val="center"/>
            </w:pPr>
            <w:r w:rsidRPr="00684049">
              <w:t>2</w:t>
            </w:r>
          </w:p>
        </w:tc>
        <w:tc>
          <w:tcPr>
            <w:tcW w:w="4312" w:type="dxa"/>
            <w:shd w:val="clear" w:color="auto" w:fill="auto"/>
            <w:noWrap/>
            <w:vAlign w:val="bottom"/>
            <w:hideMark/>
          </w:tcPr>
          <w:p w:rsidR="00E051AE" w:rsidRPr="00684049" w:rsidRDefault="00E051AE" w:rsidP="00FC2CE4">
            <w:r w:rsidRPr="00684049">
              <w:t>Xã Đại Đồng</w:t>
            </w:r>
          </w:p>
        </w:tc>
        <w:tc>
          <w:tcPr>
            <w:tcW w:w="1848" w:type="dxa"/>
            <w:shd w:val="clear" w:color="auto" w:fill="auto"/>
            <w:noWrap/>
            <w:vAlign w:val="bottom"/>
            <w:hideMark/>
          </w:tcPr>
          <w:p w:rsidR="00E051AE" w:rsidRPr="00684049" w:rsidRDefault="00E051AE">
            <w:r w:rsidRPr="00684049">
              <w:t xml:space="preserve">      24,18   </w:t>
            </w:r>
          </w:p>
        </w:tc>
        <w:tc>
          <w:tcPr>
            <w:tcW w:w="1846" w:type="dxa"/>
            <w:shd w:val="clear" w:color="auto" w:fill="auto"/>
            <w:noWrap/>
            <w:vAlign w:val="bottom"/>
            <w:hideMark/>
          </w:tcPr>
          <w:p w:rsidR="00E051AE" w:rsidRPr="00684049" w:rsidRDefault="00E051AE">
            <w:r w:rsidRPr="00684049">
              <w:t xml:space="preserve">        97,15   </w:t>
            </w:r>
          </w:p>
        </w:tc>
      </w:tr>
    </w:tbl>
    <w:p w:rsidR="0081147D" w:rsidRPr="00684049" w:rsidRDefault="0081147D" w:rsidP="003E65CB">
      <w:pPr>
        <w:spacing w:before="60" w:line="360" w:lineRule="exact"/>
        <w:ind w:firstLine="720"/>
        <w:jc w:val="both"/>
        <w:rPr>
          <w:b/>
          <w:i/>
          <w:iCs/>
          <w:sz w:val="28"/>
          <w:szCs w:val="28"/>
        </w:rPr>
      </w:pPr>
      <w:r w:rsidRPr="00684049">
        <w:rPr>
          <w:b/>
          <w:i/>
          <w:iCs/>
          <w:sz w:val="28"/>
          <w:szCs w:val="28"/>
        </w:rPr>
        <w:t>* Khu phát triển công nghiệp (khu công nghiệp, cụm công nghiệp)</w:t>
      </w:r>
    </w:p>
    <w:p w:rsidR="0081147D" w:rsidRPr="00684049" w:rsidRDefault="0081147D" w:rsidP="003E65CB">
      <w:pPr>
        <w:spacing w:before="60" w:line="360" w:lineRule="exact"/>
        <w:ind w:firstLine="720"/>
        <w:jc w:val="both"/>
        <w:rPr>
          <w:sz w:val="28"/>
          <w:szCs w:val="28"/>
        </w:rPr>
      </w:pPr>
      <w:r w:rsidRPr="00684049">
        <w:rPr>
          <w:iCs/>
          <w:spacing w:val="-4"/>
          <w:sz w:val="28"/>
          <w:szCs w:val="28"/>
        </w:rPr>
        <w:t xml:space="preserve">Diện tích khu phát triển công nghiệp (khu công nghiệp, cụm công nghiệp) đến năm 2030 trên địa bàn huyện là </w:t>
      </w:r>
      <w:r w:rsidR="00D171D4" w:rsidRPr="00684049">
        <w:rPr>
          <w:iCs/>
          <w:spacing w:val="-4"/>
          <w:sz w:val="28"/>
          <w:szCs w:val="28"/>
        </w:rPr>
        <w:t>1.252,82</w:t>
      </w:r>
      <w:r w:rsidRPr="00684049">
        <w:rPr>
          <w:iCs/>
          <w:spacing w:val="-4"/>
          <w:sz w:val="28"/>
          <w:szCs w:val="28"/>
        </w:rPr>
        <w:t xml:space="preserve"> ha, chiếm</w:t>
      </w:r>
      <w:r w:rsidRPr="00684049">
        <w:rPr>
          <w:iCs/>
          <w:spacing w:val="-4"/>
          <w:sz w:val="28"/>
          <w:szCs w:val="28"/>
        </w:rPr>
        <w:fldChar w:fldCharType="begin"/>
      </w:r>
      <w:r w:rsidRPr="00684049">
        <w:rPr>
          <w:iCs/>
          <w:spacing w:val="-4"/>
          <w:sz w:val="28"/>
          <w:szCs w:val="28"/>
        </w:rPr>
        <w:instrText xml:space="preserve"> LINK Excel.Sheet.12 "E:\\DIEU CHINH QH thiep\\TH CT QH cac xa 2017 thiep\\BAOCAO-BANG BIEU\\Bieu QH NS2016-2020.xlsx" h11!R15C22 \a \t  \* MERGEFORMAT </w:instrText>
      </w:r>
      <w:r w:rsidRPr="00684049">
        <w:rPr>
          <w:iCs/>
          <w:spacing w:val="-4"/>
          <w:sz w:val="28"/>
          <w:szCs w:val="28"/>
        </w:rPr>
        <w:fldChar w:fldCharType="separate"/>
      </w:r>
      <w:r w:rsidRPr="00684049">
        <w:rPr>
          <w:iCs/>
          <w:spacing w:val="-4"/>
          <w:sz w:val="28"/>
          <w:szCs w:val="28"/>
        </w:rPr>
        <w:t xml:space="preserve"> </w:t>
      </w:r>
      <w:r w:rsidRPr="00684049">
        <w:rPr>
          <w:iCs/>
          <w:spacing w:val="-4"/>
          <w:sz w:val="28"/>
          <w:szCs w:val="28"/>
        </w:rPr>
        <w:fldChar w:fldCharType="end"/>
      </w:r>
      <w:r w:rsidR="00F6030F" w:rsidRPr="00684049">
        <w:rPr>
          <w:iCs/>
          <w:spacing w:val="-4"/>
          <w:sz w:val="28"/>
          <w:szCs w:val="28"/>
        </w:rPr>
        <w:t>16,66</w:t>
      </w:r>
      <w:r w:rsidRPr="00684049">
        <w:rPr>
          <w:iCs/>
          <w:spacing w:val="-4"/>
          <w:sz w:val="28"/>
          <w:szCs w:val="28"/>
        </w:rPr>
        <w:t xml:space="preserve">% diện tích tự nhiên </w:t>
      </w:r>
      <w:r w:rsidRPr="00684049">
        <w:rPr>
          <w:sz w:val="28"/>
          <w:szCs w:val="28"/>
        </w:rPr>
        <w:t>và được phân bổ tại các xã, thị trấn trên địa bàn huyện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66: Diện tích </w:t>
      </w:r>
      <w:r w:rsidRPr="00684049">
        <w:rPr>
          <w:b/>
          <w:iCs/>
          <w:sz w:val="28"/>
          <w:szCs w:val="28"/>
          <w:lang w:val="nb-NO"/>
        </w:rPr>
        <w:t xml:space="preserve">đất </w:t>
      </w:r>
      <w:r w:rsidRPr="00684049">
        <w:rPr>
          <w:b/>
          <w:iCs/>
          <w:sz w:val="28"/>
          <w:szCs w:val="28"/>
        </w:rPr>
        <w:t>khu phát triển công nghiệp</w:t>
      </w:r>
      <w:r w:rsidRPr="00684049">
        <w:rPr>
          <w:b/>
          <w:sz w:val="28"/>
          <w:szCs w:val="28"/>
        </w:rPr>
        <w:t xml:space="preserve"> phân bổ cho các xã</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233"/>
        <w:gridCol w:w="1815"/>
        <w:gridCol w:w="1813"/>
      </w:tblGrid>
      <w:tr w:rsidR="00684049" w:rsidRPr="00684049" w:rsidTr="008944A9">
        <w:trPr>
          <w:trHeight w:val="611"/>
          <w:jc w:val="center"/>
        </w:trPr>
        <w:tc>
          <w:tcPr>
            <w:tcW w:w="1229" w:type="dxa"/>
            <w:shd w:val="clear" w:color="auto" w:fill="auto"/>
            <w:noWrap/>
            <w:vAlign w:val="center"/>
            <w:hideMark/>
          </w:tcPr>
          <w:p w:rsidR="00FC2CE4" w:rsidRPr="00684049" w:rsidRDefault="00FC2CE4" w:rsidP="00FC2CE4">
            <w:pPr>
              <w:jc w:val="center"/>
              <w:rPr>
                <w:b/>
                <w:bCs/>
              </w:rPr>
            </w:pPr>
            <w:r w:rsidRPr="00684049">
              <w:rPr>
                <w:b/>
                <w:bCs/>
              </w:rPr>
              <w:t>STT</w:t>
            </w:r>
          </w:p>
        </w:tc>
        <w:tc>
          <w:tcPr>
            <w:tcW w:w="4233"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15"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13"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073598">
        <w:trPr>
          <w:trHeight w:val="300"/>
          <w:jc w:val="center"/>
        </w:trPr>
        <w:tc>
          <w:tcPr>
            <w:tcW w:w="1229" w:type="dxa"/>
            <w:shd w:val="clear" w:color="auto" w:fill="auto"/>
            <w:noWrap/>
            <w:vAlign w:val="bottom"/>
            <w:hideMark/>
          </w:tcPr>
          <w:p w:rsidR="00F6030F" w:rsidRPr="00684049" w:rsidRDefault="00F6030F" w:rsidP="00FC2CE4">
            <w:pPr>
              <w:jc w:val="center"/>
              <w:rPr>
                <w:b/>
                <w:bCs/>
              </w:rPr>
            </w:pPr>
            <w:r w:rsidRPr="00684049">
              <w:rPr>
                <w:b/>
                <w:bCs/>
              </w:rPr>
              <w:t> </w:t>
            </w:r>
          </w:p>
        </w:tc>
        <w:tc>
          <w:tcPr>
            <w:tcW w:w="4233"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15" w:type="dxa"/>
            <w:shd w:val="clear" w:color="auto" w:fill="auto"/>
            <w:noWrap/>
            <w:vAlign w:val="bottom"/>
            <w:hideMark/>
          </w:tcPr>
          <w:p w:rsidR="00F6030F" w:rsidRPr="00684049" w:rsidRDefault="00F6030F">
            <w:pPr>
              <w:jc w:val="center"/>
              <w:rPr>
                <w:b/>
                <w:bCs/>
              </w:rPr>
            </w:pPr>
            <w:r w:rsidRPr="00684049">
              <w:rPr>
                <w:b/>
                <w:bCs/>
              </w:rPr>
              <w:t xml:space="preserve">      1.252,82   </w:t>
            </w:r>
          </w:p>
        </w:tc>
        <w:tc>
          <w:tcPr>
            <w:tcW w:w="1813"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1</w:t>
            </w:r>
          </w:p>
        </w:tc>
        <w:tc>
          <w:tcPr>
            <w:tcW w:w="4233" w:type="dxa"/>
            <w:shd w:val="clear" w:color="auto" w:fill="auto"/>
            <w:noWrap/>
            <w:vAlign w:val="bottom"/>
            <w:hideMark/>
          </w:tcPr>
          <w:p w:rsidR="00F6030F" w:rsidRPr="00684049" w:rsidRDefault="00F6030F">
            <w:r w:rsidRPr="00684049">
              <w:t>Thị trấn Như Quỳnh</w:t>
            </w:r>
          </w:p>
        </w:tc>
        <w:tc>
          <w:tcPr>
            <w:tcW w:w="1815" w:type="dxa"/>
            <w:shd w:val="clear" w:color="auto" w:fill="auto"/>
            <w:noWrap/>
            <w:vAlign w:val="bottom"/>
            <w:hideMark/>
          </w:tcPr>
          <w:p w:rsidR="00F6030F" w:rsidRPr="00684049" w:rsidRDefault="00F6030F">
            <w:r w:rsidRPr="00684049">
              <w:t xml:space="preserve">           97,00   </w:t>
            </w:r>
          </w:p>
        </w:tc>
        <w:tc>
          <w:tcPr>
            <w:tcW w:w="1813" w:type="dxa"/>
            <w:shd w:val="clear" w:color="auto" w:fill="auto"/>
            <w:noWrap/>
            <w:vAlign w:val="bottom"/>
            <w:hideMark/>
          </w:tcPr>
          <w:p w:rsidR="00F6030F" w:rsidRPr="00684049" w:rsidRDefault="00F6030F">
            <w:r w:rsidRPr="00684049">
              <w:t xml:space="preserve">          7,74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2</w:t>
            </w:r>
          </w:p>
        </w:tc>
        <w:tc>
          <w:tcPr>
            <w:tcW w:w="4233" w:type="dxa"/>
            <w:shd w:val="clear" w:color="auto" w:fill="auto"/>
            <w:noWrap/>
            <w:vAlign w:val="bottom"/>
            <w:hideMark/>
          </w:tcPr>
          <w:p w:rsidR="00F6030F" w:rsidRPr="00684049" w:rsidRDefault="00F6030F">
            <w:r w:rsidRPr="00684049">
              <w:t>Xã Chỉ Đạo</w:t>
            </w:r>
          </w:p>
        </w:tc>
        <w:tc>
          <w:tcPr>
            <w:tcW w:w="1815" w:type="dxa"/>
            <w:shd w:val="clear" w:color="auto" w:fill="auto"/>
            <w:noWrap/>
            <w:vAlign w:val="bottom"/>
            <w:hideMark/>
          </w:tcPr>
          <w:p w:rsidR="00F6030F" w:rsidRPr="00684049" w:rsidRDefault="00F6030F">
            <w:r w:rsidRPr="00684049">
              <w:t xml:space="preserve">           47,28   </w:t>
            </w:r>
          </w:p>
        </w:tc>
        <w:tc>
          <w:tcPr>
            <w:tcW w:w="1813" w:type="dxa"/>
            <w:shd w:val="clear" w:color="auto" w:fill="auto"/>
            <w:noWrap/>
            <w:vAlign w:val="bottom"/>
            <w:hideMark/>
          </w:tcPr>
          <w:p w:rsidR="00F6030F" w:rsidRPr="00684049" w:rsidRDefault="00F6030F">
            <w:r w:rsidRPr="00684049">
              <w:t xml:space="preserve">          3,77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3</w:t>
            </w:r>
          </w:p>
        </w:tc>
        <w:tc>
          <w:tcPr>
            <w:tcW w:w="4233" w:type="dxa"/>
            <w:shd w:val="clear" w:color="auto" w:fill="auto"/>
            <w:noWrap/>
            <w:vAlign w:val="bottom"/>
            <w:hideMark/>
          </w:tcPr>
          <w:p w:rsidR="00F6030F" w:rsidRPr="00684049" w:rsidRDefault="00F6030F">
            <w:r w:rsidRPr="00684049">
              <w:t>Xã Đại Đồng</w:t>
            </w:r>
          </w:p>
        </w:tc>
        <w:tc>
          <w:tcPr>
            <w:tcW w:w="1815" w:type="dxa"/>
            <w:shd w:val="clear" w:color="auto" w:fill="auto"/>
            <w:noWrap/>
            <w:vAlign w:val="bottom"/>
            <w:hideMark/>
          </w:tcPr>
          <w:p w:rsidR="00F6030F" w:rsidRPr="00684049" w:rsidRDefault="00F6030F">
            <w:r w:rsidRPr="00684049">
              <w:t xml:space="preserve">                 -     </w:t>
            </w:r>
          </w:p>
        </w:tc>
        <w:tc>
          <w:tcPr>
            <w:tcW w:w="1813" w:type="dxa"/>
            <w:shd w:val="clear" w:color="auto" w:fill="auto"/>
            <w:noWrap/>
            <w:vAlign w:val="bottom"/>
            <w:hideMark/>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4</w:t>
            </w:r>
          </w:p>
        </w:tc>
        <w:tc>
          <w:tcPr>
            <w:tcW w:w="4233" w:type="dxa"/>
            <w:shd w:val="clear" w:color="auto" w:fill="auto"/>
            <w:noWrap/>
            <w:vAlign w:val="bottom"/>
            <w:hideMark/>
          </w:tcPr>
          <w:p w:rsidR="00F6030F" w:rsidRPr="00684049" w:rsidRDefault="00F6030F">
            <w:r w:rsidRPr="00684049">
              <w:t>Xã Đình Dù</w:t>
            </w:r>
          </w:p>
        </w:tc>
        <w:tc>
          <w:tcPr>
            <w:tcW w:w="1815" w:type="dxa"/>
            <w:shd w:val="clear" w:color="auto" w:fill="auto"/>
            <w:noWrap/>
            <w:vAlign w:val="bottom"/>
            <w:hideMark/>
          </w:tcPr>
          <w:p w:rsidR="00F6030F" w:rsidRPr="00684049" w:rsidRDefault="00F6030F">
            <w:r w:rsidRPr="00684049">
              <w:t xml:space="preserve">           40,98   </w:t>
            </w:r>
          </w:p>
        </w:tc>
        <w:tc>
          <w:tcPr>
            <w:tcW w:w="1813" w:type="dxa"/>
            <w:shd w:val="clear" w:color="auto" w:fill="auto"/>
            <w:noWrap/>
            <w:vAlign w:val="bottom"/>
            <w:hideMark/>
          </w:tcPr>
          <w:p w:rsidR="00F6030F" w:rsidRPr="00684049" w:rsidRDefault="00F6030F">
            <w:r w:rsidRPr="00684049">
              <w:t xml:space="preserve">          3,27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5</w:t>
            </w:r>
          </w:p>
        </w:tc>
        <w:tc>
          <w:tcPr>
            <w:tcW w:w="4233" w:type="dxa"/>
            <w:shd w:val="clear" w:color="auto" w:fill="auto"/>
            <w:noWrap/>
            <w:vAlign w:val="bottom"/>
            <w:hideMark/>
          </w:tcPr>
          <w:p w:rsidR="00F6030F" w:rsidRPr="00684049" w:rsidRDefault="00F6030F">
            <w:r w:rsidRPr="00684049">
              <w:t>Xã Lạc Đạo</w:t>
            </w:r>
          </w:p>
        </w:tc>
        <w:tc>
          <w:tcPr>
            <w:tcW w:w="1815" w:type="dxa"/>
            <w:shd w:val="clear" w:color="auto" w:fill="auto"/>
            <w:noWrap/>
            <w:vAlign w:val="bottom"/>
            <w:hideMark/>
          </w:tcPr>
          <w:p w:rsidR="00F6030F" w:rsidRPr="00684049" w:rsidRDefault="00F6030F">
            <w:r w:rsidRPr="00684049">
              <w:t xml:space="preserve">         182,08   </w:t>
            </w:r>
          </w:p>
        </w:tc>
        <w:tc>
          <w:tcPr>
            <w:tcW w:w="1813" w:type="dxa"/>
            <w:shd w:val="clear" w:color="auto" w:fill="auto"/>
            <w:noWrap/>
            <w:vAlign w:val="bottom"/>
            <w:hideMark/>
          </w:tcPr>
          <w:p w:rsidR="00F6030F" w:rsidRPr="00684049" w:rsidRDefault="00F6030F">
            <w:r w:rsidRPr="00684049">
              <w:t xml:space="preserve">        14,53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6</w:t>
            </w:r>
          </w:p>
        </w:tc>
        <w:tc>
          <w:tcPr>
            <w:tcW w:w="4233" w:type="dxa"/>
            <w:shd w:val="clear" w:color="auto" w:fill="auto"/>
            <w:noWrap/>
            <w:vAlign w:val="bottom"/>
            <w:hideMark/>
          </w:tcPr>
          <w:p w:rsidR="00F6030F" w:rsidRPr="00684049" w:rsidRDefault="00F6030F">
            <w:r w:rsidRPr="00684049">
              <w:t>Xã Lạc Hồng</w:t>
            </w:r>
          </w:p>
        </w:tc>
        <w:tc>
          <w:tcPr>
            <w:tcW w:w="1815" w:type="dxa"/>
            <w:shd w:val="clear" w:color="auto" w:fill="auto"/>
            <w:noWrap/>
            <w:vAlign w:val="bottom"/>
            <w:hideMark/>
          </w:tcPr>
          <w:p w:rsidR="00F6030F" w:rsidRPr="00684049" w:rsidRDefault="00F6030F">
            <w:r w:rsidRPr="00684049">
              <w:t xml:space="preserve">         267,69   </w:t>
            </w:r>
          </w:p>
        </w:tc>
        <w:tc>
          <w:tcPr>
            <w:tcW w:w="1813" w:type="dxa"/>
            <w:shd w:val="clear" w:color="auto" w:fill="auto"/>
            <w:noWrap/>
            <w:vAlign w:val="bottom"/>
            <w:hideMark/>
          </w:tcPr>
          <w:p w:rsidR="00F6030F" w:rsidRPr="00684049" w:rsidRDefault="00F6030F">
            <w:r w:rsidRPr="00684049">
              <w:t xml:space="preserve">        21,37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7</w:t>
            </w:r>
          </w:p>
        </w:tc>
        <w:tc>
          <w:tcPr>
            <w:tcW w:w="4233" w:type="dxa"/>
            <w:shd w:val="clear" w:color="auto" w:fill="auto"/>
            <w:noWrap/>
            <w:vAlign w:val="bottom"/>
            <w:hideMark/>
          </w:tcPr>
          <w:p w:rsidR="00F6030F" w:rsidRPr="00684049" w:rsidRDefault="00F6030F">
            <w:r w:rsidRPr="00684049">
              <w:t>Xã Lương Tài</w:t>
            </w:r>
          </w:p>
        </w:tc>
        <w:tc>
          <w:tcPr>
            <w:tcW w:w="1815" w:type="dxa"/>
            <w:shd w:val="clear" w:color="auto" w:fill="auto"/>
            <w:noWrap/>
            <w:vAlign w:val="bottom"/>
            <w:hideMark/>
          </w:tcPr>
          <w:p w:rsidR="00F6030F" w:rsidRPr="00684049" w:rsidRDefault="00F6030F">
            <w:r w:rsidRPr="00684049">
              <w:t xml:space="preserve">                 -     </w:t>
            </w:r>
          </w:p>
        </w:tc>
        <w:tc>
          <w:tcPr>
            <w:tcW w:w="1813" w:type="dxa"/>
            <w:shd w:val="clear" w:color="auto" w:fill="auto"/>
            <w:noWrap/>
            <w:vAlign w:val="bottom"/>
            <w:hideMark/>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8</w:t>
            </w:r>
          </w:p>
        </w:tc>
        <w:tc>
          <w:tcPr>
            <w:tcW w:w="4233" w:type="dxa"/>
            <w:shd w:val="clear" w:color="auto" w:fill="auto"/>
            <w:noWrap/>
            <w:vAlign w:val="bottom"/>
            <w:hideMark/>
          </w:tcPr>
          <w:p w:rsidR="00F6030F" w:rsidRPr="00684049" w:rsidRDefault="00F6030F">
            <w:r w:rsidRPr="00684049">
              <w:t>Xã Minh Hải</w:t>
            </w:r>
          </w:p>
        </w:tc>
        <w:tc>
          <w:tcPr>
            <w:tcW w:w="1815" w:type="dxa"/>
            <w:shd w:val="clear" w:color="auto" w:fill="auto"/>
            <w:noWrap/>
            <w:vAlign w:val="bottom"/>
            <w:hideMark/>
          </w:tcPr>
          <w:p w:rsidR="00F6030F" w:rsidRPr="00684049" w:rsidRDefault="00F6030F">
            <w:r w:rsidRPr="00684049">
              <w:t xml:space="preserve">         403,71   </w:t>
            </w:r>
          </w:p>
        </w:tc>
        <w:tc>
          <w:tcPr>
            <w:tcW w:w="1813" w:type="dxa"/>
            <w:shd w:val="clear" w:color="auto" w:fill="auto"/>
            <w:noWrap/>
            <w:vAlign w:val="bottom"/>
            <w:hideMark/>
          </w:tcPr>
          <w:p w:rsidR="00F6030F" w:rsidRPr="00684049" w:rsidRDefault="00F6030F">
            <w:r w:rsidRPr="00684049">
              <w:t xml:space="preserve">        32,22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9</w:t>
            </w:r>
          </w:p>
        </w:tc>
        <w:tc>
          <w:tcPr>
            <w:tcW w:w="4233" w:type="dxa"/>
            <w:shd w:val="clear" w:color="auto" w:fill="auto"/>
            <w:noWrap/>
            <w:vAlign w:val="bottom"/>
            <w:hideMark/>
          </w:tcPr>
          <w:p w:rsidR="00F6030F" w:rsidRPr="00684049" w:rsidRDefault="00F6030F">
            <w:r w:rsidRPr="00684049">
              <w:t>Xã Tân Quang</w:t>
            </w:r>
          </w:p>
        </w:tc>
        <w:tc>
          <w:tcPr>
            <w:tcW w:w="1815" w:type="dxa"/>
            <w:shd w:val="clear" w:color="auto" w:fill="auto"/>
            <w:noWrap/>
            <w:vAlign w:val="bottom"/>
            <w:hideMark/>
          </w:tcPr>
          <w:p w:rsidR="00F6030F" w:rsidRPr="00684049" w:rsidRDefault="00F6030F">
            <w:r w:rsidRPr="00684049">
              <w:t xml:space="preserve">         150,42   </w:t>
            </w:r>
          </w:p>
        </w:tc>
        <w:tc>
          <w:tcPr>
            <w:tcW w:w="1813" w:type="dxa"/>
            <w:shd w:val="clear" w:color="auto" w:fill="auto"/>
            <w:noWrap/>
            <w:vAlign w:val="bottom"/>
            <w:hideMark/>
          </w:tcPr>
          <w:p w:rsidR="00F6030F" w:rsidRPr="00684049" w:rsidRDefault="00F6030F">
            <w:r w:rsidRPr="00684049">
              <w:t xml:space="preserve">        12,01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10</w:t>
            </w:r>
          </w:p>
        </w:tc>
        <w:tc>
          <w:tcPr>
            <w:tcW w:w="4233" w:type="dxa"/>
            <w:shd w:val="clear" w:color="auto" w:fill="auto"/>
            <w:noWrap/>
            <w:vAlign w:val="bottom"/>
            <w:hideMark/>
          </w:tcPr>
          <w:p w:rsidR="00F6030F" w:rsidRPr="00684049" w:rsidRDefault="00F6030F">
            <w:r w:rsidRPr="00684049">
              <w:t>Xã Trưng Trắc</w:t>
            </w:r>
          </w:p>
        </w:tc>
        <w:tc>
          <w:tcPr>
            <w:tcW w:w="1815" w:type="dxa"/>
            <w:shd w:val="clear" w:color="auto" w:fill="auto"/>
            <w:noWrap/>
            <w:vAlign w:val="bottom"/>
            <w:hideMark/>
          </w:tcPr>
          <w:p w:rsidR="00F6030F" w:rsidRPr="00684049" w:rsidRDefault="00F6030F">
            <w:r w:rsidRPr="00684049">
              <w:t xml:space="preserve">           47,14   </w:t>
            </w:r>
          </w:p>
        </w:tc>
        <w:tc>
          <w:tcPr>
            <w:tcW w:w="1813" w:type="dxa"/>
            <w:shd w:val="clear" w:color="auto" w:fill="auto"/>
            <w:noWrap/>
            <w:vAlign w:val="bottom"/>
            <w:hideMark/>
          </w:tcPr>
          <w:p w:rsidR="00F6030F" w:rsidRPr="00684049" w:rsidRDefault="00F6030F">
            <w:r w:rsidRPr="00684049">
              <w:t xml:space="preserve">          3,76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11</w:t>
            </w:r>
          </w:p>
        </w:tc>
        <w:tc>
          <w:tcPr>
            <w:tcW w:w="4233" w:type="dxa"/>
            <w:shd w:val="clear" w:color="auto" w:fill="auto"/>
            <w:noWrap/>
            <w:vAlign w:val="bottom"/>
          </w:tcPr>
          <w:p w:rsidR="00F6030F" w:rsidRPr="00684049" w:rsidRDefault="00F6030F">
            <w:r w:rsidRPr="00684049">
              <w:t>Xã Việt Hưng</w:t>
            </w:r>
          </w:p>
        </w:tc>
        <w:tc>
          <w:tcPr>
            <w:tcW w:w="1815" w:type="dxa"/>
            <w:shd w:val="clear" w:color="auto" w:fill="auto"/>
            <w:noWrap/>
            <w:vAlign w:val="bottom"/>
          </w:tcPr>
          <w:p w:rsidR="00F6030F" w:rsidRPr="00684049" w:rsidRDefault="00F6030F">
            <w:r w:rsidRPr="00684049">
              <w:t xml:space="preserve">           16,52   </w:t>
            </w:r>
          </w:p>
        </w:tc>
        <w:tc>
          <w:tcPr>
            <w:tcW w:w="1813" w:type="dxa"/>
            <w:shd w:val="clear" w:color="auto" w:fill="auto"/>
            <w:noWrap/>
            <w:vAlign w:val="bottom"/>
          </w:tcPr>
          <w:p w:rsidR="00F6030F" w:rsidRPr="00684049" w:rsidRDefault="00F6030F">
            <w:r w:rsidRPr="00684049">
              <w:t xml:space="preserve">          1,32   </w:t>
            </w:r>
          </w:p>
        </w:tc>
      </w:tr>
    </w:tbl>
    <w:p w:rsidR="00FC2CE4" w:rsidRPr="00684049" w:rsidRDefault="00FC2CE4" w:rsidP="003E65CB">
      <w:pPr>
        <w:spacing w:before="60" w:line="360" w:lineRule="exact"/>
        <w:ind w:firstLine="720"/>
        <w:jc w:val="both"/>
        <w:rPr>
          <w:b/>
          <w:i/>
          <w:iCs/>
          <w:sz w:val="28"/>
          <w:szCs w:val="28"/>
        </w:rPr>
      </w:pPr>
      <w:r w:rsidRPr="00684049">
        <w:rPr>
          <w:b/>
          <w:i/>
          <w:iCs/>
          <w:sz w:val="28"/>
          <w:szCs w:val="28"/>
        </w:rPr>
        <w:t>* Đất khu đô thị</w:t>
      </w:r>
    </w:p>
    <w:p w:rsidR="00FC2CE4" w:rsidRPr="00684049" w:rsidRDefault="00FC2CE4" w:rsidP="003E65CB">
      <w:pPr>
        <w:spacing w:before="60" w:line="360" w:lineRule="exact"/>
        <w:ind w:firstLine="720"/>
        <w:jc w:val="both"/>
        <w:rPr>
          <w:iCs/>
          <w:sz w:val="28"/>
          <w:szCs w:val="28"/>
        </w:rPr>
      </w:pPr>
      <w:r w:rsidRPr="00684049">
        <w:rPr>
          <w:iCs/>
          <w:sz w:val="28"/>
          <w:szCs w:val="28"/>
        </w:rPr>
        <w:t>Trong giai đoạn này đấ</w:t>
      </w:r>
      <w:r w:rsidR="0032706D" w:rsidRPr="00684049">
        <w:rPr>
          <w:iCs/>
          <w:sz w:val="28"/>
          <w:szCs w:val="28"/>
        </w:rPr>
        <w:t xml:space="preserve">t khu đô thị có diện tích </w:t>
      </w:r>
      <w:r w:rsidR="00F6030F" w:rsidRPr="00684049">
        <w:rPr>
          <w:iCs/>
          <w:sz w:val="28"/>
          <w:szCs w:val="28"/>
        </w:rPr>
        <w:t>187,21 ha, chiếm 2,49</w:t>
      </w:r>
      <w:r w:rsidRPr="00684049">
        <w:rPr>
          <w:iCs/>
          <w:sz w:val="28"/>
          <w:szCs w:val="28"/>
        </w:rPr>
        <w:t>% diện tích tự nhiên toàn huyện; Các khu đô thị được phân bổ tại các xã, thị trấn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67: Diện tích </w:t>
      </w:r>
      <w:r w:rsidRPr="00684049">
        <w:rPr>
          <w:b/>
          <w:iCs/>
          <w:sz w:val="28"/>
          <w:szCs w:val="28"/>
          <w:lang w:val="nb-NO"/>
        </w:rPr>
        <w:t xml:space="preserve">đất </w:t>
      </w:r>
      <w:r w:rsidRPr="00684049">
        <w:rPr>
          <w:b/>
          <w:iCs/>
          <w:sz w:val="28"/>
          <w:szCs w:val="28"/>
        </w:rPr>
        <w:t>khu đô thị</w:t>
      </w:r>
      <w:r w:rsidRPr="00684049">
        <w:rPr>
          <w:b/>
          <w:sz w:val="28"/>
          <w:szCs w:val="28"/>
        </w:rPr>
        <w:t xml:space="preserve"> phân bổ cho các xã</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233"/>
        <w:gridCol w:w="1815"/>
        <w:gridCol w:w="1813"/>
      </w:tblGrid>
      <w:tr w:rsidR="00684049" w:rsidRPr="00684049" w:rsidTr="008944A9">
        <w:trPr>
          <w:trHeight w:val="611"/>
          <w:jc w:val="center"/>
        </w:trPr>
        <w:tc>
          <w:tcPr>
            <w:tcW w:w="1229" w:type="dxa"/>
            <w:shd w:val="clear" w:color="auto" w:fill="auto"/>
            <w:noWrap/>
            <w:vAlign w:val="center"/>
            <w:hideMark/>
          </w:tcPr>
          <w:p w:rsidR="00FC2CE4" w:rsidRPr="00684049" w:rsidRDefault="00FC2CE4" w:rsidP="00FC2CE4">
            <w:pPr>
              <w:jc w:val="center"/>
              <w:rPr>
                <w:b/>
                <w:bCs/>
              </w:rPr>
            </w:pPr>
            <w:r w:rsidRPr="00684049">
              <w:rPr>
                <w:b/>
                <w:bCs/>
              </w:rPr>
              <w:t>STT</w:t>
            </w:r>
          </w:p>
        </w:tc>
        <w:tc>
          <w:tcPr>
            <w:tcW w:w="4233"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15"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13"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073598">
        <w:trPr>
          <w:trHeight w:val="300"/>
          <w:jc w:val="center"/>
        </w:trPr>
        <w:tc>
          <w:tcPr>
            <w:tcW w:w="1229" w:type="dxa"/>
            <w:shd w:val="clear" w:color="auto" w:fill="auto"/>
            <w:noWrap/>
            <w:vAlign w:val="bottom"/>
            <w:hideMark/>
          </w:tcPr>
          <w:p w:rsidR="00F6030F" w:rsidRPr="00684049" w:rsidRDefault="00F6030F" w:rsidP="00FC2CE4">
            <w:pPr>
              <w:jc w:val="center"/>
              <w:rPr>
                <w:b/>
                <w:bCs/>
              </w:rPr>
            </w:pPr>
            <w:r w:rsidRPr="00684049">
              <w:rPr>
                <w:b/>
                <w:bCs/>
              </w:rPr>
              <w:t> </w:t>
            </w:r>
          </w:p>
        </w:tc>
        <w:tc>
          <w:tcPr>
            <w:tcW w:w="4233"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15" w:type="dxa"/>
            <w:shd w:val="clear" w:color="auto" w:fill="auto"/>
            <w:noWrap/>
            <w:vAlign w:val="bottom"/>
            <w:hideMark/>
          </w:tcPr>
          <w:p w:rsidR="00F6030F" w:rsidRPr="00684049" w:rsidRDefault="00F6030F">
            <w:pPr>
              <w:jc w:val="center"/>
              <w:rPr>
                <w:b/>
                <w:bCs/>
              </w:rPr>
            </w:pPr>
            <w:r w:rsidRPr="00684049">
              <w:rPr>
                <w:b/>
                <w:bCs/>
              </w:rPr>
              <w:t xml:space="preserve">       187,21   </w:t>
            </w:r>
          </w:p>
        </w:tc>
        <w:tc>
          <w:tcPr>
            <w:tcW w:w="1813"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1</w:t>
            </w:r>
          </w:p>
        </w:tc>
        <w:tc>
          <w:tcPr>
            <w:tcW w:w="4233" w:type="dxa"/>
            <w:shd w:val="clear" w:color="auto" w:fill="auto"/>
            <w:noWrap/>
            <w:vAlign w:val="bottom"/>
            <w:hideMark/>
          </w:tcPr>
          <w:p w:rsidR="00F6030F" w:rsidRPr="00684049" w:rsidRDefault="00F6030F">
            <w:r w:rsidRPr="00684049">
              <w:t>Thị trấn Như Quỳnh</w:t>
            </w:r>
          </w:p>
        </w:tc>
        <w:tc>
          <w:tcPr>
            <w:tcW w:w="1815" w:type="dxa"/>
            <w:shd w:val="clear" w:color="auto" w:fill="auto"/>
            <w:noWrap/>
            <w:vAlign w:val="bottom"/>
            <w:hideMark/>
          </w:tcPr>
          <w:p w:rsidR="00F6030F" w:rsidRPr="00684049" w:rsidRDefault="00F6030F">
            <w:r w:rsidRPr="00684049">
              <w:t xml:space="preserve">         60,10   </w:t>
            </w:r>
          </w:p>
        </w:tc>
        <w:tc>
          <w:tcPr>
            <w:tcW w:w="1813" w:type="dxa"/>
            <w:shd w:val="clear" w:color="auto" w:fill="auto"/>
            <w:noWrap/>
            <w:vAlign w:val="bottom"/>
            <w:hideMark/>
          </w:tcPr>
          <w:p w:rsidR="00F6030F" w:rsidRPr="00684049" w:rsidRDefault="00F6030F">
            <w:r w:rsidRPr="00684049">
              <w:t xml:space="preserve">        32,10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lastRenderedPageBreak/>
              <w:t>2</w:t>
            </w:r>
          </w:p>
        </w:tc>
        <w:tc>
          <w:tcPr>
            <w:tcW w:w="4233" w:type="dxa"/>
            <w:shd w:val="clear" w:color="auto" w:fill="auto"/>
            <w:noWrap/>
            <w:vAlign w:val="bottom"/>
            <w:hideMark/>
          </w:tcPr>
          <w:p w:rsidR="00F6030F" w:rsidRPr="00684049" w:rsidRDefault="00F6030F">
            <w:r w:rsidRPr="00684049">
              <w:t>Xã Chỉ Đạo</w:t>
            </w:r>
          </w:p>
        </w:tc>
        <w:tc>
          <w:tcPr>
            <w:tcW w:w="1815" w:type="dxa"/>
            <w:shd w:val="clear" w:color="auto" w:fill="auto"/>
            <w:noWrap/>
            <w:vAlign w:val="bottom"/>
            <w:hideMark/>
          </w:tcPr>
          <w:p w:rsidR="00F6030F" w:rsidRPr="00684049" w:rsidRDefault="00F6030F">
            <w:r w:rsidRPr="00684049">
              <w:t xml:space="preserve">               -     </w:t>
            </w:r>
          </w:p>
        </w:tc>
        <w:tc>
          <w:tcPr>
            <w:tcW w:w="1813" w:type="dxa"/>
            <w:shd w:val="clear" w:color="auto" w:fill="auto"/>
            <w:noWrap/>
            <w:vAlign w:val="bottom"/>
            <w:hideMark/>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3</w:t>
            </w:r>
          </w:p>
        </w:tc>
        <w:tc>
          <w:tcPr>
            <w:tcW w:w="4233" w:type="dxa"/>
            <w:shd w:val="clear" w:color="auto" w:fill="auto"/>
            <w:noWrap/>
            <w:vAlign w:val="bottom"/>
            <w:hideMark/>
          </w:tcPr>
          <w:p w:rsidR="00F6030F" w:rsidRPr="00684049" w:rsidRDefault="00F6030F">
            <w:r w:rsidRPr="00684049">
              <w:t>Xã Đại Đồng</w:t>
            </w:r>
          </w:p>
        </w:tc>
        <w:tc>
          <w:tcPr>
            <w:tcW w:w="1815" w:type="dxa"/>
            <w:shd w:val="clear" w:color="auto" w:fill="auto"/>
            <w:noWrap/>
            <w:vAlign w:val="bottom"/>
            <w:hideMark/>
          </w:tcPr>
          <w:p w:rsidR="00F6030F" w:rsidRPr="00684049" w:rsidRDefault="00F6030F">
            <w:r w:rsidRPr="00684049">
              <w:t xml:space="preserve">               -     </w:t>
            </w:r>
          </w:p>
        </w:tc>
        <w:tc>
          <w:tcPr>
            <w:tcW w:w="1813" w:type="dxa"/>
            <w:shd w:val="clear" w:color="auto" w:fill="auto"/>
            <w:noWrap/>
            <w:vAlign w:val="bottom"/>
            <w:hideMark/>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4</w:t>
            </w:r>
          </w:p>
        </w:tc>
        <w:tc>
          <w:tcPr>
            <w:tcW w:w="4233" w:type="dxa"/>
            <w:shd w:val="clear" w:color="auto" w:fill="auto"/>
            <w:noWrap/>
            <w:vAlign w:val="bottom"/>
            <w:hideMark/>
          </w:tcPr>
          <w:p w:rsidR="00F6030F" w:rsidRPr="00684049" w:rsidRDefault="00F6030F">
            <w:r w:rsidRPr="00684049">
              <w:t>Xã Đình Dù</w:t>
            </w:r>
          </w:p>
        </w:tc>
        <w:tc>
          <w:tcPr>
            <w:tcW w:w="1815" w:type="dxa"/>
            <w:shd w:val="clear" w:color="auto" w:fill="auto"/>
            <w:noWrap/>
            <w:vAlign w:val="bottom"/>
            <w:hideMark/>
          </w:tcPr>
          <w:p w:rsidR="00F6030F" w:rsidRPr="00684049" w:rsidRDefault="00F6030F">
            <w:r w:rsidRPr="00684049">
              <w:t xml:space="preserve">       101,58   </w:t>
            </w:r>
          </w:p>
        </w:tc>
        <w:tc>
          <w:tcPr>
            <w:tcW w:w="1813" w:type="dxa"/>
            <w:shd w:val="clear" w:color="auto" w:fill="auto"/>
            <w:noWrap/>
            <w:vAlign w:val="bottom"/>
            <w:hideMark/>
          </w:tcPr>
          <w:p w:rsidR="00F6030F" w:rsidRPr="00684049" w:rsidRDefault="00F6030F">
            <w:r w:rsidRPr="00684049">
              <w:t xml:space="preserve">        54,26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5</w:t>
            </w:r>
          </w:p>
        </w:tc>
        <w:tc>
          <w:tcPr>
            <w:tcW w:w="4233" w:type="dxa"/>
            <w:shd w:val="clear" w:color="auto" w:fill="auto"/>
            <w:noWrap/>
            <w:vAlign w:val="bottom"/>
            <w:hideMark/>
          </w:tcPr>
          <w:p w:rsidR="00F6030F" w:rsidRPr="00684049" w:rsidRDefault="00F6030F">
            <w:r w:rsidRPr="00684049">
              <w:t>Xã Lạc Đạo</w:t>
            </w:r>
          </w:p>
        </w:tc>
        <w:tc>
          <w:tcPr>
            <w:tcW w:w="1815" w:type="dxa"/>
            <w:shd w:val="clear" w:color="auto" w:fill="auto"/>
            <w:noWrap/>
            <w:vAlign w:val="bottom"/>
            <w:hideMark/>
          </w:tcPr>
          <w:p w:rsidR="00F6030F" w:rsidRPr="00684049" w:rsidRDefault="00F6030F">
            <w:r w:rsidRPr="00684049">
              <w:t xml:space="preserve">               -     </w:t>
            </w:r>
          </w:p>
        </w:tc>
        <w:tc>
          <w:tcPr>
            <w:tcW w:w="1813" w:type="dxa"/>
            <w:shd w:val="clear" w:color="auto" w:fill="auto"/>
            <w:noWrap/>
            <w:vAlign w:val="bottom"/>
            <w:hideMark/>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6</w:t>
            </w:r>
          </w:p>
        </w:tc>
        <w:tc>
          <w:tcPr>
            <w:tcW w:w="4233" w:type="dxa"/>
            <w:shd w:val="clear" w:color="auto" w:fill="auto"/>
            <w:noWrap/>
            <w:vAlign w:val="bottom"/>
            <w:hideMark/>
          </w:tcPr>
          <w:p w:rsidR="00F6030F" w:rsidRPr="00684049" w:rsidRDefault="00F6030F">
            <w:r w:rsidRPr="00684049">
              <w:t>Xã Lạc Hồng</w:t>
            </w:r>
          </w:p>
        </w:tc>
        <w:tc>
          <w:tcPr>
            <w:tcW w:w="1815" w:type="dxa"/>
            <w:shd w:val="clear" w:color="auto" w:fill="auto"/>
            <w:noWrap/>
            <w:vAlign w:val="bottom"/>
            <w:hideMark/>
          </w:tcPr>
          <w:p w:rsidR="00F6030F" w:rsidRPr="00684049" w:rsidRDefault="00F6030F">
            <w:r w:rsidRPr="00684049">
              <w:t xml:space="preserve">           2,01   </w:t>
            </w:r>
          </w:p>
        </w:tc>
        <w:tc>
          <w:tcPr>
            <w:tcW w:w="1813" w:type="dxa"/>
            <w:shd w:val="clear" w:color="auto" w:fill="auto"/>
            <w:noWrap/>
            <w:vAlign w:val="bottom"/>
            <w:hideMark/>
          </w:tcPr>
          <w:p w:rsidR="00F6030F" w:rsidRPr="00684049" w:rsidRDefault="00F6030F">
            <w:r w:rsidRPr="00684049">
              <w:t xml:space="preserve">          1,07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7</w:t>
            </w:r>
          </w:p>
        </w:tc>
        <w:tc>
          <w:tcPr>
            <w:tcW w:w="4233" w:type="dxa"/>
            <w:shd w:val="clear" w:color="auto" w:fill="auto"/>
            <w:noWrap/>
            <w:vAlign w:val="bottom"/>
          </w:tcPr>
          <w:p w:rsidR="00F6030F" w:rsidRPr="00684049" w:rsidRDefault="00F6030F">
            <w:r w:rsidRPr="00684049">
              <w:t>Xã Lương Tài</w:t>
            </w:r>
          </w:p>
        </w:tc>
        <w:tc>
          <w:tcPr>
            <w:tcW w:w="1815" w:type="dxa"/>
            <w:shd w:val="clear" w:color="auto" w:fill="auto"/>
            <w:noWrap/>
            <w:vAlign w:val="bottom"/>
          </w:tcPr>
          <w:p w:rsidR="00F6030F" w:rsidRPr="00684049" w:rsidRDefault="00F6030F">
            <w:r w:rsidRPr="00684049">
              <w:t xml:space="preserve">               -     </w:t>
            </w:r>
          </w:p>
        </w:tc>
        <w:tc>
          <w:tcPr>
            <w:tcW w:w="1813" w:type="dxa"/>
            <w:shd w:val="clear" w:color="auto" w:fill="auto"/>
            <w:noWrap/>
            <w:vAlign w:val="bottom"/>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8</w:t>
            </w:r>
          </w:p>
        </w:tc>
        <w:tc>
          <w:tcPr>
            <w:tcW w:w="4233" w:type="dxa"/>
            <w:shd w:val="clear" w:color="auto" w:fill="auto"/>
            <w:noWrap/>
            <w:vAlign w:val="bottom"/>
          </w:tcPr>
          <w:p w:rsidR="00F6030F" w:rsidRPr="00684049" w:rsidRDefault="00F6030F">
            <w:r w:rsidRPr="00684049">
              <w:t>Xã Minh Hải</w:t>
            </w:r>
          </w:p>
        </w:tc>
        <w:tc>
          <w:tcPr>
            <w:tcW w:w="1815" w:type="dxa"/>
            <w:shd w:val="clear" w:color="auto" w:fill="auto"/>
            <w:noWrap/>
            <w:vAlign w:val="bottom"/>
          </w:tcPr>
          <w:p w:rsidR="00F6030F" w:rsidRPr="00684049" w:rsidRDefault="00F6030F">
            <w:r w:rsidRPr="00684049">
              <w:t xml:space="preserve">         20,58   </w:t>
            </w:r>
          </w:p>
        </w:tc>
        <w:tc>
          <w:tcPr>
            <w:tcW w:w="1813" w:type="dxa"/>
            <w:shd w:val="clear" w:color="auto" w:fill="auto"/>
            <w:noWrap/>
            <w:vAlign w:val="bottom"/>
          </w:tcPr>
          <w:p w:rsidR="00F6030F" w:rsidRPr="00684049" w:rsidRDefault="00F6030F">
            <w:r w:rsidRPr="00684049">
              <w:t xml:space="preserve">        10,99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9</w:t>
            </w:r>
          </w:p>
        </w:tc>
        <w:tc>
          <w:tcPr>
            <w:tcW w:w="4233" w:type="dxa"/>
            <w:shd w:val="clear" w:color="auto" w:fill="auto"/>
            <w:noWrap/>
            <w:vAlign w:val="bottom"/>
          </w:tcPr>
          <w:p w:rsidR="00F6030F" w:rsidRPr="00684049" w:rsidRDefault="00F6030F">
            <w:r w:rsidRPr="00684049">
              <w:t>Xã Tân Quang</w:t>
            </w:r>
          </w:p>
        </w:tc>
        <w:tc>
          <w:tcPr>
            <w:tcW w:w="1815" w:type="dxa"/>
            <w:shd w:val="clear" w:color="auto" w:fill="auto"/>
            <w:noWrap/>
            <w:vAlign w:val="bottom"/>
          </w:tcPr>
          <w:p w:rsidR="00F6030F" w:rsidRPr="00684049" w:rsidRDefault="00F6030F">
            <w:r w:rsidRPr="00684049">
              <w:t xml:space="preserve">           2,94   </w:t>
            </w:r>
          </w:p>
        </w:tc>
        <w:tc>
          <w:tcPr>
            <w:tcW w:w="1813" w:type="dxa"/>
            <w:shd w:val="clear" w:color="auto" w:fill="auto"/>
            <w:noWrap/>
            <w:vAlign w:val="bottom"/>
          </w:tcPr>
          <w:p w:rsidR="00F6030F" w:rsidRPr="00684049" w:rsidRDefault="00F6030F">
            <w:r w:rsidRPr="00684049">
              <w:t xml:space="preserve">          1,57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10</w:t>
            </w:r>
          </w:p>
        </w:tc>
        <w:tc>
          <w:tcPr>
            <w:tcW w:w="4233" w:type="dxa"/>
            <w:shd w:val="clear" w:color="auto" w:fill="auto"/>
            <w:noWrap/>
            <w:vAlign w:val="bottom"/>
          </w:tcPr>
          <w:p w:rsidR="00F6030F" w:rsidRPr="00684049" w:rsidRDefault="00F6030F">
            <w:r w:rsidRPr="00684049">
              <w:t>Xã Trưng Trắc</w:t>
            </w:r>
          </w:p>
        </w:tc>
        <w:tc>
          <w:tcPr>
            <w:tcW w:w="1815" w:type="dxa"/>
            <w:shd w:val="clear" w:color="auto" w:fill="auto"/>
            <w:noWrap/>
            <w:vAlign w:val="bottom"/>
          </w:tcPr>
          <w:p w:rsidR="00F6030F" w:rsidRPr="00684049" w:rsidRDefault="00F6030F">
            <w:r w:rsidRPr="00684049">
              <w:t xml:space="preserve">               -     </w:t>
            </w:r>
          </w:p>
        </w:tc>
        <w:tc>
          <w:tcPr>
            <w:tcW w:w="1813" w:type="dxa"/>
            <w:shd w:val="clear" w:color="auto" w:fill="auto"/>
            <w:noWrap/>
            <w:vAlign w:val="bottom"/>
          </w:tcPr>
          <w:p w:rsidR="00F6030F" w:rsidRPr="00684049" w:rsidRDefault="00F6030F">
            <w:r w:rsidRPr="00684049">
              <w:t xml:space="preserve">             -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11</w:t>
            </w:r>
          </w:p>
        </w:tc>
        <w:tc>
          <w:tcPr>
            <w:tcW w:w="4233" w:type="dxa"/>
            <w:shd w:val="clear" w:color="auto" w:fill="auto"/>
            <w:noWrap/>
            <w:vAlign w:val="bottom"/>
          </w:tcPr>
          <w:p w:rsidR="00F6030F" w:rsidRPr="00684049" w:rsidRDefault="00F6030F">
            <w:r w:rsidRPr="00684049">
              <w:t>Xã Việt Hưng</w:t>
            </w:r>
          </w:p>
        </w:tc>
        <w:tc>
          <w:tcPr>
            <w:tcW w:w="1815" w:type="dxa"/>
            <w:shd w:val="clear" w:color="auto" w:fill="auto"/>
            <w:noWrap/>
            <w:vAlign w:val="bottom"/>
          </w:tcPr>
          <w:p w:rsidR="00F6030F" w:rsidRPr="00684049" w:rsidRDefault="00F6030F">
            <w:r w:rsidRPr="00684049">
              <w:t xml:space="preserve">               -     </w:t>
            </w:r>
          </w:p>
        </w:tc>
        <w:tc>
          <w:tcPr>
            <w:tcW w:w="1813" w:type="dxa"/>
            <w:shd w:val="clear" w:color="auto" w:fill="auto"/>
            <w:noWrap/>
            <w:vAlign w:val="bottom"/>
          </w:tcPr>
          <w:p w:rsidR="00F6030F" w:rsidRPr="00684049" w:rsidRDefault="00F6030F">
            <w:r w:rsidRPr="00684049">
              <w:t xml:space="preserve">             -     </w:t>
            </w:r>
          </w:p>
        </w:tc>
      </w:tr>
    </w:tbl>
    <w:p w:rsidR="0081147D" w:rsidRPr="00684049" w:rsidRDefault="0081147D" w:rsidP="003E65CB">
      <w:pPr>
        <w:spacing w:before="60" w:line="360" w:lineRule="exact"/>
        <w:ind w:firstLine="720"/>
        <w:jc w:val="both"/>
        <w:rPr>
          <w:b/>
          <w:i/>
          <w:iCs/>
          <w:sz w:val="28"/>
          <w:szCs w:val="28"/>
          <w:lang w:val="vi-VN"/>
        </w:rPr>
      </w:pPr>
      <w:r w:rsidRPr="00684049">
        <w:rPr>
          <w:b/>
          <w:i/>
          <w:iCs/>
          <w:sz w:val="28"/>
          <w:szCs w:val="28"/>
          <w:lang w:val="vi-VN"/>
        </w:rPr>
        <w:t xml:space="preserve">* </w:t>
      </w:r>
      <w:r w:rsidR="00790392" w:rsidRPr="00684049">
        <w:rPr>
          <w:b/>
          <w:i/>
          <w:iCs/>
          <w:sz w:val="28"/>
          <w:szCs w:val="28"/>
          <w:lang w:val="vi-VN"/>
        </w:rPr>
        <w:t>Khu thương mại dịch vụ</w:t>
      </w:r>
    </w:p>
    <w:p w:rsidR="0081147D" w:rsidRPr="00684049" w:rsidRDefault="0081147D" w:rsidP="003E65CB">
      <w:pPr>
        <w:spacing w:before="60" w:line="360" w:lineRule="exact"/>
        <w:ind w:firstLine="720"/>
        <w:jc w:val="both"/>
        <w:rPr>
          <w:sz w:val="28"/>
          <w:szCs w:val="28"/>
        </w:rPr>
      </w:pPr>
      <w:r w:rsidRPr="00684049">
        <w:rPr>
          <w:sz w:val="28"/>
          <w:szCs w:val="28"/>
          <w:lang w:val="vi-VN"/>
        </w:rPr>
        <w:t xml:space="preserve">Trong giai đoạn tới tập trung phát triển các ngành thương mại, dịch vụ, nâng cao chất lượng, hiệu quả của các loại hình dịch vụ, phục vụ sản xuất kinh doanh và đời sống. Các công trình cơ sở sản xuất kinh doanh của huyện trong thời gian tới là: các công trình thương mại, dịch vụ. Diện tích đất </w:t>
      </w:r>
      <w:r w:rsidR="00790392" w:rsidRPr="00684049">
        <w:rPr>
          <w:sz w:val="28"/>
          <w:szCs w:val="28"/>
        </w:rPr>
        <w:t>k</w:t>
      </w:r>
      <w:r w:rsidR="00790392" w:rsidRPr="00684049">
        <w:rPr>
          <w:sz w:val="28"/>
          <w:szCs w:val="28"/>
          <w:lang w:val="vi-VN"/>
        </w:rPr>
        <w:t>hu thương mại dịch vụ</w:t>
      </w:r>
      <w:r w:rsidRPr="00684049">
        <w:rPr>
          <w:sz w:val="28"/>
          <w:szCs w:val="28"/>
          <w:lang w:val="vi-VN"/>
        </w:rPr>
        <w:t xml:space="preserve"> đến năm 20</w:t>
      </w:r>
      <w:r w:rsidRPr="00684049">
        <w:rPr>
          <w:sz w:val="28"/>
          <w:szCs w:val="28"/>
        </w:rPr>
        <w:t>3</w:t>
      </w:r>
      <w:r w:rsidRPr="00684049">
        <w:rPr>
          <w:sz w:val="28"/>
          <w:szCs w:val="28"/>
          <w:lang w:val="vi-VN"/>
        </w:rPr>
        <w:t xml:space="preserve">0 có </w:t>
      </w:r>
      <w:r w:rsidR="00F6030F" w:rsidRPr="00684049">
        <w:rPr>
          <w:sz w:val="28"/>
          <w:szCs w:val="28"/>
        </w:rPr>
        <w:t>208,09</w:t>
      </w:r>
      <w:r w:rsidR="00F56991" w:rsidRPr="00684049">
        <w:rPr>
          <w:sz w:val="28"/>
          <w:szCs w:val="28"/>
        </w:rPr>
        <w:t xml:space="preserve"> ha</w:t>
      </w:r>
      <w:r w:rsidRPr="00684049">
        <w:rPr>
          <w:sz w:val="28"/>
          <w:szCs w:val="28"/>
          <w:lang w:val="vi-VN"/>
        </w:rPr>
        <w:t xml:space="preserve">, chiếm </w:t>
      </w:r>
      <w:r w:rsidR="00F6030F" w:rsidRPr="00684049">
        <w:rPr>
          <w:sz w:val="28"/>
          <w:szCs w:val="28"/>
        </w:rPr>
        <w:t>2,77</w:t>
      </w:r>
      <w:r w:rsidRPr="00684049">
        <w:rPr>
          <w:sz w:val="28"/>
          <w:szCs w:val="28"/>
          <w:lang w:val="vi-VN"/>
        </w:rPr>
        <w:t>% diện tích tự nhiên</w:t>
      </w:r>
      <w:r w:rsidRPr="00684049">
        <w:rPr>
          <w:sz w:val="28"/>
          <w:szCs w:val="28"/>
        </w:rPr>
        <w:t xml:space="preserve"> và được phân bổ tại các xã, thị trấn trên địa bàn huyện như sau:</w:t>
      </w:r>
    </w:p>
    <w:p w:rsidR="001124EE" w:rsidRPr="00684049" w:rsidRDefault="001124EE" w:rsidP="001124EE">
      <w:pPr>
        <w:spacing w:before="60" w:line="360" w:lineRule="exact"/>
        <w:jc w:val="center"/>
        <w:rPr>
          <w:b/>
          <w:iCs/>
          <w:sz w:val="28"/>
          <w:szCs w:val="28"/>
          <w:lang w:val="nb-NO"/>
        </w:rPr>
      </w:pPr>
      <w:r w:rsidRPr="00684049">
        <w:rPr>
          <w:b/>
          <w:sz w:val="28"/>
          <w:szCs w:val="28"/>
        </w:rPr>
        <w:t xml:space="preserve">Bảng 68: Diện tích </w:t>
      </w:r>
      <w:r w:rsidRPr="00684049">
        <w:rPr>
          <w:b/>
          <w:iCs/>
          <w:sz w:val="28"/>
          <w:szCs w:val="28"/>
          <w:lang w:val="nb-NO"/>
        </w:rPr>
        <w:t xml:space="preserve">đất </w:t>
      </w:r>
      <w:r w:rsidRPr="00684049">
        <w:rPr>
          <w:b/>
          <w:iCs/>
          <w:sz w:val="28"/>
          <w:szCs w:val="28"/>
        </w:rPr>
        <w:t xml:space="preserve">khu </w:t>
      </w:r>
      <w:r w:rsidRPr="00684049">
        <w:rPr>
          <w:b/>
          <w:iCs/>
          <w:sz w:val="28"/>
          <w:szCs w:val="28"/>
          <w:lang w:val="vi-VN"/>
        </w:rPr>
        <w:t>thương mại dịch vụ</w:t>
      </w:r>
      <w:r w:rsidRPr="00684049">
        <w:rPr>
          <w:b/>
          <w:sz w:val="28"/>
          <w:szCs w:val="28"/>
        </w:rPr>
        <w:t xml:space="preserve"> phân bổ cho các xã</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233"/>
        <w:gridCol w:w="1815"/>
        <w:gridCol w:w="1813"/>
      </w:tblGrid>
      <w:tr w:rsidR="00684049" w:rsidRPr="00684049" w:rsidTr="0062397E">
        <w:trPr>
          <w:trHeight w:val="611"/>
          <w:tblHeader/>
          <w:jc w:val="center"/>
        </w:trPr>
        <w:tc>
          <w:tcPr>
            <w:tcW w:w="1229" w:type="dxa"/>
            <w:shd w:val="clear" w:color="auto" w:fill="auto"/>
            <w:noWrap/>
            <w:vAlign w:val="center"/>
            <w:hideMark/>
          </w:tcPr>
          <w:p w:rsidR="00FC2CE4" w:rsidRPr="00684049" w:rsidRDefault="00FC2CE4" w:rsidP="00FC2CE4">
            <w:pPr>
              <w:jc w:val="center"/>
              <w:rPr>
                <w:b/>
                <w:bCs/>
              </w:rPr>
            </w:pPr>
            <w:r w:rsidRPr="00684049">
              <w:rPr>
                <w:b/>
                <w:bCs/>
              </w:rPr>
              <w:t>STT</w:t>
            </w:r>
          </w:p>
        </w:tc>
        <w:tc>
          <w:tcPr>
            <w:tcW w:w="4233"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15"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13"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073598">
        <w:trPr>
          <w:trHeight w:val="300"/>
          <w:jc w:val="center"/>
        </w:trPr>
        <w:tc>
          <w:tcPr>
            <w:tcW w:w="1229" w:type="dxa"/>
            <w:shd w:val="clear" w:color="auto" w:fill="auto"/>
            <w:noWrap/>
            <w:vAlign w:val="bottom"/>
            <w:hideMark/>
          </w:tcPr>
          <w:p w:rsidR="00F6030F" w:rsidRPr="00684049" w:rsidRDefault="00F6030F" w:rsidP="00FC2CE4">
            <w:pPr>
              <w:jc w:val="center"/>
              <w:rPr>
                <w:b/>
                <w:bCs/>
              </w:rPr>
            </w:pPr>
            <w:r w:rsidRPr="00684049">
              <w:rPr>
                <w:b/>
                <w:bCs/>
              </w:rPr>
              <w:t> </w:t>
            </w:r>
          </w:p>
        </w:tc>
        <w:tc>
          <w:tcPr>
            <w:tcW w:w="4233"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15" w:type="dxa"/>
            <w:shd w:val="clear" w:color="auto" w:fill="auto"/>
            <w:noWrap/>
            <w:vAlign w:val="bottom"/>
            <w:hideMark/>
          </w:tcPr>
          <w:p w:rsidR="00F6030F" w:rsidRPr="00684049" w:rsidRDefault="00F6030F">
            <w:pPr>
              <w:jc w:val="center"/>
              <w:rPr>
                <w:b/>
                <w:bCs/>
              </w:rPr>
            </w:pPr>
            <w:r w:rsidRPr="00684049">
              <w:rPr>
                <w:b/>
                <w:bCs/>
              </w:rPr>
              <w:t xml:space="preserve">     208,09   </w:t>
            </w:r>
          </w:p>
        </w:tc>
        <w:tc>
          <w:tcPr>
            <w:tcW w:w="1813"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1</w:t>
            </w:r>
          </w:p>
        </w:tc>
        <w:tc>
          <w:tcPr>
            <w:tcW w:w="4233" w:type="dxa"/>
            <w:shd w:val="clear" w:color="auto" w:fill="auto"/>
            <w:noWrap/>
            <w:vAlign w:val="bottom"/>
            <w:hideMark/>
          </w:tcPr>
          <w:p w:rsidR="00F6030F" w:rsidRPr="00684049" w:rsidRDefault="00F6030F">
            <w:r w:rsidRPr="00684049">
              <w:t>Thị trấn Như Quỳnh</w:t>
            </w:r>
          </w:p>
        </w:tc>
        <w:tc>
          <w:tcPr>
            <w:tcW w:w="1815" w:type="dxa"/>
            <w:shd w:val="clear" w:color="auto" w:fill="auto"/>
            <w:noWrap/>
            <w:vAlign w:val="bottom"/>
            <w:hideMark/>
          </w:tcPr>
          <w:p w:rsidR="00F6030F" w:rsidRPr="00684049" w:rsidRDefault="00F6030F">
            <w:r w:rsidRPr="00684049">
              <w:t xml:space="preserve">         8,19   </w:t>
            </w:r>
          </w:p>
        </w:tc>
        <w:tc>
          <w:tcPr>
            <w:tcW w:w="1813" w:type="dxa"/>
            <w:shd w:val="clear" w:color="auto" w:fill="auto"/>
            <w:noWrap/>
            <w:vAlign w:val="bottom"/>
            <w:hideMark/>
          </w:tcPr>
          <w:p w:rsidR="00F6030F" w:rsidRPr="00684049" w:rsidRDefault="00F6030F">
            <w:r w:rsidRPr="00684049">
              <w:t xml:space="preserve">       3,94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2</w:t>
            </w:r>
          </w:p>
        </w:tc>
        <w:tc>
          <w:tcPr>
            <w:tcW w:w="4233" w:type="dxa"/>
            <w:shd w:val="clear" w:color="auto" w:fill="auto"/>
            <w:noWrap/>
            <w:vAlign w:val="bottom"/>
            <w:hideMark/>
          </w:tcPr>
          <w:p w:rsidR="00F6030F" w:rsidRPr="00684049" w:rsidRDefault="00F6030F">
            <w:r w:rsidRPr="00684049">
              <w:t>Xã Chỉ Đạo</w:t>
            </w:r>
          </w:p>
        </w:tc>
        <w:tc>
          <w:tcPr>
            <w:tcW w:w="1815" w:type="dxa"/>
            <w:shd w:val="clear" w:color="auto" w:fill="auto"/>
            <w:noWrap/>
            <w:vAlign w:val="bottom"/>
            <w:hideMark/>
          </w:tcPr>
          <w:p w:rsidR="00F6030F" w:rsidRPr="00684049" w:rsidRDefault="00F6030F">
            <w:r w:rsidRPr="00684049">
              <w:t xml:space="preserve">         5,44   </w:t>
            </w:r>
          </w:p>
        </w:tc>
        <w:tc>
          <w:tcPr>
            <w:tcW w:w="1813" w:type="dxa"/>
            <w:shd w:val="clear" w:color="auto" w:fill="auto"/>
            <w:noWrap/>
            <w:vAlign w:val="bottom"/>
            <w:hideMark/>
          </w:tcPr>
          <w:p w:rsidR="00F6030F" w:rsidRPr="00684049" w:rsidRDefault="00F6030F">
            <w:r w:rsidRPr="00684049">
              <w:t xml:space="preserve">       2,61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3</w:t>
            </w:r>
          </w:p>
        </w:tc>
        <w:tc>
          <w:tcPr>
            <w:tcW w:w="4233" w:type="dxa"/>
            <w:shd w:val="clear" w:color="auto" w:fill="auto"/>
            <w:noWrap/>
            <w:vAlign w:val="bottom"/>
            <w:hideMark/>
          </w:tcPr>
          <w:p w:rsidR="00F6030F" w:rsidRPr="00684049" w:rsidRDefault="00F6030F">
            <w:r w:rsidRPr="00684049">
              <w:t>Xã Đại Đồng</w:t>
            </w:r>
          </w:p>
        </w:tc>
        <w:tc>
          <w:tcPr>
            <w:tcW w:w="1815" w:type="dxa"/>
            <w:shd w:val="clear" w:color="auto" w:fill="auto"/>
            <w:noWrap/>
            <w:vAlign w:val="bottom"/>
            <w:hideMark/>
          </w:tcPr>
          <w:p w:rsidR="00F6030F" w:rsidRPr="00684049" w:rsidRDefault="00F6030F">
            <w:r w:rsidRPr="00684049">
              <w:t xml:space="preserve">       65,37   </w:t>
            </w:r>
          </w:p>
        </w:tc>
        <w:tc>
          <w:tcPr>
            <w:tcW w:w="1813" w:type="dxa"/>
            <w:shd w:val="clear" w:color="auto" w:fill="auto"/>
            <w:noWrap/>
            <w:vAlign w:val="bottom"/>
            <w:hideMark/>
          </w:tcPr>
          <w:p w:rsidR="00F6030F" w:rsidRPr="00684049" w:rsidRDefault="00F6030F">
            <w:r w:rsidRPr="00684049">
              <w:t xml:space="preserve">     31,41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4</w:t>
            </w:r>
          </w:p>
        </w:tc>
        <w:tc>
          <w:tcPr>
            <w:tcW w:w="4233" w:type="dxa"/>
            <w:shd w:val="clear" w:color="auto" w:fill="auto"/>
            <w:noWrap/>
            <w:vAlign w:val="bottom"/>
            <w:hideMark/>
          </w:tcPr>
          <w:p w:rsidR="00F6030F" w:rsidRPr="00684049" w:rsidRDefault="00F6030F">
            <w:r w:rsidRPr="00684049">
              <w:t>Xã Đình Dù</w:t>
            </w:r>
          </w:p>
        </w:tc>
        <w:tc>
          <w:tcPr>
            <w:tcW w:w="1815" w:type="dxa"/>
            <w:shd w:val="clear" w:color="auto" w:fill="auto"/>
            <w:noWrap/>
            <w:vAlign w:val="bottom"/>
            <w:hideMark/>
          </w:tcPr>
          <w:p w:rsidR="00F6030F" w:rsidRPr="00684049" w:rsidRDefault="00F6030F">
            <w:r w:rsidRPr="00684049">
              <w:t xml:space="preserve">       23,88   </w:t>
            </w:r>
          </w:p>
        </w:tc>
        <w:tc>
          <w:tcPr>
            <w:tcW w:w="1813" w:type="dxa"/>
            <w:shd w:val="clear" w:color="auto" w:fill="auto"/>
            <w:noWrap/>
            <w:vAlign w:val="bottom"/>
            <w:hideMark/>
          </w:tcPr>
          <w:p w:rsidR="00F6030F" w:rsidRPr="00684049" w:rsidRDefault="00F6030F">
            <w:r w:rsidRPr="00684049">
              <w:t xml:space="preserve">     11,48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5</w:t>
            </w:r>
          </w:p>
        </w:tc>
        <w:tc>
          <w:tcPr>
            <w:tcW w:w="4233" w:type="dxa"/>
            <w:shd w:val="clear" w:color="auto" w:fill="auto"/>
            <w:noWrap/>
            <w:vAlign w:val="bottom"/>
            <w:hideMark/>
          </w:tcPr>
          <w:p w:rsidR="00F6030F" w:rsidRPr="00684049" w:rsidRDefault="00F6030F">
            <w:r w:rsidRPr="00684049">
              <w:t>Xã Lạc Đạo</w:t>
            </w:r>
          </w:p>
        </w:tc>
        <w:tc>
          <w:tcPr>
            <w:tcW w:w="1815" w:type="dxa"/>
            <w:shd w:val="clear" w:color="auto" w:fill="auto"/>
            <w:noWrap/>
            <w:vAlign w:val="bottom"/>
            <w:hideMark/>
          </w:tcPr>
          <w:p w:rsidR="00F6030F" w:rsidRPr="00684049" w:rsidRDefault="00F6030F">
            <w:r w:rsidRPr="00684049">
              <w:t xml:space="preserve">       41,19   </w:t>
            </w:r>
          </w:p>
        </w:tc>
        <w:tc>
          <w:tcPr>
            <w:tcW w:w="1813" w:type="dxa"/>
            <w:shd w:val="clear" w:color="auto" w:fill="auto"/>
            <w:noWrap/>
            <w:vAlign w:val="bottom"/>
            <w:hideMark/>
          </w:tcPr>
          <w:p w:rsidR="00F6030F" w:rsidRPr="00684049" w:rsidRDefault="00F6030F">
            <w:r w:rsidRPr="00684049">
              <w:t xml:space="preserve">     19,79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6</w:t>
            </w:r>
          </w:p>
        </w:tc>
        <w:tc>
          <w:tcPr>
            <w:tcW w:w="4233" w:type="dxa"/>
            <w:shd w:val="clear" w:color="auto" w:fill="auto"/>
            <w:noWrap/>
            <w:vAlign w:val="bottom"/>
            <w:hideMark/>
          </w:tcPr>
          <w:p w:rsidR="00F6030F" w:rsidRPr="00684049" w:rsidRDefault="00F6030F">
            <w:r w:rsidRPr="00684049">
              <w:t>Xã Lạc Hồng</w:t>
            </w:r>
          </w:p>
        </w:tc>
        <w:tc>
          <w:tcPr>
            <w:tcW w:w="1815" w:type="dxa"/>
            <w:shd w:val="clear" w:color="auto" w:fill="auto"/>
            <w:noWrap/>
            <w:vAlign w:val="bottom"/>
            <w:hideMark/>
          </w:tcPr>
          <w:p w:rsidR="00F6030F" w:rsidRPr="00684049" w:rsidRDefault="00F6030F">
            <w:r w:rsidRPr="00684049">
              <w:t xml:space="preserve">       17,20   </w:t>
            </w:r>
          </w:p>
        </w:tc>
        <w:tc>
          <w:tcPr>
            <w:tcW w:w="1813" w:type="dxa"/>
            <w:shd w:val="clear" w:color="auto" w:fill="auto"/>
            <w:noWrap/>
            <w:vAlign w:val="bottom"/>
            <w:hideMark/>
          </w:tcPr>
          <w:p w:rsidR="00F6030F" w:rsidRPr="00684049" w:rsidRDefault="00F6030F">
            <w:r w:rsidRPr="00684049">
              <w:t xml:space="preserve">       8,27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7</w:t>
            </w:r>
          </w:p>
        </w:tc>
        <w:tc>
          <w:tcPr>
            <w:tcW w:w="4233" w:type="dxa"/>
            <w:shd w:val="clear" w:color="auto" w:fill="auto"/>
            <w:noWrap/>
            <w:vAlign w:val="bottom"/>
            <w:hideMark/>
          </w:tcPr>
          <w:p w:rsidR="00F6030F" w:rsidRPr="00684049" w:rsidRDefault="00F6030F">
            <w:r w:rsidRPr="00684049">
              <w:t>Xã Lương Tài</w:t>
            </w:r>
          </w:p>
        </w:tc>
        <w:tc>
          <w:tcPr>
            <w:tcW w:w="1815" w:type="dxa"/>
            <w:shd w:val="clear" w:color="auto" w:fill="auto"/>
            <w:noWrap/>
            <w:vAlign w:val="bottom"/>
            <w:hideMark/>
          </w:tcPr>
          <w:p w:rsidR="00F6030F" w:rsidRPr="00684049" w:rsidRDefault="00F6030F">
            <w:r w:rsidRPr="00684049">
              <w:t xml:space="preserve">         0,03   </w:t>
            </w:r>
          </w:p>
        </w:tc>
        <w:tc>
          <w:tcPr>
            <w:tcW w:w="1813" w:type="dxa"/>
            <w:shd w:val="clear" w:color="auto" w:fill="auto"/>
            <w:noWrap/>
            <w:vAlign w:val="bottom"/>
            <w:hideMark/>
          </w:tcPr>
          <w:p w:rsidR="00F6030F" w:rsidRPr="00684049" w:rsidRDefault="00F6030F">
            <w:r w:rsidRPr="00684049">
              <w:t xml:space="preserve">       0,01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8</w:t>
            </w:r>
          </w:p>
        </w:tc>
        <w:tc>
          <w:tcPr>
            <w:tcW w:w="4233" w:type="dxa"/>
            <w:shd w:val="clear" w:color="auto" w:fill="auto"/>
            <w:noWrap/>
            <w:vAlign w:val="bottom"/>
            <w:hideMark/>
          </w:tcPr>
          <w:p w:rsidR="00F6030F" w:rsidRPr="00684049" w:rsidRDefault="00F6030F">
            <w:r w:rsidRPr="00684049">
              <w:t>Xã Minh Hải</w:t>
            </w:r>
          </w:p>
        </w:tc>
        <w:tc>
          <w:tcPr>
            <w:tcW w:w="1815" w:type="dxa"/>
            <w:shd w:val="clear" w:color="auto" w:fill="auto"/>
            <w:noWrap/>
            <w:vAlign w:val="bottom"/>
            <w:hideMark/>
          </w:tcPr>
          <w:p w:rsidR="00F6030F" w:rsidRPr="00684049" w:rsidRDefault="00F6030F">
            <w:r w:rsidRPr="00684049">
              <w:t xml:space="preserve">       29,16   </w:t>
            </w:r>
          </w:p>
        </w:tc>
        <w:tc>
          <w:tcPr>
            <w:tcW w:w="1813" w:type="dxa"/>
            <w:shd w:val="clear" w:color="auto" w:fill="auto"/>
            <w:noWrap/>
            <w:vAlign w:val="bottom"/>
            <w:hideMark/>
          </w:tcPr>
          <w:p w:rsidR="00F6030F" w:rsidRPr="00684049" w:rsidRDefault="00F6030F">
            <w:r w:rsidRPr="00684049">
              <w:t xml:space="preserve">     14,01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9</w:t>
            </w:r>
          </w:p>
        </w:tc>
        <w:tc>
          <w:tcPr>
            <w:tcW w:w="4233" w:type="dxa"/>
            <w:shd w:val="clear" w:color="auto" w:fill="auto"/>
            <w:noWrap/>
            <w:vAlign w:val="bottom"/>
            <w:hideMark/>
          </w:tcPr>
          <w:p w:rsidR="00F6030F" w:rsidRPr="00684049" w:rsidRDefault="00F6030F">
            <w:r w:rsidRPr="00684049">
              <w:t>Xã Tân Quang</w:t>
            </w:r>
          </w:p>
        </w:tc>
        <w:tc>
          <w:tcPr>
            <w:tcW w:w="1815" w:type="dxa"/>
            <w:shd w:val="clear" w:color="auto" w:fill="auto"/>
            <w:noWrap/>
            <w:vAlign w:val="bottom"/>
            <w:hideMark/>
          </w:tcPr>
          <w:p w:rsidR="00F6030F" w:rsidRPr="00684049" w:rsidRDefault="00F6030F">
            <w:r w:rsidRPr="00684049">
              <w:t xml:space="preserve">         0,02   </w:t>
            </w:r>
          </w:p>
        </w:tc>
        <w:tc>
          <w:tcPr>
            <w:tcW w:w="1813" w:type="dxa"/>
            <w:shd w:val="clear" w:color="auto" w:fill="auto"/>
            <w:noWrap/>
            <w:vAlign w:val="bottom"/>
            <w:hideMark/>
          </w:tcPr>
          <w:p w:rsidR="00F6030F" w:rsidRPr="00684049" w:rsidRDefault="00F6030F">
            <w:r w:rsidRPr="00684049">
              <w:t xml:space="preserve">       0,01   </w:t>
            </w:r>
          </w:p>
        </w:tc>
      </w:tr>
      <w:tr w:rsidR="00684049" w:rsidRPr="00684049" w:rsidTr="00073598">
        <w:trPr>
          <w:trHeight w:val="300"/>
          <w:jc w:val="center"/>
        </w:trPr>
        <w:tc>
          <w:tcPr>
            <w:tcW w:w="1229" w:type="dxa"/>
            <w:shd w:val="clear" w:color="auto" w:fill="auto"/>
            <w:noWrap/>
            <w:vAlign w:val="center"/>
            <w:hideMark/>
          </w:tcPr>
          <w:p w:rsidR="00F6030F" w:rsidRPr="00684049" w:rsidRDefault="00F6030F">
            <w:pPr>
              <w:jc w:val="center"/>
            </w:pPr>
            <w:r w:rsidRPr="00684049">
              <w:t>10</w:t>
            </w:r>
          </w:p>
        </w:tc>
        <w:tc>
          <w:tcPr>
            <w:tcW w:w="4233" w:type="dxa"/>
            <w:shd w:val="clear" w:color="auto" w:fill="auto"/>
            <w:noWrap/>
            <w:vAlign w:val="bottom"/>
            <w:hideMark/>
          </w:tcPr>
          <w:p w:rsidR="00F6030F" w:rsidRPr="00684049" w:rsidRDefault="00F6030F">
            <w:r w:rsidRPr="00684049">
              <w:t>Xã Trưng Trắc</w:t>
            </w:r>
          </w:p>
        </w:tc>
        <w:tc>
          <w:tcPr>
            <w:tcW w:w="1815" w:type="dxa"/>
            <w:shd w:val="clear" w:color="auto" w:fill="auto"/>
            <w:noWrap/>
            <w:vAlign w:val="bottom"/>
            <w:hideMark/>
          </w:tcPr>
          <w:p w:rsidR="00F6030F" w:rsidRPr="00684049" w:rsidRDefault="00F6030F">
            <w:r w:rsidRPr="00684049">
              <w:t xml:space="preserve">         5,62   </w:t>
            </w:r>
          </w:p>
        </w:tc>
        <w:tc>
          <w:tcPr>
            <w:tcW w:w="1813" w:type="dxa"/>
            <w:shd w:val="clear" w:color="auto" w:fill="auto"/>
            <w:noWrap/>
            <w:vAlign w:val="bottom"/>
            <w:hideMark/>
          </w:tcPr>
          <w:p w:rsidR="00F6030F" w:rsidRPr="00684049" w:rsidRDefault="00F6030F">
            <w:r w:rsidRPr="00684049">
              <w:t xml:space="preserve">       2,70   </w:t>
            </w:r>
          </w:p>
        </w:tc>
      </w:tr>
      <w:tr w:rsidR="00684049" w:rsidRPr="00684049" w:rsidTr="00073598">
        <w:trPr>
          <w:trHeight w:val="300"/>
          <w:jc w:val="center"/>
        </w:trPr>
        <w:tc>
          <w:tcPr>
            <w:tcW w:w="1229" w:type="dxa"/>
            <w:shd w:val="clear" w:color="auto" w:fill="auto"/>
            <w:noWrap/>
            <w:vAlign w:val="center"/>
          </w:tcPr>
          <w:p w:rsidR="00F6030F" w:rsidRPr="00684049" w:rsidRDefault="00F6030F">
            <w:pPr>
              <w:jc w:val="center"/>
            </w:pPr>
            <w:r w:rsidRPr="00684049">
              <w:t>11</w:t>
            </w:r>
          </w:p>
        </w:tc>
        <w:tc>
          <w:tcPr>
            <w:tcW w:w="4233" w:type="dxa"/>
            <w:shd w:val="clear" w:color="auto" w:fill="auto"/>
            <w:noWrap/>
            <w:vAlign w:val="bottom"/>
          </w:tcPr>
          <w:p w:rsidR="00F6030F" w:rsidRPr="00684049" w:rsidRDefault="00F6030F">
            <w:r w:rsidRPr="00684049">
              <w:t>Xã Việt Hưng</w:t>
            </w:r>
          </w:p>
        </w:tc>
        <w:tc>
          <w:tcPr>
            <w:tcW w:w="1815" w:type="dxa"/>
            <w:shd w:val="clear" w:color="auto" w:fill="auto"/>
            <w:noWrap/>
            <w:vAlign w:val="bottom"/>
          </w:tcPr>
          <w:p w:rsidR="00F6030F" w:rsidRPr="00684049" w:rsidRDefault="00F6030F">
            <w:r w:rsidRPr="00684049">
              <w:t xml:space="preserve">       11,99   </w:t>
            </w:r>
          </w:p>
        </w:tc>
        <w:tc>
          <w:tcPr>
            <w:tcW w:w="1813" w:type="dxa"/>
            <w:shd w:val="clear" w:color="auto" w:fill="auto"/>
            <w:noWrap/>
            <w:vAlign w:val="bottom"/>
          </w:tcPr>
          <w:p w:rsidR="00F6030F" w:rsidRPr="00684049" w:rsidRDefault="00F6030F">
            <w:r w:rsidRPr="00684049">
              <w:t xml:space="preserve">       5,76   </w:t>
            </w:r>
          </w:p>
        </w:tc>
      </w:tr>
    </w:tbl>
    <w:p w:rsidR="00FC2CE4" w:rsidRPr="00684049" w:rsidRDefault="00FC2CE4" w:rsidP="003E65CB">
      <w:pPr>
        <w:spacing w:before="60" w:line="360" w:lineRule="exact"/>
        <w:ind w:firstLine="720"/>
        <w:jc w:val="both"/>
        <w:rPr>
          <w:b/>
          <w:i/>
          <w:iCs/>
          <w:sz w:val="28"/>
          <w:szCs w:val="28"/>
        </w:rPr>
      </w:pPr>
      <w:r w:rsidRPr="00684049">
        <w:rPr>
          <w:b/>
          <w:i/>
          <w:iCs/>
          <w:sz w:val="28"/>
          <w:szCs w:val="28"/>
        </w:rPr>
        <w:t>* Khu đô thị - thương mại - dịch vụ</w:t>
      </w:r>
    </w:p>
    <w:p w:rsidR="00FC2CE4" w:rsidRPr="00684049" w:rsidRDefault="00FC2CE4" w:rsidP="003E65CB">
      <w:pPr>
        <w:spacing w:before="60" w:line="360" w:lineRule="exact"/>
        <w:ind w:firstLine="720"/>
        <w:jc w:val="both"/>
        <w:rPr>
          <w:iCs/>
          <w:sz w:val="28"/>
          <w:szCs w:val="28"/>
        </w:rPr>
      </w:pPr>
      <w:r w:rsidRPr="00684049">
        <w:rPr>
          <w:iCs/>
          <w:sz w:val="28"/>
          <w:szCs w:val="28"/>
        </w:rPr>
        <w:t>Trong giai đoạn này đất khu đô t</w:t>
      </w:r>
      <w:r w:rsidR="00F6030F" w:rsidRPr="00684049">
        <w:rPr>
          <w:iCs/>
          <w:sz w:val="28"/>
          <w:szCs w:val="28"/>
        </w:rPr>
        <w:t>hị có diện tích 150,76</w:t>
      </w:r>
      <w:r w:rsidR="009358C6" w:rsidRPr="00684049">
        <w:rPr>
          <w:iCs/>
          <w:sz w:val="28"/>
          <w:szCs w:val="28"/>
        </w:rPr>
        <w:t xml:space="preserve"> ha, chiếm 2,00</w:t>
      </w:r>
      <w:r w:rsidRPr="00684049">
        <w:rPr>
          <w:iCs/>
          <w:sz w:val="28"/>
          <w:szCs w:val="28"/>
        </w:rPr>
        <w:t>% diện tích tự nhiên toàn huyện. Các khu đô thị - thương mại - dịch vụ được phân bổ tại các xã, thị trấn như sau:</w:t>
      </w:r>
    </w:p>
    <w:p w:rsidR="001124EE" w:rsidRPr="00684049" w:rsidRDefault="001124EE" w:rsidP="001124EE">
      <w:pPr>
        <w:spacing w:before="60" w:line="360" w:lineRule="exact"/>
        <w:jc w:val="center"/>
        <w:rPr>
          <w:b/>
          <w:iCs/>
          <w:sz w:val="28"/>
          <w:szCs w:val="28"/>
          <w:lang w:val="nb-NO"/>
        </w:rPr>
      </w:pPr>
      <w:r w:rsidRPr="00684049">
        <w:rPr>
          <w:b/>
          <w:sz w:val="28"/>
          <w:szCs w:val="28"/>
        </w:rPr>
        <w:t>Bảng 6</w:t>
      </w:r>
      <w:r w:rsidR="00A04F31" w:rsidRPr="00684049">
        <w:rPr>
          <w:b/>
          <w:sz w:val="28"/>
          <w:szCs w:val="28"/>
        </w:rPr>
        <w:t>9</w:t>
      </w:r>
      <w:r w:rsidRPr="00684049">
        <w:rPr>
          <w:b/>
          <w:sz w:val="28"/>
          <w:szCs w:val="28"/>
        </w:rPr>
        <w:t xml:space="preserve">: Diện tích </w:t>
      </w:r>
      <w:r w:rsidRPr="00684049">
        <w:rPr>
          <w:b/>
          <w:iCs/>
          <w:sz w:val="28"/>
          <w:szCs w:val="28"/>
          <w:lang w:val="nb-NO"/>
        </w:rPr>
        <w:t xml:space="preserve">đất </w:t>
      </w:r>
      <w:r w:rsidRPr="00684049">
        <w:rPr>
          <w:b/>
          <w:iCs/>
          <w:sz w:val="28"/>
          <w:szCs w:val="28"/>
        </w:rPr>
        <w:t>khu đô thị - thương mại - dịch vụ</w:t>
      </w:r>
      <w:r w:rsidRPr="00684049">
        <w:rPr>
          <w:b/>
          <w:sz w:val="28"/>
          <w:szCs w:val="28"/>
        </w:rPr>
        <w:t xml:space="preserve"> phân bổ cho các xã</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264"/>
        <w:gridCol w:w="1828"/>
        <w:gridCol w:w="1826"/>
      </w:tblGrid>
      <w:tr w:rsidR="00684049" w:rsidRPr="00684049" w:rsidTr="008944A9">
        <w:trPr>
          <w:trHeight w:val="834"/>
          <w:jc w:val="center"/>
        </w:trPr>
        <w:tc>
          <w:tcPr>
            <w:tcW w:w="1238" w:type="dxa"/>
            <w:shd w:val="clear" w:color="auto" w:fill="auto"/>
            <w:noWrap/>
            <w:vAlign w:val="center"/>
            <w:hideMark/>
          </w:tcPr>
          <w:p w:rsidR="00FC2CE4" w:rsidRPr="00684049" w:rsidRDefault="00FC2CE4" w:rsidP="00FC2CE4">
            <w:pPr>
              <w:jc w:val="center"/>
              <w:rPr>
                <w:b/>
                <w:bCs/>
              </w:rPr>
            </w:pPr>
            <w:r w:rsidRPr="00684049">
              <w:rPr>
                <w:b/>
                <w:bCs/>
              </w:rPr>
              <w:t>STT</w:t>
            </w:r>
          </w:p>
        </w:tc>
        <w:tc>
          <w:tcPr>
            <w:tcW w:w="4264"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28"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26"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9358C6">
        <w:trPr>
          <w:trHeight w:val="409"/>
          <w:jc w:val="center"/>
        </w:trPr>
        <w:tc>
          <w:tcPr>
            <w:tcW w:w="1238" w:type="dxa"/>
            <w:shd w:val="clear" w:color="auto" w:fill="auto"/>
            <w:noWrap/>
            <w:vAlign w:val="bottom"/>
            <w:hideMark/>
          </w:tcPr>
          <w:p w:rsidR="00F6030F" w:rsidRPr="00684049" w:rsidRDefault="00F6030F" w:rsidP="00FC2CE4">
            <w:pPr>
              <w:jc w:val="center"/>
              <w:rPr>
                <w:b/>
                <w:bCs/>
              </w:rPr>
            </w:pPr>
            <w:r w:rsidRPr="00684049">
              <w:rPr>
                <w:b/>
                <w:bCs/>
              </w:rPr>
              <w:t> </w:t>
            </w:r>
          </w:p>
        </w:tc>
        <w:tc>
          <w:tcPr>
            <w:tcW w:w="4264"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28" w:type="dxa"/>
            <w:shd w:val="clear" w:color="auto" w:fill="auto"/>
            <w:noWrap/>
            <w:vAlign w:val="bottom"/>
            <w:hideMark/>
          </w:tcPr>
          <w:p w:rsidR="00F6030F" w:rsidRPr="00684049" w:rsidRDefault="00F6030F">
            <w:pPr>
              <w:jc w:val="center"/>
              <w:rPr>
                <w:b/>
                <w:bCs/>
              </w:rPr>
            </w:pPr>
            <w:r w:rsidRPr="00684049">
              <w:rPr>
                <w:b/>
                <w:bCs/>
              </w:rPr>
              <w:t xml:space="preserve">       150,76   </w:t>
            </w:r>
          </w:p>
        </w:tc>
        <w:tc>
          <w:tcPr>
            <w:tcW w:w="1826"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9358C6">
        <w:trPr>
          <w:trHeight w:val="409"/>
          <w:jc w:val="center"/>
        </w:trPr>
        <w:tc>
          <w:tcPr>
            <w:tcW w:w="1238" w:type="dxa"/>
            <w:shd w:val="clear" w:color="auto" w:fill="auto"/>
            <w:noWrap/>
            <w:vAlign w:val="center"/>
            <w:hideMark/>
          </w:tcPr>
          <w:p w:rsidR="00F6030F" w:rsidRPr="00684049" w:rsidRDefault="00F6030F">
            <w:pPr>
              <w:jc w:val="center"/>
            </w:pPr>
            <w:r w:rsidRPr="00684049">
              <w:t>1</w:t>
            </w:r>
          </w:p>
        </w:tc>
        <w:tc>
          <w:tcPr>
            <w:tcW w:w="4264" w:type="dxa"/>
            <w:shd w:val="clear" w:color="auto" w:fill="auto"/>
            <w:noWrap/>
            <w:vAlign w:val="bottom"/>
            <w:hideMark/>
          </w:tcPr>
          <w:p w:rsidR="00F6030F" w:rsidRPr="00684049" w:rsidRDefault="00F6030F">
            <w:r w:rsidRPr="00684049">
              <w:t>Thị trấn Như Quỳnh</w:t>
            </w:r>
          </w:p>
        </w:tc>
        <w:tc>
          <w:tcPr>
            <w:tcW w:w="1828" w:type="dxa"/>
            <w:shd w:val="clear" w:color="auto" w:fill="auto"/>
            <w:noWrap/>
            <w:vAlign w:val="bottom"/>
            <w:hideMark/>
          </w:tcPr>
          <w:p w:rsidR="00F6030F" w:rsidRPr="00684049" w:rsidRDefault="00F6030F">
            <w:r w:rsidRPr="00684049">
              <w:t xml:space="preserve">           7,46   </w:t>
            </w:r>
          </w:p>
        </w:tc>
        <w:tc>
          <w:tcPr>
            <w:tcW w:w="1826" w:type="dxa"/>
            <w:shd w:val="clear" w:color="auto" w:fill="auto"/>
            <w:noWrap/>
            <w:vAlign w:val="bottom"/>
            <w:hideMark/>
          </w:tcPr>
          <w:p w:rsidR="00F6030F" w:rsidRPr="00684049" w:rsidRDefault="00F6030F">
            <w:r w:rsidRPr="00684049">
              <w:t xml:space="preserve">       4,95   </w:t>
            </w:r>
          </w:p>
        </w:tc>
      </w:tr>
      <w:tr w:rsidR="00684049" w:rsidRPr="00684049" w:rsidTr="009358C6">
        <w:trPr>
          <w:trHeight w:val="409"/>
          <w:jc w:val="center"/>
        </w:trPr>
        <w:tc>
          <w:tcPr>
            <w:tcW w:w="1238" w:type="dxa"/>
            <w:shd w:val="clear" w:color="auto" w:fill="auto"/>
            <w:noWrap/>
            <w:vAlign w:val="center"/>
            <w:hideMark/>
          </w:tcPr>
          <w:p w:rsidR="00F6030F" w:rsidRPr="00684049" w:rsidRDefault="00F6030F">
            <w:pPr>
              <w:jc w:val="center"/>
            </w:pPr>
            <w:r w:rsidRPr="00684049">
              <w:lastRenderedPageBreak/>
              <w:t>2</w:t>
            </w:r>
          </w:p>
        </w:tc>
        <w:tc>
          <w:tcPr>
            <w:tcW w:w="4264" w:type="dxa"/>
            <w:shd w:val="clear" w:color="auto" w:fill="auto"/>
            <w:noWrap/>
            <w:vAlign w:val="bottom"/>
            <w:hideMark/>
          </w:tcPr>
          <w:p w:rsidR="00F6030F" w:rsidRPr="00684049" w:rsidRDefault="00F6030F">
            <w:r w:rsidRPr="00684049">
              <w:t>Xã Chỉ Đạo</w:t>
            </w:r>
          </w:p>
        </w:tc>
        <w:tc>
          <w:tcPr>
            <w:tcW w:w="1828" w:type="dxa"/>
            <w:shd w:val="clear" w:color="auto" w:fill="auto"/>
            <w:noWrap/>
            <w:vAlign w:val="bottom"/>
            <w:hideMark/>
          </w:tcPr>
          <w:p w:rsidR="00F6030F" w:rsidRPr="00684049" w:rsidRDefault="00F6030F">
            <w:r w:rsidRPr="00684049">
              <w:t xml:space="preserve">           9,59   </w:t>
            </w:r>
          </w:p>
        </w:tc>
        <w:tc>
          <w:tcPr>
            <w:tcW w:w="1826" w:type="dxa"/>
            <w:shd w:val="clear" w:color="auto" w:fill="auto"/>
            <w:noWrap/>
            <w:vAlign w:val="bottom"/>
            <w:hideMark/>
          </w:tcPr>
          <w:p w:rsidR="00F6030F" w:rsidRPr="00684049" w:rsidRDefault="00F6030F">
            <w:r w:rsidRPr="00684049">
              <w:t xml:space="preserve">       6,36   </w:t>
            </w:r>
          </w:p>
        </w:tc>
      </w:tr>
      <w:tr w:rsidR="00684049" w:rsidRPr="00684049" w:rsidTr="009358C6">
        <w:trPr>
          <w:trHeight w:val="409"/>
          <w:jc w:val="center"/>
        </w:trPr>
        <w:tc>
          <w:tcPr>
            <w:tcW w:w="1238" w:type="dxa"/>
            <w:shd w:val="clear" w:color="auto" w:fill="auto"/>
            <w:noWrap/>
            <w:vAlign w:val="center"/>
            <w:hideMark/>
          </w:tcPr>
          <w:p w:rsidR="00F6030F" w:rsidRPr="00684049" w:rsidRDefault="00F6030F">
            <w:pPr>
              <w:jc w:val="center"/>
            </w:pPr>
            <w:r w:rsidRPr="00684049">
              <w:t>3</w:t>
            </w:r>
          </w:p>
        </w:tc>
        <w:tc>
          <w:tcPr>
            <w:tcW w:w="4264" w:type="dxa"/>
            <w:shd w:val="clear" w:color="auto" w:fill="auto"/>
            <w:noWrap/>
            <w:vAlign w:val="bottom"/>
            <w:hideMark/>
          </w:tcPr>
          <w:p w:rsidR="00F6030F" w:rsidRPr="00684049" w:rsidRDefault="00F6030F">
            <w:r w:rsidRPr="00684049">
              <w:t>Xã Đại Đồng</w:t>
            </w:r>
          </w:p>
        </w:tc>
        <w:tc>
          <w:tcPr>
            <w:tcW w:w="1828" w:type="dxa"/>
            <w:shd w:val="clear" w:color="auto" w:fill="auto"/>
            <w:noWrap/>
            <w:vAlign w:val="bottom"/>
            <w:hideMark/>
          </w:tcPr>
          <w:p w:rsidR="00F6030F" w:rsidRPr="00684049" w:rsidRDefault="00F6030F">
            <w:r w:rsidRPr="00684049">
              <w:t xml:space="preserve">           0,29   </w:t>
            </w:r>
          </w:p>
        </w:tc>
        <w:tc>
          <w:tcPr>
            <w:tcW w:w="1826" w:type="dxa"/>
            <w:shd w:val="clear" w:color="auto" w:fill="auto"/>
            <w:noWrap/>
            <w:vAlign w:val="bottom"/>
            <w:hideMark/>
          </w:tcPr>
          <w:p w:rsidR="00F6030F" w:rsidRPr="00684049" w:rsidRDefault="00F6030F">
            <w:r w:rsidRPr="00684049">
              <w:t xml:space="preserve">       0,19   </w:t>
            </w:r>
          </w:p>
        </w:tc>
      </w:tr>
      <w:tr w:rsidR="00684049" w:rsidRPr="00684049" w:rsidTr="009358C6">
        <w:trPr>
          <w:trHeight w:val="409"/>
          <w:jc w:val="center"/>
        </w:trPr>
        <w:tc>
          <w:tcPr>
            <w:tcW w:w="1238" w:type="dxa"/>
            <w:shd w:val="clear" w:color="auto" w:fill="auto"/>
            <w:noWrap/>
            <w:vAlign w:val="center"/>
            <w:hideMark/>
          </w:tcPr>
          <w:p w:rsidR="00F6030F" w:rsidRPr="00684049" w:rsidRDefault="00F6030F">
            <w:pPr>
              <w:jc w:val="center"/>
            </w:pPr>
            <w:r w:rsidRPr="00684049">
              <w:t>4</w:t>
            </w:r>
          </w:p>
        </w:tc>
        <w:tc>
          <w:tcPr>
            <w:tcW w:w="4264" w:type="dxa"/>
            <w:shd w:val="clear" w:color="auto" w:fill="auto"/>
            <w:noWrap/>
            <w:vAlign w:val="bottom"/>
            <w:hideMark/>
          </w:tcPr>
          <w:p w:rsidR="00F6030F" w:rsidRPr="00684049" w:rsidRDefault="00F6030F">
            <w:r w:rsidRPr="00684049">
              <w:t>Xã Đình Dù</w:t>
            </w:r>
          </w:p>
        </w:tc>
        <w:tc>
          <w:tcPr>
            <w:tcW w:w="1828" w:type="dxa"/>
            <w:shd w:val="clear" w:color="auto" w:fill="auto"/>
            <w:noWrap/>
            <w:vAlign w:val="bottom"/>
            <w:hideMark/>
          </w:tcPr>
          <w:p w:rsidR="00F6030F" w:rsidRPr="00684049" w:rsidRDefault="00F6030F">
            <w:r w:rsidRPr="00684049">
              <w:t xml:space="preserve">              -     </w:t>
            </w:r>
          </w:p>
        </w:tc>
        <w:tc>
          <w:tcPr>
            <w:tcW w:w="1826" w:type="dxa"/>
            <w:shd w:val="clear" w:color="auto" w:fill="auto"/>
            <w:noWrap/>
            <w:vAlign w:val="bottom"/>
            <w:hideMark/>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5</w:t>
            </w:r>
          </w:p>
        </w:tc>
        <w:tc>
          <w:tcPr>
            <w:tcW w:w="4264" w:type="dxa"/>
            <w:shd w:val="clear" w:color="auto" w:fill="auto"/>
            <w:noWrap/>
            <w:vAlign w:val="bottom"/>
          </w:tcPr>
          <w:p w:rsidR="00F6030F" w:rsidRPr="00684049" w:rsidRDefault="00F6030F">
            <w:r w:rsidRPr="00684049">
              <w:t>Xã Lạc Đạo</w:t>
            </w:r>
          </w:p>
        </w:tc>
        <w:tc>
          <w:tcPr>
            <w:tcW w:w="1828" w:type="dxa"/>
            <w:shd w:val="clear" w:color="auto" w:fill="auto"/>
            <w:noWrap/>
            <w:vAlign w:val="bottom"/>
          </w:tcPr>
          <w:p w:rsidR="00F6030F" w:rsidRPr="00684049" w:rsidRDefault="00F6030F">
            <w:r w:rsidRPr="00684049">
              <w:t xml:space="preserve">              -     </w:t>
            </w:r>
          </w:p>
        </w:tc>
        <w:tc>
          <w:tcPr>
            <w:tcW w:w="1826" w:type="dxa"/>
            <w:shd w:val="clear" w:color="auto" w:fill="auto"/>
            <w:noWrap/>
            <w:vAlign w:val="bottom"/>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6</w:t>
            </w:r>
          </w:p>
        </w:tc>
        <w:tc>
          <w:tcPr>
            <w:tcW w:w="4264" w:type="dxa"/>
            <w:shd w:val="clear" w:color="auto" w:fill="auto"/>
            <w:noWrap/>
            <w:vAlign w:val="bottom"/>
          </w:tcPr>
          <w:p w:rsidR="00F6030F" w:rsidRPr="00684049" w:rsidRDefault="00F6030F">
            <w:r w:rsidRPr="00684049">
              <w:t>Xã Lạc Hồng</w:t>
            </w:r>
          </w:p>
        </w:tc>
        <w:tc>
          <w:tcPr>
            <w:tcW w:w="1828" w:type="dxa"/>
            <w:shd w:val="clear" w:color="auto" w:fill="auto"/>
            <w:noWrap/>
            <w:vAlign w:val="bottom"/>
          </w:tcPr>
          <w:p w:rsidR="00F6030F" w:rsidRPr="00684049" w:rsidRDefault="00F6030F">
            <w:r w:rsidRPr="00684049">
              <w:t xml:space="preserve">              -     </w:t>
            </w:r>
          </w:p>
        </w:tc>
        <w:tc>
          <w:tcPr>
            <w:tcW w:w="1826" w:type="dxa"/>
            <w:shd w:val="clear" w:color="auto" w:fill="auto"/>
            <w:noWrap/>
            <w:vAlign w:val="bottom"/>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7</w:t>
            </w:r>
          </w:p>
        </w:tc>
        <w:tc>
          <w:tcPr>
            <w:tcW w:w="4264" w:type="dxa"/>
            <w:shd w:val="clear" w:color="auto" w:fill="auto"/>
            <w:noWrap/>
            <w:vAlign w:val="bottom"/>
          </w:tcPr>
          <w:p w:rsidR="00F6030F" w:rsidRPr="00684049" w:rsidRDefault="00F6030F">
            <w:r w:rsidRPr="00684049">
              <w:t>Xã Lương Tài</w:t>
            </w:r>
          </w:p>
        </w:tc>
        <w:tc>
          <w:tcPr>
            <w:tcW w:w="1828" w:type="dxa"/>
            <w:shd w:val="clear" w:color="auto" w:fill="auto"/>
            <w:noWrap/>
            <w:vAlign w:val="bottom"/>
          </w:tcPr>
          <w:p w:rsidR="00F6030F" w:rsidRPr="00684049" w:rsidRDefault="00F6030F">
            <w:r w:rsidRPr="00684049">
              <w:t xml:space="preserve">              -     </w:t>
            </w:r>
          </w:p>
        </w:tc>
        <w:tc>
          <w:tcPr>
            <w:tcW w:w="1826" w:type="dxa"/>
            <w:shd w:val="clear" w:color="auto" w:fill="auto"/>
            <w:noWrap/>
            <w:vAlign w:val="bottom"/>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8</w:t>
            </w:r>
          </w:p>
        </w:tc>
        <w:tc>
          <w:tcPr>
            <w:tcW w:w="4264" w:type="dxa"/>
            <w:shd w:val="clear" w:color="auto" w:fill="auto"/>
            <w:noWrap/>
            <w:vAlign w:val="bottom"/>
          </w:tcPr>
          <w:p w:rsidR="00F6030F" w:rsidRPr="00684049" w:rsidRDefault="00F6030F">
            <w:r w:rsidRPr="00684049">
              <w:t>Xã Minh Hải</w:t>
            </w:r>
          </w:p>
        </w:tc>
        <w:tc>
          <w:tcPr>
            <w:tcW w:w="1828" w:type="dxa"/>
            <w:shd w:val="clear" w:color="auto" w:fill="auto"/>
            <w:noWrap/>
            <w:vAlign w:val="bottom"/>
          </w:tcPr>
          <w:p w:rsidR="00F6030F" w:rsidRPr="00684049" w:rsidRDefault="00F6030F">
            <w:r w:rsidRPr="00684049">
              <w:t xml:space="preserve">              -     </w:t>
            </w:r>
          </w:p>
        </w:tc>
        <w:tc>
          <w:tcPr>
            <w:tcW w:w="1826" w:type="dxa"/>
            <w:shd w:val="clear" w:color="auto" w:fill="auto"/>
            <w:noWrap/>
            <w:vAlign w:val="bottom"/>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9</w:t>
            </w:r>
          </w:p>
        </w:tc>
        <w:tc>
          <w:tcPr>
            <w:tcW w:w="4264" w:type="dxa"/>
            <w:shd w:val="clear" w:color="auto" w:fill="auto"/>
            <w:noWrap/>
            <w:vAlign w:val="bottom"/>
          </w:tcPr>
          <w:p w:rsidR="00F6030F" w:rsidRPr="00684049" w:rsidRDefault="00F6030F">
            <w:r w:rsidRPr="00684049">
              <w:t>Xã Tân Quang</w:t>
            </w:r>
          </w:p>
        </w:tc>
        <w:tc>
          <w:tcPr>
            <w:tcW w:w="1828" w:type="dxa"/>
            <w:shd w:val="clear" w:color="auto" w:fill="auto"/>
            <w:noWrap/>
            <w:vAlign w:val="bottom"/>
          </w:tcPr>
          <w:p w:rsidR="00F6030F" w:rsidRPr="00684049" w:rsidRDefault="00F6030F">
            <w:r w:rsidRPr="00684049">
              <w:t xml:space="preserve">       129,21   </w:t>
            </w:r>
          </w:p>
        </w:tc>
        <w:tc>
          <w:tcPr>
            <w:tcW w:w="1826" w:type="dxa"/>
            <w:shd w:val="clear" w:color="auto" w:fill="auto"/>
            <w:noWrap/>
            <w:vAlign w:val="bottom"/>
          </w:tcPr>
          <w:p w:rsidR="00F6030F" w:rsidRPr="00684049" w:rsidRDefault="00F6030F">
            <w:r w:rsidRPr="00684049">
              <w:t xml:space="preserve">     85,71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10</w:t>
            </w:r>
          </w:p>
        </w:tc>
        <w:tc>
          <w:tcPr>
            <w:tcW w:w="4264" w:type="dxa"/>
            <w:shd w:val="clear" w:color="auto" w:fill="auto"/>
            <w:noWrap/>
            <w:vAlign w:val="bottom"/>
          </w:tcPr>
          <w:p w:rsidR="00F6030F" w:rsidRPr="00684049" w:rsidRDefault="00F6030F">
            <w:r w:rsidRPr="00684049">
              <w:t>Xã Trưng Trắc</w:t>
            </w:r>
          </w:p>
        </w:tc>
        <w:tc>
          <w:tcPr>
            <w:tcW w:w="1828" w:type="dxa"/>
            <w:shd w:val="clear" w:color="auto" w:fill="auto"/>
            <w:noWrap/>
            <w:vAlign w:val="bottom"/>
          </w:tcPr>
          <w:p w:rsidR="00F6030F" w:rsidRPr="00684049" w:rsidRDefault="00F6030F">
            <w:r w:rsidRPr="00684049">
              <w:t xml:space="preserve">              -     </w:t>
            </w:r>
          </w:p>
        </w:tc>
        <w:tc>
          <w:tcPr>
            <w:tcW w:w="1826" w:type="dxa"/>
            <w:shd w:val="clear" w:color="auto" w:fill="auto"/>
            <w:noWrap/>
            <w:vAlign w:val="bottom"/>
          </w:tcPr>
          <w:p w:rsidR="00F6030F" w:rsidRPr="00684049" w:rsidRDefault="00F6030F">
            <w:r w:rsidRPr="00684049">
              <w:t xml:space="preserve">          -     </w:t>
            </w:r>
          </w:p>
        </w:tc>
      </w:tr>
      <w:tr w:rsidR="00684049" w:rsidRPr="00684049" w:rsidTr="009358C6">
        <w:trPr>
          <w:trHeight w:val="409"/>
          <w:jc w:val="center"/>
        </w:trPr>
        <w:tc>
          <w:tcPr>
            <w:tcW w:w="1238" w:type="dxa"/>
            <w:shd w:val="clear" w:color="auto" w:fill="auto"/>
            <w:noWrap/>
            <w:vAlign w:val="center"/>
          </w:tcPr>
          <w:p w:rsidR="00F6030F" w:rsidRPr="00684049" w:rsidRDefault="00F6030F">
            <w:pPr>
              <w:jc w:val="center"/>
            </w:pPr>
            <w:r w:rsidRPr="00684049">
              <w:t>11</w:t>
            </w:r>
          </w:p>
        </w:tc>
        <w:tc>
          <w:tcPr>
            <w:tcW w:w="4264" w:type="dxa"/>
            <w:shd w:val="clear" w:color="auto" w:fill="auto"/>
            <w:noWrap/>
            <w:vAlign w:val="bottom"/>
          </w:tcPr>
          <w:p w:rsidR="00F6030F" w:rsidRPr="00684049" w:rsidRDefault="00F6030F">
            <w:r w:rsidRPr="00684049">
              <w:t>Xã Việt Hưng</w:t>
            </w:r>
          </w:p>
        </w:tc>
        <w:tc>
          <w:tcPr>
            <w:tcW w:w="1828" w:type="dxa"/>
            <w:shd w:val="clear" w:color="auto" w:fill="auto"/>
            <w:noWrap/>
            <w:vAlign w:val="bottom"/>
          </w:tcPr>
          <w:p w:rsidR="00F6030F" w:rsidRPr="00684049" w:rsidRDefault="00F6030F">
            <w:r w:rsidRPr="00684049">
              <w:t xml:space="preserve">           4,21   </w:t>
            </w:r>
          </w:p>
        </w:tc>
        <w:tc>
          <w:tcPr>
            <w:tcW w:w="1826" w:type="dxa"/>
            <w:shd w:val="clear" w:color="auto" w:fill="auto"/>
            <w:noWrap/>
            <w:vAlign w:val="bottom"/>
          </w:tcPr>
          <w:p w:rsidR="00F6030F" w:rsidRPr="00684049" w:rsidRDefault="00F6030F">
            <w:r w:rsidRPr="00684049">
              <w:t xml:space="preserve">       2,79   </w:t>
            </w:r>
          </w:p>
        </w:tc>
      </w:tr>
    </w:tbl>
    <w:p w:rsidR="0081147D" w:rsidRPr="00684049" w:rsidRDefault="0081147D" w:rsidP="003E65CB">
      <w:pPr>
        <w:spacing w:before="60" w:line="360" w:lineRule="exact"/>
        <w:ind w:firstLine="720"/>
        <w:jc w:val="both"/>
        <w:rPr>
          <w:b/>
          <w:i/>
          <w:iCs/>
          <w:sz w:val="28"/>
          <w:szCs w:val="28"/>
          <w:lang w:val="vi-VN"/>
        </w:rPr>
      </w:pPr>
      <w:r w:rsidRPr="00684049">
        <w:rPr>
          <w:b/>
          <w:i/>
          <w:iCs/>
          <w:sz w:val="28"/>
          <w:szCs w:val="28"/>
          <w:lang w:val="vi-VN"/>
        </w:rPr>
        <w:t>* Khu dân cư nông thôn</w:t>
      </w:r>
    </w:p>
    <w:p w:rsidR="005775CD" w:rsidRPr="00684049" w:rsidRDefault="0081147D" w:rsidP="003E65CB">
      <w:pPr>
        <w:spacing w:before="60" w:line="360" w:lineRule="exact"/>
        <w:ind w:firstLine="720"/>
        <w:jc w:val="both"/>
        <w:rPr>
          <w:sz w:val="28"/>
          <w:szCs w:val="28"/>
        </w:rPr>
      </w:pPr>
      <w:bookmarkStart w:id="267" w:name="_Toc523339316"/>
      <w:bookmarkStart w:id="268" w:name="_Toc78224047"/>
      <w:bookmarkStart w:id="269" w:name="_Toc78225044"/>
      <w:r w:rsidRPr="00684049">
        <w:rPr>
          <w:sz w:val="28"/>
          <w:szCs w:val="28"/>
        </w:rPr>
        <w:t xml:space="preserve">Diện tích khu dân cư nông thôn đến năm 2030 trên địa bàn huyện là </w:t>
      </w:r>
      <w:r w:rsidR="00F6030F" w:rsidRPr="00684049">
        <w:rPr>
          <w:sz w:val="28"/>
          <w:szCs w:val="28"/>
        </w:rPr>
        <w:t>2.431,78</w:t>
      </w:r>
      <w:r w:rsidRPr="00684049">
        <w:rPr>
          <w:sz w:val="28"/>
          <w:szCs w:val="28"/>
        </w:rPr>
        <w:t xml:space="preserve"> ha, chiếm</w:t>
      </w:r>
      <w:r w:rsidR="005775CD" w:rsidRPr="00684049">
        <w:rPr>
          <w:sz w:val="28"/>
          <w:szCs w:val="28"/>
        </w:rPr>
        <w:t xml:space="preserve"> </w:t>
      </w:r>
      <w:r w:rsidR="00F6030F" w:rsidRPr="00684049">
        <w:rPr>
          <w:sz w:val="28"/>
          <w:szCs w:val="28"/>
        </w:rPr>
        <w:t>32,33</w:t>
      </w:r>
      <w:r w:rsidRPr="00684049">
        <w:rPr>
          <w:sz w:val="28"/>
          <w:szCs w:val="28"/>
        </w:rPr>
        <w:t xml:space="preserve">% diện tích tự nhiên. </w:t>
      </w:r>
      <w:bookmarkEnd w:id="267"/>
      <w:r w:rsidR="005775CD" w:rsidRPr="00684049">
        <w:rPr>
          <w:sz w:val="28"/>
          <w:szCs w:val="28"/>
        </w:rPr>
        <w:t xml:space="preserve"> Được phân bổ trên địa bàn 10 x</w:t>
      </w:r>
      <w:r w:rsidR="00FC2CE4" w:rsidRPr="00684049">
        <w:rPr>
          <w:sz w:val="28"/>
          <w:szCs w:val="28"/>
        </w:rPr>
        <w:t>ã</w:t>
      </w:r>
      <w:r w:rsidR="005775CD" w:rsidRPr="00684049">
        <w:rPr>
          <w:sz w:val="28"/>
          <w:szCs w:val="28"/>
        </w:rPr>
        <w:t xml:space="preserve"> của huyện.</w:t>
      </w:r>
      <w:bookmarkEnd w:id="268"/>
      <w:bookmarkEnd w:id="269"/>
    </w:p>
    <w:p w:rsidR="00A04F31" w:rsidRPr="00684049" w:rsidRDefault="00A04F31" w:rsidP="00A04F31">
      <w:pPr>
        <w:spacing w:before="60" w:line="360" w:lineRule="exact"/>
        <w:jc w:val="center"/>
        <w:rPr>
          <w:b/>
          <w:iCs/>
          <w:sz w:val="28"/>
          <w:szCs w:val="28"/>
          <w:lang w:val="nb-NO"/>
        </w:rPr>
      </w:pPr>
      <w:r w:rsidRPr="00684049">
        <w:rPr>
          <w:b/>
          <w:sz w:val="28"/>
          <w:szCs w:val="28"/>
        </w:rPr>
        <w:t xml:space="preserve">Bảng 70: Diện tích </w:t>
      </w:r>
      <w:r w:rsidRPr="00684049">
        <w:rPr>
          <w:b/>
          <w:iCs/>
          <w:sz w:val="28"/>
          <w:szCs w:val="28"/>
          <w:lang w:val="nb-NO"/>
        </w:rPr>
        <w:t xml:space="preserve">đất </w:t>
      </w:r>
      <w:r w:rsidRPr="00684049">
        <w:rPr>
          <w:b/>
          <w:iCs/>
          <w:sz w:val="28"/>
          <w:szCs w:val="28"/>
        </w:rPr>
        <w:t xml:space="preserve">khu </w:t>
      </w:r>
      <w:r w:rsidRPr="00684049">
        <w:rPr>
          <w:b/>
          <w:iCs/>
          <w:sz w:val="28"/>
          <w:szCs w:val="28"/>
          <w:lang w:val="vi-VN"/>
        </w:rPr>
        <w:t>dân cư nông thôn</w:t>
      </w:r>
      <w:r w:rsidRPr="00684049">
        <w:rPr>
          <w:b/>
          <w:sz w:val="28"/>
          <w:szCs w:val="28"/>
        </w:rPr>
        <w:t xml:space="preserve"> phân bổ cho các xã</w:t>
      </w:r>
    </w:p>
    <w:tbl>
      <w:tblPr>
        <w:tblW w:w="90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233"/>
        <w:gridCol w:w="1815"/>
        <w:gridCol w:w="1813"/>
      </w:tblGrid>
      <w:tr w:rsidR="00684049" w:rsidRPr="00684049" w:rsidTr="0062397E">
        <w:trPr>
          <w:trHeight w:val="611"/>
          <w:tblHeader/>
        </w:trPr>
        <w:tc>
          <w:tcPr>
            <w:tcW w:w="1229" w:type="dxa"/>
            <w:shd w:val="clear" w:color="auto" w:fill="auto"/>
            <w:noWrap/>
            <w:vAlign w:val="center"/>
            <w:hideMark/>
          </w:tcPr>
          <w:p w:rsidR="00FC2CE4" w:rsidRPr="00684049" w:rsidRDefault="00FC2CE4" w:rsidP="00FC2CE4">
            <w:pPr>
              <w:jc w:val="center"/>
              <w:rPr>
                <w:b/>
                <w:bCs/>
              </w:rPr>
            </w:pPr>
            <w:r w:rsidRPr="00684049">
              <w:rPr>
                <w:b/>
                <w:bCs/>
              </w:rPr>
              <w:t>STT</w:t>
            </w:r>
          </w:p>
        </w:tc>
        <w:tc>
          <w:tcPr>
            <w:tcW w:w="4233"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15"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13"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9358C6">
        <w:trPr>
          <w:trHeight w:val="300"/>
        </w:trPr>
        <w:tc>
          <w:tcPr>
            <w:tcW w:w="1229" w:type="dxa"/>
            <w:shd w:val="clear" w:color="auto" w:fill="auto"/>
            <w:noWrap/>
            <w:vAlign w:val="bottom"/>
            <w:hideMark/>
          </w:tcPr>
          <w:p w:rsidR="00F6030F" w:rsidRPr="00684049" w:rsidRDefault="00F6030F" w:rsidP="00FC2CE4">
            <w:pPr>
              <w:jc w:val="center"/>
              <w:rPr>
                <w:b/>
                <w:bCs/>
              </w:rPr>
            </w:pPr>
            <w:r w:rsidRPr="00684049">
              <w:rPr>
                <w:b/>
                <w:bCs/>
              </w:rPr>
              <w:t> </w:t>
            </w:r>
          </w:p>
        </w:tc>
        <w:tc>
          <w:tcPr>
            <w:tcW w:w="4233"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15" w:type="dxa"/>
            <w:shd w:val="clear" w:color="auto" w:fill="auto"/>
            <w:noWrap/>
            <w:vAlign w:val="bottom"/>
            <w:hideMark/>
          </w:tcPr>
          <w:p w:rsidR="00F6030F" w:rsidRPr="00684049" w:rsidRDefault="00F6030F">
            <w:pPr>
              <w:jc w:val="center"/>
              <w:rPr>
                <w:b/>
                <w:bCs/>
              </w:rPr>
            </w:pPr>
            <w:r w:rsidRPr="00684049">
              <w:rPr>
                <w:b/>
                <w:bCs/>
              </w:rPr>
              <w:t xml:space="preserve">     2.431,78   </w:t>
            </w:r>
          </w:p>
        </w:tc>
        <w:tc>
          <w:tcPr>
            <w:tcW w:w="1813"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9358C6">
        <w:trPr>
          <w:trHeight w:val="300"/>
        </w:trPr>
        <w:tc>
          <w:tcPr>
            <w:tcW w:w="1229" w:type="dxa"/>
            <w:shd w:val="clear" w:color="auto" w:fill="auto"/>
            <w:noWrap/>
            <w:vAlign w:val="center"/>
            <w:hideMark/>
          </w:tcPr>
          <w:p w:rsidR="00F6030F" w:rsidRPr="00684049" w:rsidRDefault="00F6030F" w:rsidP="00FC2CE4">
            <w:pPr>
              <w:jc w:val="center"/>
            </w:pPr>
            <w:r w:rsidRPr="00684049">
              <w:t>1</w:t>
            </w:r>
          </w:p>
        </w:tc>
        <w:tc>
          <w:tcPr>
            <w:tcW w:w="4233" w:type="dxa"/>
            <w:shd w:val="clear" w:color="auto" w:fill="auto"/>
            <w:noWrap/>
            <w:vAlign w:val="bottom"/>
            <w:hideMark/>
          </w:tcPr>
          <w:p w:rsidR="00F6030F" w:rsidRPr="00684049" w:rsidRDefault="00F6030F" w:rsidP="00FC2CE4">
            <w:r w:rsidRPr="00684049">
              <w:t>Xã Chỉ Đạo</w:t>
            </w:r>
          </w:p>
        </w:tc>
        <w:tc>
          <w:tcPr>
            <w:tcW w:w="1815" w:type="dxa"/>
            <w:shd w:val="clear" w:color="auto" w:fill="auto"/>
            <w:noWrap/>
            <w:vAlign w:val="bottom"/>
            <w:hideMark/>
          </w:tcPr>
          <w:p w:rsidR="00F6030F" w:rsidRPr="00684049" w:rsidRDefault="00F6030F">
            <w:r w:rsidRPr="00684049">
              <w:t xml:space="preserve">        166,17   </w:t>
            </w:r>
          </w:p>
        </w:tc>
        <w:tc>
          <w:tcPr>
            <w:tcW w:w="1813" w:type="dxa"/>
            <w:shd w:val="clear" w:color="auto" w:fill="auto"/>
            <w:noWrap/>
            <w:vAlign w:val="bottom"/>
            <w:hideMark/>
          </w:tcPr>
          <w:p w:rsidR="00F6030F" w:rsidRPr="00684049" w:rsidRDefault="00F6030F">
            <w:r w:rsidRPr="00684049">
              <w:t xml:space="preserve">         6,83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2</w:t>
            </w:r>
          </w:p>
        </w:tc>
        <w:tc>
          <w:tcPr>
            <w:tcW w:w="4233" w:type="dxa"/>
            <w:shd w:val="clear" w:color="auto" w:fill="auto"/>
            <w:noWrap/>
            <w:vAlign w:val="bottom"/>
            <w:hideMark/>
          </w:tcPr>
          <w:p w:rsidR="00F6030F" w:rsidRPr="00684049" w:rsidRDefault="00F6030F" w:rsidP="00FC2CE4">
            <w:r w:rsidRPr="00684049">
              <w:t>Xã Đại Đồng</w:t>
            </w:r>
          </w:p>
        </w:tc>
        <w:tc>
          <w:tcPr>
            <w:tcW w:w="1815" w:type="dxa"/>
            <w:shd w:val="clear" w:color="auto" w:fill="auto"/>
            <w:noWrap/>
            <w:vAlign w:val="bottom"/>
            <w:hideMark/>
          </w:tcPr>
          <w:p w:rsidR="00F6030F" w:rsidRPr="00684049" w:rsidRDefault="00F6030F">
            <w:r w:rsidRPr="00684049">
              <w:t xml:space="preserve">        374,43   </w:t>
            </w:r>
          </w:p>
        </w:tc>
        <w:tc>
          <w:tcPr>
            <w:tcW w:w="1813" w:type="dxa"/>
            <w:shd w:val="clear" w:color="auto" w:fill="auto"/>
            <w:noWrap/>
            <w:vAlign w:val="bottom"/>
            <w:hideMark/>
          </w:tcPr>
          <w:p w:rsidR="00F6030F" w:rsidRPr="00684049" w:rsidRDefault="00F6030F">
            <w:r w:rsidRPr="00684049">
              <w:t xml:space="preserve">       15,40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3</w:t>
            </w:r>
          </w:p>
        </w:tc>
        <w:tc>
          <w:tcPr>
            <w:tcW w:w="4233" w:type="dxa"/>
            <w:shd w:val="clear" w:color="auto" w:fill="auto"/>
            <w:noWrap/>
            <w:vAlign w:val="bottom"/>
            <w:hideMark/>
          </w:tcPr>
          <w:p w:rsidR="00F6030F" w:rsidRPr="00684049" w:rsidRDefault="00F6030F" w:rsidP="00FC2CE4">
            <w:r w:rsidRPr="00684049">
              <w:t>Xã Đình Dù</w:t>
            </w:r>
          </w:p>
        </w:tc>
        <w:tc>
          <w:tcPr>
            <w:tcW w:w="1815" w:type="dxa"/>
            <w:shd w:val="clear" w:color="auto" w:fill="auto"/>
            <w:noWrap/>
            <w:vAlign w:val="bottom"/>
            <w:hideMark/>
          </w:tcPr>
          <w:p w:rsidR="00F6030F" w:rsidRPr="00684049" w:rsidRDefault="00F6030F">
            <w:r w:rsidRPr="00684049">
              <w:t xml:space="preserve">        298,13   </w:t>
            </w:r>
          </w:p>
        </w:tc>
        <w:tc>
          <w:tcPr>
            <w:tcW w:w="1813" w:type="dxa"/>
            <w:shd w:val="clear" w:color="auto" w:fill="auto"/>
            <w:noWrap/>
            <w:vAlign w:val="bottom"/>
            <w:hideMark/>
          </w:tcPr>
          <w:p w:rsidR="00F6030F" w:rsidRPr="00684049" w:rsidRDefault="00F6030F">
            <w:r w:rsidRPr="00684049">
              <w:t xml:space="preserve">       12,26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4</w:t>
            </w:r>
          </w:p>
        </w:tc>
        <w:tc>
          <w:tcPr>
            <w:tcW w:w="4233" w:type="dxa"/>
            <w:shd w:val="clear" w:color="auto" w:fill="auto"/>
            <w:noWrap/>
            <w:vAlign w:val="bottom"/>
            <w:hideMark/>
          </w:tcPr>
          <w:p w:rsidR="00F6030F" w:rsidRPr="00684049" w:rsidRDefault="00F6030F" w:rsidP="00FC2CE4">
            <w:r w:rsidRPr="00684049">
              <w:t>Xã Lạc Đạo</w:t>
            </w:r>
          </w:p>
        </w:tc>
        <w:tc>
          <w:tcPr>
            <w:tcW w:w="1815" w:type="dxa"/>
            <w:shd w:val="clear" w:color="auto" w:fill="auto"/>
            <w:noWrap/>
            <w:vAlign w:val="bottom"/>
            <w:hideMark/>
          </w:tcPr>
          <w:p w:rsidR="00F6030F" w:rsidRPr="00684049" w:rsidRDefault="00F6030F">
            <w:r w:rsidRPr="00684049">
              <w:t xml:space="preserve">        334,01   </w:t>
            </w:r>
          </w:p>
        </w:tc>
        <w:tc>
          <w:tcPr>
            <w:tcW w:w="1813" w:type="dxa"/>
            <w:shd w:val="clear" w:color="auto" w:fill="auto"/>
            <w:noWrap/>
            <w:vAlign w:val="bottom"/>
            <w:hideMark/>
          </w:tcPr>
          <w:p w:rsidR="00F6030F" w:rsidRPr="00684049" w:rsidRDefault="00F6030F">
            <w:r w:rsidRPr="00684049">
              <w:t xml:space="preserve">       13,74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5</w:t>
            </w:r>
          </w:p>
        </w:tc>
        <w:tc>
          <w:tcPr>
            <w:tcW w:w="4233" w:type="dxa"/>
            <w:shd w:val="clear" w:color="auto" w:fill="auto"/>
            <w:noWrap/>
            <w:vAlign w:val="bottom"/>
            <w:hideMark/>
          </w:tcPr>
          <w:p w:rsidR="00F6030F" w:rsidRPr="00684049" w:rsidRDefault="00F6030F" w:rsidP="00FC2CE4">
            <w:r w:rsidRPr="00684049">
              <w:t>Xã Lạc Hồng</w:t>
            </w:r>
          </w:p>
        </w:tc>
        <w:tc>
          <w:tcPr>
            <w:tcW w:w="1815" w:type="dxa"/>
            <w:shd w:val="clear" w:color="auto" w:fill="auto"/>
            <w:noWrap/>
            <w:vAlign w:val="bottom"/>
            <w:hideMark/>
          </w:tcPr>
          <w:p w:rsidR="00F6030F" w:rsidRPr="00684049" w:rsidRDefault="00F6030F">
            <w:r w:rsidRPr="00684049">
              <w:t xml:space="preserve">        206,41   </w:t>
            </w:r>
          </w:p>
        </w:tc>
        <w:tc>
          <w:tcPr>
            <w:tcW w:w="1813" w:type="dxa"/>
            <w:shd w:val="clear" w:color="auto" w:fill="auto"/>
            <w:noWrap/>
            <w:vAlign w:val="bottom"/>
            <w:hideMark/>
          </w:tcPr>
          <w:p w:rsidR="00F6030F" w:rsidRPr="00684049" w:rsidRDefault="00F6030F">
            <w:r w:rsidRPr="00684049">
              <w:t xml:space="preserve">         8,49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6</w:t>
            </w:r>
          </w:p>
        </w:tc>
        <w:tc>
          <w:tcPr>
            <w:tcW w:w="4233" w:type="dxa"/>
            <w:shd w:val="clear" w:color="auto" w:fill="auto"/>
            <w:noWrap/>
            <w:vAlign w:val="bottom"/>
            <w:hideMark/>
          </w:tcPr>
          <w:p w:rsidR="00F6030F" w:rsidRPr="00684049" w:rsidRDefault="00F6030F" w:rsidP="00FC2CE4">
            <w:r w:rsidRPr="00684049">
              <w:t>Xã Lương Tài</w:t>
            </w:r>
          </w:p>
        </w:tc>
        <w:tc>
          <w:tcPr>
            <w:tcW w:w="1815" w:type="dxa"/>
            <w:shd w:val="clear" w:color="auto" w:fill="auto"/>
            <w:noWrap/>
            <w:vAlign w:val="bottom"/>
            <w:hideMark/>
          </w:tcPr>
          <w:p w:rsidR="00F6030F" w:rsidRPr="00684049" w:rsidRDefault="00F6030F">
            <w:r w:rsidRPr="00684049">
              <w:t xml:space="preserve">        155,28   </w:t>
            </w:r>
          </w:p>
        </w:tc>
        <w:tc>
          <w:tcPr>
            <w:tcW w:w="1813" w:type="dxa"/>
            <w:shd w:val="clear" w:color="auto" w:fill="auto"/>
            <w:noWrap/>
            <w:vAlign w:val="bottom"/>
            <w:hideMark/>
          </w:tcPr>
          <w:p w:rsidR="00F6030F" w:rsidRPr="00684049" w:rsidRDefault="00F6030F">
            <w:r w:rsidRPr="00684049">
              <w:t xml:space="preserve">         6,39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7</w:t>
            </w:r>
          </w:p>
        </w:tc>
        <w:tc>
          <w:tcPr>
            <w:tcW w:w="4233" w:type="dxa"/>
            <w:shd w:val="clear" w:color="auto" w:fill="auto"/>
            <w:noWrap/>
            <w:vAlign w:val="bottom"/>
            <w:hideMark/>
          </w:tcPr>
          <w:p w:rsidR="00F6030F" w:rsidRPr="00684049" w:rsidRDefault="00F6030F" w:rsidP="00FC2CE4">
            <w:r w:rsidRPr="00684049">
              <w:t>Xã Minh Hải</w:t>
            </w:r>
          </w:p>
        </w:tc>
        <w:tc>
          <w:tcPr>
            <w:tcW w:w="1815" w:type="dxa"/>
            <w:shd w:val="clear" w:color="auto" w:fill="auto"/>
            <w:noWrap/>
            <w:vAlign w:val="bottom"/>
            <w:hideMark/>
          </w:tcPr>
          <w:p w:rsidR="00F6030F" w:rsidRPr="00684049" w:rsidRDefault="00F6030F">
            <w:r w:rsidRPr="00684049">
              <w:t xml:space="preserve">        199,35   </w:t>
            </w:r>
          </w:p>
        </w:tc>
        <w:tc>
          <w:tcPr>
            <w:tcW w:w="1813" w:type="dxa"/>
            <w:shd w:val="clear" w:color="auto" w:fill="auto"/>
            <w:noWrap/>
            <w:vAlign w:val="bottom"/>
            <w:hideMark/>
          </w:tcPr>
          <w:p w:rsidR="00F6030F" w:rsidRPr="00684049" w:rsidRDefault="00F6030F">
            <w:r w:rsidRPr="00684049">
              <w:t xml:space="preserve">         8,20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8</w:t>
            </w:r>
          </w:p>
        </w:tc>
        <w:tc>
          <w:tcPr>
            <w:tcW w:w="4233" w:type="dxa"/>
            <w:shd w:val="clear" w:color="auto" w:fill="auto"/>
            <w:noWrap/>
            <w:vAlign w:val="bottom"/>
            <w:hideMark/>
          </w:tcPr>
          <w:p w:rsidR="00F6030F" w:rsidRPr="00684049" w:rsidRDefault="00F6030F" w:rsidP="00FC2CE4">
            <w:r w:rsidRPr="00684049">
              <w:t>Xã Tân Quang</w:t>
            </w:r>
          </w:p>
        </w:tc>
        <w:tc>
          <w:tcPr>
            <w:tcW w:w="1815" w:type="dxa"/>
            <w:shd w:val="clear" w:color="auto" w:fill="auto"/>
            <w:noWrap/>
            <w:vAlign w:val="bottom"/>
            <w:hideMark/>
          </w:tcPr>
          <w:p w:rsidR="00F6030F" w:rsidRPr="00684049" w:rsidRDefault="00F6030F">
            <w:r w:rsidRPr="00684049">
              <w:t xml:space="preserve">        317,10   </w:t>
            </w:r>
          </w:p>
        </w:tc>
        <w:tc>
          <w:tcPr>
            <w:tcW w:w="1813" w:type="dxa"/>
            <w:shd w:val="clear" w:color="auto" w:fill="auto"/>
            <w:noWrap/>
            <w:vAlign w:val="bottom"/>
            <w:hideMark/>
          </w:tcPr>
          <w:p w:rsidR="00F6030F" w:rsidRPr="00684049" w:rsidRDefault="00F6030F">
            <w:r w:rsidRPr="00684049">
              <w:t xml:space="preserve">       13,04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9</w:t>
            </w:r>
          </w:p>
        </w:tc>
        <w:tc>
          <w:tcPr>
            <w:tcW w:w="4233" w:type="dxa"/>
            <w:shd w:val="clear" w:color="auto" w:fill="auto"/>
            <w:noWrap/>
            <w:vAlign w:val="bottom"/>
            <w:hideMark/>
          </w:tcPr>
          <w:p w:rsidR="00F6030F" w:rsidRPr="00684049" w:rsidRDefault="00F6030F" w:rsidP="00FC2CE4">
            <w:r w:rsidRPr="00684049">
              <w:t>Xã Trưng Trắc</w:t>
            </w:r>
          </w:p>
        </w:tc>
        <w:tc>
          <w:tcPr>
            <w:tcW w:w="1815" w:type="dxa"/>
            <w:shd w:val="clear" w:color="auto" w:fill="auto"/>
            <w:noWrap/>
            <w:vAlign w:val="bottom"/>
            <w:hideMark/>
          </w:tcPr>
          <w:p w:rsidR="00F6030F" w:rsidRPr="00684049" w:rsidRDefault="00F6030F">
            <w:r w:rsidRPr="00684049">
              <w:t xml:space="preserve">        182,75   </w:t>
            </w:r>
          </w:p>
        </w:tc>
        <w:tc>
          <w:tcPr>
            <w:tcW w:w="1813" w:type="dxa"/>
            <w:shd w:val="clear" w:color="auto" w:fill="auto"/>
            <w:noWrap/>
            <w:vAlign w:val="bottom"/>
            <w:hideMark/>
          </w:tcPr>
          <w:p w:rsidR="00F6030F" w:rsidRPr="00684049" w:rsidRDefault="00F6030F">
            <w:r w:rsidRPr="00684049">
              <w:t xml:space="preserve">         7,52   </w:t>
            </w:r>
          </w:p>
        </w:tc>
      </w:tr>
      <w:tr w:rsidR="00684049" w:rsidRPr="00684049" w:rsidTr="009358C6">
        <w:trPr>
          <w:trHeight w:val="300"/>
        </w:trPr>
        <w:tc>
          <w:tcPr>
            <w:tcW w:w="1229" w:type="dxa"/>
            <w:shd w:val="clear" w:color="auto" w:fill="auto"/>
            <w:noWrap/>
            <w:vAlign w:val="center"/>
            <w:hideMark/>
          </w:tcPr>
          <w:p w:rsidR="00F6030F" w:rsidRPr="00684049" w:rsidRDefault="00F6030F" w:rsidP="0084447A">
            <w:pPr>
              <w:jc w:val="center"/>
            </w:pPr>
            <w:r w:rsidRPr="00684049">
              <w:t>10</w:t>
            </w:r>
          </w:p>
        </w:tc>
        <w:tc>
          <w:tcPr>
            <w:tcW w:w="4233" w:type="dxa"/>
            <w:shd w:val="clear" w:color="auto" w:fill="auto"/>
            <w:noWrap/>
            <w:vAlign w:val="bottom"/>
            <w:hideMark/>
          </w:tcPr>
          <w:p w:rsidR="00F6030F" w:rsidRPr="00684049" w:rsidRDefault="00F6030F" w:rsidP="00FC2CE4">
            <w:r w:rsidRPr="00684049">
              <w:t>Xã Việt Hưng</w:t>
            </w:r>
          </w:p>
        </w:tc>
        <w:tc>
          <w:tcPr>
            <w:tcW w:w="1815" w:type="dxa"/>
            <w:shd w:val="clear" w:color="auto" w:fill="auto"/>
            <w:noWrap/>
            <w:vAlign w:val="bottom"/>
            <w:hideMark/>
          </w:tcPr>
          <w:p w:rsidR="00F6030F" w:rsidRPr="00684049" w:rsidRDefault="00F6030F">
            <w:r w:rsidRPr="00684049">
              <w:t xml:space="preserve">        198,15   </w:t>
            </w:r>
          </w:p>
        </w:tc>
        <w:tc>
          <w:tcPr>
            <w:tcW w:w="1813" w:type="dxa"/>
            <w:shd w:val="clear" w:color="auto" w:fill="auto"/>
            <w:noWrap/>
            <w:vAlign w:val="bottom"/>
            <w:hideMark/>
          </w:tcPr>
          <w:p w:rsidR="00F6030F" w:rsidRPr="00684049" w:rsidRDefault="00F6030F">
            <w:r w:rsidRPr="00684049">
              <w:t xml:space="preserve">         8,15   </w:t>
            </w:r>
          </w:p>
        </w:tc>
      </w:tr>
    </w:tbl>
    <w:p w:rsidR="0081147D" w:rsidRPr="00684049" w:rsidRDefault="0081147D" w:rsidP="003E65CB">
      <w:pPr>
        <w:spacing w:before="60" w:line="360" w:lineRule="exact"/>
        <w:ind w:firstLine="720"/>
        <w:jc w:val="both"/>
        <w:rPr>
          <w:b/>
          <w:i/>
          <w:iCs/>
          <w:sz w:val="28"/>
          <w:szCs w:val="28"/>
        </w:rPr>
      </w:pPr>
      <w:bookmarkStart w:id="270" w:name="_Toc78224048"/>
      <w:bookmarkStart w:id="271" w:name="_Toc78225045"/>
      <w:r w:rsidRPr="00684049">
        <w:rPr>
          <w:b/>
          <w:i/>
          <w:iCs/>
          <w:sz w:val="28"/>
          <w:szCs w:val="28"/>
        </w:rPr>
        <w:t xml:space="preserve">* </w:t>
      </w:r>
      <w:r w:rsidRPr="00684049">
        <w:rPr>
          <w:b/>
          <w:bCs/>
          <w:i/>
          <w:iCs/>
          <w:sz w:val="28"/>
          <w:szCs w:val="28"/>
        </w:rPr>
        <w:t>Khu ở, làng nghề, sản xuất phi nông nghiệp nông thôn</w:t>
      </w:r>
      <w:bookmarkEnd w:id="270"/>
      <w:bookmarkEnd w:id="271"/>
    </w:p>
    <w:p w:rsidR="0081147D" w:rsidRPr="00684049" w:rsidRDefault="0081147D" w:rsidP="003E65CB">
      <w:pPr>
        <w:spacing w:before="60" w:line="360" w:lineRule="exact"/>
        <w:ind w:firstLine="720"/>
        <w:jc w:val="both"/>
        <w:rPr>
          <w:spacing w:val="-2"/>
          <w:sz w:val="28"/>
          <w:szCs w:val="28"/>
        </w:rPr>
      </w:pPr>
      <w:r w:rsidRPr="00684049">
        <w:rPr>
          <w:spacing w:val="-2"/>
          <w:sz w:val="28"/>
          <w:szCs w:val="28"/>
          <w:lang w:val="vi-VN"/>
        </w:rPr>
        <w:t>Xây dựng các cụm dân cư nông thôn tập trung, có các biện pháp sắp xếp các hộ phân tán vào khu dân cư tập trung tại trung tâm các xã. Ngoài ra, tiến hành sắp xếp các tuyến dân cư tập trung dọc theo các tuyến đường chính, các tuyến đường liên xã gắn với đầu tư hạ tầng khu dân cư, hạn chế di chuyển nhà ở của nhân dân. Diện tích đất khu ở, làng nghề, sản xuất phi nông nghiệp nông thôn đến năm 20</w:t>
      </w:r>
      <w:r w:rsidRPr="00684049">
        <w:rPr>
          <w:spacing w:val="-2"/>
          <w:sz w:val="28"/>
          <w:szCs w:val="28"/>
        </w:rPr>
        <w:t>3</w:t>
      </w:r>
      <w:r w:rsidRPr="00684049">
        <w:rPr>
          <w:spacing w:val="-2"/>
          <w:sz w:val="28"/>
          <w:szCs w:val="28"/>
          <w:lang w:val="vi-VN"/>
        </w:rPr>
        <w:t xml:space="preserve">0 có khoảng </w:t>
      </w:r>
      <w:r w:rsidR="005775CD" w:rsidRPr="00684049">
        <w:rPr>
          <w:spacing w:val="-2"/>
          <w:sz w:val="28"/>
          <w:szCs w:val="28"/>
        </w:rPr>
        <w:t xml:space="preserve"> </w:t>
      </w:r>
      <w:r w:rsidR="00F6030F" w:rsidRPr="00684049">
        <w:rPr>
          <w:spacing w:val="-2"/>
          <w:sz w:val="28"/>
          <w:szCs w:val="28"/>
        </w:rPr>
        <w:t>976,91</w:t>
      </w:r>
      <w:r w:rsidR="005775CD" w:rsidRPr="00684049">
        <w:rPr>
          <w:spacing w:val="-2"/>
          <w:sz w:val="28"/>
          <w:szCs w:val="28"/>
          <w:lang w:val="vi-VN"/>
        </w:rPr>
        <w:t xml:space="preserve"> ha, chiếm </w:t>
      </w:r>
      <w:r w:rsidR="005775CD" w:rsidRPr="00684049">
        <w:rPr>
          <w:spacing w:val="-2"/>
          <w:sz w:val="28"/>
          <w:szCs w:val="28"/>
        </w:rPr>
        <w:t>1</w:t>
      </w:r>
      <w:r w:rsidR="00FC2CE4" w:rsidRPr="00684049">
        <w:rPr>
          <w:spacing w:val="-2"/>
          <w:sz w:val="28"/>
          <w:szCs w:val="28"/>
        </w:rPr>
        <w:t>2,99</w:t>
      </w:r>
      <w:r w:rsidR="005775CD" w:rsidRPr="00684049">
        <w:rPr>
          <w:spacing w:val="-2"/>
          <w:sz w:val="28"/>
          <w:szCs w:val="28"/>
        </w:rPr>
        <w:t xml:space="preserve">% </w:t>
      </w:r>
      <w:r w:rsidR="00FC2CE4" w:rsidRPr="00684049">
        <w:rPr>
          <w:spacing w:val="-2"/>
          <w:sz w:val="28"/>
          <w:szCs w:val="28"/>
        </w:rPr>
        <w:t xml:space="preserve">diện </w:t>
      </w:r>
      <w:r w:rsidRPr="00684049">
        <w:rPr>
          <w:spacing w:val="-2"/>
          <w:sz w:val="28"/>
          <w:szCs w:val="28"/>
          <w:lang w:val="vi-VN"/>
        </w:rPr>
        <w:t xml:space="preserve">tích tự nhiên và được phân bổ </w:t>
      </w:r>
      <w:r w:rsidRPr="00684049">
        <w:rPr>
          <w:spacing w:val="-2"/>
          <w:sz w:val="28"/>
          <w:szCs w:val="28"/>
        </w:rPr>
        <w:t>các xã, thị trấn sau:</w:t>
      </w:r>
    </w:p>
    <w:p w:rsidR="00A04F31" w:rsidRPr="00684049" w:rsidRDefault="00A04F31" w:rsidP="00A04F31">
      <w:pPr>
        <w:spacing w:before="60" w:line="360" w:lineRule="exact"/>
        <w:jc w:val="center"/>
        <w:rPr>
          <w:b/>
          <w:iCs/>
          <w:sz w:val="28"/>
          <w:szCs w:val="28"/>
          <w:lang w:val="nb-NO"/>
        </w:rPr>
      </w:pPr>
      <w:r w:rsidRPr="00684049">
        <w:rPr>
          <w:b/>
          <w:sz w:val="28"/>
          <w:szCs w:val="28"/>
        </w:rPr>
        <w:t xml:space="preserve">Bảng 71: Diện tích </w:t>
      </w:r>
      <w:r w:rsidRPr="00684049">
        <w:rPr>
          <w:b/>
          <w:iCs/>
          <w:sz w:val="28"/>
          <w:szCs w:val="28"/>
          <w:lang w:val="nb-NO"/>
        </w:rPr>
        <w:t xml:space="preserve">đất </w:t>
      </w:r>
      <w:r w:rsidRPr="00684049">
        <w:rPr>
          <w:b/>
          <w:iCs/>
          <w:sz w:val="28"/>
          <w:szCs w:val="28"/>
        </w:rPr>
        <w:t xml:space="preserve">khu </w:t>
      </w:r>
      <w:r w:rsidRPr="00684049">
        <w:rPr>
          <w:b/>
          <w:bCs/>
          <w:iCs/>
          <w:sz w:val="28"/>
          <w:szCs w:val="28"/>
        </w:rPr>
        <w:t>ở, làng nghề, sản xuất phi nông nghiệp nông thôn</w:t>
      </w:r>
      <w:r w:rsidRPr="00684049">
        <w:rPr>
          <w:b/>
          <w:sz w:val="28"/>
          <w:szCs w:val="28"/>
        </w:rPr>
        <w:t xml:space="preserve"> phân bổ cho các xã</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4303"/>
        <w:gridCol w:w="1845"/>
        <w:gridCol w:w="1843"/>
      </w:tblGrid>
      <w:tr w:rsidR="00684049" w:rsidRPr="00684049" w:rsidTr="006B4D35">
        <w:trPr>
          <w:trHeight w:val="826"/>
          <w:jc w:val="center"/>
        </w:trPr>
        <w:tc>
          <w:tcPr>
            <w:tcW w:w="1250" w:type="dxa"/>
            <w:shd w:val="clear" w:color="auto" w:fill="auto"/>
            <w:noWrap/>
            <w:vAlign w:val="center"/>
            <w:hideMark/>
          </w:tcPr>
          <w:p w:rsidR="00FC2CE4" w:rsidRPr="00684049" w:rsidRDefault="00FC2CE4" w:rsidP="00FC2CE4">
            <w:pPr>
              <w:jc w:val="center"/>
              <w:rPr>
                <w:b/>
                <w:bCs/>
              </w:rPr>
            </w:pPr>
            <w:r w:rsidRPr="00684049">
              <w:rPr>
                <w:b/>
                <w:bCs/>
              </w:rPr>
              <w:t>STT</w:t>
            </w:r>
          </w:p>
        </w:tc>
        <w:tc>
          <w:tcPr>
            <w:tcW w:w="4303" w:type="dxa"/>
            <w:shd w:val="clear" w:color="auto" w:fill="auto"/>
            <w:noWrap/>
            <w:vAlign w:val="center"/>
            <w:hideMark/>
          </w:tcPr>
          <w:p w:rsidR="00FC2CE4" w:rsidRPr="00684049" w:rsidRDefault="00FC2CE4" w:rsidP="00FC2CE4">
            <w:pPr>
              <w:jc w:val="center"/>
              <w:rPr>
                <w:b/>
                <w:bCs/>
              </w:rPr>
            </w:pPr>
            <w:r w:rsidRPr="00684049">
              <w:rPr>
                <w:b/>
                <w:bCs/>
              </w:rPr>
              <w:t>Đơn vị hành chính</w:t>
            </w:r>
          </w:p>
        </w:tc>
        <w:tc>
          <w:tcPr>
            <w:tcW w:w="1845" w:type="dxa"/>
            <w:shd w:val="clear" w:color="auto" w:fill="auto"/>
            <w:noWrap/>
            <w:vAlign w:val="center"/>
            <w:hideMark/>
          </w:tcPr>
          <w:p w:rsidR="00FC2CE4" w:rsidRPr="00684049" w:rsidRDefault="00FC2CE4" w:rsidP="00FC2CE4">
            <w:pPr>
              <w:jc w:val="center"/>
              <w:rPr>
                <w:b/>
                <w:bCs/>
              </w:rPr>
            </w:pPr>
            <w:r w:rsidRPr="00684049">
              <w:rPr>
                <w:b/>
                <w:bCs/>
              </w:rPr>
              <w:t xml:space="preserve">Diện tích </w:t>
            </w:r>
          </w:p>
          <w:p w:rsidR="00FC2CE4" w:rsidRPr="00684049" w:rsidRDefault="00FC2CE4" w:rsidP="00FC2CE4">
            <w:pPr>
              <w:jc w:val="center"/>
              <w:rPr>
                <w:b/>
                <w:bCs/>
              </w:rPr>
            </w:pPr>
            <w:r w:rsidRPr="00684049">
              <w:rPr>
                <w:b/>
                <w:bCs/>
              </w:rPr>
              <w:t>(ha)</w:t>
            </w:r>
          </w:p>
        </w:tc>
        <w:tc>
          <w:tcPr>
            <w:tcW w:w="1843" w:type="dxa"/>
            <w:shd w:val="clear" w:color="auto" w:fill="auto"/>
            <w:noWrap/>
            <w:vAlign w:val="center"/>
            <w:hideMark/>
          </w:tcPr>
          <w:p w:rsidR="00FC2CE4" w:rsidRPr="00684049" w:rsidRDefault="00FC2CE4" w:rsidP="00FC2CE4">
            <w:pPr>
              <w:jc w:val="center"/>
              <w:rPr>
                <w:b/>
                <w:bCs/>
              </w:rPr>
            </w:pPr>
            <w:r w:rsidRPr="00684049">
              <w:rPr>
                <w:b/>
                <w:bCs/>
              </w:rPr>
              <w:t xml:space="preserve">Cơ cấu </w:t>
            </w:r>
          </w:p>
          <w:p w:rsidR="00FC2CE4" w:rsidRPr="00684049" w:rsidRDefault="00FC2CE4" w:rsidP="00FC2CE4">
            <w:pPr>
              <w:jc w:val="center"/>
              <w:rPr>
                <w:b/>
                <w:bCs/>
              </w:rPr>
            </w:pPr>
            <w:r w:rsidRPr="00684049">
              <w:rPr>
                <w:b/>
                <w:bCs/>
              </w:rPr>
              <w:t>%</w:t>
            </w:r>
          </w:p>
        </w:tc>
      </w:tr>
      <w:tr w:rsidR="00684049" w:rsidRPr="00684049" w:rsidTr="006B4D35">
        <w:trPr>
          <w:trHeight w:val="406"/>
          <w:jc w:val="center"/>
        </w:trPr>
        <w:tc>
          <w:tcPr>
            <w:tcW w:w="1250" w:type="dxa"/>
            <w:shd w:val="clear" w:color="auto" w:fill="auto"/>
            <w:noWrap/>
            <w:vAlign w:val="bottom"/>
            <w:hideMark/>
          </w:tcPr>
          <w:p w:rsidR="00F6030F" w:rsidRPr="00684049" w:rsidRDefault="00F6030F" w:rsidP="00FC2CE4">
            <w:pPr>
              <w:jc w:val="center"/>
              <w:rPr>
                <w:b/>
                <w:bCs/>
              </w:rPr>
            </w:pPr>
            <w:r w:rsidRPr="00684049">
              <w:rPr>
                <w:b/>
                <w:bCs/>
              </w:rPr>
              <w:t> </w:t>
            </w:r>
          </w:p>
        </w:tc>
        <w:tc>
          <w:tcPr>
            <w:tcW w:w="4303" w:type="dxa"/>
            <w:shd w:val="clear" w:color="auto" w:fill="auto"/>
            <w:noWrap/>
            <w:vAlign w:val="bottom"/>
            <w:hideMark/>
          </w:tcPr>
          <w:p w:rsidR="00F6030F" w:rsidRPr="00684049" w:rsidRDefault="00F6030F" w:rsidP="00FC2CE4">
            <w:pPr>
              <w:jc w:val="center"/>
              <w:rPr>
                <w:b/>
                <w:bCs/>
              </w:rPr>
            </w:pPr>
            <w:r w:rsidRPr="00684049">
              <w:rPr>
                <w:b/>
                <w:bCs/>
              </w:rPr>
              <w:t>Toàn huyện </w:t>
            </w:r>
          </w:p>
        </w:tc>
        <w:tc>
          <w:tcPr>
            <w:tcW w:w="1845" w:type="dxa"/>
            <w:shd w:val="clear" w:color="auto" w:fill="auto"/>
            <w:noWrap/>
            <w:vAlign w:val="bottom"/>
            <w:hideMark/>
          </w:tcPr>
          <w:p w:rsidR="00F6030F" w:rsidRPr="00684049" w:rsidRDefault="00F6030F">
            <w:pPr>
              <w:jc w:val="center"/>
              <w:rPr>
                <w:b/>
                <w:bCs/>
              </w:rPr>
            </w:pPr>
            <w:r w:rsidRPr="00684049">
              <w:rPr>
                <w:b/>
                <w:bCs/>
              </w:rPr>
              <w:t xml:space="preserve">       976,91   </w:t>
            </w:r>
          </w:p>
        </w:tc>
        <w:tc>
          <w:tcPr>
            <w:tcW w:w="1843" w:type="dxa"/>
            <w:shd w:val="clear" w:color="auto" w:fill="auto"/>
            <w:noWrap/>
            <w:vAlign w:val="bottom"/>
            <w:hideMark/>
          </w:tcPr>
          <w:p w:rsidR="00F6030F" w:rsidRPr="00684049" w:rsidRDefault="00F6030F">
            <w:pPr>
              <w:jc w:val="center"/>
              <w:rPr>
                <w:b/>
                <w:bCs/>
              </w:rPr>
            </w:pPr>
            <w:r w:rsidRPr="00684049">
              <w:rPr>
                <w:b/>
                <w:bCs/>
              </w:rPr>
              <w:t xml:space="preserve">        100,00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lastRenderedPageBreak/>
              <w:t>1</w:t>
            </w:r>
          </w:p>
        </w:tc>
        <w:tc>
          <w:tcPr>
            <w:tcW w:w="4303" w:type="dxa"/>
            <w:shd w:val="clear" w:color="auto" w:fill="auto"/>
            <w:noWrap/>
            <w:vAlign w:val="bottom"/>
            <w:hideMark/>
          </w:tcPr>
          <w:p w:rsidR="00F6030F" w:rsidRPr="00684049" w:rsidRDefault="00F6030F">
            <w:r w:rsidRPr="00684049">
              <w:t>Thị trấn Như Quỳnh</w:t>
            </w:r>
          </w:p>
        </w:tc>
        <w:tc>
          <w:tcPr>
            <w:tcW w:w="1845" w:type="dxa"/>
            <w:shd w:val="clear" w:color="auto" w:fill="auto"/>
            <w:noWrap/>
            <w:vAlign w:val="bottom"/>
            <w:hideMark/>
          </w:tcPr>
          <w:p w:rsidR="00F6030F" w:rsidRPr="00684049" w:rsidRDefault="00F6030F">
            <w:r w:rsidRPr="00684049">
              <w:t xml:space="preserve">       100,17   </w:t>
            </w:r>
          </w:p>
        </w:tc>
        <w:tc>
          <w:tcPr>
            <w:tcW w:w="1843" w:type="dxa"/>
            <w:shd w:val="clear" w:color="auto" w:fill="auto"/>
            <w:noWrap/>
            <w:vAlign w:val="bottom"/>
            <w:hideMark/>
          </w:tcPr>
          <w:p w:rsidR="00F6030F" w:rsidRPr="00684049" w:rsidRDefault="00F6030F">
            <w:r w:rsidRPr="00684049">
              <w:t xml:space="preserve">          10,25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2</w:t>
            </w:r>
          </w:p>
        </w:tc>
        <w:tc>
          <w:tcPr>
            <w:tcW w:w="4303" w:type="dxa"/>
            <w:shd w:val="clear" w:color="auto" w:fill="auto"/>
            <w:noWrap/>
            <w:vAlign w:val="bottom"/>
            <w:hideMark/>
          </w:tcPr>
          <w:p w:rsidR="00F6030F" w:rsidRPr="00684049" w:rsidRDefault="00F6030F">
            <w:r w:rsidRPr="00684049">
              <w:t>Xã Chỉ Đạo</w:t>
            </w:r>
          </w:p>
        </w:tc>
        <w:tc>
          <w:tcPr>
            <w:tcW w:w="1845" w:type="dxa"/>
            <w:shd w:val="clear" w:color="auto" w:fill="auto"/>
            <w:noWrap/>
            <w:vAlign w:val="bottom"/>
            <w:hideMark/>
          </w:tcPr>
          <w:p w:rsidR="00F6030F" w:rsidRPr="00684049" w:rsidRDefault="00F6030F">
            <w:r w:rsidRPr="00684049">
              <w:t xml:space="preserve">       149,72   </w:t>
            </w:r>
          </w:p>
        </w:tc>
        <w:tc>
          <w:tcPr>
            <w:tcW w:w="1843" w:type="dxa"/>
            <w:shd w:val="clear" w:color="auto" w:fill="auto"/>
            <w:noWrap/>
            <w:vAlign w:val="bottom"/>
            <w:hideMark/>
          </w:tcPr>
          <w:p w:rsidR="00F6030F" w:rsidRPr="00684049" w:rsidRDefault="00F6030F">
            <w:r w:rsidRPr="00684049">
              <w:t xml:space="preserve">          15,33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3</w:t>
            </w:r>
          </w:p>
        </w:tc>
        <w:tc>
          <w:tcPr>
            <w:tcW w:w="4303" w:type="dxa"/>
            <w:shd w:val="clear" w:color="auto" w:fill="auto"/>
            <w:noWrap/>
            <w:vAlign w:val="bottom"/>
            <w:hideMark/>
          </w:tcPr>
          <w:p w:rsidR="00F6030F" w:rsidRPr="00684049" w:rsidRDefault="00F6030F">
            <w:r w:rsidRPr="00684049">
              <w:t>Xã Đại Đồng</w:t>
            </w:r>
          </w:p>
        </w:tc>
        <w:tc>
          <w:tcPr>
            <w:tcW w:w="1845" w:type="dxa"/>
            <w:shd w:val="clear" w:color="auto" w:fill="auto"/>
            <w:noWrap/>
            <w:vAlign w:val="bottom"/>
            <w:hideMark/>
          </w:tcPr>
          <w:p w:rsidR="00F6030F" w:rsidRPr="00684049" w:rsidRDefault="00F6030F">
            <w:r w:rsidRPr="00684049">
              <w:t xml:space="preserve">       106,53   </w:t>
            </w:r>
          </w:p>
        </w:tc>
        <w:tc>
          <w:tcPr>
            <w:tcW w:w="1843" w:type="dxa"/>
            <w:shd w:val="clear" w:color="auto" w:fill="auto"/>
            <w:noWrap/>
            <w:vAlign w:val="bottom"/>
            <w:hideMark/>
          </w:tcPr>
          <w:p w:rsidR="00F6030F" w:rsidRPr="00684049" w:rsidRDefault="00F6030F">
            <w:r w:rsidRPr="00684049">
              <w:t xml:space="preserve">          10,90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4</w:t>
            </w:r>
          </w:p>
        </w:tc>
        <w:tc>
          <w:tcPr>
            <w:tcW w:w="4303" w:type="dxa"/>
            <w:shd w:val="clear" w:color="auto" w:fill="auto"/>
            <w:noWrap/>
            <w:vAlign w:val="bottom"/>
            <w:hideMark/>
          </w:tcPr>
          <w:p w:rsidR="00F6030F" w:rsidRPr="00684049" w:rsidRDefault="00F6030F">
            <w:r w:rsidRPr="00684049">
              <w:t>Xã Đình Dù</w:t>
            </w:r>
          </w:p>
        </w:tc>
        <w:tc>
          <w:tcPr>
            <w:tcW w:w="1845" w:type="dxa"/>
            <w:shd w:val="clear" w:color="auto" w:fill="auto"/>
            <w:noWrap/>
            <w:vAlign w:val="bottom"/>
            <w:hideMark/>
          </w:tcPr>
          <w:p w:rsidR="00F6030F" w:rsidRPr="00684049" w:rsidRDefault="00F6030F">
            <w:r w:rsidRPr="00684049">
              <w:t xml:space="preserve">         32,30   </w:t>
            </w:r>
          </w:p>
        </w:tc>
        <w:tc>
          <w:tcPr>
            <w:tcW w:w="1843" w:type="dxa"/>
            <w:shd w:val="clear" w:color="auto" w:fill="auto"/>
            <w:noWrap/>
            <w:vAlign w:val="bottom"/>
            <w:hideMark/>
          </w:tcPr>
          <w:p w:rsidR="00F6030F" w:rsidRPr="00684049" w:rsidRDefault="00F6030F">
            <w:r w:rsidRPr="00684049">
              <w:t xml:space="preserve">            3,31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5</w:t>
            </w:r>
          </w:p>
        </w:tc>
        <w:tc>
          <w:tcPr>
            <w:tcW w:w="4303" w:type="dxa"/>
            <w:shd w:val="clear" w:color="auto" w:fill="auto"/>
            <w:noWrap/>
            <w:vAlign w:val="bottom"/>
            <w:hideMark/>
          </w:tcPr>
          <w:p w:rsidR="00F6030F" w:rsidRPr="00684049" w:rsidRDefault="00F6030F">
            <w:r w:rsidRPr="00684049">
              <w:t>Xã Lạc Đạo</w:t>
            </w:r>
          </w:p>
        </w:tc>
        <w:tc>
          <w:tcPr>
            <w:tcW w:w="1845" w:type="dxa"/>
            <w:shd w:val="clear" w:color="auto" w:fill="auto"/>
            <w:noWrap/>
            <w:vAlign w:val="bottom"/>
            <w:hideMark/>
          </w:tcPr>
          <w:p w:rsidR="00F6030F" w:rsidRPr="00684049" w:rsidRDefault="00F6030F">
            <w:r w:rsidRPr="00684049">
              <w:t xml:space="preserve">         92,06   </w:t>
            </w:r>
          </w:p>
        </w:tc>
        <w:tc>
          <w:tcPr>
            <w:tcW w:w="1843" w:type="dxa"/>
            <w:shd w:val="clear" w:color="auto" w:fill="auto"/>
            <w:noWrap/>
            <w:vAlign w:val="bottom"/>
            <w:hideMark/>
          </w:tcPr>
          <w:p w:rsidR="00F6030F" w:rsidRPr="00684049" w:rsidRDefault="00F6030F">
            <w:r w:rsidRPr="00684049">
              <w:t xml:space="preserve">            9,42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6</w:t>
            </w:r>
          </w:p>
        </w:tc>
        <w:tc>
          <w:tcPr>
            <w:tcW w:w="4303" w:type="dxa"/>
            <w:shd w:val="clear" w:color="auto" w:fill="auto"/>
            <w:noWrap/>
            <w:vAlign w:val="bottom"/>
            <w:hideMark/>
          </w:tcPr>
          <w:p w:rsidR="00F6030F" w:rsidRPr="00684049" w:rsidRDefault="00F6030F">
            <w:r w:rsidRPr="00684049">
              <w:t>Xã Lạc Hồng</w:t>
            </w:r>
          </w:p>
        </w:tc>
        <w:tc>
          <w:tcPr>
            <w:tcW w:w="1845" w:type="dxa"/>
            <w:shd w:val="clear" w:color="auto" w:fill="auto"/>
            <w:noWrap/>
            <w:vAlign w:val="bottom"/>
            <w:hideMark/>
          </w:tcPr>
          <w:p w:rsidR="00F6030F" w:rsidRPr="00684049" w:rsidRDefault="00F6030F">
            <w:r w:rsidRPr="00684049">
              <w:t xml:space="preserve">         13,80   </w:t>
            </w:r>
          </w:p>
        </w:tc>
        <w:tc>
          <w:tcPr>
            <w:tcW w:w="1843" w:type="dxa"/>
            <w:shd w:val="clear" w:color="auto" w:fill="auto"/>
            <w:noWrap/>
            <w:vAlign w:val="bottom"/>
            <w:hideMark/>
          </w:tcPr>
          <w:p w:rsidR="00F6030F" w:rsidRPr="00684049" w:rsidRDefault="00F6030F">
            <w:r w:rsidRPr="00684049">
              <w:t xml:space="preserve">            1,41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7</w:t>
            </w:r>
          </w:p>
        </w:tc>
        <w:tc>
          <w:tcPr>
            <w:tcW w:w="4303" w:type="dxa"/>
            <w:shd w:val="clear" w:color="auto" w:fill="auto"/>
            <w:noWrap/>
            <w:vAlign w:val="bottom"/>
            <w:hideMark/>
          </w:tcPr>
          <w:p w:rsidR="00F6030F" w:rsidRPr="00684049" w:rsidRDefault="00F6030F">
            <w:r w:rsidRPr="00684049">
              <w:t>Xã Lương Tài</w:t>
            </w:r>
          </w:p>
        </w:tc>
        <w:tc>
          <w:tcPr>
            <w:tcW w:w="1845" w:type="dxa"/>
            <w:shd w:val="clear" w:color="auto" w:fill="auto"/>
            <w:noWrap/>
            <w:vAlign w:val="bottom"/>
            <w:hideMark/>
          </w:tcPr>
          <w:p w:rsidR="00F6030F" w:rsidRPr="00684049" w:rsidRDefault="00F6030F">
            <w:r w:rsidRPr="00684049">
              <w:t xml:space="preserve">       111,22   </w:t>
            </w:r>
          </w:p>
        </w:tc>
        <w:tc>
          <w:tcPr>
            <w:tcW w:w="1843" w:type="dxa"/>
            <w:shd w:val="clear" w:color="auto" w:fill="auto"/>
            <w:noWrap/>
            <w:vAlign w:val="bottom"/>
            <w:hideMark/>
          </w:tcPr>
          <w:p w:rsidR="00F6030F" w:rsidRPr="00684049" w:rsidRDefault="00F6030F">
            <w:r w:rsidRPr="00684049">
              <w:t xml:space="preserve">          11,38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8</w:t>
            </w:r>
          </w:p>
        </w:tc>
        <w:tc>
          <w:tcPr>
            <w:tcW w:w="4303" w:type="dxa"/>
            <w:shd w:val="clear" w:color="auto" w:fill="auto"/>
            <w:noWrap/>
            <w:vAlign w:val="bottom"/>
            <w:hideMark/>
          </w:tcPr>
          <w:p w:rsidR="00F6030F" w:rsidRPr="00684049" w:rsidRDefault="00F6030F">
            <w:r w:rsidRPr="00684049">
              <w:t>Xã Minh Hải</w:t>
            </w:r>
          </w:p>
        </w:tc>
        <w:tc>
          <w:tcPr>
            <w:tcW w:w="1845" w:type="dxa"/>
            <w:shd w:val="clear" w:color="auto" w:fill="auto"/>
            <w:noWrap/>
            <w:vAlign w:val="bottom"/>
            <w:hideMark/>
          </w:tcPr>
          <w:p w:rsidR="00F6030F" w:rsidRPr="00684049" w:rsidRDefault="00F6030F">
            <w:r w:rsidRPr="00684049">
              <w:t xml:space="preserve">       122,22   </w:t>
            </w:r>
          </w:p>
        </w:tc>
        <w:tc>
          <w:tcPr>
            <w:tcW w:w="1843" w:type="dxa"/>
            <w:shd w:val="clear" w:color="auto" w:fill="auto"/>
            <w:noWrap/>
            <w:vAlign w:val="bottom"/>
            <w:hideMark/>
          </w:tcPr>
          <w:p w:rsidR="00F6030F" w:rsidRPr="00684049" w:rsidRDefault="00F6030F">
            <w:r w:rsidRPr="00684049">
              <w:t xml:space="preserve">          12,51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9</w:t>
            </w:r>
          </w:p>
        </w:tc>
        <w:tc>
          <w:tcPr>
            <w:tcW w:w="4303" w:type="dxa"/>
            <w:shd w:val="clear" w:color="auto" w:fill="auto"/>
            <w:noWrap/>
            <w:vAlign w:val="bottom"/>
            <w:hideMark/>
          </w:tcPr>
          <w:p w:rsidR="00F6030F" w:rsidRPr="00684049" w:rsidRDefault="00F6030F">
            <w:r w:rsidRPr="00684049">
              <w:t>Xã Tân Quang</w:t>
            </w:r>
          </w:p>
        </w:tc>
        <w:tc>
          <w:tcPr>
            <w:tcW w:w="1845" w:type="dxa"/>
            <w:shd w:val="clear" w:color="auto" w:fill="auto"/>
            <w:noWrap/>
            <w:vAlign w:val="bottom"/>
            <w:hideMark/>
          </w:tcPr>
          <w:p w:rsidR="00F6030F" w:rsidRPr="00684049" w:rsidRDefault="00F6030F">
            <w:r w:rsidRPr="00684049">
              <w:t xml:space="preserve">         32,19   </w:t>
            </w:r>
          </w:p>
        </w:tc>
        <w:tc>
          <w:tcPr>
            <w:tcW w:w="1843" w:type="dxa"/>
            <w:shd w:val="clear" w:color="auto" w:fill="auto"/>
            <w:noWrap/>
            <w:vAlign w:val="bottom"/>
            <w:hideMark/>
          </w:tcPr>
          <w:p w:rsidR="00F6030F" w:rsidRPr="00684049" w:rsidRDefault="00F6030F">
            <w:r w:rsidRPr="00684049">
              <w:t xml:space="preserve">            3,30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10</w:t>
            </w:r>
          </w:p>
        </w:tc>
        <w:tc>
          <w:tcPr>
            <w:tcW w:w="4303" w:type="dxa"/>
            <w:shd w:val="clear" w:color="auto" w:fill="auto"/>
            <w:noWrap/>
            <w:vAlign w:val="bottom"/>
            <w:hideMark/>
          </w:tcPr>
          <w:p w:rsidR="00F6030F" w:rsidRPr="00684049" w:rsidRDefault="00F6030F">
            <w:r w:rsidRPr="00684049">
              <w:t>Xã Trưng Trắc</w:t>
            </w:r>
          </w:p>
        </w:tc>
        <w:tc>
          <w:tcPr>
            <w:tcW w:w="1845" w:type="dxa"/>
            <w:shd w:val="clear" w:color="auto" w:fill="auto"/>
            <w:noWrap/>
            <w:vAlign w:val="bottom"/>
            <w:hideMark/>
          </w:tcPr>
          <w:p w:rsidR="00F6030F" w:rsidRPr="00684049" w:rsidRDefault="00F6030F">
            <w:r w:rsidRPr="00684049">
              <w:t xml:space="preserve">       195,31   </w:t>
            </w:r>
          </w:p>
        </w:tc>
        <w:tc>
          <w:tcPr>
            <w:tcW w:w="1843" w:type="dxa"/>
            <w:shd w:val="clear" w:color="auto" w:fill="auto"/>
            <w:noWrap/>
            <w:vAlign w:val="bottom"/>
            <w:hideMark/>
          </w:tcPr>
          <w:p w:rsidR="00F6030F" w:rsidRPr="00684049" w:rsidRDefault="00F6030F">
            <w:r w:rsidRPr="00684049">
              <w:t xml:space="preserve">          19,99   </w:t>
            </w:r>
          </w:p>
        </w:tc>
      </w:tr>
      <w:tr w:rsidR="00684049" w:rsidRPr="00684049" w:rsidTr="006B4D35">
        <w:trPr>
          <w:trHeight w:val="406"/>
          <w:jc w:val="center"/>
        </w:trPr>
        <w:tc>
          <w:tcPr>
            <w:tcW w:w="1250" w:type="dxa"/>
            <w:shd w:val="clear" w:color="auto" w:fill="auto"/>
            <w:noWrap/>
            <w:vAlign w:val="center"/>
            <w:hideMark/>
          </w:tcPr>
          <w:p w:rsidR="00F6030F" w:rsidRPr="00684049" w:rsidRDefault="00F6030F">
            <w:pPr>
              <w:jc w:val="center"/>
            </w:pPr>
            <w:r w:rsidRPr="00684049">
              <w:t>11</w:t>
            </w:r>
          </w:p>
        </w:tc>
        <w:tc>
          <w:tcPr>
            <w:tcW w:w="4303" w:type="dxa"/>
            <w:shd w:val="clear" w:color="auto" w:fill="auto"/>
            <w:noWrap/>
            <w:vAlign w:val="bottom"/>
            <w:hideMark/>
          </w:tcPr>
          <w:p w:rsidR="00F6030F" w:rsidRPr="00684049" w:rsidRDefault="00F6030F">
            <w:r w:rsidRPr="00684049">
              <w:t>Xã Việt Hưng</w:t>
            </w:r>
          </w:p>
        </w:tc>
        <w:tc>
          <w:tcPr>
            <w:tcW w:w="1845" w:type="dxa"/>
            <w:shd w:val="clear" w:color="auto" w:fill="auto"/>
            <w:noWrap/>
            <w:vAlign w:val="bottom"/>
            <w:hideMark/>
          </w:tcPr>
          <w:p w:rsidR="00F6030F" w:rsidRPr="00684049" w:rsidRDefault="00F6030F">
            <w:r w:rsidRPr="00684049">
              <w:t xml:space="preserve">         21,39   </w:t>
            </w:r>
          </w:p>
        </w:tc>
        <w:tc>
          <w:tcPr>
            <w:tcW w:w="1843" w:type="dxa"/>
            <w:shd w:val="clear" w:color="auto" w:fill="auto"/>
            <w:noWrap/>
            <w:vAlign w:val="bottom"/>
            <w:hideMark/>
          </w:tcPr>
          <w:p w:rsidR="00F6030F" w:rsidRPr="00684049" w:rsidRDefault="00F6030F">
            <w:r w:rsidRPr="00684049">
              <w:t xml:space="preserve">            2,19   </w:t>
            </w:r>
          </w:p>
        </w:tc>
      </w:tr>
    </w:tbl>
    <w:p w:rsidR="000313EA" w:rsidRPr="00684049" w:rsidRDefault="000313EA" w:rsidP="003E65CB">
      <w:pPr>
        <w:spacing w:before="60" w:line="360" w:lineRule="exact"/>
        <w:ind w:firstLine="720"/>
        <w:jc w:val="both"/>
        <w:rPr>
          <w:b/>
          <w:bCs/>
          <w:sz w:val="28"/>
          <w:szCs w:val="28"/>
        </w:rPr>
      </w:pPr>
      <w:bookmarkStart w:id="272" w:name="_Toc83454805"/>
      <w:r w:rsidRPr="00684049">
        <w:rPr>
          <w:b/>
          <w:bCs/>
          <w:sz w:val="28"/>
          <w:szCs w:val="28"/>
        </w:rPr>
        <w:t>III. ĐÁNH GIÁ TÁC ĐỘNG CỦA PHƯƠNG ÁN QUY HOẠCH SỬ DỤNG ĐẤT ĐẾN KINH TẾ - XÃ HỘI VÀ MÔI TRƯỜNG</w:t>
      </w:r>
      <w:bookmarkEnd w:id="272"/>
    </w:p>
    <w:p w:rsidR="000313EA" w:rsidRPr="00684049" w:rsidRDefault="000313EA" w:rsidP="003E65CB">
      <w:pPr>
        <w:spacing w:before="60" w:line="360" w:lineRule="exact"/>
        <w:ind w:firstLine="720"/>
        <w:jc w:val="both"/>
        <w:rPr>
          <w:b/>
          <w:sz w:val="28"/>
          <w:szCs w:val="28"/>
        </w:rPr>
      </w:pPr>
      <w:bookmarkStart w:id="273" w:name="_Toc83454806"/>
      <w:r w:rsidRPr="00684049">
        <w:rPr>
          <w:b/>
          <w:sz w:val="28"/>
          <w:szCs w:val="28"/>
        </w:rPr>
        <w:t>3.1. Đánh giá tác động của phương án quy hoạch sử dụng đất đến nguồn thu từ việc giao đất, cho thuê đất, chuyển mục đích sử dụng đất và chi phí cho việc b</w:t>
      </w:r>
      <w:r w:rsidR="009319B9" w:rsidRPr="00684049">
        <w:rPr>
          <w:b/>
          <w:sz w:val="28"/>
          <w:szCs w:val="28"/>
        </w:rPr>
        <w:t>ồi thường, hỗ trợ, tái định cư</w:t>
      </w:r>
      <w:bookmarkEnd w:id="273"/>
    </w:p>
    <w:p w:rsidR="005775CD" w:rsidRPr="00684049" w:rsidRDefault="005775CD" w:rsidP="003E65CB">
      <w:pPr>
        <w:spacing w:before="60" w:line="360" w:lineRule="exact"/>
        <w:ind w:firstLine="720"/>
        <w:jc w:val="both"/>
        <w:rPr>
          <w:sz w:val="28"/>
          <w:szCs w:val="28"/>
        </w:rPr>
      </w:pPr>
      <w:r w:rsidRPr="00684049">
        <w:rPr>
          <w:sz w:val="28"/>
          <w:szCs w:val="28"/>
        </w:rPr>
        <w:t>Vấn đề bồi thường, giải phóng mặt bằng, tái định cư khi nhà nước thu hồi đất được nhiều người quan tâm. Khi nhà nước thu hồi đất đang sử dụng để phục vụ cho mục đích quốc phòng, an ninh, lợi ích quốc gia, lợi ích công cộng Nhà nước sẽ phê duyệt phương án bồi thường hỗ trợ tái định cư cho người có đất bị thu hồi để giải phóng mặt bằng. Trong quá trình công nghiệp hóa, hiện đại hóa đất nước, nhu cầu phát triển kết cấu hạ tầng kỹ thuật, cơ sở hạ tầng xã hội, phát triển công nghiệp và dịch vụ, hiện đại hóa lực lượng quốc phòng và an ninh đòi hỏi quỹ đất khá lớn mà Nhà nước cần thu hồi.</w:t>
      </w:r>
    </w:p>
    <w:p w:rsidR="004347CE" w:rsidRPr="00684049" w:rsidRDefault="004347CE" w:rsidP="003E65CB">
      <w:pPr>
        <w:spacing w:before="60" w:line="360" w:lineRule="exact"/>
        <w:ind w:firstLine="720"/>
        <w:jc w:val="both"/>
        <w:rPr>
          <w:spacing w:val="-4"/>
          <w:sz w:val="28"/>
          <w:szCs w:val="28"/>
        </w:rPr>
      </w:pPr>
      <w:r w:rsidRPr="00684049">
        <w:rPr>
          <w:spacing w:val="-4"/>
          <w:sz w:val="28"/>
          <w:szCs w:val="28"/>
        </w:rPr>
        <w:t>Ủy ban nhân dân huyện Văn Lâm xác định một trong những nguồn thu chính cho ngân sách địa phương từ các dự án đấu giá quyền sử dụng đất, do đó trong phương án điều chỉnh huyện đã bố trí đầy đủ quỹ đất cho phát triển đô thị, các khu dân cư tập trung trên địa bàn huyện.</w:t>
      </w:r>
    </w:p>
    <w:p w:rsidR="005775CD" w:rsidRPr="00684049" w:rsidRDefault="005775CD" w:rsidP="003E65CB">
      <w:pPr>
        <w:spacing w:before="60" w:line="360" w:lineRule="exact"/>
        <w:ind w:firstLine="720"/>
        <w:jc w:val="both"/>
        <w:rPr>
          <w:sz w:val="28"/>
          <w:szCs w:val="28"/>
        </w:rPr>
      </w:pPr>
      <w:r w:rsidRPr="00684049">
        <w:rPr>
          <w:sz w:val="28"/>
          <w:szCs w:val="28"/>
        </w:rPr>
        <w:t>Hiện nay, việc bồi thường, hỗ trợ, tái định cư ngày càng phù hợp hơn với yêu cầu thực tế cũng như lợi ích kinh tế đảm bảo tính khả năng thực hiện điều chỉnh quy hoạch cao.</w:t>
      </w:r>
    </w:p>
    <w:p w:rsidR="005775CD" w:rsidRPr="00684049" w:rsidRDefault="005775CD" w:rsidP="003E65CB">
      <w:pPr>
        <w:spacing w:before="60" w:line="360" w:lineRule="exact"/>
        <w:ind w:firstLine="720"/>
        <w:jc w:val="both"/>
        <w:rPr>
          <w:spacing w:val="-6"/>
          <w:sz w:val="28"/>
          <w:szCs w:val="28"/>
        </w:rPr>
      </w:pPr>
      <w:r w:rsidRPr="00684049">
        <w:rPr>
          <w:spacing w:val="-6"/>
          <w:sz w:val="28"/>
          <w:szCs w:val="28"/>
        </w:rPr>
        <w:t>- Đối tượng được bồi thường, hỗ trợ, tái định cư ngày càng được xác định đầy đủ chính xác, phù hợp với tình hình thực tế của đất nước, giúp cho công tác quản lý đất đai của Nhà nước được nâng cao, người nhận đền bù cũng thấy thỏa đáng.</w:t>
      </w:r>
    </w:p>
    <w:p w:rsidR="005775CD" w:rsidRPr="00684049" w:rsidRDefault="005775CD" w:rsidP="003E65CB">
      <w:pPr>
        <w:spacing w:before="60" w:line="360" w:lineRule="exact"/>
        <w:ind w:firstLine="720"/>
        <w:jc w:val="both"/>
        <w:rPr>
          <w:sz w:val="28"/>
          <w:szCs w:val="28"/>
        </w:rPr>
      </w:pPr>
      <w:r w:rsidRPr="00684049">
        <w:rPr>
          <w:sz w:val="28"/>
          <w:szCs w:val="28"/>
        </w:rPr>
        <w:t xml:space="preserve">- Mức bồi thường hỗ trợ ngày càng cao tạo điều kiện cho người dân bị thu hồi đất có thể khôi phục lại tài sản bị mất. </w:t>
      </w:r>
    </w:p>
    <w:p w:rsidR="005775CD" w:rsidRPr="00684049" w:rsidRDefault="005775CD" w:rsidP="003E65CB">
      <w:pPr>
        <w:spacing w:before="60" w:line="360" w:lineRule="exact"/>
        <w:ind w:firstLine="720"/>
        <w:jc w:val="both"/>
        <w:rPr>
          <w:sz w:val="28"/>
          <w:szCs w:val="28"/>
        </w:rPr>
      </w:pPr>
      <w:r w:rsidRPr="00684049">
        <w:rPr>
          <w:sz w:val="28"/>
          <w:szCs w:val="28"/>
        </w:rPr>
        <w:lastRenderedPageBreak/>
        <w:t>- Việc bổ sung quy định về quyền tự thỏa thuận của các nhà đầu tư cần đất với người sử dụng đất đó góp phần giảm sức ép cho cơ quan hành chính trong việc thu hồi đất.</w:t>
      </w:r>
    </w:p>
    <w:p w:rsidR="005775CD" w:rsidRPr="00684049" w:rsidRDefault="005775CD" w:rsidP="003E65CB">
      <w:pPr>
        <w:spacing w:before="60" w:line="360" w:lineRule="exact"/>
        <w:ind w:firstLine="720"/>
        <w:jc w:val="both"/>
        <w:rPr>
          <w:spacing w:val="-6"/>
          <w:sz w:val="28"/>
          <w:szCs w:val="28"/>
        </w:rPr>
      </w:pPr>
      <w:r w:rsidRPr="00684049">
        <w:rPr>
          <w:spacing w:val="-6"/>
          <w:sz w:val="28"/>
          <w:szCs w:val="28"/>
        </w:rPr>
        <w:t>- Trình tự thủ tục tiến hành bồi thường hỗ trợ tái định cư đó được giải quyết nhiều khúc mắc giúp cho việc thực hiện công tác bồi thường, tái định cư đạt hiệu quả.</w:t>
      </w:r>
    </w:p>
    <w:p w:rsidR="005775CD" w:rsidRPr="00684049" w:rsidRDefault="005775CD" w:rsidP="003E65CB">
      <w:pPr>
        <w:spacing w:before="60" w:line="360" w:lineRule="exact"/>
        <w:ind w:firstLine="720"/>
        <w:jc w:val="both"/>
        <w:rPr>
          <w:spacing w:val="-4"/>
          <w:sz w:val="28"/>
          <w:szCs w:val="28"/>
        </w:rPr>
      </w:pPr>
      <w:r w:rsidRPr="00684049">
        <w:rPr>
          <w:spacing w:val="-4"/>
          <w:sz w:val="28"/>
          <w:szCs w:val="28"/>
        </w:rPr>
        <w:t>- Nhận thức về vấn đề thu hồi đất, tái định cư của các nhà quản lý được nâng lên tạo điều kiện vật chất và kỹ thuật trong việc bồi thường, hỗ trợ, tái định cư.</w:t>
      </w:r>
    </w:p>
    <w:p w:rsidR="005775CD" w:rsidRPr="00684049" w:rsidRDefault="005775CD" w:rsidP="003E65CB">
      <w:pPr>
        <w:pStyle w:val="NormalWeb"/>
        <w:spacing w:before="60" w:beforeAutospacing="0" w:after="0" w:afterAutospacing="0" w:line="360" w:lineRule="exact"/>
        <w:ind w:firstLine="720"/>
        <w:jc w:val="both"/>
        <w:rPr>
          <w:sz w:val="28"/>
          <w:szCs w:val="28"/>
          <w:lang w:val="en-US"/>
        </w:rPr>
      </w:pPr>
      <w:r w:rsidRPr="00684049">
        <w:rPr>
          <w:sz w:val="28"/>
          <w:szCs w:val="28"/>
        </w:rPr>
        <w:t>- Đội ngũ cán bộ làm công tác bồi thường, hỗ trợ, tái định cư năng lực và có nhiều kinh nghiệm ngày càng đông đảo; sự chia sẻ kinh nghiệm thực tiễn của công tác bồi thường, hỗ trợ, tái định cư giữa các sở, ban ngành có dự án đầu tư ngày càng hiệu quả.</w:t>
      </w:r>
    </w:p>
    <w:p w:rsidR="00DB6D9F" w:rsidRPr="00684049" w:rsidRDefault="00DB6D9F" w:rsidP="003E65CB">
      <w:pPr>
        <w:spacing w:before="60" w:line="360" w:lineRule="exact"/>
        <w:ind w:firstLine="720"/>
        <w:jc w:val="both"/>
        <w:rPr>
          <w:spacing w:val="-4"/>
          <w:sz w:val="28"/>
          <w:szCs w:val="28"/>
        </w:rPr>
      </w:pPr>
      <w:r w:rsidRPr="00684049">
        <w:rPr>
          <w:spacing w:val="-4"/>
          <w:sz w:val="28"/>
          <w:szCs w:val="28"/>
        </w:rPr>
        <w:t>- Việc chi cho hoạt động bồi thường, hỗ trợ, tái định cư trên địa bàn huyện được thực hiện đúng theo quy định tại Nghị định số 47/2014/NĐ-CP ngày 15/5/5014 của Chính phủ về bồi thường, hỗ trợ, tái định cư khi Nhà nước thu hồi đất</w:t>
      </w:r>
      <w:r w:rsidR="004347CE" w:rsidRPr="00684049">
        <w:rPr>
          <w:spacing w:val="-4"/>
          <w:sz w:val="28"/>
          <w:szCs w:val="28"/>
        </w:rPr>
        <w:t xml:space="preserve"> (sửa đổi bổ sung theo Nghị định 06/2020/NĐ-CP ngày 3 tháng 1 năm 2020 của Chính phủ)</w:t>
      </w:r>
      <w:r w:rsidRPr="00684049">
        <w:rPr>
          <w:spacing w:val="-4"/>
          <w:sz w:val="28"/>
          <w:szCs w:val="28"/>
        </w:rPr>
        <w:t xml:space="preserve"> và Thông tư số 74/2015/TT-BTC ngày 15/5/2015 của Bộ Tài chính hướng dẫn việc lập dự toán, sử dụng và thanh quyết toán kinh phí tổ chức thực hiện bồi thường, hỗ trợ, tái định cư khi nhà nước thu hồi đất</w:t>
      </w:r>
    </w:p>
    <w:p w:rsidR="005775CD" w:rsidRPr="00684049" w:rsidRDefault="005775CD" w:rsidP="003E65CB">
      <w:pPr>
        <w:pStyle w:val="NormalWeb"/>
        <w:spacing w:before="60" w:beforeAutospacing="0" w:after="0" w:afterAutospacing="0" w:line="360" w:lineRule="exact"/>
        <w:ind w:firstLine="720"/>
        <w:jc w:val="both"/>
        <w:rPr>
          <w:sz w:val="28"/>
          <w:szCs w:val="28"/>
          <w:lang w:val="en-US"/>
        </w:rPr>
      </w:pPr>
      <w:r w:rsidRPr="00684049">
        <w:rPr>
          <w:sz w:val="28"/>
          <w:szCs w:val="28"/>
        </w:rPr>
        <w:t>Việc tổ chức thực hiện thu hồi, bồi thường, hỗ trợ tái định cư với ý thức của nhân dân ta khá cao trong chấp hành quyết định thu hồi đất của Nhà nước vào mục đích quốc phòng, an ninh, xây dựng kết cấu hạ tầng kỹ thuật, xây dựng cơ sở hạ tầng xã hội, nhiều trường hợp người bị thu hồi đất chịu thiệt thòi ít nhiều nhưng vẫn vui lòng và mong muốn được đóng góp chung để xây dựng một xã hội văn minh hơn. Bên cạnh đó còn nhiều hạn chế, gặp nhiều khó khăn khi thực hiện công tác thu hồi, bồi thường và giải phóng mặt bằng là vấn đề nhạy cảm và phức tạp nhằm xây dựng các khu công nghiệp, khu dịch vụ, khu sản xuất kinh doanh phi nông nghiệp. Quy luật giá trị bắt đầu tác động vào tư tưởng của người có đất bị thu hồi rồi hình thành nên sự so sánh về thiệt thòi của mình khi đất do mình đang sử dụng được giao cho người khác với khả năng sinh lợi cao hơn nhiều. Từ đó nảy sinh nhiều khiếu kiện của dân về mức bồi thường, hỗ trợ, đồng thời tạo nên tâm lý nặng nề đối với nhà đầu tư khi thực hiện bồi thường, hỗ trợ, tái định cư để giải phóng mặt bằng.</w:t>
      </w:r>
    </w:p>
    <w:p w:rsidR="000313EA" w:rsidRPr="00684049" w:rsidRDefault="000313EA" w:rsidP="003E65CB">
      <w:pPr>
        <w:spacing w:before="60" w:line="360" w:lineRule="exact"/>
        <w:ind w:firstLine="720"/>
        <w:jc w:val="both"/>
        <w:rPr>
          <w:b/>
          <w:sz w:val="28"/>
          <w:szCs w:val="28"/>
        </w:rPr>
      </w:pPr>
      <w:bookmarkStart w:id="274" w:name="_Toc83454807"/>
      <w:r w:rsidRPr="00684049">
        <w:rPr>
          <w:b/>
          <w:sz w:val="28"/>
          <w:szCs w:val="28"/>
        </w:rPr>
        <w:t xml:space="preserve">3.2. Đánh giá tác động của phương án quy hoạch sử dụng đất đến khả </w:t>
      </w:r>
      <w:r w:rsidR="009319B9" w:rsidRPr="00684049">
        <w:rPr>
          <w:b/>
          <w:sz w:val="28"/>
          <w:szCs w:val="28"/>
        </w:rPr>
        <w:t>năng bảo đảm an ninh lương thực</w:t>
      </w:r>
      <w:bookmarkEnd w:id="274"/>
      <w:r w:rsidRPr="00684049">
        <w:rPr>
          <w:b/>
          <w:sz w:val="28"/>
          <w:szCs w:val="28"/>
        </w:rPr>
        <w:t xml:space="preserve"> </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iCs/>
          <w:sz w:val="28"/>
          <w:szCs w:val="28"/>
        </w:rPr>
        <w:t>- Tác động tích cực của phương án quy hoạch sử dụng đất đến khả năng đảm bảo an ninh lương thực quốc gia:</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 xml:space="preserve">Theo phương án </w:t>
      </w:r>
      <w:r w:rsidR="00FA5320" w:rsidRPr="00684049">
        <w:rPr>
          <w:sz w:val="28"/>
          <w:szCs w:val="28"/>
        </w:rPr>
        <w:t>quy hoạch sử dụng đất giai đoạn 2021-2030</w:t>
      </w:r>
      <w:r w:rsidRPr="00684049">
        <w:rPr>
          <w:sz w:val="28"/>
          <w:szCs w:val="28"/>
        </w:rPr>
        <w:t xml:space="preserve"> thì diện tích canh tác trồng lúa có </w:t>
      </w:r>
      <w:r w:rsidR="00D171D4" w:rsidRPr="00684049">
        <w:rPr>
          <w:sz w:val="28"/>
          <w:szCs w:val="28"/>
          <w:lang w:val="en-US"/>
        </w:rPr>
        <w:t>431,41</w:t>
      </w:r>
      <w:r w:rsidRPr="00684049">
        <w:rPr>
          <w:sz w:val="28"/>
          <w:szCs w:val="28"/>
        </w:rPr>
        <w:t xml:space="preserve"> ha với khoảng </w:t>
      </w:r>
      <w:r w:rsidR="008944A9" w:rsidRPr="00684049">
        <w:rPr>
          <w:sz w:val="28"/>
          <w:szCs w:val="28"/>
          <w:lang w:val="en-US"/>
        </w:rPr>
        <w:t>669,00</w:t>
      </w:r>
      <w:r w:rsidRPr="00684049">
        <w:rPr>
          <w:sz w:val="28"/>
          <w:szCs w:val="28"/>
        </w:rPr>
        <w:t xml:space="preserve"> ha gieo trồng; góp phần đảm bảo an ninh lương thực cục bộ trên địa bàn </w:t>
      </w:r>
      <w:r w:rsidRPr="00684049">
        <w:rPr>
          <w:sz w:val="28"/>
          <w:szCs w:val="28"/>
          <w:lang w:val="en-US"/>
        </w:rPr>
        <w:t>huyện</w:t>
      </w:r>
      <w:r w:rsidRPr="00684049">
        <w:rPr>
          <w:sz w:val="28"/>
          <w:szCs w:val="28"/>
        </w:rPr>
        <w:t xml:space="preserve"> .</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iCs/>
          <w:sz w:val="28"/>
          <w:szCs w:val="28"/>
        </w:rPr>
        <w:lastRenderedPageBreak/>
        <w:t>- Tác động tiêu cực của phương án quy hoạch sử dụng đất đến khả năng đảm bảo an ninh lương thực quốc gia:</w:t>
      </w:r>
    </w:p>
    <w:p w:rsidR="004347CE" w:rsidRPr="00684049" w:rsidRDefault="004347CE" w:rsidP="003E65CB">
      <w:pPr>
        <w:spacing w:before="60" w:line="360" w:lineRule="exact"/>
        <w:ind w:firstLine="720"/>
        <w:jc w:val="both"/>
        <w:rPr>
          <w:b/>
          <w:sz w:val="28"/>
          <w:szCs w:val="28"/>
        </w:rPr>
      </w:pPr>
      <w:bookmarkStart w:id="275" w:name="_Toc78224052"/>
      <w:bookmarkStart w:id="276" w:name="_Toc78225049"/>
      <w:r w:rsidRPr="00684049">
        <w:rPr>
          <w:sz w:val="28"/>
          <w:szCs w:val="28"/>
        </w:rPr>
        <w:t>Việc chuyển đổi một số diện tích đất nông nghiệp sang mục đích phi nông nghiệp (khu công nghiệp, cụm công nghiệp) trong một thời gian ngắn, nhất là tại các xã, thị trấn đất trồng lúa có điều kiện canh tác tốt, cơ sở hạ tầng kỹ thuật hoàn thiện mà thiếu cân nhắc đến hiệu quả phát triển kinh tế - xã hội - môi trường lâu dài sẽ tác động tiêu cực đến sản xuất và đời sống của một bộ phân nông dân và đe doạ mục tiêu đảm bảo an ninh lương thực cục bộ trên địa bàn huyện.</w:t>
      </w:r>
      <w:bookmarkEnd w:id="275"/>
      <w:bookmarkEnd w:id="276"/>
    </w:p>
    <w:p w:rsidR="000313EA" w:rsidRPr="00684049" w:rsidRDefault="000313EA" w:rsidP="003E65CB">
      <w:pPr>
        <w:spacing w:before="60" w:line="360" w:lineRule="exact"/>
        <w:ind w:firstLine="720"/>
        <w:jc w:val="both"/>
        <w:rPr>
          <w:b/>
          <w:spacing w:val="-4"/>
          <w:sz w:val="28"/>
          <w:szCs w:val="28"/>
        </w:rPr>
      </w:pPr>
      <w:bookmarkStart w:id="277" w:name="_Toc83454808"/>
      <w:r w:rsidRPr="00684049">
        <w:rPr>
          <w:b/>
          <w:spacing w:val="-4"/>
          <w:sz w:val="28"/>
          <w:szCs w:val="28"/>
        </w:rPr>
        <w:t>3.3. Đánh tác động của phương án quy hoạch sử dụng đất đối với việc giải quyết quỹ đất ở, mức độ ảnh hưởng đến đời sống các hộ dân phải di dời chỗ ở, số lao động phải chuyển đổi nghề nghiệp</w:t>
      </w:r>
      <w:r w:rsidR="009319B9" w:rsidRPr="00684049">
        <w:rPr>
          <w:b/>
          <w:spacing w:val="-4"/>
          <w:sz w:val="28"/>
          <w:szCs w:val="28"/>
        </w:rPr>
        <w:t xml:space="preserve"> do chuyển mục đích sử dụng đất</w:t>
      </w:r>
      <w:bookmarkEnd w:id="277"/>
      <w:r w:rsidRPr="00684049">
        <w:rPr>
          <w:b/>
          <w:spacing w:val="-4"/>
          <w:sz w:val="28"/>
          <w:szCs w:val="28"/>
        </w:rPr>
        <w:t xml:space="preserve"> </w:t>
      </w:r>
    </w:p>
    <w:p w:rsidR="004347CE" w:rsidRPr="00684049" w:rsidRDefault="004347CE" w:rsidP="003E65CB">
      <w:pPr>
        <w:spacing w:before="60" w:line="360" w:lineRule="exact"/>
        <w:ind w:firstLine="720"/>
        <w:jc w:val="both"/>
        <w:rPr>
          <w:sz w:val="28"/>
          <w:szCs w:val="28"/>
        </w:rPr>
      </w:pPr>
      <w:r w:rsidRPr="00684049">
        <w:rPr>
          <w:sz w:val="28"/>
          <w:szCs w:val="28"/>
        </w:rPr>
        <w:t xml:space="preserve">- Phương án quy hoạch sử dụng đất đã tạo thêm quỹ đất ở tại đô thị </w:t>
      </w:r>
      <w:r w:rsidR="008944A9" w:rsidRPr="00684049">
        <w:rPr>
          <w:sz w:val="28"/>
          <w:szCs w:val="28"/>
        </w:rPr>
        <w:t>là</w:t>
      </w:r>
      <w:r w:rsidRPr="00684049">
        <w:rPr>
          <w:sz w:val="28"/>
          <w:szCs w:val="28"/>
        </w:rPr>
        <w:t xml:space="preserve"> </w:t>
      </w:r>
      <w:r w:rsidR="0079677B" w:rsidRPr="00684049">
        <w:rPr>
          <w:sz w:val="28"/>
          <w:szCs w:val="28"/>
        </w:rPr>
        <w:t>309,31</w:t>
      </w:r>
      <w:r w:rsidRPr="00684049">
        <w:rPr>
          <w:sz w:val="28"/>
          <w:szCs w:val="28"/>
        </w:rPr>
        <w:t xml:space="preserve"> ha, đất ở tại nông thôn trên </w:t>
      </w:r>
      <w:r w:rsidR="002063A9" w:rsidRPr="00684049">
        <w:rPr>
          <w:sz w:val="28"/>
          <w:szCs w:val="28"/>
        </w:rPr>
        <w:t>1.516,79</w:t>
      </w:r>
      <w:r w:rsidRPr="00684049">
        <w:rPr>
          <w:sz w:val="28"/>
          <w:szCs w:val="28"/>
        </w:rPr>
        <w:t xml:space="preserve"> ha để bố trí tái định cư cho các hộ bị giải tỏa, thu hồi đất khi thực hiện các dự án xây dựng công trình công cộng, bố trí đất cho các hộ tăng thêm tự nhiên, dãn dân và tăng cơ học cho dân số đến các khu công nghiệp, đô thị mới của huyện; đồng thời tạo quỹ đất để phát triển thị trường bất động sản tạo nguồn thu cho ngân sách địa phương.</w:t>
      </w:r>
    </w:p>
    <w:p w:rsidR="004347CE" w:rsidRPr="00684049" w:rsidRDefault="004347CE" w:rsidP="003E65CB">
      <w:pPr>
        <w:spacing w:before="60" w:line="360" w:lineRule="exact"/>
        <w:ind w:firstLine="720"/>
        <w:jc w:val="both"/>
        <w:rPr>
          <w:sz w:val="28"/>
          <w:szCs w:val="28"/>
        </w:rPr>
      </w:pPr>
      <w:r w:rsidRPr="00684049">
        <w:rPr>
          <w:sz w:val="28"/>
          <w:szCs w:val="28"/>
        </w:rPr>
        <w:t xml:space="preserve">Dân số </w:t>
      </w:r>
      <w:r w:rsidR="00155BC7" w:rsidRPr="00684049">
        <w:rPr>
          <w:sz w:val="28"/>
          <w:szCs w:val="28"/>
        </w:rPr>
        <w:t>Văn Lâm</w:t>
      </w:r>
      <w:r w:rsidRPr="00684049">
        <w:rPr>
          <w:sz w:val="28"/>
          <w:szCs w:val="28"/>
        </w:rPr>
        <w:t xml:space="preserve"> đang tiếp tục gia tăng kéo theo nhu cầu lớn về đất làm nhà ở, đất sản xuất tăng theo trong khi quỹ đất không còn nhiều nên phải có phương án quy hoạch để cân bằng nhu cầu sử dụng đất với quỹ đất hiện có.</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Quy hoạch sử dụng đất có tác động tích cực cũng như tiêu cực đối với việc giải quyết quỹ đất ở, ảnh hưởng đến đời sống các hộ dân phải di dời chỗ ở, số lao động phải chuyển đổi nghề nghiệp do chuyển mục đích sử dụng đất:</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i/>
          <w:iCs/>
          <w:sz w:val="28"/>
          <w:szCs w:val="28"/>
        </w:rPr>
        <w:t>* Tác động tích cực</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 Giải quyết được nhu cầu đất ở của người dân.</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 Thực hiện công nghiệp hoá - hiện đại hoá nông thôn thông qua bố trí quỹ đất cho hàng loạt công trình hạ tầng kỹ thuật và xã hội ở nông thôn nhằm nâng cao mức hưởng thụ phúc lợi vùng nông thôn, giảm dần chênh lệch giữa nông thôn và thành thị theo hướng đô thị hoá nông thôn.</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 xml:space="preserve">- Giảm tỷ lệ thất nghiệp, tăng tỷ lệ sử dụng thời gian lao động ở nông thôn do quy hoạch xây dựng các </w:t>
      </w:r>
      <w:r w:rsidR="00155BC7" w:rsidRPr="00684049">
        <w:rPr>
          <w:sz w:val="28"/>
          <w:szCs w:val="28"/>
          <w:lang w:val="en-US"/>
        </w:rPr>
        <w:t xml:space="preserve">khu, </w:t>
      </w:r>
      <w:r w:rsidRPr="00684049">
        <w:rPr>
          <w:sz w:val="28"/>
          <w:szCs w:val="28"/>
        </w:rPr>
        <w:t>cụm, tiểu thủ công nghiệp.</w:t>
      </w:r>
    </w:p>
    <w:p w:rsidR="004347CE" w:rsidRPr="00684049" w:rsidRDefault="004347CE" w:rsidP="003E65CB">
      <w:pPr>
        <w:spacing w:before="60" w:line="360" w:lineRule="exact"/>
        <w:ind w:firstLine="720"/>
        <w:jc w:val="both"/>
        <w:rPr>
          <w:sz w:val="28"/>
          <w:szCs w:val="28"/>
        </w:rPr>
      </w:pPr>
      <w:r w:rsidRPr="00684049">
        <w:rPr>
          <w:i/>
          <w:iCs/>
          <w:sz w:val="28"/>
          <w:szCs w:val="28"/>
        </w:rPr>
        <w:t>* Tác động tiêu cực</w:t>
      </w:r>
    </w:p>
    <w:p w:rsidR="004347CE" w:rsidRPr="00684049" w:rsidRDefault="004347CE" w:rsidP="003E65CB">
      <w:pPr>
        <w:pStyle w:val="NormalWeb"/>
        <w:spacing w:before="60" w:beforeAutospacing="0" w:after="0" w:afterAutospacing="0" w:line="360" w:lineRule="exact"/>
        <w:ind w:firstLine="720"/>
        <w:jc w:val="both"/>
        <w:rPr>
          <w:sz w:val="28"/>
          <w:szCs w:val="28"/>
        </w:rPr>
      </w:pPr>
      <w:r w:rsidRPr="00684049">
        <w:rPr>
          <w:sz w:val="28"/>
          <w:szCs w:val="28"/>
        </w:rPr>
        <w:t>- Khi thực hiện các dự án lớn như xây dựng các tuyến đường giao thông liên tỉnh, các khu công nghiệp,... thì nhà nước phải thực hiện công tác thu hồi đất của dân. Trong đó có một số hộ là đất ở thì buộc chính quyền địa phương phải có các khu tái định cư cho người dân. Việc này cũng ảnh hưởng không nhỏ tới đời sống nhân dân như ảnh hưởng đến các hoạt động sinh hoạt hằng ngày, việc làm,...</w:t>
      </w:r>
    </w:p>
    <w:p w:rsidR="004347CE" w:rsidRPr="00684049" w:rsidRDefault="004347CE" w:rsidP="003E65CB">
      <w:pPr>
        <w:pStyle w:val="NormalWeb"/>
        <w:spacing w:before="60" w:beforeAutospacing="0" w:after="0" w:afterAutospacing="0" w:line="360" w:lineRule="exact"/>
        <w:ind w:firstLine="720"/>
        <w:jc w:val="both"/>
        <w:rPr>
          <w:spacing w:val="-2"/>
          <w:sz w:val="28"/>
          <w:szCs w:val="28"/>
        </w:rPr>
      </w:pPr>
      <w:r w:rsidRPr="00684049">
        <w:rPr>
          <w:spacing w:val="-2"/>
          <w:sz w:val="28"/>
          <w:szCs w:val="28"/>
        </w:rPr>
        <w:lastRenderedPageBreak/>
        <w:t>- Việc thực hiện chính sách đào tạo chuyển đổi nghề nghiệp cũng nhiều bất cập, chủ yếu chi trả bằng tiền, người có đất nông nghiệp bị thu hồi tự lo chuyển đổi nghề nhiều người sau khi bị thu hồi đất bị rơi vào tình trạng thất nghiệp, không ổn định cuộc sống.</w:t>
      </w:r>
    </w:p>
    <w:p w:rsidR="000313EA" w:rsidRPr="00684049" w:rsidRDefault="000313EA" w:rsidP="003E65CB">
      <w:pPr>
        <w:spacing w:before="60" w:line="360" w:lineRule="exact"/>
        <w:ind w:firstLine="720"/>
        <w:jc w:val="both"/>
        <w:rPr>
          <w:b/>
          <w:sz w:val="28"/>
          <w:szCs w:val="28"/>
        </w:rPr>
      </w:pPr>
      <w:bookmarkStart w:id="278" w:name="_Toc83454809"/>
      <w:r w:rsidRPr="00684049">
        <w:rPr>
          <w:b/>
          <w:sz w:val="28"/>
          <w:szCs w:val="28"/>
        </w:rPr>
        <w:t>3.4. Đánh giá tác động của phương án quy hoạch sử dụng đất đến quá trình đô thị hóa và phát tri</w:t>
      </w:r>
      <w:r w:rsidR="009319B9" w:rsidRPr="00684049">
        <w:rPr>
          <w:b/>
          <w:sz w:val="28"/>
          <w:szCs w:val="28"/>
        </w:rPr>
        <w:t>ển hạ tầng</w:t>
      </w:r>
      <w:bookmarkEnd w:id="278"/>
      <w:r w:rsidRPr="00684049">
        <w:rPr>
          <w:b/>
          <w:sz w:val="28"/>
          <w:szCs w:val="28"/>
        </w:rPr>
        <w:t xml:space="preserve"> </w:t>
      </w:r>
    </w:p>
    <w:p w:rsidR="00155BC7" w:rsidRPr="00684049" w:rsidRDefault="00155BC7" w:rsidP="003E65CB">
      <w:pPr>
        <w:spacing w:before="60" w:line="360" w:lineRule="exact"/>
        <w:ind w:firstLine="720"/>
        <w:jc w:val="both"/>
        <w:rPr>
          <w:spacing w:val="2"/>
          <w:sz w:val="28"/>
          <w:szCs w:val="28"/>
        </w:rPr>
      </w:pPr>
      <w:r w:rsidRPr="00684049">
        <w:rPr>
          <w:spacing w:val="2"/>
          <w:sz w:val="28"/>
          <w:szCs w:val="28"/>
        </w:rPr>
        <w:t>Phát triển hạ tầng hợp lý có vai trò quyết định tới sự phát triển bền vững của đô thị chứ không chỉ nhìn nhận trên giải pháp thiết kế hay quy hoạch. Đây chính là khâu còn thiếu trong các chính sách quản lý phát triển đô thị, định hướng thiết kế, quy hoạch hiện nay.</w:t>
      </w:r>
    </w:p>
    <w:p w:rsidR="00155BC7" w:rsidRPr="00684049" w:rsidRDefault="00155BC7" w:rsidP="003E65CB">
      <w:pPr>
        <w:pStyle w:val="NormalWeb"/>
        <w:spacing w:before="60" w:beforeAutospacing="0" w:after="0" w:afterAutospacing="0" w:line="360" w:lineRule="exact"/>
        <w:ind w:firstLine="720"/>
        <w:jc w:val="both"/>
        <w:rPr>
          <w:spacing w:val="2"/>
          <w:sz w:val="28"/>
          <w:szCs w:val="28"/>
        </w:rPr>
      </w:pPr>
      <w:r w:rsidRPr="00684049">
        <w:rPr>
          <w:spacing w:val="2"/>
          <w:sz w:val="28"/>
          <w:szCs w:val="28"/>
        </w:rPr>
        <w:t>Quy hoạch hạ tầng trong giai đoạn tới cần được thiết lập gắn kết với nguyên tắc quy hoạch cấu trúc đô thị trong mục tiêu phát triển đô thị bền vững. Xem xét lại sự phát triển thiếu kiểm soát, phi cấu trúc hiện nay, đảm bảo không phá vỡ những liên kết của hạ tầng với các chức năng chính của đô thị.</w:t>
      </w:r>
    </w:p>
    <w:p w:rsidR="00155BC7" w:rsidRPr="00684049" w:rsidRDefault="00155BC7" w:rsidP="003E65CB">
      <w:pPr>
        <w:pStyle w:val="NormalWeb"/>
        <w:spacing w:before="60" w:beforeAutospacing="0" w:after="0" w:afterAutospacing="0" w:line="360" w:lineRule="exact"/>
        <w:ind w:firstLine="720"/>
        <w:jc w:val="both"/>
        <w:rPr>
          <w:sz w:val="28"/>
          <w:szCs w:val="28"/>
        </w:rPr>
      </w:pPr>
      <w:r w:rsidRPr="00684049">
        <w:rPr>
          <w:sz w:val="28"/>
          <w:szCs w:val="28"/>
        </w:rPr>
        <w:t>Hạ tầng phải có khả năng thích ứng, hoàn thiện với sự biến đông của đô thị tạo điều kiện, động lực cho sự phát triển kinh tế - xã hội của thành phố và môi trường thuận lợi cho các nhà đầu tư. Nâng cao đời sống nhân dân về mặt cung cấp điện, nước sạch, vệ sinh môi trường.</w:t>
      </w:r>
    </w:p>
    <w:p w:rsidR="00155BC7" w:rsidRPr="00684049" w:rsidRDefault="00155BC7" w:rsidP="003E65CB">
      <w:pPr>
        <w:spacing w:before="60" w:line="360" w:lineRule="exact"/>
        <w:ind w:firstLine="720"/>
        <w:jc w:val="both"/>
        <w:rPr>
          <w:sz w:val="28"/>
          <w:szCs w:val="28"/>
        </w:rPr>
      </w:pPr>
      <w:bookmarkStart w:id="279" w:name="_Toc78224055"/>
      <w:bookmarkStart w:id="280" w:name="_Toc78225052"/>
      <w:r w:rsidRPr="00684049">
        <w:rPr>
          <w:sz w:val="28"/>
          <w:szCs w:val="28"/>
        </w:rPr>
        <w:t>Phát triển hạ tầng tiếp tục đầu tư nâng cấp đồng bộ hệ thống đường bộ hiện đại theo tiêu chuẩn quốc gia, đầu tư nâng cấp hệ thống hạ tầng kỹ thuật khu vực đô thị theo tiêu chuẩn của đô thị văn minh, hiện đại, hoàn thành cơ bản mạng lưới giai thông nông thôn theo hướng hình thành các cụm điểm dân cư văn minh hiện đại, thực hiện đầu tư hệ phát triển hệ thống bưu chính viễn thông với công nghệ và trình độ hiện đại ngang tầm khu vực.</w:t>
      </w:r>
      <w:bookmarkEnd w:id="279"/>
      <w:bookmarkEnd w:id="280"/>
    </w:p>
    <w:p w:rsidR="00155BC7" w:rsidRPr="00684049" w:rsidRDefault="00155BC7" w:rsidP="003E65CB">
      <w:pPr>
        <w:spacing w:before="60" w:line="360" w:lineRule="exact"/>
        <w:ind w:firstLine="720"/>
        <w:jc w:val="both"/>
        <w:rPr>
          <w:b/>
          <w:sz w:val="28"/>
          <w:szCs w:val="28"/>
        </w:rPr>
      </w:pPr>
      <w:bookmarkStart w:id="281" w:name="_Toc78224056"/>
      <w:bookmarkStart w:id="282" w:name="_Toc78225053"/>
      <w:r w:rsidRPr="00684049">
        <w:rPr>
          <w:sz w:val="28"/>
          <w:szCs w:val="28"/>
          <w:lang w:val="pt-BR"/>
        </w:rPr>
        <w:t>Phương án quy hoạch sử dụng đất sẽ góp phần thúc đẩy nhanh hơn quá trình đô thị của huyện theo chiều rộng (quá trình mở rộng của không gian phát triển đô thị và sự tăng lên nhanh chóng của dân số đô thị) và chiều sâu (quá trình xây dựng, hoàn chỉnh hệ thống cơ sở hạ tầng đô thị theo tiêu chí đô thị loại ) thông qua việc đăng ký danh mục các dự án xây dựng cơ sở hạ tầng, phát triển dân cư, công nghiệp, thương mại dịch vụ trên địa bàn</w:t>
      </w:r>
      <w:bookmarkEnd w:id="281"/>
      <w:bookmarkEnd w:id="282"/>
    </w:p>
    <w:p w:rsidR="000313EA" w:rsidRPr="00684049" w:rsidRDefault="000313EA" w:rsidP="003E65CB">
      <w:pPr>
        <w:spacing w:before="60" w:line="360" w:lineRule="exact"/>
        <w:ind w:firstLine="720"/>
        <w:jc w:val="both"/>
        <w:rPr>
          <w:b/>
          <w:sz w:val="28"/>
          <w:szCs w:val="28"/>
        </w:rPr>
      </w:pPr>
      <w:bookmarkStart w:id="283" w:name="_Toc83454810"/>
      <w:r w:rsidRPr="00684049">
        <w:rPr>
          <w:b/>
          <w:sz w:val="28"/>
          <w:szCs w:val="28"/>
        </w:rPr>
        <w:t>3.5. Đánh giá tác động của phương án quy hoạch sử dụng đất việc tôn tạo di tích lịch sử - văn hóa, danh lam thắng cả</w:t>
      </w:r>
      <w:r w:rsidR="009319B9" w:rsidRPr="00684049">
        <w:rPr>
          <w:b/>
          <w:sz w:val="28"/>
          <w:szCs w:val="28"/>
        </w:rPr>
        <w:t>nh, bảo tồn văn hóa các dân tộc</w:t>
      </w:r>
      <w:bookmarkEnd w:id="283"/>
      <w:r w:rsidRPr="00684049">
        <w:rPr>
          <w:b/>
          <w:sz w:val="28"/>
          <w:szCs w:val="28"/>
        </w:rPr>
        <w:t xml:space="preserve"> </w:t>
      </w:r>
    </w:p>
    <w:p w:rsidR="00155BC7" w:rsidRPr="00684049" w:rsidRDefault="00155BC7" w:rsidP="003E65CB">
      <w:pPr>
        <w:spacing w:before="60" w:line="360" w:lineRule="exact"/>
        <w:ind w:firstLine="720"/>
        <w:jc w:val="both"/>
        <w:rPr>
          <w:sz w:val="28"/>
          <w:szCs w:val="28"/>
          <w:lang w:val="pt-BR"/>
        </w:rPr>
      </w:pPr>
      <w:bookmarkStart w:id="284" w:name="_Toc78224058"/>
      <w:bookmarkStart w:id="285" w:name="_Toc78225055"/>
      <w:r w:rsidRPr="00684049">
        <w:rPr>
          <w:sz w:val="28"/>
          <w:szCs w:val="28"/>
          <w:lang w:val="pt-BR"/>
        </w:rPr>
        <w:t xml:space="preserve">Trên địa bàn huyện Văn Lâm có các khu di tích được xếp hạng quốc gia như: Khu di tích Chùa Nôm, Pháp Vân Cổ Tự, Đền Ghênh, chùa Thái Lạc….Trong phương án </w:t>
      </w:r>
      <w:r w:rsidR="00FA5320" w:rsidRPr="00684049">
        <w:rPr>
          <w:sz w:val="28"/>
          <w:szCs w:val="28"/>
          <w:lang w:val="pt-BR"/>
        </w:rPr>
        <w:t>quy hoạch sử dụng đất giai đoạn 2021-2030</w:t>
      </w:r>
      <w:r w:rsidRPr="00684049">
        <w:rPr>
          <w:sz w:val="28"/>
          <w:szCs w:val="28"/>
          <w:lang w:val="pt-BR"/>
        </w:rPr>
        <w:t xml:space="preserve"> của huyện đã bố trí diện tích đất có di tích lịch sử văn hóa tăng thêm 2</w:t>
      </w:r>
      <w:r w:rsidR="00FC2CE4" w:rsidRPr="00684049">
        <w:rPr>
          <w:sz w:val="28"/>
          <w:szCs w:val="28"/>
          <w:lang w:val="pt-BR"/>
        </w:rPr>
        <w:t>8,39</w:t>
      </w:r>
      <w:r w:rsidRPr="00684049">
        <w:rPr>
          <w:sz w:val="28"/>
          <w:szCs w:val="28"/>
          <w:lang w:val="pt-BR"/>
        </w:rPr>
        <w:t xml:space="preserve"> ha để mở rộng và tôn tạo khu di tích chùa Nôm, chùa Ông, đền Ghênh... Ngoài ra, hệ thống cơ sở hạ tầng kết nối các khu di tích với hệ thống cơ sở hạ tầng chung được quan tâm đầu tư xây dựng đảm bảo thuận tiện cho người dân và du khách thập phương đến tham quan.</w:t>
      </w:r>
      <w:bookmarkEnd w:id="284"/>
      <w:bookmarkEnd w:id="285"/>
    </w:p>
    <w:p w:rsidR="00155BC7" w:rsidRPr="00684049" w:rsidRDefault="00155BC7" w:rsidP="003E65CB">
      <w:pPr>
        <w:spacing w:before="60" w:line="360" w:lineRule="exact"/>
        <w:ind w:firstLine="720"/>
        <w:jc w:val="both"/>
        <w:rPr>
          <w:b/>
          <w:sz w:val="28"/>
          <w:szCs w:val="28"/>
        </w:rPr>
      </w:pPr>
      <w:bookmarkStart w:id="286" w:name="_Toc78224059"/>
      <w:bookmarkStart w:id="287" w:name="_Toc78225056"/>
      <w:r w:rsidRPr="00684049">
        <w:rPr>
          <w:spacing w:val="-2"/>
          <w:sz w:val="28"/>
          <w:szCs w:val="28"/>
        </w:rPr>
        <w:lastRenderedPageBreak/>
        <w:t>Quy hoạch sử dụng đất đáp ứng được yêu cầu phát triển kinh tế - xã hội, bảo vệ cảnh quan và tạo điều kiện tốt nhất cho nhân dân tham gia các dịch vụ nâng cao đời sống. Quy hoạch phải tuân thủ đầy đủ, nghiêm túc các quy định của Nhà nước, đặc biệt là Luật Di sản văn hóa; tôn trọng, giữ gìn tối đa các di tích gốc, đặc điểm di tích, phục hồi các di tích phải đảm bảo tính khoa học, khách quan; bảo đảm tạo dấu ấn sâu sắc đối với du khách. Phải lựa chọn vị trí phù hợp; bố trí lại khu đón tiếp, nhà ban quản lý, khu dịch vụ, bãi đỗ xe bảo đảm không ảnh hưởng quá lớn đến quỹ đất sản xuất nông nghiệp của nhân dân. Đồng thời, chú trọng bảo vệ môi trường, thu gom xử lý rác thải tại các điểm du lịch; xây dựng các tua, tuyến du lịch trong khoảng thời gian hợp lý nhất tạo điều kiện tốt cho du khách tham quan...</w:t>
      </w:r>
      <w:bookmarkEnd w:id="286"/>
      <w:bookmarkEnd w:id="287"/>
    </w:p>
    <w:p w:rsidR="000313EA" w:rsidRPr="00684049" w:rsidRDefault="000313EA" w:rsidP="003E65CB">
      <w:pPr>
        <w:spacing w:before="60" w:line="360" w:lineRule="exact"/>
        <w:ind w:firstLine="720"/>
        <w:jc w:val="both"/>
        <w:rPr>
          <w:b/>
          <w:sz w:val="28"/>
          <w:szCs w:val="28"/>
        </w:rPr>
      </w:pPr>
      <w:bookmarkStart w:id="288" w:name="_Toc83454811"/>
      <w:r w:rsidRPr="00684049">
        <w:rPr>
          <w:b/>
          <w:sz w:val="28"/>
          <w:szCs w:val="28"/>
        </w:rPr>
        <w:t>3.6. Đánh giá tác động của phương án quy hoạch sử dụng đất đến khả năng khai thác hợp lý tài nguyên thiên nhiên</w:t>
      </w:r>
      <w:bookmarkEnd w:id="288"/>
    </w:p>
    <w:p w:rsidR="00155BC7" w:rsidRPr="00684049" w:rsidRDefault="00155BC7" w:rsidP="003E65CB">
      <w:pPr>
        <w:spacing w:before="60" w:line="360" w:lineRule="exact"/>
        <w:ind w:firstLine="720"/>
        <w:jc w:val="both"/>
        <w:rPr>
          <w:sz w:val="28"/>
          <w:szCs w:val="28"/>
          <w:lang w:val="pt-BR"/>
        </w:rPr>
      </w:pPr>
      <w:bookmarkStart w:id="289" w:name="_Toc78224061"/>
      <w:bookmarkStart w:id="290" w:name="_Toc78225058"/>
      <w:r w:rsidRPr="00684049">
        <w:rPr>
          <w:sz w:val="28"/>
          <w:szCs w:val="28"/>
          <w:lang w:val="pt-BR"/>
        </w:rPr>
        <w:t>Phương án quy hoạch sử dụng đất của huyện đã rà soát, đánh giá thực trạng các nguồn tài nguyên thiên nhiên trên địa bàn Văn Lâm; trong đó rà soát kỹ tài nguyên chủ lực là đất đai và tài nguyên khoáng sản.</w:t>
      </w:r>
      <w:r w:rsidR="00E726F6" w:rsidRPr="00684049">
        <w:rPr>
          <w:sz w:val="28"/>
          <w:szCs w:val="28"/>
          <w:lang w:val="pt-BR"/>
        </w:rPr>
        <w:t xml:space="preserve"> </w:t>
      </w:r>
      <w:r w:rsidRPr="00684049">
        <w:rPr>
          <w:sz w:val="28"/>
          <w:szCs w:val="28"/>
          <w:lang w:val="pt-BR"/>
        </w:rPr>
        <w:t>Đồng thời đánh giá, xác định khả năng có thể khai thác, sử dụng các nguồn tài nguyên trong giai đoạn quy hoạch từ đó tiến hành tổng hợp, cân đối các chỉ tiêu sử dụng đất đến năm 20</w:t>
      </w:r>
      <w:r w:rsidR="00E726F6" w:rsidRPr="00684049">
        <w:rPr>
          <w:sz w:val="28"/>
          <w:szCs w:val="28"/>
          <w:lang w:val="pt-BR"/>
        </w:rPr>
        <w:t>3</w:t>
      </w:r>
      <w:r w:rsidRPr="00684049">
        <w:rPr>
          <w:sz w:val="28"/>
          <w:szCs w:val="28"/>
          <w:lang w:val="pt-BR"/>
        </w:rPr>
        <w:t>0. Do đó, phương án quy hoạch đảm bảo khai thác, sử dụng các nguồn tài nguyên thiên nhiên một cách hợp lý, tiết kiệm và đạt hiệu quả kinh tế cao.</w:t>
      </w:r>
      <w:bookmarkEnd w:id="289"/>
      <w:bookmarkEnd w:id="290"/>
    </w:p>
    <w:p w:rsidR="00E726F6" w:rsidRPr="00684049" w:rsidRDefault="00E726F6" w:rsidP="003E65CB">
      <w:pPr>
        <w:spacing w:before="60" w:line="360" w:lineRule="exact"/>
        <w:ind w:firstLine="720"/>
        <w:jc w:val="both"/>
        <w:rPr>
          <w:bCs/>
          <w:spacing w:val="-4"/>
          <w:sz w:val="28"/>
          <w:szCs w:val="28"/>
        </w:rPr>
      </w:pPr>
      <w:r w:rsidRPr="00684049">
        <w:rPr>
          <w:spacing w:val="6"/>
          <w:sz w:val="28"/>
          <w:szCs w:val="28"/>
          <w:lang w:val="vi-VN"/>
        </w:rPr>
        <w:t xml:space="preserve">Tuy nhiên, cũng theo phương án quy hoạch này, trong vòng </w:t>
      </w:r>
      <w:r w:rsidRPr="00684049">
        <w:rPr>
          <w:spacing w:val="6"/>
          <w:sz w:val="28"/>
          <w:szCs w:val="28"/>
        </w:rPr>
        <w:t>10</w:t>
      </w:r>
      <w:r w:rsidRPr="00684049">
        <w:rPr>
          <w:spacing w:val="6"/>
          <w:sz w:val="28"/>
          <w:szCs w:val="28"/>
          <w:lang w:val="vi-VN"/>
        </w:rPr>
        <w:t xml:space="preserve"> năm tới diện tích đất phi nông nghiệp tăng lên khá lớn </w:t>
      </w:r>
      <w:r w:rsidR="00D87BD8" w:rsidRPr="00684049">
        <w:rPr>
          <w:spacing w:val="6"/>
          <w:sz w:val="28"/>
          <w:szCs w:val="28"/>
        </w:rPr>
        <w:t>2.257,43</w:t>
      </w:r>
      <w:r w:rsidRPr="00684049">
        <w:rPr>
          <w:sz w:val="28"/>
          <w:szCs w:val="28"/>
        </w:rPr>
        <w:t xml:space="preserve"> ha </w:t>
      </w:r>
      <w:r w:rsidRPr="00684049">
        <w:rPr>
          <w:spacing w:val="6"/>
          <w:sz w:val="28"/>
          <w:szCs w:val="28"/>
          <w:lang w:val="vi-VN"/>
        </w:rPr>
        <w:t xml:space="preserve">nhất là </w:t>
      </w:r>
      <w:r w:rsidRPr="00684049">
        <w:rPr>
          <w:spacing w:val="6"/>
          <w:sz w:val="28"/>
          <w:szCs w:val="28"/>
        </w:rPr>
        <w:t xml:space="preserve">đất ở tại đô thị tăng </w:t>
      </w:r>
      <w:r w:rsidR="006766C8" w:rsidRPr="00684049">
        <w:rPr>
          <w:spacing w:val="6"/>
          <w:sz w:val="28"/>
          <w:szCs w:val="28"/>
        </w:rPr>
        <w:t xml:space="preserve">163,49 </w:t>
      </w:r>
      <w:r w:rsidRPr="00684049">
        <w:rPr>
          <w:spacing w:val="6"/>
          <w:sz w:val="28"/>
          <w:szCs w:val="28"/>
        </w:rPr>
        <w:t xml:space="preserve">ha; </w:t>
      </w:r>
      <w:r w:rsidRPr="00684049">
        <w:rPr>
          <w:spacing w:val="6"/>
          <w:sz w:val="28"/>
          <w:szCs w:val="28"/>
          <w:lang w:val="vi-VN"/>
        </w:rPr>
        <w:t>đất</w:t>
      </w:r>
      <w:r w:rsidRPr="00684049">
        <w:rPr>
          <w:spacing w:val="6"/>
          <w:sz w:val="28"/>
          <w:szCs w:val="28"/>
        </w:rPr>
        <w:t xml:space="preserve"> ở tại nông thôn tăng </w:t>
      </w:r>
      <w:r w:rsidR="006766C8" w:rsidRPr="00684049">
        <w:rPr>
          <w:spacing w:val="6"/>
          <w:sz w:val="28"/>
          <w:szCs w:val="28"/>
        </w:rPr>
        <w:t>795,26</w:t>
      </w:r>
      <w:r w:rsidRPr="00684049">
        <w:rPr>
          <w:spacing w:val="6"/>
          <w:sz w:val="28"/>
          <w:szCs w:val="28"/>
        </w:rPr>
        <w:t xml:space="preserve"> ha, đất khu công nghiệp tăng </w:t>
      </w:r>
      <w:r w:rsidR="00D87BD8" w:rsidRPr="00684049">
        <w:rPr>
          <w:spacing w:val="6"/>
          <w:sz w:val="28"/>
          <w:szCs w:val="28"/>
        </w:rPr>
        <w:t>321,12</w:t>
      </w:r>
      <w:r w:rsidRPr="00684049">
        <w:rPr>
          <w:spacing w:val="6"/>
          <w:sz w:val="28"/>
          <w:szCs w:val="28"/>
        </w:rPr>
        <w:t xml:space="preserve"> ha, đất cụm công nghiệp tăng </w:t>
      </w:r>
      <w:r w:rsidR="00082C9F" w:rsidRPr="00684049">
        <w:rPr>
          <w:spacing w:val="6"/>
          <w:sz w:val="28"/>
          <w:szCs w:val="28"/>
        </w:rPr>
        <w:t>310,98</w:t>
      </w:r>
      <w:r w:rsidR="00BD4CC4" w:rsidRPr="00684049">
        <w:rPr>
          <w:spacing w:val="6"/>
          <w:sz w:val="28"/>
          <w:szCs w:val="28"/>
        </w:rPr>
        <w:t xml:space="preserve"> </w:t>
      </w:r>
      <w:r w:rsidRPr="00684049">
        <w:rPr>
          <w:spacing w:val="6"/>
          <w:sz w:val="28"/>
          <w:szCs w:val="28"/>
        </w:rPr>
        <w:t xml:space="preserve">ha, đất thương mại dịch vụ tăng </w:t>
      </w:r>
      <w:r w:rsidR="00082C9F" w:rsidRPr="00684049">
        <w:rPr>
          <w:spacing w:val="6"/>
          <w:sz w:val="28"/>
          <w:szCs w:val="28"/>
        </w:rPr>
        <w:t>203,72</w:t>
      </w:r>
      <w:r w:rsidRPr="00684049">
        <w:rPr>
          <w:spacing w:val="6"/>
          <w:sz w:val="28"/>
          <w:szCs w:val="28"/>
        </w:rPr>
        <w:t xml:space="preserve"> ha, đất cơ sở sản xuất phi nông nghiệp</w:t>
      </w:r>
      <w:r w:rsidR="00BD4CC4" w:rsidRPr="00684049">
        <w:rPr>
          <w:spacing w:val="6"/>
          <w:sz w:val="28"/>
          <w:szCs w:val="28"/>
        </w:rPr>
        <w:t xml:space="preserve"> </w:t>
      </w:r>
      <w:r w:rsidR="00953E8A" w:rsidRPr="00684049">
        <w:rPr>
          <w:spacing w:val="6"/>
          <w:sz w:val="28"/>
          <w:szCs w:val="28"/>
        </w:rPr>
        <w:t>603,00</w:t>
      </w:r>
      <w:r w:rsidR="00BD4CC4" w:rsidRPr="00684049">
        <w:rPr>
          <w:spacing w:val="6"/>
          <w:sz w:val="28"/>
          <w:szCs w:val="28"/>
        </w:rPr>
        <w:t xml:space="preserve"> ha</w:t>
      </w:r>
      <w:r w:rsidRPr="00684049">
        <w:rPr>
          <w:spacing w:val="6"/>
          <w:sz w:val="28"/>
          <w:szCs w:val="28"/>
        </w:rPr>
        <w:t>,</w:t>
      </w:r>
      <w:r w:rsidRPr="00684049">
        <w:rPr>
          <w:spacing w:val="6"/>
          <w:sz w:val="28"/>
          <w:szCs w:val="28"/>
          <w:lang w:val="vi-VN"/>
        </w:rPr>
        <w:t xml:space="preserve">… Điều này dự báo một phần diện tích đất nông nghiệp sẽ bị thu hẹp đồng thời làm gia tăng khả năng phát thải chất thải công nghiệp, chất thải sinh hoạt vào môi trường, tạo nguy cơ gây ô </w:t>
      </w:r>
      <w:r w:rsidRPr="00684049">
        <w:rPr>
          <w:spacing w:val="6"/>
          <w:sz w:val="28"/>
          <w:szCs w:val="28"/>
        </w:rPr>
        <w:t>nhiễm</w:t>
      </w:r>
      <w:r w:rsidRPr="00684049">
        <w:rPr>
          <w:spacing w:val="6"/>
          <w:sz w:val="28"/>
          <w:szCs w:val="28"/>
          <w:lang w:val="vi-VN"/>
        </w:rPr>
        <w:t xml:space="preserve"> vào môi trường đất, môi trường nước, môi trường công cộng nếu ngay từ bây giờ không đề ra được giải pháp hữu hiệu.</w:t>
      </w:r>
      <w:r w:rsidRPr="00684049">
        <w:rPr>
          <w:bCs/>
          <w:spacing w:val="6"/>
          <w:sz w:val="28"/>
          <w:szCs w:val="28"/>
        </w:rPr>
        <w:t xml:space="preserve">        </w:t>
      </w:r>
      <w:r w:rsidRPr="00684049">
        <w:rPr>
          <w:bCs/>
          <w:spacing w:val="-4"/>
          <w:sz w:val="28"/>
          <w:szCs w:val="28"/>
        </w:rPr>
        <w:t xml:space="preserve">  </w:t>
      </w:r>
    </w:p>
    <w:p w:rsidR="00E726F6" w:rsidRPr="00684049" w:rsidRDefault="00E726F6" w:rsidP="003E65CB">
      <w:pPr>
        <w:spacing w:before="60" w:line="360" w:lineRule="exact"/>
        <w:ind w:firstLine="720"/>
        <w:jc w:val="both"/>
        <w:rPr>
          <w:b/>
          <w:sz w:val="28"/>
          <w:szCs w:val="28"/>
        </w:rPr>
      </w:pPr>
      <w:r w:rsidRPr="00684049">
        <w:rPr>
          <w:spacing w:val="4"/>
          <w:sz w:val="28"/>
          <w:szCs w:val="28"/>
          <w:lang w:val="vi-VN"/>
        </w:rPr>
        <w:t xml:space="preserve">Phương án đã </w:t>
      </w:r>
      <w:r w:rsidRPr="00684049">
        <w:rPr>
          <w:spacing w:val="4"/>
          <w:sz w:val="28"/>
          <w:szCs w:val="28"/>
        </w:rPr>
        <w:t>định hướng việc bố trí thu</w:t>
      </w:r>
      <w:r w:rsidRPr="00684049">
        <w:rPr>
          <w:spacing w:val="4"/>
          <w:sz w:val="28"/>
          <w:szCs w:val="28"/>
          <w:lang w:val="vi-VN"/>
        </w:rPr>
        <w:t xml:space="preserve"> gom, xử lý các loại chất thải </w:t>
      </w:r>
      <w:r w:rsidRPr="00684049">
        <w:rPr>
          <w:spacing w:val="4"/>
          <w:sz w:val="28"/>
          <w:szCs w:val="28"/>
        </w:rPr>
        <w:t xml:space="preserve">rắn </w:t>
      </w:r>
      <w:r w:rsidRPr="00684049">
        <w:rPr>
          <w:spacing w:val="4"/>
          <w:sz w:val="28"/>
          <w:szCs w:val="28"/>
          <w:lang w:val="vi-VN"/>
        </w:rPr>
        <w:t>phát sinh trên địa bàn; đồng thời quy hoạch sắp xếp lại các nghĩa trang nghĩa địa theo hướng tập trung nhằm tiết kiệm quỹ đất và đảm bảo vệ sinh môi trường.</w:t>
      </w:r>
    </w:p>
    <w:p w:rsidR="00E373AA" w:rsidRPr="00814EB3" w:rsidRDefault="00E373AA" w:rsidP="00814EB3">
      <w:pPr>
        <w:pStyle w:val="Heading1"/>
        <w:keepNext w:val="0"/>
        <w:spacing w:before="60" w:line="360" w:lineRule="exact"/>
        <w:jc w:val="left"/>
        <w:rPr>
          <w:lang w:val="en-US"/>
        </w:rPr>
      </w:pPr>
    </w:p>
    <w:p w:rsidR="00E373AA" w:rsidRPr="00684049" w:rsidRDefault="00E373AA" w:rsidP="00E373AA"/>
    <w:p w:rsidR="000313EA" w:rsidRPr="00684049" w:rsidRDefault="001D67AA" w:rsidP="0071314A">
      <w:pPr>
        <w:autoSpaceDE w:val="0"/>
        <w:autoSpaceDN w:val="0"/>
        <w:adjustRightInd w:val="0"/>
        <w:spacing w:before="60" w:line="360" w:lineRule="exact"/>
        <w:jc w:val="center"/>
        <w:outlineLvl w:val="0"/>
        <w:rPr>
          <w:sz w:val="28"/>
          <w:szCs w:val="28"/>
        </w:rPr>
      </w:pPr>
      <w:r w:rsidRPr="00684049">
        <w:rPr>
          <w:b/>
          <w:bCs/>
          <w:spacing w:val="-4"/>
          <w:sz w:val="28"/>
          <w:szCs w:val="28"/>
        </w:rPr>
        <w:br w:type="column"/>
      </w:r>
      <w:bookmarkStart w:id="291" w:name="_Toc83454825"/>
      <w:r w:rsidR="000313EA" w:rsidRPr="00684049">
        <w:rPr>
          <w:b/>
          <w:bCs/>
          <w:spacing w:val="-4"/>
          <w:sz w:val="28"/>
          <w:szCs w:val="28"/>
        </w:rPr>
        <w:lastRenderedPageBreak/>
        <w:t>P</w:t>
      </w:r>
      <w:r w:rsidR="000313EA" w:rsidRPr="00684049">
        <w:rPr>
          <w:b/>
          <w:bCs/>
          <w:spacing w:val="-3"/>
          <w:sz w:val="28"/>
          <w:szCs w:val="28"/>
        </w:rPr>
        <w:t>h</w:t>
      </w:r>
      <w:r w:rsidR="000313EA" w:rsidRPr="00684049">
        <w:rPr>
          <w:b/>
          <w:bCs/>
          <w:spacing w:val="-1"/>
          <w:sz w:val="28"/>
          <w:szCs w:val="28"/>
        </w:rPr>
        <w:t>ầ</w:t>
      </w:r>
      <w:r w:rsidR="000313EA" w:rsidRPr="00684049">
        <w:rPr>
          <w:b/>
          <w:bCs/>
          <w:sz w:val="28"/>
          <w:szCs w:val="28"/>
        </w:rPr>
        <w:t>n</w:t>
      </w:r>
      <w:r w:rsidR="000313EA" w:rsidRPr="00684049">
        <w:rPr>
          <w:b/>
          <w:bCs/>
          <w:spacing w:val="-5"/>
          <w:sz w:val="28"/>
          <w:szCs w:val="28"/>
        </w:rPr>
        <w:t xml:space="preserve"> </w:t>
      </w:r>
      <w:r w:rsidR="006B4D35">
        <w:rPr>
          <w:b/>
          <w:bCs/>
          <w:spacing w:val="-5"/>
          <w:sz w:val="28"/>
          <w:szCs w:val="28"/>
        </w:rPr>
        <w:t>I</w:t>
      </w:r>
      <w:r w:rsidR="007D0F03" w:rsidRPr="00684049">
        <w:rPr>
          <w:b/>
          <w:bCs/>
          <w:sz w:val="28"/>
          <w:szCs w:val="28"/>
        </w:rPr>
        <w:t>V</w:t>
      </w:r>
      <w:bookmarkEnd w:id="291"/>
    </w:p>
    <w:p w:rsidR="000313EA" w:rsidRPr="00684049" w:rsidRDefault="000313EA" w:rsidP="0071314A">
      <w:pPr>
        <w:autoSpaceDE w:val="0"/>
        <w:autoSpaceDN w:val="0"/>
        <w:adjustRightInd w:val="0"/>
        <w:spacing w:before="60" w:line="360" w:lineRule="exact"/>
        <w:jc w:val="center"/>
        <w:outlineLvl w:val="0"/>
        <w:rPr>
          <w:b/>
          <w:bCs/>
          <w:sz w:val="28"/>
          <w:szCs w:val="28"/>
        </w:rPr>
      </w:pPr>
      <w:bookmarkStart w:id="292" w:name="_Toc83454826"/>
      <w:r w:rsidRPr="00684049">
        <w:rPr>
          <w:b/>
          <w:bCs/>
          <w:spacing w:val="-2"/>
          <w:sz w:val="28"/>
          <w:szCs w:val="28"/>
        </w:rPr>
        <w:t>GIẢI PHÁP THỰC HIỆN</w:t>
      </w:r>
      <w:bookmarkEnd w:id="292"/>
    </w:p>
    <w:p w:rsidR="00AD7765" w:rsidRPr="00684049" w:rsidRDefault="000313EA" w:rsidP="0071314A">
      <w:pPr>
        <w:spacing w:before="60" w:line="360" w:lineRule="exact"/>
        <w:outlineLvl w:val="0"/>
        <w:rPr>
          <w:b/>
          <w:bCs/>
          <w:sz w:val="28"/>
          <w:szCs w:val="28"/>
        </w:rPr>
      </w:pPr>
      <w:bookmarkStart w:id="293" w:name="_Toc83454827"/>
      <w:r w:rsidRPr="00684049">
        <w:rPr>
          <w:b/>
          <w:bCs/>
          <w:sz w:val="28"/>
          <w:szCs w:val="28"/>
        </w:rPr>
        <w:t xml:space="preserve">I. </w:t>
      </w:r>
      <w:r w:rsidR="00AD7765" w:rsidRPr="00684049">
        <w:rPr>
          <w:b/>
          <w:bCs/>
          <w:sz w:val="28"/>
          <w:szCs w:val="28"/>
        </w:rPr>
        <w:t>XÁC ĐỊNH CÁC GIẢI PHÁP BẢO VỆ, CẢI TẠO ĐẤT VÀ BẢO VỆ MÔI TRƯỜNG</w:t>
      </w:r>
      <w:bookmarkEnd w:id="293"/>
    </w:p>
    <w:p w:rsidR="00E726F6" w:rsidRPr="00684049" w:rsidRDefault="00E726F6" w:rsidP="0071314A">
      <w:pPr>
        <w:spacing w:before="60" w:line="360" w:lineRule="exact"/>
        <w:ind w:firstLine="720"/>
        <w:jc w:val="both"/>
        <w:rPr>
          <w:sz w:val="28"/>
          <w:szCs w:val="28"/>
        </w:rPr>
      </w:pPr>
      <w:r w:rsidRPr="00684049">
        <w:rPr>
          <w:sz w:val="28"/>
          <w:szCs w:val="28"/>
        </w:rPr>
        <w:t>- Trong quá trình sử dụng đất phải thường xuyên cải tạo để nâng cao độ phì nhiêu của đất; sử dụng đất một cách tiết kiệm và hiệu quả; Hạn chế việc cày, xới bề mặt đất tại những vùng đất dốc (nhất là trong thời gian mùa mưa);</w:t>
      </w:r>
    </w:p>
    <w:p w:rsidR="00E726F6" w:rsidRPr="00684049" w:rsidRDefault="00E726F6" w:rsidP="0071314A">
      <w:pPr>
        <w:pStyle w:val="NormalWeb"/>
        <w:spacing w:before="60" w:beforeAutospacing="0" w:after="0" w:afterAutospacing="0" w:line="360" w:lineRule="exact"/>
        <w:ind w:firstLine="720"/>
        <w:jc w:val="both"/>
        <w:rPr>
          <w:sz w:val="28"/>
          <w:szCs w:val="28"/>
        </w:rPr>
      </w:pPr>
      <w:r w:rsidRPr="00684049">
        <w:rPr>
          <w:sz w:val="28"/>
          <w:szCs w:val="28"/>
        </w:rPr>
        <w:t>- Tuyên truyền nâng cao nhận thức của nhân dân trong việc bảo vệ môi trường, xây dựng và thực hiện chương trình hành động cụ thể để bảo vệ môi trường nhằm xây dựng môi trường sống xanh - sạch - đẹp và đảm bảo phát triển bền vững;</w:t>
      </w:r>
    </w:p>
    <w:p w:rsidR="00E726F6" w:rsidRPr="00684049" w:rsidRDefault="00E726F6" w:rsidP="0071314A">
      <w:pPr>
        <w:pStyle w:val="NormalWeb"/>
        <w:spacing w:before="60" w:beforeAutospacing="0" w:after="0" w:afterAutospacing="0" w:line="360" w:lineRule="exact"/>
        <w:ind w:firstLine="720"/>
        <w:jc w:val="both"/>
        <w:rPr>
          <w:sz w:val="28"/>
          <w:szCs w:val="28"/>
        </w:rPr>
      </w:pPr>
      <w:r w:rsidRPr="00684049">
        <w:rPr>
          <w:sz w:val="28"/>
          <w:szCs w:val="28"/>
        </w:rPr>
        <w:t>- Tuyên truyền vận động người dân trong việc sử dụng nước sạch và giữ gìn vệ sinh môi trường;</w:t>
      </w:r>
    </w:p>
    <w:p w:rsidR="00E726F6" w:rsidRPr="00684049" w:rsidRDefault="00E726F6" w:rsidP="0071314A">
      <w:pPr>
        <w:widowControl w:val="0"/>
        <w:spacing w:before="60" w:line="360" w:lineRule="exact"/>
        <w:ind w:firstLine="720"/>
        <w:jc w:val="both"/>
        <w:rPr>
          <w:spacing w:val="-2"/>
          <w:sz w:val="28"/>
          <w:szCs w:val="28"/>
          <w:lang w:val="vi-VN"/>
        </w:rPr>
      </w:pPr>
      <w:r w:rsidRPr="00684049">
        <w:rPr>
          <w:spacing w:val="-2"/>
          <w:sz w:val="28"/>
          <w:szCs w:val="28"/>
        </w:rPr>
        <w:t xml:space="preserve">- </w:t>
      </w:r>
      <w:r w:rsidRPr="00684049">
        <w:rPr>
          <w:spacing w:val="-2"/>
          <w:sz w:val="28"/>
          <w:szCs w:val="28"/>
          <w:lang w:val="vi-VN"/>
        </w:rPr>
        <w:t xml:space="preserve">Kiên quyết di dời toàn bộ nhà máy, xí nghiệp sản xuất gây ô nhiễm ra khỏi khu dân cư theo quy hoạch sử dụng đất đã được phê duyệt. </w:t>
      </w:r>
    </w:p>
    <w:p w:rsidR="00E726F6" w:rsidRPr="00684049" w:rsidRDefault="00E726F6" w:rsidP="0071314A">
      <w:pPr>
        <w:pStyle w:val="NormalWeb"/>
        <w:spacing w:before="60" w:beforeAutospacing="0" w:after="0" w:afterAutospacing="0" w:line="360" w:lineRule="exact"/>
        <w:ind w:firstLine="720"/>
        <w:jc w:val="both"/>
        <w:rPr>
          <w:sz w:val="28"/>
          <w:szCs w:val="28"/>
        </w:rPr>
      </w:pPr>
      <w:r w:rsidRPr="00684049">
        <w:rPr>
          <w:sz w:val="28"/>
          <w:szCs w:val="28"/>
        </w:rPr>
        <w:t>- Việc sử dụng phân bón hóa học, thuốc bảo vệ thực vật trong quá trình sản xuất phải đảm bảo tiêu chuẩn chủng loại cho phép nhằm hạn chế ô nhiễm môi trường đất, môi trường nước;</w:t>
      </w:r>
    </w:p>
    <w:p w:rsidR="00E726F6" w:rsidRPr="00684049" w:rsidRDefault="00E726F6" w:rsidP="0071314A">
      <w:pPr>
        <w:pStyle w:val="NormalWeb"/>
        <w:spacing w:before="60" w:beforeAutospacing="0" w:after="0" w:afterAutospacing="0" w:line="360" w:lineRule="exact"/>
        <w:ind w:firstLine="720"/>
        <w:jc w:val="both"/>
        <w:rPr>
          <w:sz w:val="28"/>
          <w:szCs w:val="28"/>
        </w:rPr>
      </w:pPr>
      <w:r w:rsidRPr="00684049">
        <w:rPr>
          <w:sz w:val="28"/>
          <w:szCs w:val="28"/>
        </w:rPr>
        <w:t>- Bố trí đất cho các điểm công nghiệp phải có giải pháp kỹ thuật làm giảm thiểu tính độc hại của các chất thải đồng thời c</w:t>
      </w:r>
      <w:r w:rsidR="00DB178B" w:rsidRPr="00684049">
        <w:rPr>
          <w:sz w:val="28"/>
          <w:szCs w:val="28"/>
          <w:lang w:val="en-US"/>
        </w:rPr>
        <w:t>ó</w:t>
      </w:r>
      <w:r w:rsidRPr="00684049">
        <w:rPr>
          <w:sz w:val="28"/>
          <w:szCs w:val="28"/>
        </w:rPr>
        <w:t xml:space="preserve"> biện pháp xử lý, tránh gây ô nhiễm môi trường, phá hoại sự cân bằng môi trường sinh thái.</w:t>
      </w:r>
    </w:p>
    <w:p w:rsidR="00E726F6" w:rsidRPr="00684049" w:rsidRDefault="00DB178B" w:rsidP="0071314A">
      <w:pPr>
        <w:widowControl w:val="0"/>
        <w:spacing w:before="60" w:line="360" w:lineRule="exact"/>
        <w:ind w:firstLine="720"/>
        <w:jc w:val="both"/>
        <w:rPr>
          <w:spacing w:val="4"/>
          <w:sz w:val="28"/>
          <w:szCs w:val="28"/>
        </w:rPr>
      </w:pPr>
      <w:r w:rsidRPr="00684049">
        <w:rPr>
          <w:spacing w:val="4"/>
          <w:sz w:val="28"/>
          <w:szCs w:val="28"/>
        </w:rPr>
        <w:t xml:space="preserve">- </w:t>
      </w:r>
      <w:r w:rsidR="00E726F6" w:rsidRPr="00684049">
        <w:rPr>
          <w:spacing w:val="4"/>
          <w:sz w:val="28"/>
          <w:szCs w:val="28"/>
          <w:lang w:val="vi-VN"/>
        </w:rPr>
        <w:t>Sử dụng đất tiết kiệm diện tích bề mặt, khai thác triệt để không gian, phát triển kết cấu hạ tầng</w:t>
      </w:r>
      <w:r w:rsidR="00E726F6" w:rsidRPr="00684049">
        <w:rPr>
          <w:spacing w:val="4"/>
          <w:sz w:val="28"/>
          <w:szCs w:val="28"/>
        </w:rPr>
        <w:t>. K</w:t>
      </w:r>
      <w:r w:rsidR="00E726F6" w:rsidRPr="00684049">
        <w:rPr>
          <w:spacing w:val="4"/>
          <w:sz w:val="28"/>
          <w:szCs w:val="28"/>
          <w:lang w:val="vi-VN"/>
        </w:rPr>
        <w:t xml:space="preserve">huyến khích mọi tổ chức, cá nhân đầu tư bảo vệ, cải tạo, nâng cao độ phì của đất. </w:t>
      </w:r>
      <w:r w:rsidR="00E726F6" w:rsidRPr="00684049">
        <w:rPr>
          <w:spacing w:val="4"/>
          <w:sz w:val="28"/>
          <w:szCs w:val="28"/>
        </w:rPr>
        <w:t>K</w:t>
      </w:r>
      <w:r w:rsidR="00E726F6" w:rsidRPr="00684049">
        <w:rPr>
          <w:spacing w:val="4"/>
          <w:sz w:val="28"/>
          <w:szCs w:val="28"/>
          <w:lang w:val="vi-VN"/>
        </w:rPr>
        <w:t>hai hoang, đưa đất chưa sử dụng vào sử dụng cho các mục đích nông nghiệp, phi nông nghiệp nhằm sử dụng triệt để, tiết kiệm và hiệu quả quỹ đất</w:t>
      </w:r>
      <w:r w:rsidR="00E726F6" w:rsidRPr="00684049">
        <w:rPr>
          <w:spacing w:val="4"/>
          <w:sz w:val="28"/>
          <w:szCs w:val="28"/>
        </w:rPr>
        <w:t>.</w:t>
      </w:r>
    </w:p>
    <w:p w:rsidR="00E726F6" w:rsidRPr="00684049" w:rsidRDefault="00DB178B" w:rsidP="0071314A">
      <w:pPr>
        <w:widowControl w:val="0"/>
        <w:spacing w:before="60" w:line="360" w:lineRule="exact"/>
        <w:ind w:firstLine="720"/>
        <w:jc w:val="both"/>
        <w:rPr>
          <w:spacing w:val="-2"/>
          <w:sz w:val="28"/>
          <w:szCs w:val="28"/>
          <w:lang w:val="vi-VN"/>
        </w:rPr>
      </w:pPr>
      <w:r w:rsidRPr="00684049">
        <w:rPr>
          <w:spacing w:val="-2"/>
          <w:sz w:val="28"/>
          <w:szCs w:val="28"/>
        </w:rPr>
        <w:t xml:space="preserve">- </w:t>
      </w:r>
      <w:r w:rsidR="00E726F6" w:rsidRPr="00684049">
        <w:rPr>
          <w:spacing w:val="-2"/>
          <w:sz w:val="28"/>
          <w:szCs w:val="28"/>
          <w:lang w:val="vi-VN"/>
        </w:rPr>
        <w:t>Bảo vệ tầng đất canh tác khi chuyển đất sản xuất nông nghiệp sang sử dụng vào các mục đích phi nông nghiệp.</w:t>
      </w:r>
    </w:p>
    <w:p w:rsidR="00E726F6" w:rsidRPr="00684049" w:rsidRDefault="00DB178B" w:rsidP="0071314A">
      <w:pPr>
        <w:widowControl w:val="0"/>
        <w:spacing w:before="60" w:line="360" w:lineRule="exact"/>
        <w:ind w:firstLine="720"/>
        <w:jc w:val="both"/>
        <w:rPr>
          <w:sz w:val="28"/>
          <w:szCs w:val="28"/>
          <w:lang w:val="vi-VN"/>
        </w:rPr>
      </w:pPr>
      <w:r w:rsidRPr="00684049">
        <w:rPr>
          <w:sz w:val="28"/>
          <w:szCs w:val="28"/>
        </w:rPr>
        <w:t xml:space="preserve">- </w:t>
      </w:r>
      <w:r w:rsidR="00E726F6" w:rsidRPr="00684049">
        <w:rPr>
          <w:sz w:val="28"/>
          <w:szCs w:val="28"/>
          <w:lang w:val="vi-VN"/>
        </w:rPr>
        <w:t xml:space="preserve">Đầu tư các công trình xử lý chất thải ở các khu, cụm công nghiệp, bệnh viện, khu dân cư,... đảm bảo chất thải được xử lý đạt tiêu chuẩn trước khi thải ra môi trường. </w:t>
      </w:r>
    </w:p>
    <w:p w:rsidR="00E726F6" w:rsidRPr="00684049" w:rsidRDefault="00DB178B" w:rsidP="0071314A">
      <w:pPr>
        <w:widowControl w:val="0"/>
        <w:spacing w:before="60" w:line="360" w:lineRule="exact"/>
        <w:ind w:firstLine="720"/>
        <w:jc w:val="both"/>
        <w:rPr>
          <w:spacing w:val="-2"/>
          <w:sz w:val="28"/>
          <w:szCs w:val="28"/>
          <w:lang w:val="vi-VN"/>
        </w:rPr>
      </w:pPr>
      <w:r w:rsidRPr="00684049">
        <w:rPr>
          <w:spacing w:val="-2"/>
          <w:sz w:val="28"/>
          <w:szCs w:val="28"/>
        </w:rPr>
        <w:t xml:space="preserve">- </w:t>
      </w:r>
      <w:r w:rsidR="00E726F6" w:rsidRPr="00684049">
        <w:rPr>
          <w:spacing w:val="-2"/>
          <w:sz w:val="28"/>
          <w:szCs w:val="28"/>
          <w:lang w:val="vi-VN"/>
        </w:rPr>
        <w:t>Thường xuyên kiểm tra, giám sát và xử lý nghiêm các trường hợp vi phạm pháp luật về bảo vệ môi trường. Tăng cường công tác quản lý môi trường</w:t>
      </w:r>
      <w:r w:rsidR="00E726F6" w:rsidRPr="00684049">
        <w:rPr>
          <w:spacing w:val="-2"/>
          <w:sz w:val="28"/>
          <w:szCs w:val="28"/>
        </w:rPr>
        <w:t>, t</w:t>
      </w:r>
      <w:r w:rsidR="00E726F6" w:rsidRPr="00684049">
        <w:rPr>
          <w:spacing w:val="-2"/>
          <w:sz w:val="28"/>
          <w:szCs w:val="28"/>
          <w:lang w:val="vi-VN"/>
        </w:rPr>
        <w:t xml:space="preserve">riển khai đồng bộ, kịp thời việc đầu tư công trình xử lý rác thải công nghiệp, rác thải sinh hoạt </w:t>
      </w:r>
    </w:p>
    <w:p w:rsidR="00E726F6" w:rsidRPr="00684049" w:rsidRDefault="00DB178B" w:rsidP="0071314A">
      <w:pPr>
        <w:widowControl w:val="0"/>
        <w:spacing w:before="60" w:line="360" w:lineRule="exact"/>
        <w:ind w:firstLine="720"/>
        <w:jc w:val="both"/>
        <w:rPr>
          <w:sz w:val="28"/>
          <w:szCs w:val="28"/>
          <w:lang w:val="vi-VN"/>
        </w:rPr>
      </w:pPr>
      <w:r w:rsidRPr="00684049">
        <w:rPr>
          <w:sz w:val="28"/>
          <w:szCs w:val="28"/>
        </w:rPr>
        <w:t xml:space="preserve">- </w:t>
      </w:r>
      <w:r w:rsidR="00E726F6" w:rsidRPr="00684049">
        <w:rPr>
          <w:sz w:val="28"/>
          <w:szCs w:val="28"/>
          <w:lang w:val="vi-VN"/>
        </w:rPr>
        <w:t xml:space="preserve">Tăng cường công tác tuyên truyền, giáo dục nâng cao nhận thức cho người dân và các tổ chức, doanh nghiệp về bảo vệ môi trường, coi </w:t>
      </w:r>
      <w:r w:rsidR="00E726F6" w:rsidRPr="00684049">
        <w:rPr>
          <w:sz w:val="28"/>
          <w:szCs w:val="28"/>
        </w:rPr>
        <w:t xml:space="preserve">trọng </w:t>
      </w:r>
      <w:r w:rsidR="00E726F6" w:rsidRPr="00684049">
        <w:rPr>
          <w:sz w:val="28"/>
          <w:szCs w:val="28"/>
          <w:lang w:val="vi-VN"/>
        </w:rPr>
        <w:t>bảo vệ môi trường.</w:t>
      </w:r>
    </w:p>
    <w:p w:rsidR="00737A48" w:rsidRPr="00684049" w:rsidRDefault="000313EA" w:rsidP="0071314A">
      <w:pPr>
        <w:spacing w:before="60" w:line="360" w:lineRule="exact"/>
        <w:outlineLvl w:val="0"/>
        <w:rPr>
          <w:b/>
          <w:bCs/>
          <w:sz w:val="28"/>
          <w:szCs w:val="28"/>
        </w:rPr>
      </w:pPr>
      <w:bookmarkStart w:id="294" w:name="_Toc83454828"/>
      <w:r w:rsidRPr="00684049">
        <w:rPr>
          <w:b/>
          <w:bCs/>
          <w:sz w:val="28"/>
          <w:szCs w:val="28"/>
        </w:rPr>
        <w:t xml:space="preserve">II. </w:t>
      </w:r>
      <w:r w:rsidR="00737A48" w:rsidRPr="00684049">
        <w:rPr>
          <w:b/>
          <w:bCs/>
          <w:sz w:val="28"/>
          <w:szCs w:val="28"/>
        </w:rPr>
        <w:t>XÁC ĐỊNH CÁC GIẢI PHÁP TỔ CHỨC T</w:t>
      </w:r>
      <w:r w:rsidR="00391AF1" w:rsidRPr="00684049">
        <w:rPr>
          <w:b/>
          <w:bCs/>
          <w:sz w:val="28"/>
          <w:szCs w:val="28"/>
        </w:rPr>
        <w:t>H</w:t>
      </w:r>
      <w:r w:rsidR="00737A48" w:rsidRPr="00684049">
        <w:rPr>
          <w:b/>
          <w:bCs/>
          <w:sz w:val="28"/>
          <w:szCs w:val="28"/>
        </w:rPr>
        <w:t>ỰC HIỆN QUY HOẠCH, KẾ HOẠCH SỬ DỤNG ĐẤT</w:t>
      </w:r>
      <w:bookmarkEnd w:id="294"/>
    </w:p>
    <w:p w:rsidR="00DB178B" w:rsidRPr="00684049" w:rsidRDefault="00DB178B" w:rsidP="0071314A">
      <w:pPr>
        <w:spacing w:before="60" w:line="360" w:lineRule="exact"/>
        <w:ind w:firstLine="720"/>
        <w:jc w:val="both"/>
        <w:rPr>
          <w:sz w:val="28"/>
          <w:szCs w:val="28"/>
          <w:lang w:val="vi-VN"/>
        </w:rPr>
      </w:pPr>
      <w:r w:rsidRPr="00684049">
        <w:rPr>
          <w:sz w:val="28"/>
          <w:szCs w:val="28"/>
          <w:lang w:val="vi-VN"/>
        </w:rPr>
        <w:lastRenderedPageBreak/>
        <w:t>Để quy hoạch, kế hoạch có tính khả thi cao, đáp ứng tốt nhu cầu sử dụng đất và hoàn thành các mục tiêu phát triển kinh tế xã hội của huyện trong giai đoạn đến năm 20</w:t>
      </w:r>
      <w:r w:rsidRPr="00684049">
        <w:rPr>
          <w:sz w:val="28"/>
          <w:szCs w:val="28"/>
        </w:rPr>
        <w:t>3</w:t>
      </w:r>
      <w:r w:rsidRPr="00684049">
        <w:rPr>
          <w:sz w:val="28"/>
          <w:szCs w:val="28"/>
          <w:lang w:val="vi-VN"/>
        </w:rPr>
        <w:t>0 theo Nghị quyết Đại hội Đảng bộ đã đề ra. Trong quá trình triển khai cần thực hiện một số giải pháp sau:</w:t>
      </w:r>
    </w:p>
    <w:p w:rsidR="00DB178B" w:rsidRPr="00684049" w:rsidRDefault="00DB178B" w:rsidP="0071314A">
      <w:pPr>
        <w:pStyle w:val="Heading2"/>
        <w:spacing w:before="60" w:line="360" w:lineRule="exact"/>
        <w:ind w:firstLine="720"/>
        <w:rPr>
          <w:rFonts w:ascii="Times New Roman" w:hAnsi="Times New Roman" w:cs="Times New Roman"/>
          <w:b/>
          <w:i/>
          <w:color w:val="auto"/>
          <w:kern w:val="32"/>
          <w:sz w:val="28"/>
          <w:szCs w:val="28"/>
        </w:rPr>
      </w:pPr>
      <w:bookmarkStart w:id="295" w:name="_Toc52198735"/>
      <w:bookmarkStart w:id="296" w:name="_Toc83454829"/>
      <w:r w:rsidRPr="00684049">
        <w:rPr>
          <w:rFonts w:ascii="Times New Roman" w:hAnsi="Times New Roman" w:cs="Times New Roman"/>
          <w:b/>
          <w:i/>
          <w:color w:val="auto"/>
          <w:kern w:val="32"/>
          <w:sz w:val="28"/>
          <w:szCs w:val="28"/>
        </w:rPr>
        <w:t>2</w:t>
      </w:r>
      <w:r w:rsidRPr="00684049">
        <w:rPr>
          <w:rFonts w:ascii="Times New Roman" w:hAnsi="Times New Roman" w:cs="Times New Roman"/>
          <w:b/>
          <w:i/>
          <w:color w:val="auto"/>
          <w:kern w:val="32"/>
          <w:sz w:val="28"/>
          <w:szCs w:val="28"/>
          <w:lang w:val="vi-VN"/>
        </w:rPr>
        <w:t>.1. Giải pháp về cơ chế, chính sách</w:t>
      </w:r>
      <w:bookmarkEnd w:id="295"/>
      <w:bookmarkEnd w:id="296"/>
    </w:p>
    <w:p w:rsidR="00DB178B" w:rsidRPr="00684049" w:rsidRDefault="00DB178B" w:rsidP="0071314A">
      <w:pPr>
        <w:spacing w:before="60" w:line="360" w:lineRule="exact"/>
        <w:ind w:firstLine="720"/>
        <w:jc w:val="both"/>
        <w:rPr>
          <w:sz w:val="28"/>
          <w:szCs w:val="28"/>
        </w:rPr>
      </w:pPr>
      <w:r w:rsidRPr="00684049">
        <w:rPr>
          <w:sz w:val="28"/>
          <w:szCs w:val="28"/>
        </w:rPr>
        <w:t>- Thực hiện đồng bộ các nội dung quản lý Nhà nước về đất đai; đồng thời xây dựng và tổ chức thực hiện quy hoạch, kế hoạch sử dụng đất phải thống nhất chặt chẽ từ tổng thể đến các địa phương đáp ứng yêu cầu phát triển kinh tế - xã hội, đảm bảo quốc phòng, an ninh; đảm bảo việc sử dụng đất của các ngành, các lĩnh vực, các địa phương phải dựa trên cơ sở quy hoạch, kế hoạch sử dụng đất; xác định ranh giới và công khai diện tích đất trồng lúa cần bảo vệ nghiêm ngặt; tổ chức quản lý, giám sát chặt chẽ quy hoạch phát triển công nghiệp, đất cơ sở sản xuất, kinh doanh phi nông nghiệp...</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Cơ quan Tài nguyên và môi trường huyện và cán bộ địa chính thị trấn, xã có trách nhiệm hướng dẫn việc triển khai thực hiện quy hoạch, kế hoạch sử dụng đất và cung cấp thông tin có liên quan cho chủ sử dụng đất để thực hiện;</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Xây dựng chính sách đất đai và cụ thể hoá các điều khoản của Luật đất đai và các văn bản dưới Luật, đảm bảo kịp thời và phù hợp với tình hình thực tế của địa phương;</w:t>
      </w:r>
    </w:p>
    <w:p w:rsidR="00DB178B" w:rsidRPr="00684049" w:rsidRDefault="00DB178B" w:rsidP="0071314A">
      <w:pPr>
        <w:pStyle w:val="NormalWeb"/>
        <w:spacing w:before="60" w:beforeAutospacing="0" w:after="0" w:afterAutospacing="0" w:line="360" w:lineRule="exact"/>
        <w:ind w:firstLine="720"/>
        <w:jc w:val="both"/>
        <w:rPr>
          <w:spacing w:val="-2"/>
          <w:sz w:val="28"/>
          <w:szCs w:val="28"/>
        </w:rPr>
      </w:pPr>
      <w:r w:rsidRPr="00684049">
        <w:rPr>
          <w:spacing w:val="-2"/>
          <w:sz w:val="28"/>
          <w:szCs w:val="28"/>
        </w:rPr>
        <w:t>- Cần có chính sách khuyến khích và thu hút các nhà đầu tư vào các dự án phát triển kinh tế, xã hội trên địa bàn; khuyến khích phát triển mạnh mẽ các thành phần kinh tế theo hướng sản xuất hàng hóa và nâng cao chất lượng dịch vụ, thương mại, du lịch. Thu hút người có tài và lao động có trình độ kỹ thuật từ các vùng khác đến công tác và làm việc lâu dài trên địa bàn huyện; đồng thời đẩy nhanh tốc độ đào tạo nguồn nhân lực bằng cách đào tạo tại chỗ, gửi đi đào tạo, liên kết đào tạo;</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Tăng cường đầu tư để đào tạo nâng cao trình độ cho đội ngũ cán bộ chuyên môn ở tất cả các ngành các lĩnh vực, đặc biệt là trong lĩnh vực đất đai;</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Quan tâm và giải quyết tốt việc bồi thường, hỗ trợ, tái định cư; đồng thời có chính sách đào tạo nghề, chuyển đổi nghề nghiệp, bố trí việc làm để ổn định đời sống cho các hộ khi bị thu hồi đất để thực hiện các công trình, dự án trong quy hoạch, kế hoạch sử dụng đất. Giải quyết tranh chấp đất đai theo đúng Luật đất đai;</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Đẩy nhanh tốc độ cấp giấy chứng nhận quyền sử dụng đất; theo sát sự biến động do chuyển quyền sử dụng đất, chuyển mục đích sử dụng đất;</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Khuyến khích đầu tư thâm canh tăng vụ, chuyển đổi cơ cấu cây trồng, nâng cao hiệu quả sử dụng đất;</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xml:space="preserve">- Nghiên cứu, đề xuất các chính sách nhằm tạo điều kiện thuận lợi cho các đối tượng sử dụng đất, khuyến khích đầu tư phát triển kinh tế - xã hội trên toàn huyện </w:t>
      </w:r>
      <w:r w:rsidRPr="00684049">
        <w:rPr>
          <w:sz w:val="28"/>
          <w:szCs w:val="28"/>
        </w:rPr>
        <w:lastRenderedPageBreak/>
        <w:t>theo nguyên tắc: tiết kiệm, có hiệu quả, bảo vệ tài nguyên đất và môi trường sinh thái;</w:t>
      </w:r>
    </w:p>
    <w:p w:rsidR="00DB178B" w:rsidRPr="00684049" w:rsidRDefault="00DB178B" w:rsidP="0071314A">
      <w:pPr>
        <w:widowControl w:val="0"/>
        <w:spacing w:before="60" w:line="360" w:lineRule="exact"/>
        <w:ind w:firstLine="720"/>
        <w:jc w:val="both"/>
        <w:rPr>
          <w:spacing w:val="4"/>
          <w:sz w:val="28"/>
          <w:szCs w:val="28"/>
        </w:rPr>
      </w:pPr>
      <w:r w:rsidRPr="00684049">
        <w:rPr>
          <w:spacing w:val="4"/>
          <w:sz w:val="28"/>
          <w:szCs w:val="28"/>
        </w:rPr>
        <w:t>+ K</w:t>
      </w:r>
      <w:r w:rsidRPr="00684049">
        <w:rPr>
          <w:spacing w:val="4"/>
          <w:sz w:val="28"/>
          <w:szCs w:val="28"/>
          <w:lang w:val="vi-VN"/>
        </w:rPr>
        <w:t>huyến khích các nhà đầu tư phát triển tại các khu</w:t>
      </w:r>
      <w:r w:rsidRPr="00684049">
        <w:rPr>
          <w:spacing w:val="4"/>
          <w:sz w:val="28"/>
          <w:szCs w:val="28"/>
        </w:rPr>
        <w:t xml:space="preserve"> công nghiệp</w:t>
      </w:r>
      <w:r w:rsidRPr="00684049">
        <w:rPr>
          <w:spacing w:val="4"/>
          <w:sz w:val="28"/>
          <w:szCs w:val="28"/>
          <w:lang w:val="vi-VN"/>
        </w:rPr>
        <w:t>, cụm công nghiệp.</w:t>
      </w:r>
      <w:r w:rsidRPr="00684049">
        <w:rPr>
          <w:spacing w:val="4"/>
          <w:sz w:val="28"/>
          <w:szCs w:val="28"/>
        </w:rPr>
        <w:t xml:space="preserve"> Ư</w:t>
      </w:r>
      <w:r w:rsidRPr="00684049">
        <w:rPr>
          <w:spacing w:val="4"/>
          <w:sz w:val="28"/>
          <w:szCs w:val="28"/>
          <w:lang w:val="vi-VN"/>
        </w:rPr>
        <w:t>u tiên đầu tư cơ sở hạ tầng nhằm từng bước thu hút phát triển công nghiệp</w:t>
      </w:r>
      <w:r w:rsidRPr="00684049">
        <w:rPr>
          <w:spacing w:val="4"/>
          <w:sz w:val="28"/>
          <w:szCs w:val="28"/>
        </w:rPr>
        <w:t>;</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Hỗ trợ vốn vay sản xuất: Trên nguyên tắc thuận tiện, lãi suất thấp, sử dụng vốn vay đúng mục đích, hiệu quả, bảo toàn vốn. Chủ yếu tập trung vào phát triển kinh tế hộ gia đình;</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Hỗ trợ phát triển ngành nghề: Đầu tư máy móc, thiết bị để khôi phục, phát triển các làng nghề truyền thống, các ngành nghề tiểu thủ công nghiệp...</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Chính sách phát triển dịch vụ, chế biến, tiêu thụ sản phẩm: nâng cấp và mở rộng chợ làm nơi giao lưu buôn bán;</w:t>
      </w:r>
    </w:p>
    <w:p w:rsidR="00DB178B" w:rsidRPr="00684049" w:rsidRDefault="00DB178B" w:rsidP="0071314A">
      <w:pPr>
        <w:spacing w:before="60" w:line="360" w:lineRule="exact"/>
        <w:ind w:firstLine="720"/>
        <w:rPr>
          <w:spacing w:val="-8"/>
          <w:sz w:val="28"/>
          <w:szCs w:val="28"/>
        </w:rPr>
      </w:pPr>
      <w:bookmarkStart w:id="297" w:name="_Toc47536745"/>
      <w:bookmarkStart w:id="298" w:name="_Toc47622176"/>
      <w:bookmarkStart w:id="299" w:name="_Toc52196314"/>
      <w:bookmarkStart w:id="300" w:name="_Toc52198736"/>
      <w:bookmarkStart w:id="301" w:name="_Toc78224067"/>
      <w:bookmarkStart w:id="302" w:name="_Toc78225064"/>
      <w:r w:rsidRPr="00684049">
        <w:rPr>
          <w:spacing w:val="-8"/>
          <w:sz w:val="28"/>
          <w:szCs w:val="28"/>
        </w:rPr>
        <w:t>+ Chính sách thông tin về thị trường: Cần phải được xúc tiến mạnh mẽ nhằm giúp đỡ và định hướng cho nông dân sản xuất để đem lại hiệu quả cao và bền vững nhất.</w:t>
      </w:r>
      <w:bookmarkEnd w:id="297"/>
      <w:bookmarkEnd w:id="298"/>
      <w:bookmarkEnd w:id="299"/>
      <w:bookmarkEnd w:id="300"/>
      <w:bookmarkEnd w:id="301"/>
      <w:bookmarkEnd w:id="302"/>
    </w:p>
    <w:p w:rsidR="00DB178B" w:rsidRPr="00684049" w:rsidRDefault="00DB178B" w:rsidP="0071314A">
      <w:pPr>
        <w:pStyle w:val="Heading2"/>
        <w:spacing w:before="60" w:line="360" w:lineRule="exact"/>
        <w:ind w:firstLine="720"/>
        <w:jc w:val="both"/>
        <w:rPr>
          <w:rFonts w:ascii="Times New Roman" w:hAnsi="Times New Roman" w:cs="Times New Roman"/>
          <w:b/>
          <w:i/>
          <w:color w:val="auto"/>
          <w:kern w:val="32"/>
          <w:sz w:val="28"/>
          <w:szCs w:val="28"/>
        </w:rPr>
      </w:pPr>
      <w:bookmarkStart w:id="303" w:name="_Toc52198737"/>
      <w:bookmarkStart w:id="304" w:name="_Toc83454830"/>
      <w:r w:rsidRPr="00684049">
        <w:rPr>
          <w:rFonts w:ascii="Times New Roman" w:hAnsi="Times New Roman" w:cs="Times New Roman"/>
          <w:b/>
          <w:i/>
          <w:color w:val="auto"/>
          <w:kern w:val="32"/>
          <w:sz w:val="28"/>
          <w:szCs w:val="28"/>
        </w:rPr>
        <w:t>2</w:t>
      </w:r>
      <w:r w:rsidRPr="00684049">
        <w:rPr>
          <w:rFonts w:ascii="Times New Roman" w:hAnsi="Times New Roman" w:cs="Times New Roman"/>
          <w:b/>
          <w:i/>
          <w:color w:val="auto"/>
          <w:kern w:val="32"/>
          <w:sz w:val="28"/>
          <w:szCs w:val="28"/>
          <w:lang w:val="vi-VN"/>
        </w:rPr>
        <w:t>.2. Giải pháp đào tạo nguồn nhân lực</w:t>
      </w:r>
      <w:r w:rsidRPr="00684049">
        <w:rPr>
          <w:rFonts w:ascii="Times New Roman" w:hAnsi="Times New Roman" w:cs="Times New Roman"/>
          <w:b/>
          <w:i/>
          <w:color w:val="auto"/>
          <w:kern w:val="32"/>
          <w:sz w:val="28"/>
          <w:szCs w:val="28"/>
        </w:rPr>
        <w:t xml:space="preserve"> và vốn đầu tư</w:t>
      </w:r>
      <w:bookmarkEnd w:id="303"/>
      <w:bookmarkEnd w:id="304"/>
    </w:p>
    <w:p w:rsidR="00DB178B" w:rsidRPr="00684049" w:rsidRDefault="00DB178B" w:rsidP="0071314A">
      <w:pPr>
        <w:spacing w:before="60" w:line="360" w:lineRule="exact"/>
        <w:ind w:firstLine="720"/>
        <w:jc w:val="both"/>
        <w:rPr>
          <w:spacing w:val="-6"/>
          <w:sz w:val="28"/>
          <w:szCs w:val="28"/>
        </w:rPr>
      </w:pPr>
      <w:r w:rsidRPr="00684049">
        <w:rPr>
          <w:spacing w:val="-6"/>
          <w:sz w:val="28"/>
          <w:szCs w:val="28"/>
        </w:rPr>
        <w:t>- Đầu tư có trọng điểm và kịp thời trên các lĩnh vực, đặc biệt là đầu tư phát triển nông nghiệp sạch, công nghiệp và xây dựng cơ sở hạ tầng giao thông thuỷ lợi...</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Tiếp tục tăng cường đầu tư cho các lĩnh vực giáo dục - đào tạo, y tế, văn hoá nhằm nâng cao trình độ dân trí, tỷ lệ lao động qua đào tạo và sức khoẻ người lao động;</w:t>
      </w:r>
    </w:p>
    <w:p w:rsidR="00DB178B" w:rsidRPr="00684049" w:rsidRDefault="00DB178B" w:rsidP="0071314A">
      <w:pPr>
        <w:pStyle w:val="NormalWeb"/>
        <w:spacing w:before="60" w:beforeAutospacing="0" w:after="0" w:afterAutospacing="0" w:line="360" w:lineRule="exact"/>
        <w:ind w:firstLine="720"/>
        <w:jc w:val="both"/>
        <w:rPr>
          <w:spacing w:val="-6"/>
          <w:sz w:val="28"/>
          <w:szCs w:val="28"/>
        </w:rPr>
      </w:pPr>
      <w:r w:rsidRPr="00684049">
        <w:rPr>
          <w:spacing w:val="-6"/>
          <w:sz w:val="28"/>
          <w:szCs w:val="28"/>
        </w:rPr>
        <w:t>- Có các chính sách đãi ngộ để thu hút cán bộ khoa học kỹ thuật giỏi cho các ngành của huyện (như tạo điều kiện về cấp đất, nhà ở, tuyển dụng thẳng vào biên chế nhà nước, không qua tập sự. Có chính sách hỗ trợ và chế độ đãi ngộ thỏa đáng để thu hút, khuyến khích trí thức trẻ về công tác tại huyện cũng như tại thị trấn, xã);</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Tăng cường bồi dưỡng cán bộ quản lý các doanh nghiệp, sắp xếp lại và nâng cao trình độ cán bộ quản lý nhà nước. Xây dựng đội ngũ cán bộ công chức có phẩm chất và năng lực tốt để đáp ứng nhu cầu phát triển của các ngành;</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Thực hiện việc luân chuyển và tăng cường cán bộ huyện về cấp thị trấn, xã đảm nhận các cương vị lãnh đạo chủ chốt, thực hiện tốt chế độ trợ cấp ban đầu đối với cán bộ thuộc diện luân chuyển; có chế độ tiền lương và phụ cấp, chính sách bổ nhiệm, bố trí công tác sau khi hoàn thành nhiệm vụ;</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Mở rộng dạy nghề, truyền nghề bằng nhiều hình thức thích hợp, có chính sách khuyến khích hỗ trợ học nghề cho lực lượng lao động; chú trọng đào tạo lao động là người địa phương, sử dụng họ vào các doanh nghiệp đóng trên địa bàn;</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Huy động tối đa các nguồn vốn cho sản xuất và xây dựng cơ sở hạ tầng từ nguồn vốn ngân sách, vốn doanh nghiệp, vốn liên doanh liên kết và vốn tự có trong nhân dân;</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lastRenderedPageBreak/>
        <w:t>- Nguồn thu từ đất phải được sử dụng thoả đáng cho mục đích phát triển kinh tế lẫn vấn đề xã hội.</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Khuyến khích doanh nghiệp vào đầu tư tại các điểm công nghiệp, tiểu thủ công nghiệp trên địa bàn huyện;</w:t>
      </w:r>
    </w:p>
    <w:p w:rsidR="00DB178B" w:rsidRPr="00684049" w:rsidRDefault="00DB178B" w:rsidP="0071314A">
      <w:pPr>
        <w:pStyle w:val="NormalWeb"/>
        <w:spacing w:before="60" w:beforeAutospacing="0" w:after="0" w:afterAutospacing="0" w:line="360" w:lineRule="exact"/>
        <w:ind w:firstLine="720"/>
        <w:jc w:val="both"/>
        <w:rPr>
          <w:sz w:val="28"/>
          <w:szCs w:val="28"/>
        </w:rPr>
      </w:pPr>
      <w:r w:rsidRPr="00684049">
        <w:rPr>
          <w:sz w:val="28"/>
          <w:szCs w:val="28"/>
        </w:rPr>
        <w:t>- Huy động tiền vốn và nhân lực trong nhân dân vào các hoạt động sản xuất và kinh doanh đẩy mạnh phát triển sản xuất để có nguồn lực tài chính, phát huy và khai thác hết nội lực của địa phương từ các nguồn thu, các khoản thuế;</w:t>
      </w:r>
    </w:p>
    <w:p w:rsidR="00DB178B" w:rsidRPr="00684049" w:rsidRDefault="00DB178B" w:rsidP="0071314A">
      <w:pPr>
        <w:spacing w:before="60" w:line="360" w:lineRule="exact"/>
        <w:ind w:firstLine="720"/>
        <w:jc w:val="both"/>
        <w:rPr>
          <w:spacing w:val="-8"/>
          <w:sz w:val="28"/>
          <w:szCs w:val="28"/>
        </w:rPr>
      </w:pPr>
      <w:bookmarkStart w:id="305" w:name="_Toc47536747"/>
      <w:bookmarkStart w:id="306" w:name="_Toc47622178"/>
      <w:bookmarkStart w:id="307" w:name="_Toc52196316"/>
      <w:bookmarkStart w:id="308" w:name="_Toc52198738"/>
      <w:bookmarkStart w:id="309" w:name="_Toc78224069"/>
      <w:bookmarkStart w:id="310" w:name="_Toc78225066"/>
      <w:r w:rsidRPr="00684049">
        <w:rPr>
          <w:spacing w:val="-8"/>
          <w:sz w:val="28"/>
          <w:szCs w:val="28"/>
        </w:rPr>
        <w:t>- Mở rộng hình thức “Nhà nước và nhân dân cùng làm” để đầu tư xây dựng các công trình hạ tầng quy mô nhỏ, phục vụ dân sinh, nhất là các hệ thống giao thông, thuỷ lợi,… Đồng thời tranh thủ sự giúp đỡ của các cá nhân, tổ chức trong và ngoài nước.</w:t>
      </w:r>
      <w:bookmarkEnd w:id="305"/>
      <w:bookmarkEnd w:id="306"/>
      <w:bookmarkEnd w:id="307"/>
      <w:bookmarkEnd w:id="308"/>
      <w:bookmarkEnd w:id="309"/>
      <w:bookmarkEnd w:id="310"/>
    </w:p>
    <w:p w:rsidR="00DB178B" w:rsidRPr="00684049" w:rsidRDefault="00DB178B" w:rsidP="0071314A">
      <w:pPr>
        <w:pStyle w:val="Heading2"/>
        <w:spacing w:before="60" w:line="360" w:lineRule="exact"/>
        <w:ind w:firstLine="720"/>
        <w:rPr>
          <w:rFonts w:ascii="Times New Roman" w:hAnsi="Times New Roman" w:cs="Times New Roman"/>
          <w:b/>
          <w:bCs/>
          <w:i/>
          <w:color w:val="auto"/>
          <w:kern w:val="32"/>
          <w:sz w:val="28"/>
          <w:szCs w:val="28"/>
          <w:lang w:val="vi-VN"/>
        </w:rPr>
      </w:pPr>
      <w:bookmarkStart w:id="311" w:name="_Toc52198739"/>
      <w:bookmarkStart w:id="312" w:name="_Toc83454831"/>
      <w:r w:rsidRPr="00684049">
        <w:rPr>
          <w:rFonts w:ascii="Times New Roman" w:hAnsi="Times New Roman" w:cs="Times New Roman"/>
          <w:b/>
          <w:bCs/>
          <w:i/>
          <w:color w:val="auto"/>
          <w:kern w:val="32"/>
          <w:sz w:val="28"/>
          <w:szCs w:val="28"/>
        </w:rPr>
        <w:t>2</w:t>
      </w:r>
      <w:r w:rsidRPr="00684049">
        <w:rPr>
          <w:rFonts w:ascii="Times New Roman" w:hAnsi="Times New Roman" w:cs="Times New Roman"/>
          <w:b/>
          <w:bCs/>
          <w:i/>
          <w:color w:val="auto"/>
          <w:kern w:val="32"/>
          <w:sz w:val="28"/>
          <w:szCs w:val="28"/>
          <w:lang w:val="vi-VN"/>
        </w:rPr>
        <w:t>.3. Giải pháp về khoa học công nghệ và kỹ thuật</w:t>
      </w:r>
      <w:bookmarkEnd w:id="311"/>
      <w:bookmarkEnd w:id="312"/>
    </w:p>
    <w:p w:rsidR="00DB178B" w:rsidRPr="00684049" w:rsidRDefault="00DB178B" w:rsidP="0071314A">
      <w:pPr>
        <w:widowControl w:val="0"/>
        <w:spacing w:before="60" w:line="360" w:lineRule="exact"/>
        <w:ind w:firstLine="720"/>
        <w:jc w:val="both"/>
        <w:rPr>
          <w:spacing w:val="-2"/>
          <w:sz w:val="28"/>
          <w:szCs w:val="28"/>
          <w:lang w:val="vi-VN"/>
        </w:rPr>
      </w:pPr>
      <w:r w:rsidRPr="00684049">
        <w:rPr>
          <w:spacing w:val="-2"/>
          <w:sz w:val="28"/>
          <w:szCs w:val="28"/>
          <w:lang w:val="vi-VN"/>
        </w:rPr>
        <w:t>Bố trí đủ điều kiện vật chất, từng bước ứng dụng thành tựu khoa học, công nghệ trong việc lập và giám sát, tổ chức thực hiện quy hoạch.</w:t>
      </w:r>
    </w:p>
    <w:p w:rsidR="00DB178B" w:rsidRPr="00684049" w:rsidRDefault="00DB178B" w:rsidP="0071314A">
      <w:pPr>
        <w:widowControl w:val="0"/>
        <w:spacing w:before="60" w:line="360" w:lineRule="exact"/>
        <w:ind w:firstLine="720"/>
        <w:jc w:val="both"/>
        <w:rPr>
          <w:sz w:val="28"/>
          <w:szCs w:val="28"/>
          <w:lang w:val="vi-VN"/>
        </w:rPr>
      </w:pPr>
      <w:r w:rsidRPr="00684049">
        <w:rPr>
          <w:sz w:val="28"/>
          <w:szCs w:val="28"/>
          <w:lang w:val="vi-VN"/>
        </w:rPr>
        <w:t>Tăng cường công tác điều tra cơ bản, nâng cao chất lượng công tác dự báo, sự tham gia phản biện khoa học trong và ngoài ngành nhằm nâng cao tính khả thi của phương án điều chỉnh quy hoạch sử dụng đất.</w:t>
      </w:r>
    </w:p>
    <w:p w:rsidR="00DB178B" w:rsidRPr="00684049" w:rsidRDefault="00DB178B" w:rsidP="0071314A">
      <w:pPr>
        <w:widowControl w:val="0"/>
        <w:spacing w:before="60" w:line="360" w:lineRule="exact"/>
        <w:ind w:firstLine="720"/>
        <w:jc w:val="both"/>
        <w:rPr>
          <w:spacing w:val="-2"/>
          <w:sz w:val="28"/>
          <w:szCs w:val="28"/>
          <w:lang w:val="vi-VN"/>
        </w:rPr>
      </w:pPr>
      <w:r w:rsidRPr="00684049">
        <w:rPr>
          <w:spacing w:val="-2"/>
          <w:sz w:val="28"/>
          <w:szCs w:val="28"/>
          <w:lang w:val="vi-VN"/>
        </w:rPr>
        <w:t>Xây dựng và cập nhật cơ sở dữ liệu quản lý tài nguyên đất, áp dụng công nghệ tiên tiến để</w:t>
      </w:r>
      <w:r w:rsidR="00FA5320" w:rsidRPr="00684049">
        <w:rPr>
          <w:spacing w:val="-2"/>
          <w:sz w:val="28"/>
          <w:szCs w:val="28"/>
          <w:lang w:val="vi-VN"/>
        </w:rPr>
        <w:t xml:space="preserve"> cải thiện chất lượng điều tra </w:t>
      </w:r>
      <w:r w:rsidR="00FA5320" w:rsidRPr="00684049">
        <w:rPr>
          <w:spacing w:val="-2"/>
          <w:sz w:val="28"/>
          <w:szCs w:val="28"/>
        </w:rPr>
        <w:t>đ</w:t>
      </w:r>
      <w:r w:rsidRPr="00684049">
        <w:rPr>
          <w:spacing w:val="-2"/>
          <w:sz w:val="28"/>
          <w:szCs w:val="28"/>
          <w:lang w:val="vi-VN"/>
        </w:rPr>
        <w:t>iều chỉnh quy hoạch, kế hoạch sử dụng đất.</w:t>
      </w:r>
    </w:p>
    <w:p w:rsidR="00DB178B" w:rsidRPr="00684049" w:rsidRDefault="00DB178B" w:rsidP="0071314A">
      <w:pPr>
        <w:widowControl w:val="0"/>
        <w:spacing w:before="60" w:line="360" w:lineRule="exact"/>
        <w:ind w:firstLine="720"/>
        <w:jc w:val="both"/>
        <w:rPr>
          <w:spacing w:val="-2"/>
          <w:sz w:val="28"/>
          <w:szCs w:val="28"/>
          <w:lang w:val="vi-VN"/>
        </w:rPr>
      </w:pPr>
      <w:r w:rsidRPr="00684049">
        <w:rPr>
          <w:spacing w:val="-2"/>
          <w:sz w:val="28"/>
          <w:szCs w:val="28"/>
          <w:lang w:val="vi-VN"/>
        </w:rPr>
        <w:t>Củng cố và nâng cao hệ thống thông tin về đất đai, ứng dụng công nghệ viễn thám trong việc kiểm tra, giám sát việc thực hiện quy hoạch, kế hoạch sử dụng đất đáp ứng yêu cầu quản lý đất đai và hội nhập quốc tế.</w:t>
      </w:r>
    </w:p>
    <w:p w:rsidR="00DB178B" w:rsidRPr="00684049" w:rsidRDefault="00DB178B" w:rsidP="0071314A">
      <w:pPr>
        <w:pStyle w:val="Heading2"/>
        <w:spacing w:before="60" w:line="360" w:lineRule="exact"/>
        <w:ind w:firstLine="720"/>
        <w:rPr>
          <w:rFonts w:ascii="Times New Roman" w:hAnsi="Times New Roman" w:cs="Times New Roman"/>
          <w:b/>
          <w:i/>
          <w:color w:val="auto"/>
          <w:sz w:val="28"/>
          <w:szCs w:val="28"/>
          <w:lang w:val="vi-VN"/>
        </w:rPr>
      </w:pPr>
      <w:bookmarkStart w:id="313" w:name="_Toc52198740"/>
      <w:bookmarkStart w:id="314" w:name="_Toc83454832"/>
      <w:bookmarkStart w:id="315" w:name="_Toc305934166"/>
      <w:r w:rsidRPr="00684049">
        <w:rPr>
          <w:rFonts w:ascii="Times New Roman" w:hAnsi="Times New Roman" w:cs="Times New Roman"/>
          <w:b/>
          <w:i/>
          <w:color w:val="auto"/>
          <w:sz w:val="28"/>
          <w:szCs w:val="28"/>
        </w:rPr>
        <w:t>2</w:t>
      </w:r>
      <w:r w:rsidRPr="00684049">
        <w:rPr>
          <w:rFonts w:ascii="Times New Roman" w:hAnsi="Times New Roman" w:cs="Times New Roman"/>
          <w:b/>
          <w:i/>
          <w:color w:val="auto"/>
          <w:sz w:val="28"/>
          <w:szCs w:val="28"/>
          <w:lang w:val="vi-VN"/>
        </w:rPr>
        <w:t>.</w:t>
      </w:r>
      <w:r w:rsidRPr="00684049">
        <w:rPr>
          <w:rFonts w:ascii="Times New Roman" w:hAnsi="Times New Roman" w:cs="Times New Roman"/>
          <w:b/>
          <w:i/>
          <w:color w:val="auto"/>
          <w:sz w:val="28"/>
          <w:szCs w:val="28"/>
        </w:rPr>
        <w:t>4</w:t>
      </w:r>
      <w:r w:rsidRPr="00684049">
        <w:rPr>
          <w:rFonts w:ascii="Times New Roman" w:hAnsi="Times New Roman" w:cs="Times New Roman"/>
          <w:b/>
          <w:i/>
          <w:color w:val="auto"/>
          <w:sz w:val="28"/>
          <w:szCs w:val="28"/>
          <w:lang w:val="vi-VN"/>
        </w:rPr>
        <w:t>. Tổ chức thực hiện quy hoạch sử dụng đất</w:t>
      </w:r>
      <w:bookmarkEnd w:id="313"/>
      <w:bookmarkEnd w:id="314"/>
    </w:p>
    <w:p w:rsidR="00DB178B" w:rsidRPr="00684049" w:rsidRDefault="00DB178B" w:rsidP="0071314A">
      <w:pPr>
        <w:widowControl w:val="0"/>
        <w:spacing w:before="60" w:line="360" w:lineRule="exact"/>
        <w:ind w:firstLine="720"/>
        <w:jc w:val="both"/>
        <w:rPr>
          <w:sz w:val="28"/>
          <w:szCs w:val="28"/>
          <w:lang w:val="vi-VN"/>
        </w:rPr>
      </w:pPr>
      <w:r w:rsidRPr="00684049">
        <w:rPr>
          <w:sz w:val="28"/>
          <w:szCs w:val="28"/>
          <w:lang w:val="vi-VN"/>
        </w:rPr>
        <w:t xml:space="preserve">Trên cơ sở phương án </w:t>
      </w:r>
      <w:r w:rsidR="00FA5320" w:rsidRPr="00684049">
        <w:rPr>
          <w:sz w:val="28"/>
          <w:szCs w:val="28"/>
          <w:lang w:val="vi-VN"/>
        </w:rPr>
        <w:t>quy hoạch sử dụng đất giai đoạn 2021-2030</w:t>
      </w:r>
      <w:r w:rsidRPr="00684049">
        <w:rPr>
          <w:sz w:val="28"/>
          <w:szCs w:val="28"/>
          <w:lang w:val="vi-VN"/>
        </w:rPr>
        <w:t xml:space="preserve"> của </w:t>
      </w:r>
      <w:r w:rsidRPr="00684049">
        <w:rPr>
          <w:sz w:val="28"/>
          <w:szCs w:val="28"/>
        </w:rPr>
        <w:t>huyện</w:t>
      </w:r>
      <w:r w:rsidRPr="00684049">
        <w:rPr>
          <w:sz w:val="28"/>
          <w:szCs w:val="28"/>
          <w:lang w:val="vi-VN"/>
        </w:rPr>
        <w:t xml:space="preserve"> đã được UBND tỉnh xét duyệt, thực hiện đồng bộ một số nhiệm vụ sau:</w:t>
      </w:r>
    </w:p>
    <w:p w:rsidR="00DB178B" w:rsidRPr="00684049" w:rsidRDefault="00DB178B" w:rsidP="0071314A">
      <w:pPr>
        <w:widowControl w:val="0"/>
        <w:spacing w:before="60" w:line="360" w:lineRule="exact"/>
        <w:ind w:firstLine="720"/>
        <w:jc w:val="both"/>
        <w:rPr>
          <w:sz w:val="28"/>
          <w:szCs w:val="28"/>
          <w:lang w:val="vi-VN"/>
        </w:rPr>
      </w:pPr>
      <w:r w:rsidRPr="00684049">
        <w:rPr>
          <w:sz w:val="28"/>
          <w:szCs w:val="28"/>
          <w:lang w:val="vi-VN"/>
        </w:rPr>
        <w:t xml:space="preserve">- Tiến hành công bố rộng rãi phương án quy hoạch sử dụng đất được duyệt trên các phương tiện thông tin đại chúng, kết hợp với tuyên truyền, phổ biến pháp luật đất đai ở cơ sở nhằm nâng cao ý thức sử dụng đất đúng mục đích, đúng quy hoạch sử dụng đất được duyệt, ngăn chặn các hiện tượng vi phạm pháp luật đất đai. </w:t>
      </w:r>
    </w:p>
    <w:p w:rsidR="00DB178B" w:rsidRPr="00684049" w:rsidRDefault="00DB178B" w:rsidP="0071314A">
      <w:pPr>
        <w:widowControl w:val="0"/>
        <w:spacing w:before="60" w:line="360" w:lineRule="exact"/>
        <w:ind w:firstLine="720"/>
        <w:jc w:val="both"/>
        <w:rPr>
          <w:sz w:val="28"/>
          <w:szCs w:val="28"/>
          <w:lang w:val="vi-VN"/>
        </w:rPr>
      </w:pPr>
      <w:r w:rsidRPr="00684049">
        <w:rPr>
          <w:sz w:val="28"/>
          <w:szCs w:val="28"/>
          <w:lang w:val="vi-VN"/>
        </w:rPr>
        <w:t>- Phân bổ chỉ tiêu quy hoạch sử dụng đất cho các xã</w:t>
      </w:r>
      <w:r w:rsidRPr="00684049">
        <w:rPr>
          <w:sz w:val="28"/>
          <w:szCs w:val="28"/>
        </w:rPr>
        <w:t xml:space="preserve">, thị trấn </w:t>
      </w:r>
      <w:r w:rsidRPr="00684049">
        <w:rPr>
          <w:sz w:val="28"/>
          <w:szCs w:val="28"/>
          <w:lang w:val="vi-VN"/>
        </w:rPr>
        <w:t xml:space="preserve">để các địa phương thực hiện quy hoạch, kế hoạch sử dụng đất </w:t>
      </w:r>
      <w:r w:rsidR="00BD4CC4" w:rsidRPr="00684049">
        <w:rPr>
          <w:sz w:val="28"/>
          <w:szCs w:val="28"/>
        </w:rPr>
        <w:t>giai đoạn 2021-2030</w:t>
      </w:r>
      <w:r w:rsidRPr="00684049">
        <w:rPr>
          <w:sz w:val="28"/>
          <w:szCs w:val="28"/>
          <w:lang w:val="vi-VN"/>
        </w:rPr>
        <w:t xml:space="preserve"> của địa phương mình; Nhằm đảm bảo đồng bộ trong việc phê duyệt và tổ chức thực hiện quy hoạch, kế hoạch sử dụng đất của cấp huyện.</w:t>
      </w:r>
    </w:p>
    <w:p w:rsidR="00DB178B" w:rsidRPr="00684049" w:rsidRDefault="00DB178B" w:rsidP="0071314A">
      <w:pPr>
        <w:widowControl w:val="0"/>
        <w:spacing w:before="60" w:line="360" w:lineRule="exact"/>
        <w:ind w:firstLine="720"/>
        <w:jc w:val="both"/>
        <w:rPr>
          <w:sz w:val="28"/>
          <w:szCs w:val="28"/>
        </w:rPr>
      </w:pPr>
      <w:r w:rsidRPr="00684049">
        <w:rPr>
          <w:sz w:val="28"/>
          <w:szCs w:val="28"/>
          <w:lang w:val="vi-VN"/>
        </w:rPr>
        <w:t xml:space="preserve">- Đẩy mạnh công tác tuyên truyền, phổ biến, giáo dục pháp luật đất đai nhất là quy định về bồi thường, hỗ trợ và tái định cư theo </w:t>
      </w:r>
      <w:r w:rsidR="001D4055" w:rsidRPr="00684049">
        <w:rPr>
          <w:spacing w:val="-2"/>
          <w:sz w:val="28"/>
          <w:szCs w:val="28"/>
          <w:lang w:val="vi-VN"/>
        </w:rPr>
        <w:t xml:space="preserve">Nghị định số </w:t>
      </w:r>
      <w:r w:rsidR="001D4055" w:rsidRPr="00684049">
        <w:rPr>
          <w:spacing w:val="-2"/>
          <w:sz w:val="28"/>
          <w:szCs w:val="28"/>
        </w:rPr>
        <w:t>06</w:t>
      </w:r>
      <w:r w:rsidR="001D4055" w:rsidRPr="00684049">
        <w:rPr>
          <w:spacing w:val="-2"/>
          <w:sz w:val="28"/>
          <w:szCs w:val="28"/>
          <w:lang w:val="vi-VN"/>
        </w:rPr>
        <w:t>/</w:t>
      </w:r>
      <w:r w:rsidR="001D4055" w:rsidRPr="00684049">
        <w:rPr>
          <w:spacing w:val="-2"/>
          <w:sz w:val="28"/>
          <w:szCs w:val="28"/>
        </w:rPr>
        <w:t>2020</w:t>
      </w:r>
      <w:r w:rsidR="001D4055" w:rsidRPr="00684049">
        <w:rPr>
          <w:spacing w:val="-2"/>
          <w:sz w:val="28"/>
          <w:szCs w:val="28"/>
          <w:lang w:val="vi-VN"/>
        </w:rPr>
        <w:t xml:space="preserve">/NĐ-CP ngày </w:t>
      </w:r>
      <w:r w:rsidR="001D4055" w:rsidRPr="00684049">
        <w:rPr>
          <w:spacing w:val="-2"/>
          <w:sz w:val="28"/>
          <w:szCs w:val="28"/>
        </w:rPr>
        <w:t>03</w:t>
      </w:r>
      <w:r w:rsidR="001D4055" w:rsidRPr="00684049">
        <w:rPr>
          <w:spacing w:val="-2"/>
          <w:sz w:val="28"/>
          <w:szCs w:val="28"/>
          <w:lang w:val="vi-VN"/>
        </w:rPr>
        <w:t>/</w:t>
      </w:r>
      <w:r w:rsidR="001D4055" w:rsidRPr="00684049">
        <w:rPr>
          <w:spacing w:val="-2"/>
          <w:sz w:val="28"/>
          <w:szCs w:val="28"/>
        </w:rPr>
        <w:t>01</w:t>
      </w:r>
      <w:r w:rsidR="001D4055" w:rsidRPr="00684049">
        <w:rPr>
          <w:spacing w:val="-2"/>
          <w:sz w:val="28"/>
          <w:szCs w:val="28"/>
          <w:lang w:val="vi-VN"/>
        </w:rPr>
        <w:t>/20</w:t>
      </w:r>
      <w:r w:rsidR="001D4055" w:rsidRPr="00684049">
        <w:rPr>
          <w:spacing w:val="-2"/>
          <w:sz w:val="28"/>
          <w:szCs w:val="28"/>
        </w:rPr>
        <w:t>20</w:t>
      </w:r>
      <w:r w:rsidR="001D4055" w:rsidRPr="00684049">
        <w:rPr>
          <w:spacing w:val="-2"/>
          <w:sz w:val="28"/>
          <w:szCs w:val="28"/>
          <w:lang w:val="vi-VN"/>
        </w:rPr>
        <w:t xml:space="preserve"> của Chính phủ Sửa đổi</w:t>
      </w:r>
      <w:r w:rsidR="001D4055" w:rsidRPr="00684049">
        <w:rPr>
          <w:spacing w:val="-2"/>
          <w:sz w:val="28"/>
          <w:szCs w:val="28"/>
        </w:rPr>
        <w:t xml:space="preserve">, bổ sung Điều 17 </w:t>
      </w:r>
      <w:r w:rsidR="001D4055" w:rsidRPr="00684049">
        <w:rPr>
          <w:spacing w:val="-2"/>
          <w:sz w:val="28"/>
          <w:szCs w:val="28"/>
          <w:lang w:val="vi-VN"/>
        </w:rPr>
        <w:t xml:space="preserve">Nghị định số </w:t>
      </w:r>
      <w:r w:rsidR="001D4055" w:rsidRPr="00684049">
        <w:rPr>
          <w:spacing w:val="-2"/>
          <w:sz w:val="28"/>
          <w:szCs w:val="28"/>
        </w:rPr>
        <w:t>47</w:t>
      </w:r>
      <w:r w:rsidR="001D4055" w:rsidRPr="00684049">
        <w:rPr>
          <w:spacing w:val="-2"/>
          <w:sz w:val="28"/>
          <w:szCs w:val="28"/>
          <w:lang w:val="vi-VN"/>
        </w:rPr>
        <w:t>/201</w:t>
      </w:r>
      <w:r w:rsidR="001D4055" w:rsidRPr="00684049">
        <w:rPr>
          <w:spacing w:val="-2"/>
          <w:sz w:val="28"/>
          <w:szCs w:val="28"/>
        </w:rPr>
        <w:t>4</w:t>
      </w:r>
      <w:r w:rsidR="001D4055" w:rsidRPr="00684049">
        <w:rPr>
          <w:spacing w:val="-2"/>
          <w:sz w:val="28"/>
          <w:szCs w:val="28"/>
          <w:lang w:val="vi-VN"/>
        </w:rPr>
        <w:t xml:space="preserve">/NĐ-CP ngày </w:t>
      </w:r>
      <w:r w:rsidR="001D4055" w:rsidRPr="00684049">
        <w:rPr>
          <w:spacing w:val="-2"/>
          <w:sz w:val="28"/>
          <w:szCs w:val="28"/>
        </w:rPr>
        <w:t>15</w:t>
      </w:r>
      <w:r w:rsidR="001D4055" w:rsidRPr="00684049">
        <w:rPr>
          <w:spacing w:val="-2"/>
          <w:sz w:val="28"/>
          <w:szCs w:val="28"/>
          <w:lang w:val="vi-VN"/>
        </w:rPr>
        <w:t>/</w:t>
      </w:r>
      <w:r w:rsidR="001D4055" w:rsidRPr="00684049">
        <w:rPr>
          <w:spacing w:val="-2"/>
          <w:sz w:val="28"/>
          <w:szCs w:val="28"/>
        </w:rPr>
        <w:t>5</w:t>
      </w:r>
      <w:r w:rsidR="001D4055" w:rsidRPr="00684049">
        <w:rPr>
          <w:spacing w:val="-2"/>
          <w:sz w:val="28"/>
          <w:szCs w:val="28"/>
          <w:lang w:val="vi-VN"/>
        </w:rPr>
        <w:t>/201</w:t>
      </w:r>
      <w:r w:rsidR="001D4055" w:rsidRPr="00684049">
        <w:rPr>
          <w:spacing w:val="-2"/>
          <w:sz w:val="28"/>
          <w:szCs w:val="28"/>
        </w:rPr>
        <w:t>4</w:t>
      </w:r>
      <w:r w:rsidR="001D4055" w:rsidRPr="00684049">
        <w:rPr>
          <w:spacing w:val="-2"/>
          <w:sz w:val="28"/>
          <w:szCs w:val="28"/>
          <w:lang w:val="vi-VN"/>
        </w:rPr>
        <w:t xml:space="preserve"> của Chính phủ </w:t>
      </w:r>
      <w:r w:rsidR="001D4055" w:rsidRPr="00684049">
        <w:rPr>
          <w:spacing w:val="-2"/>
          <w:sz w:val="28"/>
          <w:szCs w:val="28"/>
        </w:rPr>
        <w:t>quy định về bồi thường, hỗ trợ, tái định cư khi Nhà nước thu hồi đất</w:t>
      </w:r>
      <w:r w:rsidR="001D4055" w:rsidRPr="00684049">
        <w:rPr>
          <w:spacing w:val="-2"/>
          <w:sz w:val="28"/>
          <w:szCs w:val="28"/>
          <w:lang w:val="vi-VN"/>
        </w:rPr>
        <w:t>;</w:t>
      </w:r>
      <w:r w:rsidR="001D4055" w:rsidRPr="00684049">
        <w:rPr>
          <w:spacing w:val="-2"/>
          <w:sz w:val="28"/>
          <w:szCs w:val="28"/>
        </w:rPr>
        <w:t xml:space="preserve"> </w:t>
      </w:r>
      <w:r w:rsidRPr="00684049">
        <w:rPr>
          <w:sz w:val="28"/>
          <w:szCs w:val="28"/>
          <w:lang w:val="vi-VN"/>
        </w:rPr>
        <w:t xml:space="preserve"> để nâng cao nhận thức trong các cấp, các ngành và các tầng lớp nhân dân. Quá trình xử lý các quan hệ về đất đai phải tuân thủ chặt chẽ các quy định </w:t>
      </w:r>
      <w:r w:rsidRPr="00684049">
        <w:rPr>
          <w:sz w:val="28"/>
          <w:szCs w:val="28"/>
          <w:lang w:val="vi-VN"/>
        </w:rPr>
        <w:lastRenderedPageBreak/>
        <w:t>của pháp luật; xử lý tốt mối quan hệ lợi ích giữa Nhà nước -</w:t>
      </w:r>
      <w:r w:rsidRPr="00684049">
        <w:rPr>
          <w:sz w:val="28"/>
          <w:szCs w:val="28"/>
        </w:rPr>
        <w:t xml:space="preserve"> </w:t>
      </w:r>
      <w:r w:rsidRPr="00684049">
        <w:rPr>
          <w:sz w:val="28"/>
          <w:szCs w:val="28"/>
          <w:lang w:val="vi-VN"/>
        </w:rPr>
        <w:t>Doanh nghiệp</w:t>
      </w:r>
      <w:r w:rsidRPr="00684049">
        <w:rPr>
          <w:sz w:val="28"/>
          <w:szCs w:val="28"/>
        </w:rPr>
        <w:t xml:space="preserve"> - </w:t>
      </w:r>
      <w:r w:rsidRPr="00684049">
        <w:rPr>
          <w:sz w:val="28"/>
          <w:szCs w:val="28"/>
          <w:lang w:val="vi-VN"/>
        </w:rPr>
        <w:t>nhân dân, khuyến khích chủ đầu tư tự thỏa thuận với người sử dụng đất theo quy định pháp luật.</w:t>
      </w:r>
      <w:bookmarkEnd w:id="315"/>
    </w:p>
    <w:p w:rsidR="00AD7765" w:rsidRPr="00684049" w:rsidRDefault="000C7229" w:rsidP="0071314A">
      <w:pPr>
        <w:autoSpaceDE w:val="0"/>
        <w:autoSpaceDN w:val="0"/>
        <w:adjustRightInd w:val="0"/>
        <w:spacing w:before="60" w:line="360" w:lineRule="exact"/>
        <w:jc w:val="center"/>
        <w:outlineLvl w:val="0"/>
        <w:rPr>
          <w:b/>
          <w:bCs/>
          <w:sz w:val="28"/>
          <w:szCs w:val="28"/>
        </w:rPr>
      </w:pPr>
      <w:r w:rsidRPr="00684049">
        <w:rPr>
          <w:b/>
          <w:bCs/>
          <w:sz w:val="28"/>
          <w:szCs w:val="28"/>
        </w:rPr>
        <w:br w:type="column"/>
      </w:r>
      <w:bookmarkStart w:id="316" w:name="_Toc83454833"/>
      <w:r w:rsidR="00AD7765" w:rsidRPr="00684049">
        <w:rPr>
          <w:b/>
          <w:bCs/>
          <w:sz w:val="28"/>
          <w:szCs w:val="28"/>
        </w:rPr>
        <w:lastRenderedPageBreak/>
        <w:t>KẾT LUẬN VÀ KIẾN NGHỊ</w:t>
      </w:r>
      <w:bookmarkEnd w:id="316"/>
    </w:p>
    <w:p w:rsidR="00737A48" w:rsidRPr="00684049" w:rsidRDefault="00737A48" w:rsidP="0071314A">
      <w:pPr>
        <w:autoSpaceDE w:val="0"/>
        <w:autoSpaceDN w:val="0"/>
        <w:adjustRightInd w:val="0"/>
        <w:spacing w:before="60" w:line="360" w:lineRule="exact"/>
        <w:outlineLvl w:val="1"/>
        <w:rPr>
          <w:b/>
          <w:bCs/>
          <w:sz w:val="28"/>
          <w:szCs w:val="28"/>
        </w:rPr>
      </w:pPr>
      <w:bookmarkStart w:id="317" w:name="_Toc83454834"/>
      <w:r w:rsidRPr="00684049">
        <w:rPr>
          <w:b/>
          <w:bCs/>
          <w:sz w:val="28"/>
          <w:szCs w:val="28"/>
        </w:rPr>
        <w:t>1. Kết luận</w:t>
      </w:r>
      <w:bookmarkEnd w:id="317"/>
    </w:p>
    <w:p w:rsidR="001D4055" w:rsidRPr="00684049" w:rsidRDefault="001D4055" w:rsidP="0071314A">
      <w:pPr>
        <w:widowControl w:val="0"/>
        <w:spacing w:before="60" w:line="360" w:lineRule="exact"/>
        <w:ind w:firstLine="720"/>
        <w:jc w:val="both"/>
        <w:rPr>
          <w:sz w:val="28"/>
          <w:szCs w:val="28"/>
        </w:rPr>
      </w:pPr>
      <w:r w:rsidRPr="00684049">
        <w:rPr>
          <w:sz w:val="28"/>
          <w:szCs w:val="28"/>
          <w:lang w:val="vi-VN"/>
        </w:rPr>
        <w:t xml:space="preserve">Tính khả thi của </w:t>
      </w:r>
      <w:r w:rsidR="006B4D35">
        <w:rPr>
          <w:sz w:val="28"/>
          <w:szCs w:val="28"/>
        </w:rPr>
        <w:t>Quy hoạch sử đất đến năm 2030 huyện Văn Lâm</w:t>
      </w:r>
      <w:r w:rsidR="004F6030" w:rsidRPr="00684049">
        <w:rPr>
          <w:sz w:val="28"/>
          <w:szCs w:val="28"/>
        </w:rPr>
        <w:t xml:space="preserve"> </w:t>
      </w:r>
      <w:r w:rsidRPr="00684049">
        <w:rPr>
          <w:sz w:val="28"/>
          <w:szCs w:val="28"/>
          <w:lang w:val="vi-VN"/>
        </w:rPr>
        <w:t>được thể hiện ở những mặt cơ bản sau:</w:t>
      </w:r>
    </w:p>
    <w:p w:rsidR="001D4055" w:rsidRPr="00684049" w:rsidRDefault="001D4055" w:rsidP="0071314A">
      <w:pPr>
        <w:widowControl w:val="0"/>
        <w:spacing w:before="60" w:line="360" w:lineRule="exact"/>
        <w:ind w:firstLine="720"/>
        <w:jc w:val="both"/>
        <w:rPr>
          <w:spacing w:val="-2"/>
          <w:sz w:val="28"/>
          <w:szCs w:val="28"/>
          <w:lang w:val="vi-VN"/>
        </w:rPr>
      </w:pPr>
      <w:r w:rsidRPr="00684049">
        <w:rPr>
          <w:spacing w:val="-4"/>
          <w:sz w:val="28"/>
          <w:szCs w:val="28"/>
          <w:lang w:val="vi-VN"/>
        </w:rPr>
        <w:t xml:space="preserve">1. Trình tự, nội dung các bước trong phương án </w:t>
      </w:r>
      <w:r w:rsidR="00FA5320" w:rsidRPr="00684049">
        <w:rPr>
          <w:spacing w:val="-4"/>
          <w:sz w:val="28"/>
          <w:szCs w:val="28"/>
          <w:lang w:val="vi-VN"/>
        </w:rPr>
        <w:t>quy hoạch sử dụng đất giai đoạn 2021-2030</w:t>
      </w:r>
      <w:r w:rsidRPr="00684049">
        <w:rPr>
          <w:spacing w:val="-4"/>
          <w:sz w:val="28"/>
          <w:szCs w:val="28"/>
        </w:rPr>
        <w:t xml:space="preserve"> </w:t>
      </w:r>
      <w:r w:rsidRPr="00684049">
        <w:rPr>
          <w:spacing w:val="-4"/>
          <w:sz w:val="28"/>
          <w:szCs w:val="28"/>
          <w:lang w:val="vi-VN"/>
        </w:rPr>
        <w:t xml:space="preserve">của </w:t>
      </w:r>
      <w:r w:rsidRPr="00684049">
        <w:rPr>
          <w:spacing w:val="-4"/>
          <w:sz w:val="28"/>
          <w:szCs w:val="28"/>
        </w:rPr>
        <w:t>huyện</w:t>
      </w:r>
      <w:r w:rsidRPr="00684049">
        <w:rPr>
          <w:spacing w:val="-4"/>
          <w:sz w:val="28"/>
          <w:szCs w:val="28"/>
          <w:lang w:val="vi-VN"/>
        </w:rPr>
        <w:t xml:space="preserve"> tuân thủ theo đúng hướng dẫn tại </w:t>
      </w:r>
      <w:r w:rsidRPr="00684049">
        <w:rPr>
          <w:spacing w:val="-2"/>
          <w:sz w:val="28"/>
          <w:szCs w:val="28"/>
          <w:lang w:val="vi-VN"/>
        </w:rPr>
        <w:t xml:space="preserve">Thông tư số </w:t>
      </w:r>
      <w:r w:rsidRPr="00684049">
        <w:rPr>
          <w:spacing w:val="-2"/>
          <w:sz w:val="28"/>
          <w:szCs w:val="28"/>
        </w:rPr>
        <w:t>01</w:t>
      </w:r>
      <w:r w:rsidRPr="00684049">
        <w:rPr>
          <w:spacing w:val="-2"/>
          <w:sz w:val="28"/>
          <w:szCs w:val="28"/>
          <w:lang w:val="vi-VN"/>
        </w:rPr>
        <w:t>/</w:t>
      </w:r>
      <w:r w:rsidRPr="00684049">
        <w:rPr>
          <w:spacing w:val="-2"/>
          <w:sz w:val="28"/>
          <w:szCs w:val="28"/>
        </w:rPr>
        <w:t>2021</w:t>
      </w:r>
      <w:r w:rsidRPr="00684049">
        <w:rPr>
          <w:spacing w:val="-2"/>
          <w:sz w:val="28"/>
          <w:szCs w:val="28"/>
          <w:lang w:val="vi-VN"/>
        </w:rPr>
        <w:t xml:space="preserve">/TT-BTNMT ngày </w:t>
      </w:r>
      <w:r w:rsidRPr="00684049">
        <w:rPr>
          <w:spacing w:val="-2"/>
          <w:sz w:val="28"/>
          <w:szCs w:val="28"/>
        </w:rPr>
        <w:t>12</w:t>
      </w:r>
      <w:r w:rsidRPr="00684049">
        <w:rPr>
          <w:spacing w:val="-2"/>
          <w:sz w:val="28"/>
          <w:szCs w:val="28"/>
          <w:lang w:val="vi-VN"/>
        </w:rPr>
        <w:t>/</w:t>
      </w:r>
      <w:r w:rsidRPr="00684049">
        <w:rPr>
          <w:spacing w:val="-2"/>
          <w:sz w:val="28"/>
          <w:szCs w:val="28"/>
        </w:rPr>
        <w:t>04</w:t>
      </w:r>
      <w:r w:rsidRPr="00684049">
        <w:rPr>
          <w:spacing w:val="-2"/>
          <w:sz w:val="28"/>
          <w:szCs w:val="28"/>
          <w:lang w:val="vi-VN"/>
        </w:rPr>
        <w:t>/20</w:t>
      </w:r>
      <w:r w:rsidRPr="00684049">
        <w:rPr>
          <w:spacing w:val="-2"/>
          <w:sz w:val="28"/>
          <w:szCs w:val="28"/>
        </w:rPr>
        <w:t>21</w:t>
      </w:r>
      <w:r w:rsidRPr="00684049">
        <w:rPr>
          <w:spacing w:val="-2"/>
          <w:sz w:val="28"/>
          <w:szCs w:val="28"/>
          <w:lang w:val="vi-VN"/>
        </w:rPr>
        <w:t xml:space="preserve"> của Bộ Tài nguyên và Môi trường </w:t>
      </w:r>
      <w:r w:rsidRPr="00684049">
        <w:rPr>
          <w:spacing w:val="-2"/>
          <w:sz w:val="28"/>
          <w:szCs w:val="28"/>
        </w:rPr>
        <w:t xml:space="preserve">về việc </w:t>
      </w:r>
      <w:r w:rsidRPr="00684049">
        <w:rPr>
          <w:spacing w:val="-2"/>
          <w:sz w:val="28"/>
          <w:szCs w:val="28"/>
          <w:lang w:val="vi-VN"/>
        </w:rPr>
        <w:t xml:space="preserve">quy định </w:t>
      </w:r>
      <w:r w:rsidRPr="00684049">
        <w:rPr>
          <w:spacing w:val="-2"/>
          <w:sz w:val="28"/>
          <w:szCs w:val="28"/>
        </w:rPr>
        <w:t xml:space="preserve">kỹ thuật việc </w:t>
      </w:r>
      <w:r w:rsidRPr="00684049">
        <w:rPr>
          <w:spacing w:val="-2"/>
          <w:sz w:val="28"/>
          <w:szCs w:val="28"/>
          <w:lang w:val="vi-VN"/>
        </w:rPr>
        <w:t>lập, điều chỉnh quy hoạch</w:t>
      </w:r>
      <w:r w:rsidRPr="00684049">
        <w:rPr>
          <w:spacing w:val="-2"/>
          <w:sz w:val="28"/>
          <w:szCs w:val="28"/>
        </w:rPr>
        <w:t xml:space="preserve">, </w:t>
      </w:r>
      <w:r w:rsidRPr="00684049">
        <w:rPr>
          <w:spacing w:val="-2"/>
          <w:sz w:val="28"/>
          <w:szCs w:val="28"/>
          <w:lang w:val="vi-VN"/>
        </w:rPr>
        <w:t>kế hoạch sử dụng đất;</w:t>
      </w:r>
      <w:r w:rsidRPr="00684049">
        <w:rPr>
          <w:spacing w:val="-4"/>
          <w:sz w:val="28"/>
          <w:szCs w:val="28"/>
          <w:lang w:val="vi-VN"/>
        </w:rPr>
        <w:t xml:space="preserve"> Thông tư số 27/2018/TT-BTNMT ngày 14/12/2018 của Bộ Tài nguyên và Môi trường quy định về ký hiệu bản đồ hiện trạng sử dụng đất phục vụ uy hoạch sử dụng đất và bản đồ quy hoạch sử dụng đất.</w:t>
      </w:r>
    </w:p>
    <w:p w:rsidR="001D4055" w:rsidRPr="00684049" w:rsidRDefault="001D4055" w:rsidP="0071314A">
      <w:pPr>
        <w:widowControl w:val="0"/>
        <w:spacing w:before="60" w:line="360" w:lineRule="exact"/>
        <w:ind w:firstLine="720"/>
        <w:jc w:val="both"/>
        <w:rPr>
          <w:sz w:val="28"/>
          <w:szCs w:val="28"/>
        </w:rPr>
      </w:pPr>
      <w:r w:rsidRPr="00684049">
        <w:rPr>
          <w:sz w:val="28"/>
          <w:szCs w:val="28"/>
          <w:lang w:val="vi-VN"/>
        </w:rPr>
        <w:t xml:space="preserve">2. Phương án </w:t>
      </w:r>
      <w:r w:rsidR="006B4D35">
        <w:rPr>
          <w:sz w:val="28"/>
          <w:szCs w:val="28"/>
          <w:lang w:val="vi-VN"/>
        </w:rPr>
        <w:t>Quy hoạch sử đất đến năm 2030 huyện Văn Lâm</w:t>
      </w:r>
      <w:r w:rsidRPr="00684049">
        <w:rPr>
          <w:sz w:val="28"/>
          <w:szCs w:val="28"/>
          <w:lang w:val="vi-VN"/>
        </w:rPr>
        <w:t xml:space="preserve"> được xây dựng dựa trên sơ sở tình hình thực hiện quy hoạch, kế hoạch sử dụng đất thời kỳ trước, Quy hoạch tổng thể phát triển kinh tế - xã hội huyện Văn, </w:t>
      </w:r>
      <w:r w:rsidR="002918FB" w:rsidRPr="00684049">
        <w:rPr>
          <w:sz w:val="28"/>
          <w:szCs w:val="28"/>
          <w:shd w:val="clear" w:color="auto" w:fill="FFFFFF"/>
        </w:rPr>
        <w:t xml:space="preserve">Quy hoạch chung xây dựng huyện Văn Lâm đến năm 2020, tầm nhìn đến năm 2030, </w:t>
      </w:r>
      <w:r w:rsidRPr="00684049">
        <w:rPr>
          <w:sz w:val="28"/>
          <w:szCs w:val="28"/>
          <w:shd w:val="clear" w:color="auto" w:fill="FFFFFF"/>
        </w:rPr>
        <w:t>Chương trình phát triển đô thị huyện Văn Lâm giai đoạn 2017 - 2020, định hướng đến năm 2030; Quy hoạch phân khu trung tâm huyện; quy hoạch chi tiết tỷ lệ 1/500 cho khu vực thị trấn Như Quỳnh và các xã lân cận; quy hoạch chung khu vực phát triển đô thị huyện Văn Lâm</w:t>
      </w:r>
      <w:r w:rsidRPr="00684049">
        <w:rPr>
          <w:spacing w:val="8"/>
          <w:sz w:val="28"/>
          <w:szCs w:val="28"/>
        </w:rPr>
        <w:t xml:space="preserve">, </w:t>
      </w:r>
      <w:r w:rsidRPr="00684049">
        <w:rPr>
          <w:sz w:val="28"/>
          <w:szCs w:val="28"/>
          <w:lang w:val="vi-VN"/>
        </w:rPr>
        <w:t xml:space="preserve">quy hoạch </w:t>
      </w:r>
      <w:r w:rsidRPr="00684049">
        <w:rPr>
          <w:sz w:val="28"/>
          <w:szCs w:val="28"/>
        </w:rPr>
        <w:t xml:space="preserve">và định hướng phát triển của các </w:t>
      </w:r>
      <w:r w:rsidRPr="00684049">
        <w:rPr>
          <w:sz w:val="28"/>
          <w:szCs w:val="28"/>
          <w:lang w:val="vi-VN"/>
        </w:rPr>
        <w:t xml:space="preserve">ngành, lĩnh vực, </w:t>
      </w:r>
      <w:r w:rsidRPr="00684049">
        <w:rPr>
          <w:sz w:val="28"/>
          <w:szCs w:val="28"/>
        </w:rPr>
        <w:t xml:space="preserve">các quy hoạch chi tiết xây dựng đô thị, </w:t>
      </w:r>
      <w:r w:rsidRPr="00684049">
        <w:rPr>
          <w:sz w:val="28"/>
          <w:szCs w:val="28"/>
          <w:lang w:val="vi-VN"/>
        </w:rPr>
        <w:t xml:space="preserve">nhu cầu sử dụng đất các sở, ban ngành, địa phương xác định; tiềm năng và quỹ đất hiện có của </w:t>
      </w:r>
      <w:r w:rsidRPr="00684049">
        <w:rPr>
          <w:sz w:val="28"/>
          <w:szCs w:val="28"/>
        </w:rPr>
        <w:t>huyện</w:t>
      </w:r>
      <w:r w:rsidRPr="00684049">
        <w:rPr>
          <w:sz w:val="28"/>
          <w:szCs w:val="28"/>
          <w:lang w:val="vi-VN"/>
        </w:rPr>
        <w:t xml:space="preserve">. </w:t>
      </w:r>
    </w:p>
    <w:p w:rsidR="001D4055" w:rsidRPr="00684049" w:rsidRDefault="001D4055" w:rsidP="0071314A">
      <w:pPr>
        <w:widowControl w:val="0"/>
        <w:spacing w:before="60" w:line="360" w:lineRule="exact"/>
        <w:ind w:firstLine="720"/>
        <w:jc w:val="both"/>
        <w:rPr>
          <w:sz w:val="28"/>
          <w:szCs w:val="28"/>
          <w:lang w:val="vi-VN"/>
        </w:rPr>
      </w:pPr>
      <w:r w:rsidRPr="00684049">
        <w:rPr>
          <w:sz w:val="28"/>
          <w:szCs w:val="28"/>
          <w:lang w:val="vi-VN"/>
        </w:rPr>
        <w:t xml:space="preserve">3. Phương án quy hoạch sử dụng đất được xây dựng cho từng chỉ tiêu sử dụng đất cụ thể, đáp ứng nhu cầu sử dụng đất trong từng giai đoạn để thực hiện các mục tiêu phát triển kinh tế - xã hội, quốc phòng, an ninh trên cơ sở có xét đến tính khả thi, sử dụng đất tiết kiệm, hiệu quả, bền vững và đảm bảo môi trường sinh thái.   </w:t>
      </w:r>
    </w:p>
    <w:p w:rsidR="001D4055" w:rsidRPr="00684049" w:rsidRDefault="001D4055" w:rsidP="0071314A">
      <w:pPr>
        <w:widowControl w:val="0"/>
        <w:spacing w:before="60" w:line="360" w:lineRule="exact"/>
        <w:ind w:firstLine="720"/>
        <w:jc w:val="both"/>
        <w:rPr>
          <w:sz w:val="28"/>
          <w:szCs w:val="28"/>
          <w:lang w:val="vi-VN"/>
        </w:rPr>
      </w:pPr>
      <w:r w:rsidRPr="00684049">
        <w:rPr>
          <w:sz w:val="28"/>
          <w:szCs w:val="28"/>
          <w:lang w:val="vi-VN"/>
        </w:rPr>
        <w:t xml:space="preserve">4. Xác lập được sự ổn định về mặt pháp lý trong công tác quản lý Nhà nước về đất đai. Là căn cứ để tiến hành giao đất, cho thuê đất, chuyển đổi mục đích sử dụng theo đúng pháp luật hiện hành, giúp cho các ngành có cơ sở pháp lý đầu tư phát triển trên địa bàn </w:t>
      </w:r>
      <w:r w:rsidRPr="00684049">
        <w:rPr>
          <w:sz w:val="28"/>
          <w:szCs w:val="28"/>
        </w:rPr>
        <w:t>huyện</w:t>
      </w:r>
      <w:r w:rsidRPr="00684049">
        <w:rPr>
          <w:sz w:val="28"/>
          <w:szCs w:val="28"/>
          <w:lang w:val="vi-VN"/>
        </w:rPr>
        <w:t>.</w:t>
      </w:r>
    </w:p>
    <w:p w:rsidR="001D4055" w:rsidRPr="00684049" w:rsidRDefault="001D4055" w:rsidP="0071314A">
      <w:pPr>
        <w:widowControl w:val="0"/>
        <w:spacing w:before="60" w:line="360" w:lineRule="exact"/>
        <w:ind w:firstLine="720"/>
        <w:jc w:val="both"/>
        <w:rPr>
          <w:spacing w:val="-4"/>
          <w:sz w:val="28"/>
          <w:szCs w:val="28"/>
          <w:lang w:val="vi-VN"/>
        </w:rPr>
      </w:pPr>
      <w:r w:rsidRPr="00684049">
        <w:rPr>
          <w:spacing w:val="-4"/>
          <w:sz w:val="28"/>
          <w:szCs w:val="28"/>
          <w:lang w:val="vi-VN"/>
        </w:rPr>
        <w:t xml:space="preserve">5. Chỉ tiêu các loại đất của phương án quy hoạch và các chỉ tiêu sử dụng đất cụ thể trong giai đoạn </w:t>
      </w:r>
      <w:r w:rsidR="002918FB" w:rsidRPr="00684049">
        <w:rPr>
          <w:spacing w:val="-4"/>
          <w:sz w:val="28"/>
          <w:szCs w:val="28"/>
        </w:rPr>
        <w:t>quy</w:t>
      </w:r>
      <w:r w:rsidRPr="00684049">
        <w:rPr>
          <w:spacing w:val="-4"/>
          <w:sz w:val="28"/>
          <w:szCs w:val="28"/>
          <w:lang w:val="vi-VN"/>
        </w:rPr>
        <w:t xml:space="preserve"> hoạch là khung chung định hướng cho việc lập quy hoạch, kế hoạch sử dụng đất của các xã</w:t>
      </w:r>
      <w:r w:rsidRPr="00684049">
        <w:rPr>
          <w:spacing w:val="-4"/>
          <w:sz w:val="28"/>
          <w:szCs w:val="28"/>
        </w:rPr>
        <w:t xml:space="preserve">, thị trấn </w:t>
      </w:r>
      <w:r w:rsidRPr="00684049">
        <w:rPr>
          <w:spacing w:val="-4"/>
          <w:sz w:val="28"/>
          <w:szCs w:val="28"/>
          <w:lang w:val="vi-VN"/>
        </w:rPr>
        <w:t xml:space="preserve">và các ngành trên địa bàn </w:t>
      </w:r>
      <w:r w:rsidRPr="00684049">
        <w:rPr>
          <w:spacing w:val="-4"/>
          <w:sz w:val="28"/>
          <w:szCs w:val="28"/>
        </w:rPr>
        <w:t>huyện</w:t>
      </w:r>
      <w:r w:rsidRPr="00684049">
        <w:rPr>
          <w:spacing w:val="-4"/>
          <w:sz w:val="28"/>
          <w:szCs w:val="28"/>
          <w:lang w:val="vi-VN"/>
        </w:rPr>
        <w:t>.</w:t>
      </w:r>
    </w:p>
    <w:p w:rsidR="001D4055" w:rsidRPr="00684049" w:rsidRDefault="001D4055" w:rsidP="0071314A">
      <w:pPr>
        <w:spacing w:before="60" w:line="360" w:lineRule="exact"/>
        <w:ind w:firstLine="720"/>
        <w:jc w:val="both"/>
        <w:rPr>
          <w:b/>
          <w:bCs/>
          <w:sz w:val="28"/>
          <w:szCs w:val="28"/>
        </w:rPr>
      </w:pPr>
      <w:bookmarkStart w:id="318" w:name="_Toc78224074"/>
      <w:bookmarkStart w:id="319" w:name="_Toc78225071"/>
      <w:r w:rsidRPr="00684049">
        <w:rPr>
          <w:sz w:val="28"/>
          <w:szCs w:val="28"/>
          <w:lang w:val="vi-VN"/>
        </w:rPr>
        <w:t>Đất chưa sử dụng được khai thác triệt để, đảm bảo tính tiết kiệm đất và sự hài hoà trong sử dụng đất cũng như cân bằng tự nhiên.</w:t>
      </w:r>
      <w:bookmarkEnd w:id="318"/>
      <w:bookmarkEnd w:id="319"/>
    </w:p>
    <w:p w:rsidR="00737A48" w:rsidRPr="00684049" w:rsidRDefault="00737A48" w:rsidP="0071314A">
      <w:pPr>
        <w:autoSpaceDE w:val="0"/>
        <w:autoSpaceDN w:val="0"/>
        <w:adjustRightInd w:val="0"/>
        <w:spacing w:before="60" w:line="360" w:lineRule="exact"/>
        <w:outlineLvl w:val="1"/>
        <w:rPr>
          <w:b/>
          <w:bCs/>
          <w:sz w:val="28"/>
          <w:szCs w:val="28"/>
        </w:rPr>
      </w:pPr>
      <w:bookmarkStart w:id="320" w:name="_Toc83454835"/>
      <w:r w:rsidRPr="00684049">
        <w:rPr>
          <w:b/>
          <w:bCs/>
          <w:sz w:val="28"/>
          <w:szCs w:val="28"/>
        </w:rPr>
        <w:t>2. Kiến nghị</w:t>
      </w:r>
      <w:bookmarkEnd w:id="320"/>
    </w:p>
    <w:p w:rsidR="002918FB" w:rsidRPr="00684049" w:rsidRDefault="002918FB" w:rsidP="0071314A">
      <w:pPr>
        <w:widowControl w:val="0"/>
        <w:spacing w:before="60" w:line="360" w:lineRule="exact"/>
        <w:ind w:firstLine="720"/>
        <w:jc w:val="both"/>
        <w:rPr>
          <w:spacing w:val="-6"/>
          <w:sz w:val="28"/>
          <w:szCs w:val="28"/>
          <w:lang w:val="vi-VN"/>
        </w:rPr>
      </w:pPr>
      <w:r w:rsidRPr="00684049">
        <w:rPr>
          <w:spacing w:val="-6"/>
          <w:sz w:val="28"/>
          <w:szCs w:val="28"/>
          <w:lang w:val="vi-VN"/>
        </w:rPr>
        <w:t xml:space="preserve">Để đảm bảo tính thống nhất trong quản lý và sử dụng đất, tạo điều kiện phát huy quyền làm chủ của nhân dân trong sử dụng đất, UBND </w:t>
      </w:r>
      <w:r w:rsidRPr="00684049">
        <w:rPr>
          <w:spacing w:val="-6"/>
          <w:sz w:val="28"/>
          <w:szCs w:val="28"/>
        </w:rPr>
        <w:t>huyện Văn Lâm</w:t>
      </w:r>
      <w:r w:rsidRPr="00684049">
        <w:rPr>
          <w:spacing w:val="-6"/>
          <w:sz w:val="28"/>
          <w:szCs w:val="28"/>
          <w:lang w:val="vi-VN"/>
        </w:rPr>
        <w:t xml:space="preserve"> kiến nghị:</w:t>
      </w:r>
    </w:p>
    <w:p w:rsidR="002918FB" w:rsidRPr="00684049" w:rsidRDefault="002918FB" w:rsidP="0071314A">
      <w:pPr>
        <w:widowControl w:val="0"/>
        <w:spacing w:before="60" w:line="360" w:lineRule="exact"/>
        <w:ind w:firstLine="720"/>
        <w:jc w:val="both"/>
        <w:rPr>
          <w:sz w:val="28"/>
          <w:szCs w:val="28"/>
          <w:lang w:val="vi-VN"/>
        </w:rPr>
      </w:pPr>
      <w:r w:rsidRPr="00684049">
        <w:rPr>
          <w:sz w:val="28"/>
          <w:szCs w:val="28"/>
          <w:lang w:val="vi-VN"/>
        </w:rPr>
        <w:t xml:space="preserve">1. Đề nghị Hội đồng nhân dân </w:t>
      </w:r>
      <w:r w:rsidRPr="00684049">
        <w:rPr>
          <w:sz w:val="28"/>
          <w:szCs w:val="28"/>
        </w:rPr>
        <w:t>huyện</w:t>
      </w:r>
      <w:r w:rsidRPr="00684049">
        <w:rPr>
          <w:sz w:val="28"/>
          <w:szCs w:val="28"/>
          <w:lang w:val="vi-VN"/>
        </w:rPr>
        <w:t xml:space="preserve">, </w:t>
      </w:r>
      <w:r w:rsidRPr="00684049">
        <w:rPr>
          <w:sz w:val="28"/>
          <w:szCs w:val="28"/>
        </w:rPr>
        <w:t xml:space="preserve">Hội đồng nhân dân </w:t>
      </w:r>
      <w:r w:rsidRPr="00684049">
        <w:rPr>
          <w:sz w:val="28"/>
          <w:szCs w:val="28"/>
          <w:lang w:val="vi-VN"/>
        </w:rPr>
        <w:t xml:space="preserve">tỉnh thông qua, UBND tỉnh sớm xem xét phê duyệt </w:t>
      </w:r>
      <w:r w:rsidR="006B4D35">
        <w:rPr>
          <w:sz w:val="28"/>
          <w:szCs w:val="28"/>
          <w:lang w:val="vi-VN"/>
        </w:rPr>
        <w:t>Quy hoạch sử đất đến năm 2030 huyện Văn Lâm</w:t>
      </w:r>
      <w:r w:rsidRPr="00684049">
        <w:rPr>
          <w:sz w:val="28"/>
          <w:szCs w:val="28"/>
          <w:lang w:val="vi-VN"/>
        </w:rPr>
        <w:t xml:space="preserve"> </w:t>
      </w:r>
      <w:r w:rsidRPr="00684049">
        <w:rPr>
          <w:sz w:val="28"/>
          <w:szCs w:val="28"/>
          <w:lang w:val="vi-VN"/>
        </w:rPr>
        <w:lastRenderedPageBreak/>
        <w:t xml:space="preserve">để UBND </w:t>
      </w:r>
      <w:r w:rsidRPr="00684049">
        <w:rPr>
          <w:sz w:val="28"/>
          <w:szCs w:val="28"/>
        </w:rPr>
        <w:t>huyện</w:t>
      </w:r>
      <w:r w:rsidRPr="00684049">
        <w:rPr>
          <w:sz w:val="28"/>
          <w:szCs w:val="28"/>
          <w:lang w:val="vi-VN"/>
        </w:rPr>
        <w:t xml:space="preserve"> có cơ sở thực hiện việc quản lý Nhà nước về đất đai trên địa bàn cũng như có cơ sở pháp lý cho việc thực hiện các nội dung của phương án, góp phần thực hiện thắng lợi các mục tiêu phát triển kinh tế - xã hội của </w:t>
      </w:r>
      <w:r w:rsidRPr="00684049">
        <w:rPr>
          <w:sz w:val="28"/>
          <w:szCs w:val="28"/>
        </w:rPr>
        <w:t>huyện</w:t>
      </w:r>
      <w:r w:rsidRPr="00684049">
        <w:rPr>
          <w:sz w:val="28"/>
          <w:szCs w:val="28"/>
          <w:lang w:val="vi-VN"/>
        </w:rPr>
        <w:t>.</w:t>
      </w:r>
    </w:p>
    <w:p w:rsidR="002918FB" w:rsidRPr="00684049" w:rsidRDefault="002918FB" w:rsidP="0071314A">
      <w:pPr>
        <w:widowControl w:val="0"/>
        <w:spacing w:before="60" w:line="360" w:lineRule="exact"/>
        <w:ind w:firstLine="720"/>
        <w:jc w:val="both"/>
        <w:rPr>
          <w:spacing w:val="6"/>
          <w:sz w:val="28"/>
          <w:szCs w:val="28"/>
        </w:rPr>
      </w:pPr>
      <w:r w:rsidRPr="00684049">
        <w:rPr>
          <w:spacing w:val="6"/>
          <w:sz w:val="28"/>
          <w:szCs w:val="28"/>
          <w:lang w:val="vi-VN"/>
        </w:rPr>
        <w:t xml:space="preserve">2. </w:t>
      </w:r>
      <w:r w:rsidRPr="00684049">
        <w:rPr>
          <w:spacing w:val="6"/>
          <w:sz w:val="28"/>
          <w:szCs w:val="28"/>
        </w:rPr>
        <w:t>Đề</w:t>
      </w:r>
      <w:r w:rsidRPr="00684049">
        <w:rPr>
          <w:spacing w:val="6"/>
          <w:sz w:val="28"/>
          <w:szCs w:val="28"/>
          <w:lang w:val="vi-VN"/>
        </w:rPr>
        <w:t xml:space="preserve"> nghị UBND tỉnh, các Sở, Ban ngành và các cấp, các ngành ở địa phương quan tâm đầu tư thực hiện đồng bộ các chỉ tiêu đã đề ra trong </w:t>
      </w:r>
      <w:r w:rsidR="006B4D35">
        <w:rPr>
          <w:spacing w:val="6"/>
          <w:sz w:val="28"/>
          <w:szCs w:val="28"/>
          <w:lang w:val="vi-VN"/>
        </w:rPr>
        <w:t>Quy hoạch sử đất đến năm 2030 huyện Văn Lâm</w:t>
      </w:r>
      <w:r w:rsidRPr="00684049">
        <w:rPr>
          <w:spacing w:val="6"/>
          <w:sz w:val="28"/>
          <w:szCs w:val="28"/>
        </w:rPr>
        <w:t>.</w:t>
      </w:r>
    </w:p>
    <w:p w:rsidR="00AD7765" w:rsidRPr="00684049" w:rsidRDefault="00AD7765"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1B191A" w:rsidRPr="00684049" w:rsidRDefault="001B191A"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5D56B6" w:rsidRPr="00684049" w:rsidRDefault="005D56B6" w:rsidP="000313EA">
      <w:pPr>
        <w:autoSpaceDE w:val="0"/>
        <w:autoSpaceDN w:val="0"/>
        <w:adjustRightInd w:val="0"/>
        <w:spacing w:before="120"/>
        <w:jc w:val="center"/>
        <w:rPr>
          <w:b/>
          <w:bCs/>
          <w:sz w:val="28"/>
          <w:szCs w:val="28"/>
        </w:rPr>
      </w:pPr>
    </w:p>
    <w:p w:rsidR="00AD7765" w:rsidRPr="00684049" w:rsidRDefault="00AD7765" w:rsidP="000313EA">
      <w:pPr>
        <w:autoSpaceDE w:val="0"/>
        <w:autoSpaceDN w:val="0"/>
        <w:adjustRightInd w:val="0"/>
        <w:spacing w:before="120"/>
        <w:jc w:val="center"/>
        <w:rPr>
          <w:b/>
          <w:bCs/>
          <w:sz w:val="28"/>
          <w:szCs w:val="28"/>
        </w:rPr>
      </w:pPr>
    </w:p>
    <w:p w:rsidR="000313EA" w:rsidRPr="00684049" w:rsidRDefault="000313EA" w:rsidP="000313EA">
      <w:pPr>
        <w:autoSpaceDE w:val="0"/>
        <w:autoSpaceDN w:val="0"/>
        <w:adjustRightInd w:val="0"/>
        <w:spacing w:before="120"/>
        <w:jc w:val="center"/>
        <w:rPr>
          <w:sz w:val="48"/>
          <w:szCs w:val="48"/>
        </w:rPr>
      </w:pPr>
      <w:r w:rsidRPr="00684049">
        <w:rPr>
          <w:b/>
          <w:bCs/>
          <w:sz w:val="48"/>
          <w:szCs w:val="48"/>
        </w:rPr>
        <w:t>HỆ THỐ</w:t>
      </w:r>
      <w:r w:rsidRPr="00684049">
        <w:rPr>
          <w:b/>
          <w:bCs/>
          <w:spacing w:val="-1"/>
          <w:sz w:val="48"/>
          <w:szCs w:val="48"/>
        </w:rPr>
        <w:t>N</w:t>
      </w:r>
      <w:r w:rsidRPr="00684049">
        <w:rPr>
          <w:b/>
          <w:bCs/>
          <w:sz w:val="48"/>
          <w:szCs w:val="48"/>
        </w:rPr>
        <w:t xml:space="preserve">G </w:t>
      </w:r>
      <w:r w:rsidRPr="00684049">
        <w:rPr>
          <w:b/>
          <w:bCs/>
          <w:spacing w:val="-2"/>
          <w:sz w:val="48"/>
          <w:szCs w:val="48"/>
        </w:rPr>
        <w:t>B</w:t>
      </w:r>
      <w:r w:rsidRPr="00684049">
        <w:rPr>
          <w:b/>
          <w:bCs/>
          <w:spacing w:val="1"/>
          <w:sz w:val="48"/>
          <w:szCs w:val="48"/>
        </w:rPr>
        <w:t>I</w:t>
      </w:r>
      <w:r w:rsidRPr="00684049">
        <w:rPr>
          <w:b/>
          <w:bCs/>
          <w:sz w:val="48"/>
          <w:szCs w:val="48"/>
        </w:rPr>
        <w:t>ỂU</w:t>
      </w:r>
      <w:r w:rsidRPr="00684049">
        <w:rPr>
          <w:b/>
          <w:bCs/>
          <w:spacing w:val="-2"/>
          <w:sz w:val="48"/>
          <w:szCs w:val="48"/>
        </w:rPr>
        <w:t xml:space="preserve"> </w:t>
      </w:r>
      <w:r w:rsidRPr="00684049">
        <w:rPr>
          <w:b/>
          <w:bCs/>
          <w:sz w:val="48"/>
          <w:szCs w:val="48"/>
        </w:rPr>
        <w:t>SỐ L</w:t>
      </w:r>
      <w:r w:rsidRPr="00684049">
        <w:rPr>
          <w:b/>
          <w:bCs/>
          <w:spacing w:val="1"/>
          <w:sz w:val="48"/>
          <w:szCs w:val="48"/>
        </w:rPr>
        <w:t>I</w:t>
      </w:r>
      <w:r w:rsidRPr="00684049">
        <w:rPr>
          <w:b/>
          <w:bCs/>
          <w:sz w:val="48"/>
          <w:szCs w:val="48"/>
        </w:rPr>
        <w:t>ỆU</w:t>
      </w:r>
    </w:p>
    <w:p w:rsidR="00E02181" w:rsidRPr="00684049" w:rsidRDefault="00E02181">
      <w:pPr>
        <w:rPr>
          <w:sz w:val="28"/>
          <w:szCs w:val="28"/>
        </w:rPr>
      </w:pPr>
    </w:p>
    <w:sectPr w:rsidR="00E02181" w:rsidRPr="00684049" w:rsidSect="008B77A4">
      <w:footerReference w:type="default" r:id="rId21"/>
      <w:pgSz w:w="11907" w:h="16840" w:code="9"/>
      <w:pgMar w:top="1134" w:right="851" w:bottom="1134" w:left="1418" w:header="720"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3FA" w:rsidRDefault="007913FA" w:rsidP="00E2754D">
      <w:r>
        <w:separator/>
      </w:r>
    </w:p>
  </w:endnote>
  <w:endnote w:type="continuationSeparator" w:id="0">
    <w:p w:rsidR="007913FA" w:rsidRDefault="007913FA" w:rsidP="00E2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ESRI NIMA VMAP1&amp;2 PT"/>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Souther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nArial Narrow">
    <w:panose1 w:val="020B7200000000000000"/>
    <w:charset w:val="00"/>
    <w:family w:val="swiss"/>
    <w:pitch w:val="variable"/>
    <w:sig w:usb0="00000007" w:usb1="00000000" w:usb2="00000000" w:usb3="00000000" w:csb0="00000003"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Default="007855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Default="007855B9">
    <w:pPr>
      <w:pStyle w:val="Footer"/>
      <w:jc w:val="center"/>
    </w:pPr>
  </w:p>
  <w:p w:rsidR="007855B9" w:rsidRDefault="007855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Default="007855B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09933"/>
      <w:docPartObj>
        <w:docPartGallery w:val="Page Numbers (Bottom of Page)"/>
        <w:docPartUnique/>
      </w:docPartObj>
    </w:sdtPr>
    <w:sdtEndPr>
      <w:rPr>
        <w:noProof/>
      </w:rPr>
    </w:sdtEndPr>
    <w:sdtContent>
      <w:p w:rsidR="007855B9" w:rsidRDefault="007855B9">
        <w:pPr>
          <w:pStyle w:val="Footer"/>
          <w:jc w:val="center"/>
        </w:pPr>
        <w:r>
          <w:fldChar w:fldCharType="begin"/>
        </w:r>
        <w:r>
          <w:instrText xml:space="preserve"> PAGE   \* MERGEFORMAT </w:instrText>
        </w:r>
        <w:r>
          <w:fldChar w:fldCharType="separate"/>
        </w:r>
        <w:r w:rsidR="00380B7D">
          <w:rPr>
            <w:noProof/>
          </w:rPr>
          <w:t>17</w:t>
        </w:r>
        <w:r>
          <w:rPr>
            <w:noProof/>
          </w:rPr>
          <w:fldChar w:fldCharType="end"/>
        </w:r>
      </w:p>
    </w:sdtContent>
  </w:sdt>
  <w:p w:rsidR="007855B9" w:rsidRDefault="007855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3FA" w:rsidRDefault="007913FA" w:rsidP="00E2754D">
      <w:r>
        <w:separator/>
      </w:r>
    </w:p>
  </w:footnote>
  <w:footnote w:type="continuationSeparator" w:id="0">
    <w:p w:rsidR="007913FA" w:rsidRDefault="007913FA" w:rsidP="00E275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Default="007855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Pr="008F7101" w:rsidRDefault="007855B9" w:rsidP="008F7101">
    <w:pPr>
      <w:pStyle w:val="Header"/>
      <w:jc w:val="center"/>
      <w:rPr>
        <w:i/>
        <w:sz w:val="28"/>
        <w:szCs w:val="28"/>
      </w:rPr>
    </w:pPr>
    <w:r>
      <w:rPr>
        <w:i/>
        <w:noProof/>
        <w:sz w:val="28"/>
        <w:szCs w:val="28"/>
      </w:rPr>
      <mc:AlternateContent>
        <mc:Choice Requires="wps">
          <w:drawing>
            <wp:anchor distT="0" distB="0" distL="114300" distR="114300" simplePos="0" relativeHeight="251660288" behindDoc="0" locked="0" layoutInCell="1" allowOverlap="1" wp14:anchorId="4959604F" wp14:editId="04D0A06D">
              <wp:simplePos x="0" y="0"/>
              <wp:positionH relativeFrom="column">
                <wp:posOffset>350400</wp:posOffset>
              </wp:positionH>
              <wp:positionV relativeFrom="paragraph">
                <wp:posOffset>232913</wp:posOffset>
              </wp:positionV>
              <wp:extent cx="5357004"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53570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0E6E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8.35pt" to="449.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" strokecolor="#5b9bd5 [3204]" strokeweight=".5pt">
              <v:stroke joinstyle="miter"/>
            </v:line>
          </w:pict>
        </mc:Fallback>
      </mc:AlternateContent>
    </w:r>
    <w:r>
      <w:rPr>
        <w:i/>
        <w:sz w:val="28"/>
        <w:szCs w:val="28"/>
      </w:rPr>
      <w:t>Báo cáo thuyết minh quy hoạch sử dụng đất đến năm 2030 huyện Văn Lâm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B9" w:rsidRDefault="007855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D20"/>
    <w:multiLevelType w:val="hybridMultilevel"/>
    <w:tmpl w:val="A6E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665D"/>
    <w:multiLevelType w:val="hybridMultilevel"/>
    <w:tmpl w:val="B4244F6E"/>
    <w:lvl w:ilvl="0" w:tplc="1AC2D6D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D350D"/>
    <w:multiLevelType w:val="hybridMultilevel"/>
    <w:tmpl w:val="3DFC4856"/>
    <w:lvl w:ilvl="0" w:tplc="4386C66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0BC534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51451"/>
    <w:multiLevelType w:val="hybridMultilevel"/>
    <w:tmpl w:val="16AE9AC4"/>
    <w:lvl w:ilvl="0" w:tplc="E95E41EE">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624E8"/>
    <w:multiLevelType w:val="hybridMultilevel"/>
    <w:tmpl w:val="C258504C"/>
    <w:lvl w:ilvl="0" w:tplc="FCD2927A">
      <w:start w:val="1"/>
      <w:numFmt w:val="decimal"/>
      <w:pStyle w:val="ListNumber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304A83"/>
    <w:multiLevelType w:val="multilevel"/>
    <w:tmpl w:val="E24614F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C2702D"/>
    <w:multiLevelType w:val="hybridMultilevel"/>
    <w:tmpl w:val="C9425D72"/>
    <w:lvl w:ilvl="0" w:tplc="2CB2F0C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C15616"/>
    <w:multiLevelType w:val="hybridMultilevel"/>
    <w:tmpl w:val="D40EDA40"/>
    <w:lvl w:ilvl="0" w:tplc="536E020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BD05D0"/>
    <w:multiLevelType w:val="hybridMultilevel"/>
    <w:tmpl w:val="AC12B5D2"/>
    <w:lvl w:ilvl="0" w:tplc="73865558">
      <w:start w:val="7"/>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4169CD"/>
    <w:multiLevelType w:val="hybridMultilevel"/>
    <w:tmpl w:val="7DC8FA74"/>
    <w:lvl w:ilvl="0" w:tplc="B824F5B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214B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DE11B7"/>
    <w:multiLevelType w:val="hybridMultilevel"/>
    <w:tmpl w:val="56E88938"/>
    <w:lvl w:ilvl="0" w:tplc="706C4A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92E61"/>
    <w:multiLevelType w:val="singleLevel"/>
    <w:tmpl w:val="38C42688"/>
    <w:lvl w:ilvl="0">
      <w:start w:val="1"/>
      <w:numFmt w:val="bullet"/>
      <w:lvlText w:val=""/>
      <w:lvlJc w:val="left"/>
      <w:pPr>
        <w:tabs>
          <w:tab w:val="num" w:pos="360"/>
        </w:tabs>
        <w:ind w:left="0" w:firstLine="0"/>
      </w:pPr>
      <w:rPr>
        <w:rFonts w:ascii="Symbol" w:hAnsi="Symbol" w:hint="default"/>
      </w:rPr>
    </w:lvl>
  </w:abstractNum>
  <w:abstractNum w:abstractNumId="13" w15:restartNumberingAfterBreak="0">
    <w:nsid w:val="2117345F"/>
    <w:multiLevelType w:val="multilevel"/>
    <w:tmpl w:val="9D4AD190"/>
    <w:lvl w:ilvl="0">
      <w:start w:val="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3F5DCA"/>
    <w:multiLevelType w:val="hybridMultilevel"/>
    <w:tmpl w:val="D0307DBE"/>
    <w:lvl w:ilvl="0" w:tplc="CADAB3D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11CDD"/>
    <w:multiLevelType w:val="hybridMultilevel"/>
    <w:tmpl w:val="7F1CF7C4"/>
    <w:lvl w:ilvl="0" w:tplc="9A1A7A04">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29846993"/>
    <w:multiLevelType w:val="hybridMultilevel"/>
    <w:tmpl w:val="99C83592"/>
    <w:lvl w:ilvl="0" w:tplc="4620B7C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A9D74AA"/>
    <w:multiLevelType w:val="hybridMultilevel"/>
    <w:tmpl w:val="DA40732E"/>
    <w:lvl w:ilvl="0" w:tplc="B2C47D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452677"/>
    <w:multiLevelType w:val="hybridMultilevel"/>
    <w:tmpl w:val="A90A4E5A"/>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57594C"/>
    <w:multiLevelType w:val="hybridMultilevel"/>
    <w:tmpl w:val="A942B472"/>
    <w:lvl w:ilvl="0" w:tplc="BC1E4AF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8A3086"/>
    <w:multiLevelType w:val="hybridMultilevel"/>
    <w:tmpl w:val="AC560F98"/>
    <w:lvl w:ilvl="0" w:tplc="6476658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EA824AE"/>
    <w:multiLevelType w:val="hybridMultilevel"/>
    <w:tmpl w:val="B6AC5CAC"/>
    <w:lvl w:ilvl="0" w:tplc="F250AC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AD715D"/>
    <w:multiLevelType w:val="hybridMultilevel"/>
    <w:tmpl w:val="98CC58D6"/>
    <w:lvl w:ilvl="0" w:tplc="04090017">
      <w:start w:val="1"/>
      <w:numFmt w:val="lowerLetter"/>
      <w:lvlText w:val="%1)"/>
      <w:lvlJc w:val="left"/>
      <w:pPr>
        <w:ind w:left="720" w:hanging="360"/>
      </w:pPr>
    </w:lvl>
    <w:lvl w:ilvl="1" w:tplc="CC043744">
      <w:start w:val="1"/>
      <w:numFmt w:val="lowerLetter"/>
      <w:lvlText w:val="%2."/>
      <w:lvlJc w:val="left"/>
      <w:pPr>
        <w:ind w:left="1440" w:hanging="360"/>
      </w:pPr>
      <w:rPr>
        <w:b/>
        <w:i/>
      </w:rPr>
    </w:lvl>
    <w:lvl w:ilvl="2" w:tplc="7D0E1D84">
      <w:start w:val="1"/>
      <w:numFmt w:val="decimal"/>
      <w:lvlText w:val="(%3)"/>
      <w:lvlJc w:val="left"/>
      <w:pPr>
        <w:ind w:left="2340" w:hanging="360"/>
      </w:pPr>
      <w:rPr>
        <w:rFonts w:hint="default"/>
      </w:rPr>
    </w:lvl>
    <w:lvl w:ilvl="3" w:tplc="5FE4234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7344F"/>
    <w:multiLevelType w:val="hybridMultilevel"/>
    <w:tmpl w:val="1F901922"/>
    <w:lvl w:ilvl="0" w:tplc="57001E1A">
      <w:start w:val="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535031"/>
    <w:multiLevelType w:val="multilevel"/>
    <w:tmpl w:val="52A03B4C"/>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6E943AC"/>
    <w:multiLevelType w:val="multilevel"/>
    <w:tmpl w:val="C484910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B963E5"/>
    <w:multiLevelType w:val="hybridMultilevel"/>
    <w:tmpl w:val="83D28A64"/>
    <w:lvl w:ilvl="0" w:tplc="BB7CF8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D86BE5"/>
    <w:multiLevelType w:val="singleLevel"/>
    <w:tmpl w:val="28FA7C5C"/>
    <w:lvl w:ilvl="0">
      <w:start w:val="1"/>
      <w:numFmt w:val="bullet"/>
      <w:lvlText w:val=""/>
      <w:lvlJc w:val="left"/>
      <w:pPr>
        <w:tabs>
          <w:tab w:val="num" w:pos="360"/>
        </w:tabs>
        <w:ind w:left="0" w:firstLine="0"/>
      </w:pPr>
      <w:rPr>
        <w:rFonts w:ascii="Symbol" w:hAnsi="Symbol" w:hint="default"/>
      </w:rPr>
    </w:lvl>
  </w:abstractNum>
  <w:abstractNum w:abstractNumId="28" w15:restartNumberingAfterBreak="0">
    <w:nsid w:val="3CEE2DA0"/>
    <w:multiLevelType w:val="hybridMultilevel"/>
    <w:tmpl w:val="E51E65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CE023C"/>
    <w:multiLevelType w:val="hybridMultilevel"/>
    <w:tmpl w:val="D0667C10"/>
    <w:lvl w:ilvl="0" w:tplc="73E2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6236CA"/>
    <w:multiLevelType w:val="hybridMultilevel"/>
    <w:tmpl w:val="216EC736"/>
    <w:lvl w:ilvl="0" w:tplc="DA6AC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6D301C"/>
    <w:multiLevelType w:val="hybridMultilevel"/>
    <w:tmpl w:val="9760BABE"/>
    <w:lvl w:ilvl="0" w:tplc="3962F7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8E65CE6"/>
    <w:multiLevelType w:val="hybridMultilevel"/>
    <w:tmpl w:val="3714430C"/>
    <w:lvl w:ilvl="0" w:tplc="BDD631F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9B01AC5"/>
    <w:multiLevelType w:val="hybridMultilevel"/>
    <w:tmpl w:val="21F4F21A"/>
    <w:lvl w:ilvl="0" w:tplc="1D7221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172E7D"/>
    <w:multiLevelType w:val="hybridMultilevel"/>
    <w:tmpl w:val="50E4A402"/>
    <w:lvl w:ilvl="0" w:tplc="0CCE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1B5D4D"/>
    <w:multiLevelType w:val="hybridMultilevel"/>
    <w:tmpl w:val="4E36BFAA"/>
    <w:lvl w:ilvl="0" w:tplc="1AC2D6D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43CF2"/>
    <w:multiLevelType w:val="hybridMultilevel"/>
    <w:tmpl w:val="D1B83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D57FF0"/>
    <w:multiLevelType w:val="hybridMultilevel"/>
    <w:tmpl w:val="B8542694"/>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10420"/>
    <w:multiLevelType w:val="hybridMultilevel"/>
    <w:tmpl w:val="31BC5C32"/>
    <w:lvl w:ilvl="0" w:tplc="0E40FB6A">
      <w:start w:val="1"/>
      <w:numFmt w:val="decimal"/>
      <w:lvlText w:val="%1"/>
      <w:lvlJc w:val="left"/>
      <w:pPr>
        <w:ind w:left="720" w:hanging="360"/>
      </w:pPr>
      <w:rPr>
        <w:rFonts w:hint="default"/>
      </w:rPr>
    </w:lvl>
    <w:lvl w:ilvl="1" w:tplc="3362BF4C">
      <w:start w:val="1"/>
      <w:numFmt w:val="lowerLetter"/>
      <w:lvlText w:val="%2)"/>
      <w:lvlJc w:val="left"/>
      <w:pPr>
        <w:ind w:left="1440" w:hanging="360"/>
      </w:pPr>
      <w:rPr>
        <w:rFonts w:hint="default"/>
      </w:rPr>
    </w:lvl>
    <w:lvl w:ilvl="2" w:tplc="789A09D6">
      <w:start w:val="1"/>
      <w:numFmt w:val="decimal"/>
      <w:lvlText w:val="%3)"/>
      <w:lvlJc w:val="left"/>
      <w:pPr>
        <w:ind w:left="2340" w:hanging="360"/>
      </w:pPr>
      <w:rPr>
        <w:rFonts w:hint="default"/>
      </w:rPr>
    </w:lvl>
    <w:lvl w:ilvl="3" w:tplc="759A0B2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D5F16"/>
    <w:multiLevelType w:val="multilevel"/>
    <w:tmpl w:val="7EB09DB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6A662BC6"/>
    <w:multiLevelType w:val="hybridMultilevel"/>
    <w:tmpl w:val="03C0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FB735A"/>
    <w:multiLevelType w:val="hybridMultilevel"/>
    <w:tmpl w:val="1E12F458"/>
    <w:lvl w:ilvl="0" w:tplc="38D249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623881"/>
    <w:multiLevelType w:val="hybridMultilevel"/>
    <w:tmpl w:val="7F64BD60"/>
    <w:lvl w:ilvl="0" w:tplc="DBBEC22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6E56FE"/>
    <w:multiLevelType w:val="hybridMultilevel"/>
    <w:tmpl w:val="01C6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FE0F7C"/>
    <w:multiLevelType w:val="hybridMultilevel"/>
    <w:tmpl w:val="97B46EB8"/>
    <w:lvl w:ilvl="0" w:tplc="1AC2D6D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A7A40"/>
    <w:multiLevelType w:val="singleLevel"/>
    <w:tmpl w:val="28FA7C5C"/>
    <w:lvl w:ilvl="0">
      <w:start w:val="1"/>
      <w:numFmt w:val="bullet"/>
      <w:lvlText w:val=""/>
      <w:lvlJc w:val="left"/>
      <w:pPr>
        <w:tabs>
          <w:tab w:val="num" w:pos="360"/>
        </w:tabs>
        <w:ind w:left="0" w:firstLine="0"/>
      </w:pPr>
      <w:rPr>
        <w:rFonts w:ascii="Symbol" w:hAnsi="Symbol" w:hint="default"/>
      </w:rPr>
    </w:lvl>
  </w:abstractNum>
  <w:abstractNum w:abstractNumId="46" w15:restartNumberingAfterBreak="0">
    <w:nsid w:val="7AE03E42"/>
    <w:multiLevelType w:val="hybridMultilevel"/>
    <w:tmpl w:val="828A65A6"/>
    <w:lvl w:ilvl="0" w:tplc="8A16E6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46071B"/>
    <w:multiLevelType w:val="hybridMultilevel"/>
    <w:tmpl w:val="5B821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704A6F"/>
    <w:multiLevelType w:val="multilevel"/>
    <w:tmpl w:val="A774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C0B0C34"/>
    <w:multiLevelType w:val="singleLevel"/>
    <w:tmpl w:val="36B2D7FC"/>
    <w:lvl w:ilvl="0">
      <w:start w:val="1"/>
      <w:numFmt w:val="cardinalText"/>
      <w:lvlText w:val="%1)"/>
      <w:lvlJc w:val="left"/>
      <w:pPr>
        <w:tabs>
          <w:tab w:val="num" w:pos="1080"/>
        </w:tabs>
        <w:ind w:left="360" w:hanging="360"/>
      </w:pPr>
    </w:lvl>
  </w:abstractNum>
  <w:num w:numId="1">
    <w:abstractNumId w:val="4"/>
  </w:num>
  <w:num w:numId="2">
    <w:abstractNumId w:val="29"/>
  </w:num>
  <w:num w:numId="3">
    <w:abstractNumId w:val="25"/>
  </w:num>
  <w:num w:numId="4">
    <w:abstractNumId w:val="48"/>
  </w:num>
  <w:num w:numId="5">
    <w:abstractNumId w:val="32"/>
  </w:num>
  <w:num w:numId="6">
    <w:abstractNumId w:val="36"/>
  </w:num>
  <w:num w:numId="7">
    <w:abstractNumId w:val="47"/>
  </w:num>
  <w:num w:numId="8">
    <w:abstractNumId w:val="12"/>
  </w:num>
  <w:num w:numId="9">
    <w:abstractNumId w:val="27"/>
  </w:num>
  <w:num w:numId="10">
    <w:abstractNumId w:val="45"/>
  </w:num>
  <w:num w:numId="11">
    <w:abstractNumId w:val="20"/>
  </w:num>
  <w:num w:numId="12">
    <w:abstractNumId w:val="23"/>
  </w:num>
  <w:num w:numId="13">
    <w:abstractNumId w:val="16"/>
  </w:num>
  <w:num w:numId="14">
    <w:abstractNumId w:val="8"/>
  </w:num>
  <w:num w:numId="15">
    <w:abstractNumId w:val="31"/>
  </w:num>
  <w:num w:numId="16">
    <w:abstractNumId w:val="21"/>
  </w:num>
  <w:num w:numId="17">
    <w:abstractNumId w:val="7"/>
  </w:num>
  <w:num w:numId="18">
    <w:abstractNumId w:val="15"/>
  </w:num>
  <w:num w:numId="19">
    <w:abstractNumId w:val="43"/>
  </w:num>
  <w:num w:numId="20">
    <w:abstractNumId w:val="40"/>
  </w:num>
  <w:num w:numId="21">
    <w:abstractNumId w:val="0"/>
  </w:num>
  <w:num w:numId="22">
    <w:abstractNumId w:val="2"/>
  </w:num>
  <w:num w:numId="23">
    <w:abstractNumId w:val="18"/>
  </w:num>
  <w:num w:numId="24">
    <w:abstractNumId w:val="44"/>
  </w:num>
  <w:num w:numId="25">
    <w:abstractNumId w:val="1"/>
  </w:num>
  <w:num w:numId="26">
    <w:abstractNumId w:val="35"/>
  </w:num>
  <w:num w:numId="27">
    <w:abstractNumId w:val="38"/>
  </w:num>
  <w:num w:numId="28">
    <w:abstractNumId w:val="22"/>
  </w:num>
  <w:num w:numId="29">
    <w:abstractNumId w:val="3"/>
  </w:num>
  <w:num w:numId="30">
    <w:abstractNumId w:val="33"/>
  </w:num>
  <w:num w:numId="31">
    <w:abstractNumId w:val="42"/>
  </w:num>
  <w:num w:numId="32">
    <w:abstractNumId w:val="14"/>
  </w:num>
  <w:num w:numId="33">
    <w:abstractNumId w:val="6"/>
  </w:num>
  <w:num w:numId="34">
    <w:abstractNumId w:val="41"/>
  </w:num>
  <w:num w:numId="35">
    <w:abstractNumId w:val="46"/>
  </w:num>
  <w:num w:numId="36">
    <w:abstractNumId w:val="49"/>
  </w:num>
  <w:num w:numId="37">
    <w:abstractNumId w:val="19"/>
  </w:num>
  <w:num w:numId="38">
    <w:abstractNumId w:val="39"/>
  </w:num>
  <w:num w:numId="39">
    <w:abstractNumId w:val="28"/>
  </w:num>
  <w:num w:numId="40">
    <w:abstractNumId w:val="24"/>
  </w:num>
  <w:num w:numId="41">
    <w:abstractNumId w:val="10"/>
  </w:num>
  <w:num w:numId="42">
    <w:abstractNumId w:val="37"/>
  </w:num>
  <w:num w:numId="43">
    <w:abstractNumId w:val="34"/>
  </w:num>
  <w:num w:numId="44">
    <w:abstractNumId w:val="11"/>
  </w:num>
  <w:num w:numId="45">
    <w:abstractNumId w:val="13"/>
  </w:num>
  <w:num w:numId="46">
    <w:abstractNumId w:val="5"/>
  </w:num>
  <w:num w:numId="47">
    <w:abstractNumId w:val="26"/>
  </w:num>
  <w:num w:numId="48">
    <w:abstractNumId w:val="30"/>
  </w:num>
  <w:num w:numId="49">
    <w:abstractNumId w:val="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EA"/>
    <w:rsid w:val="00000D0E"/>
    <w:rsid w:val="00013446"/>
    <w:rsid w:val="0001697F"/>
    <w:rsid w:val="000215ED"/>
    <w:rsid w:val="00022CD5"/>
    <w:rsid w:val="00023BF1"/>
    <w:rsid w:val="00030CE2"/>
    <w:rsid w:val="000313EA"/>
    <w:rsid w:val="0003740C"/>
    <w:rsid w:val="00043150"/>
    <w:rsid w:val="00044644"/>
    <w:rsid w:val="000506E1"/>
    <w:rsid w:val="000543E0"/>
    <w:rsid w:val="000558A1"/>
    <w:rsid w:val="000602CF"/>
    <w:rsid w:val="00063B3A"/>
    <w:rsid w:val="00070B7D"/>
    <w:rsid w:val="00072652"/>
    <w:rsid w:val="00073598"/>
    <w:rsid w:val="00075B4D"/>
    <w:rsid w:val="00075CC6"/>
    <w:rsid w:val="00082C9F"/>
    <w:rsid w:val="00084A26"/>
    <w:rsid w:val="000A1D64"/>
    <w:rsid w:val="000A7858"/>
    <w:rsid w:val="000B16F4"/>
    <w:rsid w:val="000B533C"/>
    <w:rsid w:val="000B5E02"/>
    <w:rsid w:val="000C3A30"/>
    <w:rsid w:val="000C521F"/>
    <w:rsid w:val="000C7229"/>
    <w:rsid w:val="000D2724"/>
    <w:rsid w:val="000D4554"/>
    <w:rsid w:val="000E4A1B"/>
    <w:rsid w:val="000E540A"/>
    <w:rsid w:val="000F31A7"/>
    <w:rsid w:val="000F4FF4"/>
    <w:rsid w:val="000F55B5"/>
    <w:rsid w:val="00103273"/>
    <w:rsid w:val="00110951"/>
    <w:rsid w:val="00110CA1"/>
    <w:rsid w:val="00111F91"/>
    <w:rsid w:val="0011200C"/>
    <w:rsid w:val="001124EE"/>
    <w:rsid w:val="00114C4E"/>
    <w:rsid w:val="0012208B"/>
    <w:rsid w:val="001229B2"/>
    <w:rsid w:val="00123089"/>
    <w:rsid w:val="00126D35"/>
    <w:rsid w:val="00127C85"/>
    <w:rsid w:val="0013116F"/>
    <w:rsid w:val="00135636"/>
    <w:rsid w:val="00136E3B"/>
    <w:rsid w:val="001460EB"/>
    <w:rsid w:val="00152D61"/>
    <w:rsid w:val="00155BC7"/>
    <w:rsid w:val="001600B8"/>
    <w:rsid w:val="00161F0F"/>
    <w:rsid w:val="00162FB4"/>
    <w:rsid w:val="00164A3E"/>
    <w:rsid w:val="00164DA4"/>
    <w:rsid w:val="00166FF9"/>
    <w:rsid w:val="00167B9B"/>
    <w:rsid w:val="00177462"/>
    <w:rsid w:val="0018318C"/>
    <w:rsid w:val="00184B1A"/>
    <w:rsid w:val="001860DC"/>
    <w:rsid w:val="001876A1"/>
    <w:rsid w:val="00187769"/>
    <w:rsid w:val="00191BAF"/>
    <w:rsid w:val="001953B2"/>
    <w:rsid w:val="00196E27"/>
    <w:rsid w:val="001A24F0"/>
    <w:rsid w:val="001A4AF3"/>
    <w:rsid w:val="001B0F7D"/>
    <w:rsid w:val="001B191A"/>
    <w:rsid w:val="001B2B3E"/>
    <w:rsid w:val="001B6232"/>
    <w:rsid w:val="001B6B83"/>
    <w:rsid w:val="001C2775"/>
    <w:rsid w:val="001C3E12"/>
    <w:rsid w:val="001C49A3"/>
    <w:rsid w:val="001D4055"/>
    <w:rsid w:val="001D5EFB"/>
    <w:rsid w:val="001D67AA"/>
    <w:rsid w:val="001D6989"/>
    <w:rsid w:val="001D6C0D"/>
    <w:rsid w:val="001D703F"/>
    <w:rsid w:val="001D764A"/>
    <w:rsid w:val="001E09FC"/>
    <w:rsid w:val="001E4CB2"/>
    <w:rsid w:val="001E770A"/>
    <w:rsid w:val="001F3DAD"/>
    <w:rsid w:val="00200D7E"/>
    <w:rsid w:val="0020182C"/>
    <w:rsid w:val="00203072"/>
    <w:rsid w:val="00204175"/>
    <w:rsid w:val="002063A9"/>
    <w:rsid w:val="0021041D"/>
    <w:rsid w:val="00217C90"/>
    <w:rsid w:val="00222A03"/>
    <w:rsid w:val="00224ABD"/>
    <w:rsid w:val="00225C1C"/>
    <w:rsid w:val="00227CAB"/>
    <w:rsid w:val="00230FB6"/>
    <w:rsid w:val="00231A71"/>
    <w:rsid w:val="00232E88"/>
    <w:rsid w:val="002343F9"/>
    <w:rsid w:val="0023565A"/>
    <w:rsid w:val="00244687"/>
    <w:rsid w:val="00247AB3"/>
    <w:rsid w:val="002505D1"/>
    <w:rsid w:val="00250A79"/>
    <w:rsid w:val="002552A5"/>
    <w:rsid w:val="0025592C"/>
    <w:rsid w:val="00261675"/>
    <w:rsid w:val="00265958"/>
    <w:rsid w:val="002677DE"/>
    <w:rsid w:val="002736B7"/>
    <w:rsid w:val="00273F8B"/>
    <w:rsid w:val="00276D87"/>
    <w:rsid w:val="00277EC8"/>
    <w:rsid w:val="00282D64"/>
    <w:rsid w:val="002858C5"/>
    <w:rsid w:val="00286105"/>
    <w:rsid w:val="00286696"/>
    <w:rsid w:val="00291293"/>
    <w:rsid w:val="002918FB"/>
    <w:rsid w:val="002A3066"/>
    <w:rsid w:val="002A3612"/>
    <w:rsid w:val="002A5EA5"/>
    <w:rsid w:val="002A6A3F"/>
    <w:rsid w:val="002A77DD"/>
    <w:rsid w:val="002A79B1"/>
    <w:rsid w:val="002A7DD4"/>
    <w:rsid w:val="002C1820"/>
    <w:rsid w:val="002C3259"/>
    <w:rsid w:val="002C3555"/>
    <w:rsid w:val="002C6F92"/>
    <w:rsid w:val="002D0708"/>
    <w:rsid w:val="002D086A"/>
    <w:rsid w:val="002D0B81"/>
    <w:rsid w:val="002D200B"/>
    <w:rsid w:val="002E05F4"/>
    <w:rsid w:val="002E0A3A"/>
    <w:rsid w:val="002E1629"/>
    <w:rsid w:val="002E16E7"/>
    <w:rsid w:val="002E3F3B"/>
    <w:rsid w:val="002E3FFE"/>
    <w:rsid w:val="002E670E"/>
    <w:rsid w:val="002F13B4"/>
    <w:rsid w:val="002F4B37"/>
    <w:rsid w:val="0030022C"/>
    <w:rsid w:val="003038AF"/>
    <w:rsid w:val="00307AE3"/>
    <w:rsid w:val="003159F8"/>
    <w:rsid w:val="0032205C"/>
    <w:rsid w:val="00326438"/>
    <w:rsid w:val="0032706D"/>
    <w:rsid w:val="00330164"/>
    <w:rsid w:val="0033174E"/>
    <w:rsid w:val="00332729"/>
    <w:rsid w:val="00334F9A"/>
    <w:rsid w:val="00341062"/>
    <w:rsid w:val="0034272D"/>
    <w:rsid w:val="00342E2B"/>
    <w:rsid w:val="003450D3"/>
    <w:rsid w:val="0035238A"/>
    <w:rsid w:val="00357F25"/>
    <w:rsid w:val="003611DC"/>
    <w:rsid w:val="00370DB3"/>
    <w:rsid w:val="003715F6"/>
    <w:rsid w:val="0037423A"/>
    <w:rsid w:val="00380B7D"/>
    <w:rsid w:val="00380EBB"/>
    <w:rsid w:val="00381CE0"/>
    <w:rsid w:val="0038260E"/>
    <w:rsid w:val="00386BA0"/>
    <w:rsid w:val="003915BE"/>
    <w:rsid w:val="00391AF1"/>
    <w:rsid w:val="00397F12"/>
    <w:rsid w:val="003B3972"/>
    <w:rsid w:val="003B6E11"/>
    <w:rsid w:val="003C673C"/>
    <w:rsid w:val="003D1D1D"/>
    <w:rsid w:val="003D2C67"/>
    <w:rsid w:val="003D5618"/>
    <w:rsid w:val="003E0C46"/>
    <w:rsid w:val="003E25D9"/>
    <w:rsid w:val="003E565D"/>
    <w:rsid w:val="003E65CB"/>
    <w:rsid w:val="003E6774"/>
    <w:rsid w:val="003F0534"/>
    <w:rsid w:val="003F0FEC"/>
    <w:rsid w:val="003F7AF8"/>
    <w:rsid w:val="00403B56"/>
    <w:rsid w:val="0040522E"/>
    <w:rsid w:val="004077D3"/>
    <w:rsid w:val="004139E7"/>
    <w:rsid w:val="00416FF3"/>
    <w:rsid w:val="0041798C"/>
    <w:rsid w:val="00423CA0"/>
    <w:rsid w:val="00426FE2"/>
    <w:rsid w:val="00431CE1"/>
    <w:rsid w:val="004347CE"/>
    <w:rsid w:val="0043568A"/>
    <w:rsid w:val="00435E61"/>
    <w:rsid w:val="004368EA"/>
    <w:rsid w:val="004404E4"/>
    <w:rsid w:val="00441899"/>
    <w:rsid w:val="0044306C"/>
    <w:rsid w:val="0044611C"/>
    <w:rsid w:val="00447100"/>
    <w:rsid w:val="00447D84"/>
    <w:rsid w:val="004506E2"/>
    <w:rsid w:val="00457C5C"/>
    <w:rsid w:val="004604A6"/>
    <w:rsid w:val="00461C0F"/>
    <w:rsid w:val="004739AB"/>
    <w:rsid w:val="00473A71"/>
    <w:rsid w:val="00475036"/>
    <w:rsid w:val="00475207"/>
    <w:rsid w:val="004808E4"/>
    <w:rsid w:val="00482179"/>
    <w:rsid w:val="004843BD"/>
    <w:rsid w:val="004935FB"/>
    <w:rsid w:val="004A0A70"/>
    <w:rsid w:val="004A44A1"/>
    <w:rsid w:val="004A50F2"/>
    <w:rsid w:val="004A56B8"/>
    <w:rsid w:val="004A7966"/>
    <w:rsid w:val="004A7FD9"/>
    <w:rsid w:val="004B38AE"/>
    <w:rsid w:val="004B4A58"/>
    <w:rsid w:val="004B5BCC"/>
    <w:rsid w:val="004B7C7C"/>
    <w:rsid w:val="004C2D02"/>
    <w:rsid w:val="004C4725"/>
    <w:rsid w:val="004C4A05"/>
    <w:rsid w:val="004C709C"/>
    <w:rsid w:val="004D053D"/>
    <w:rsid w:val="004D2E52"/>
    <w:rsid w:val="004D3A98"/>
    <w:rsid w:val="004D3BA9"/>
    <w:rsid w:val="004E0416"/>
    <w:rsid w:val="004F3DDC"/>
    <w:rsid w:val="004F5241"/>
    <w:rsid w:val="004F6030"/>
    <w:rsid w:val="004F6BD3"/>
    <w:rsid w:val="004F73C4"/>
    <w:rsid w:val="0050269C"/>
    <w:rsid w:val="00506004"/>
    <w:rsid w:val="005061D7"/>
    <w:rsid w:val="0050632A"/>
    <w:rsid w:val="00511AA1"/>
    <w:rsid w:val="0051338F"/>
    <w:rsid w:val="005155AD"/>
    <w:rsid w:val="00520180"/>
    <w:rsid w:val="00525F38"/>
    <w:rsid w:val="00527FA7"/>
    <w:rsid w:val="0053164D"/>
    <w:rsid w:val="005334B7"/>
    <w:rsid w:val="0053787D"/>
    <w:rsid w:val="00545AB0"/>
    <w:rsid w:val="005460E8"/>
    <w:rsid w:val="00547CB8"/>
    <w:rsid w:val="00554E7B"/>
    <w:rsid w:val="00565BF5"/>
    <w:rsid w:val="0056734D"/>
    <w:rsid w:val="00574D23"/>
    <w:rsid w:val="005775CD"/>
    <w:rsid w:val="0058328B"/>
    <w:rsid w:val="00584FE3"/>
    <w:rsid w:val="005854EA"/>
    <w:rsid w:val="005901BF"/>
    <w:rsid w:val="00593508"/>
    <w:rsid w:val="0059496B"/>
    <w:rsid w:val="005953B2"/>
    <w:rsid w:val="00595B66"/>
    <w:rsid w:val="00597BBC"/>
    <w:rsid w:val="005A2DB7"/>
    <w:rsid w:val="005A36DB"/>
    <w:rsid w:val="005A466F"/>
    <w:rsid w:val="005A4C24"/>
    <w:rsid w:val="005A6BF1"/>
    <w:rsid w:val="005B1DF2"/>
    <w:rsid w:val="005B4D2B"/>
    <w:rsid w:val="005B6917"/>
    <w:rsid w:val="005C1B68"/>
    <w:rsid w:val="005C3D0A"/>
    <w:rsid w:val="005C7804"/>
    <w:rsid w:val="005D56B6"/>
    <w:rsid w:val="005D77EB"/>
    <w:rsid w:val="005E1082"/>
    <w:rsid w:val="005E1712"/>
    <w:rsid w:val="005E2710"/>
    <w:rsid w:val="005E522E"/>
    <w:rsid w:val="005F0FE5"/>
    <w:rsid w:val="005F1B3E"/>
    <w:rsid w:val="005F1D19"/>
    <w:rsid w:val="005F34D5"/>
    <w:rsid w:val="006068C2"/>
    <w:rsid w:val="00612997"/>
    <w:rsid w:val="00622386"/>
    <w:rsid w:val="0062397E"/>
    <w:rsid w:val="00624FD3"/>
    <w:rsid w:val="00625E6B"/>
    <w:rsid w:val="00630F06"/>
    <w:rsid w:val="006315B7"/>
    <w:rsid w:val="00636D0A"/>
    <w:rsid w:val="00637EA6"/>
    <w:rsid w:val="00640413"/>
    <w:rsid w:val="00640F29"/>
    <w:rsid w:val="00641C2D"/>
    <w:rsid w:val="00646EA0"/>
    <w:rsid w:val="006473A6"/>
    <w:rsid w:val="00647D70"/>
    <w:rsid w:val="00653EA1"/>
    <w:rsid w:val="0065728E"/>
    <w:rsid w:val="00665183"/>
    <w:rsid w:val="0066529A"/>
    <w:rsid w:val="00671F7C"/>
    <w:rsid w:val="00672F7F"/>
    <w:rsid w:val="006766C8"/>
    <w:rsid w:val="00680CF4"/>
    <w:rsid w:val="00681C33"/>
    <w:rsid w:val="0068233E"/>
    <w:rsid w:val="006836A6"/>
    <w:rsid w:val="00684049"/>
    <w:rsid w:val="00687948"/>
    <w:rsid w:val="00690AD5"/>
    <w:rsid w:val="006912D2"/>
    <w:rsid w:val="006914CA"/>
    <w:rsid w:val="006A0369"/>
    <w:rsid w:val="006A163E"/>
    <w:rsid w:val="006A3DDA"/>
    <w:rsid w:val="006A492D"/>
    <w:rsid w:val="006A4D51"/>
    <w:rsid w:val="006B3893"/>
    <w:rsid w:val="006B4D35"/>
    <w:rsid w:val="006B7276"/>
    <w:rsid w:val="006B7606"/>
    <w:rsid w:val="006C1861"/>
    <w:rsid w:val="006C5825"/>
    <w:rsid w:val="006C770C"/>
    <w:rsid w:val="006D21DD"/>
    <w:rsid w:val="006D6C73"/>
    <w:rsid w:val="006E199D"/>
    <w:rsid w:val="006E210A"/>
    <w:rsid w:val="006F2BB2"/>
    <w:rsid w:val="006F3A34"/>
    <w:rsid w:val="007003BF"/>
    <w:rsid w:val="007004BF"/>
    <w:rsid w:val="00700673"/>
    <w:rsid w:val="00707005"/>
    <w:rsid w:val="0071020B"/>
    <w:rsid w:val="0071314A"/>
    <w:rsid w:val="00713795"/>
    <w:rsid w:val="00714CED"/>
    <w:rsid w:val="00720A80"/>
    <w:rsid w:val="007263D8"/>
    <w:rsid w:val="00731BB4"/>
    <w:rsid w:val="00737A48"/>
    <w:rsid w:val="00745DEA"/>
    <w:rsid w:val="00752F20"/>
    <w:rsid w:val="007532B7"/>
    <w:rsid w:val="007613FA"/>
    <w:rsid w:val="00761855"/>
    <w:rsid w:val="00765407"/>
    <w:rsid w:val="007674B8"/>
    <w:rsid w:val="0077030A"/>
    <w:rsid w:val="00772202"/>
    <w:rsid w:val="007754D8"/>
    <w:rsid w:val="00775ADB"/>
    <w:rsid w:val="00783B73"/>
    <w:rsid w:val="007855B9"/>
    <w:rsid w:val="00786538"/>
    <w:rsid w:val="00790392"/>
    <w:rsid w:val="00790D4B"/>
    <w:rsid w:val="007913FA"/>
    <w:rsid w:val="00791F7B"/>
    <w:rsid w:val="0079677B"/>
    <w:rsid w:val="007A25E0"/>
    <w:rsid w:val="007A27E9"/>
    <w:rsid w:val="007A29E0"/>
    <w:rsid w:val="007A2F74"/>
    <w:rsid w:val="007A36EA"/>
    <w:rsid w:val="007A3A08"/>
    <w:rsid w:val="007A4BE9"/>
    <w:rsid w:val="007A584A"/>
    <w:rsid w:val="007A7729"/>
    <w:rsid w:val="007A7C8B"/>
    <w:rsid w:val="007B02E0"/>
    <w:rsid w:val="007B031F"/>
    <w:rsid w:val="007B08AC"/>
    <w:rsid w:val="007B1943"/>
    <w:rsid w:val="007B4FA1"/>
    <w:rsid w:val="007B6D64"/>
    <w:rsid w:val="007D0F03"/>
    <w:rsid w:val="007D2E4D"/>
    <w:rsid w:val="007D6F82"/>
    <w:rsid w:val="007E542C"/>
    <w:rsid w:val="007F033A"/>
    <w:rsid w:val="007F12DA"/>
    <w:rsid w:val="007F44F8"/>
    <w:rsid w:val="008000E3"/>
    <w:rsid w:val="008035D0"/>
    <w:rsid w:val="00806532"/>
    <w:rsid w:val="00807109"/>
    <w:rsid w:val="0080718D"/>
    <w:rsid w:val="00810046"/>
    <w:rsid w:val="00810C32"/>
    <w:rsid w:val="0081147D"/>
    <w:rsid w:val="00811CB7"/>
    <w:rsid w:val="00814EB3"/>
    <w:rsid w:val="0082072A"/>
    <w:rsid w:val="008412D6"/>
    <w:rsid w:val="00841813"/>
    <w:rsid w:val="0084447A"/>
    <w:rsid w:val="00853F2E"/>
    <w:rsid w:val="008572B1"/>
    <w:rsid w:val="00857EC3"/>
    <w:rsid w:val="00860C70"/>
    <w:rsid w:val="00861C95"/>
    <w:rsid w:val="008660CC"/>
    <w:rsid w:val="00874869"/>
    <w:rsid w:val="00874C9E"/>
    <w:rsid w:val="00875A89"/>
    <w:rsid w:val="00876154"/>
    <w:rsid w:val="008767BE"/>
    <w:rsid w:val="008768B6"/>
    <w:rsid w:val="0087746E"/>
    <w:rsid w:val="0088148E"/>
    <w:rsid w:val="00883139"/>
    <w:rsid w:val="00883FCF"/>
    <w:rsid w:val="00884664"/>
    <w:rsid w:val="00885EC8"/>
    <w:rsid w:val="00890D75"/>
    <w:rsid w:val="008919FA"/>
    <w:rsid w:val="008936B8"/>
    <w:rsid w:val="008939C9"/>
    <w:rsid w:val="00894003"/>
    <w:rsid w:val="008944A9"/>
    <w:rsid w:val="00896B7B"/>
    <w:rsid w:val="00896F02"/>
    <w:rsid w:val="00897AA8"/>
    <w:rsid w:val="00897F63"/>
    <w:rsid w:val="008A19A1"/>
    <w:rsid w:val="008A70CB"/>
    <w:rsid w:val="008B2A8A"/>
    <w:rsid w:val="008B36B2"/>
    <w:rsid w:val="008B4BB5"/>
    <w:rsid w:val="008B4D69"/>
    <w:rsid w:val="008B70BA"/>
    <w:rsid w:val="008B77A4"/>
    <w:rsid w:val="008C067C"/>
    <w:rsid w:val="008C1B1D"/>
    <w:rsid w:val="008C4624"/>
    <w:rsid w:val="008C4EE4"/>
    <w:rsid w:val="008C6D2E"/>
    <w:rsid w:val="008D0B35"/>
    <w:rsid w:val="008D204E"/>
    <w:rsid w:val="008E057F"/>
    <w:rsid w:val="008E20F1"/>
    <w:rsid w:val="008E3D1E"/>
    <w:rsid w:val="008F6EEF"/>
    <w:rsid w:val="008F7101"/>
    <w:rsid w:val="0090240F"/>
    <w:rsid w:val="00902E07"/>
    <w:rsid w:val="0090341B"/>
    <w:rsid w:val="009067EB"/>
    <w:rsid w:val="0090773F"/>
    <w:rsid w:val="00912210"/>
    <w:rsid w:val="00912F8F"/>
    <w:rsid w:val="00913079"/>
    <w:rsid w:val="009138F5"/>
    <w:rsid w:val="00913C6D"/>
    <w:rsid w:val="00913DC1"/>
    <w:rsid w:val="00917F61"/>
    <w:rsid w:val="00924E4A"/>
    <w:rsid w:val="009304E8"/>
    <w:rsid w:val="00931563"/>
    <w:rsid w:val="009319B9"/>
    <w:rsid w:val="00932429"/>
    <w:rsid w:val="0093365B"/>
    <w:rsid w:val="009358C6"/>
    <w:rsid w:val="00935EA8"/>
    <w:rsid w:val="0093755B"/>
    <w:rsid w:val="00937AC2"/>
    <w:rsid w:val="00941C7C"/>
    <w:rsid w:val="00945F6A"/>
    <w:rsid w:val="009474F3"/>
    <w:rsid w:val="00950F4E"/>
    <w:rsid w:val="00952C90"/>
    <w:rsid w:val="00953E8A"/>
    <w:rsid w:val="00954F2C"/>
    <w:rsid w:val="009575F3"/>
    <w:rsid w:val="0096111E"/>
    <w:rsid w:val="009624DE"/>
    <w:rsid w:val="00963443"/>
    <w:rsid w:val="0096383C"/>
    <w:rsid w:val="00964BEB"/>
    <w:rsid w:val="00964F8C"/>
    <w:rsid w:val="00967F71"/>
    <w:rsid w:val="0097009E"/>
    <w:rsid w:val="00972DD4"/>
    <w:rsid w:val="00973D07"/>
    <w:rsid w:val="00974BC8"/>
    <w:rsid w:val="00975185"/>
    <w:rsid w:val="0098006C"/>
    <w:rsid w:val="00982860"/>
    <w:rsid w:val="00982F4A"/>
    <w:rsid w:val="0098571E"/>
    <w:rsid w:val="00990817"/>
    <w:rsid w:val="00995B76"/>
    <w:rsid w:val="009A289B"/>
    <w:rsid w:val="009A4D20"/>
    <w:rsid w:val="009A72CC"/>
    <w:rsid w:val="009B416F"/>
    <w:rsid w:val="009C1AD5"/>
    <w:rsid w:val="009C325E"/>
    <w:rsid w:val="009C47AB"/>
    <w:rsid w:val="009C4D0E"/>
    <w:rsid w:val="009C51D3"/>
    <w:rsid w:val="009C66AE"/>
    <w:rsid w:val="009C73DF"/>
    <w:rsid w:val="009D0C83"/>
    <w:rsid w:val="009D1C3E"/>
    <w:rsid w:val="009D493D"/>
    <w:rsid w:val="009D5C3F"/>
    <w:rsid w:val="009E4BB3"/>
    <w:rsid w:val="009E66CF"/>
    <w:rsid w:val="009F1CB0"/>
    <w:rsid w:val="009F4DE2"/>
    <w:rsid w:val="009F61E7"/>
    <w:rsid w:val="009F6721"/>
    <w:rsid w:val="00A0357B"/>
    <w:rsid w:val="00A04F31"/>
    <w:rsid w:val="00A10603"/>
    <w:rsid w:val="00A16DEA"/>
    <w:rsid w:val="00A20896"/>
    <w:rsid w:val="00A20B38"/>
    <w:rsid w:val="00A26B47"/>
    <w:rsid w:val="00A325BB"/>
    <w:rsid w:val="00A34A4D"/>
    <w:rsid w:val="00A36B21"/>
    <w:rsid w:val="00A415BB"/>
    <w:rsid w:val="00A4355D"/>
    <w:rsid w:val="00A45D0E"/>
    <w:rsid w:val="00A53D45"/>
    <w:rsid w:val="00A577F7"/>
    <w:rsid w:val="00A6344E"/>
    <w:rsid w:val="00A65E0A"/>
    <w:rsid w:val="00A66E28"/>
    <w:rsid w:val="00A67C6C"/>
    <w:rsid w:val="00A81C1C"/>
    <w:rsid w:val="00A845DE"/>
    <w:rsid w:val="00A90116"/>
    <w:rsid w:val="00A97117"/>
    <w:rsid w:val="00AA272C"/>
    <w:rsid w:val="00AB044F"/>
    <w:rsid w:val="00AB413F"/>
    <w:rsid w:val="00AB5D81"/>
    <w:rsid w:val="00AB66C0"/>
    <w:rsid w:val="00AB7A24"/>
    <w:rsid w:val="00AC1D6D"/>
    <w:rsid w:val="00AC2E6F"/>
    <w:rsid w:val="00AD0F5C"/>
    <w:rsid w:val="00AD37CC"/>
    <w:rsid w:val="00AD407C"/>
    <w:rsid w:val="00AD443E"/>
    <w:rsid w:val="00AD7765"/>
    <w:rsid w:val="00AD7E30"/>
    <w:rsid w:val="00AE67B4"/>
    <w:rsid w:val="00AF0222"/>
    <w:rsid w:val="00AF1DF5"/>
    <w:rsid w:val="00AF2AB4"/>
    <w:rsid w:val="00AF4906"/>
    <w:rsid w:val="00AF640F"/>
    <w:rsid w:val="00AF6536"/>
    <w:rsid w:val="00AF6805"/>
    <w:rsid w:val="00B009A8"/>
    <w:rsid w:val="00B01215"/>
    <w:rsid w:val="00B0175C"/>
    <w:rsid w:val="00B019C0"/>
    <w:rsid w:val="00B0550A"/>
    <w:rsid w:val="00B05FD4"/>
    <w:rsid w:val="00B07B99"/>
    <w:rsid w:val="00B136B8"/>
    <w:rsid w:val="00B152C8"/>
    <w:rsid w:val="00B249CE"/>
    <w:rsid w:val="00B24DEE"/>
    <w:rsid w:val="00B27540"/>
    <w:rsid w:val="00B30012"/>
    <w:rsid w:val="00B334F9"/>
    <w:rsid w:val="00B342D1"/>
    <w:rsid w:val="00B405C8"/>
    <w:rsid w:val="00B4476E"/>
    <w:rsid w:val="00B51396"/>
    <w:rsid w:val="00B53324"/>
    <w:rsid w:val="00B56016"/>
    <w:rsid w:val="00B62D28"/>
    <w:rsid w:val="00B64AD1"/>
    <w:rsid w:val="00B714F2"/>
    <w:rsid w:val="00B72141"/>
    <w:rsid w:val="00B74288"/>
    <w:rsid w:val="00B76C24"/>
    <w:rsid w:val="00B81318"/>
    <w:rsid w:val="00B82952"/>
    <w:rsid w:val="00B83D21"/>
    <w:rsid w:val="00B85143"/>
    <w:rsid w:val="00B918D4"/>
    <w:rsid w:val="00B9332B"/>
    <w:rsid w:val="00BA03B6"/>
    <w:rsid w:val="00BA0DF4"/>
    <w:rsid w:val="00BA4DD9"/>
    <w:rsid w:val="00BB2000"/>
    <w:rsid w:val="00BB3EC9"/>
    <w:rsid w:val="00BB61FA"/>
    <w:rsid w:val="00BC14E3"/>
    <w:rsid w:val="00BC343C"/>
    <w:rsid w:val="00BC7AE8"/>
    <w:rsid w:val="00BD3F48"/>
    <w:rsid w:val="00BD43D6"/>
    <w:rsid w:val="00BD4CC4"/>
    <w:rsid w:val="00BD72DF"/>
    <w:rsid w:val="00BE6A07"/>
    <w:rsid w:val="00BF00A4"/>
    <w:rsid w:val="00BF091F"/>
    <w:rsid w:val="00BF0AE9"/>
    <w:rsid w:val="00BF1FCF"/>
    <w:rsid w:val="00BF2800"/>
    <w:rsid w:val="00BF5F44"/>
    <w:rsid w:val="00C01058"/>
    <w:rsid w:val="00C01E65"/>
    <w:rsid w:val="00C05853"/>
    <w:rsid w:val="00C07079"/>
    <w:rsid w:val="00C07639"/>
    <w:rsid w:val="00C146FF"/>
    <w:rsid w:val="00C16580"/>
    <w:rsid w:val="00C16818"/>
    <w:rsid w:val="00C21888"/>
    <w:rsid w:val="00C23223"/>
    <w:rsid w:val="00C30F3F"/>
    <w:rsid w:val="00C33772"/>
    <w:rsid w:val="00C35835"/>
    <w:rsid w:val="00C400CC"/>
    <w:rsid w:val="00C400E6"/>
    <w:rsid w:val="00C4044A"/>
    <w:rsid w:val="00C40D07"/>
    <w:rsid w:val="00C417B4"/>
    <w:rsid w:val="00C428DD"/>
    <w:rsid w:val="00C46139"/>
    <w:rsid w:val="00C50DAA"/>
    <w:rsid w:val="00C524D0"/>
    <w:rsid w:val="00C5759C"/>
    <w:rsid w:val="00C628AA"/>
    <w:rsid w:val="00C640D4"/>
    <w:rsid w:val="00C657A9"/>
    <w:rsid w:val="00C70B33"/>
    <w:rsid w:val="00C7113F"/>
    <w:rsid w:val="00C731A5"/>
    <w:rsid w:val="00C74001"/>
    <w:rsid w:val="00C76416"/>
    <w:rsid w:val="00C82444"/>
    <w:rsid w:val="00C8345A"/>
    <w:rsid w:val="00C841AE"/>
    <w:rsid w:val="00C84673"/>
    <w:rsid w:val="00C8664C"/>
    <w:rsid w:val="00C92C8C"/>
    <w:rsid w:val="00CA0DAD"/>
    <w:rsid w:val="00CA204F"/>
    <w:rsid w:val="00CA2133"/>
    <w:rsid w:val="00CA50F5"/>
    <w:rsid w:val="00CB0DC5"/>
    <w:rsid w:val="00CC6F37"/>
    <w:rsid w:val="00CD5C5E"/>
    <w:rsid w:val="00CD5E83"/>
    <w:rsid w:val="00CD6A04"/>
    <w:rsid w:val="00CE07D7"/>
    <w:rsid w:val="00CE39FC"/>
    <w:rsid w:val="00CE66BB"/>
    <w:rsid w:val="00CF65B5"/>
    <w:rsid w:val="00CF6B69"/>
    <w:rsid w:val="00CF7443"/>
    <w:rsid w:val="00CF790B"/>
    <w:rsid w:val="00D0140E"/>
    <w:rsid w:val="00D0198F"/>
    <w:rsid w:val="00D054AC"/>
    <w:rsid w:val="00D06DD6"/>
    <w:rsid w:val="00D07AEF"/>
    <w:rsid w:val="00D11A93"/>
    <w:rsid w:val="00D11FAF"/>
    <w:rsid w:val="00D13423"/>
    <w:rsid w:val="00D13DE9"/>
    <w:rsid w:val="00D14274"/>
    <w:rsid w:val="00D15CB4"/>
    <w:rsid w:val="00D171D4"/>
    <w:rsid w:val="00D234D7"/>
    <w:rsid w:val="00D26FA8"/>
    <w:rsid w:val="00D31D8E"/>
    <w:rsid w:val="00D35F7C"/>
    <w:rsid w:val="00D4165F"/>
    <w:rsid w:val="00D4237D"/>
    <w:rsid w:val="00D44DB4"/>
    <w:rsid w:val="00D47326"/>
    <w:rsid w:val="00D503EE"/>
    <w:rsid w:val="00D50493"/>
    <w:rsid w:val="00D67385"/>
    <w:rsid w:val="00D717E4"/>
    <w:rsid w:val="00D73D65"/>
    <w:rsid w:val="00D76AC8"/>
    <w:rsid w:val="00D77C91"/>
    <w:rsid w:val="00D8142D"/>
    <w:rsid w:val="00D823D9"/>
    <w:rsid w:val="00D866BC"/>
    <w:rsid w:val="00D867D2"/>
    <w:rsid w:val="00D87BD8"/>
    <w:rsid w:val="00D920C6"/>
    <w:rsid w:val="00D929AF"/>
    <w:rsid w:val="00D94A50"/>
    <w:rsid w:val="00D9508C"/>
    <w:rsid w:val="00D950E9"/>
    <w:rsid w:val="00DA4DA6"/>
    <w:rsid w:val="00DA5B0C"/>
    <w:rsid w:val="00DA64BA"/>
    <w:rsid w:val="00DB178B"/>
    <w:rsid w:val="00DB1BD2"/>
    <w:rsid w:val="00DB32B7"/>
    <w:rsid w:val="00DB34D3"/>
    <w:rsid w:val="00DB4BE1"/>
    <w:rsid w:val="00DB6D9F"/>
    <w:rsid w:val="00DB7567"/>
    <w:rsid w:val="00DC3FF8"/>
    <w:rsid w:val="00DC70E4"/>
    <w:rsid w:val="00DD202E"/>
    <w:rsid w:val="00DD24A0"/>
    <w:rsid w:val="00DD41F9"/>
    <w:rsid w:val="00DD4F8C"/>
    <w:rsid w:val="00DE6539"/>
    <w:rsid w:val="00DE7A14"/>
    <w:rsid w:val="00DF1554"/>
    <w:rsid w:val="00DF1736"/>
    <w:rsid w:val="00DF3490"/>
    <w:rsid w:val="00DF5C0B"/>
    <w:rsid w:val="00E02181"/>
    <w:rsid w:val="00E02F5E"/>
    <w:rsid w:val="00E051AE"/>
    <w:rsid w:val="00E10F1C"/>
    <w:rsid w:val="00E16682"/>
    <w:rsid w:val="00E171DF"/>
    <w:rsid w:val="00E17942"/>
    <w:rsid w:val="00E204A7"/>
    <w:rsid w:val="00E2741D"/>
    <w:rsid w:val="00E2754D"/>
    <w:rsid w:val="00E3018D"/>
    <w:rsid w:val="00E315ED"/>
    <w:rsid w:val="00E3182C"/>
    <w:rsid w:val="00E31F08"/>
    <w:rsid w:val="00E373AA"/>
    <w:rsid w:val="00E37D12"/>
    <w:rsid w:val="00E42165"/>
    <w:rsid w:val="00E44E65"/>
    <w:rsid w:val="00E51C2F"/>
    <w:rsid w:val="00E5384D"/>
    <w:rsid w:val="00E5411E"/>
    <w:rsid w:val="00E61A2C"/>
    <w:rsid w:val="00E61B9F"/>
    <w:rsid w:val="00E65AB4"/>
    <w:rsid w:val="00E67297"/>
    <w:rsid w:val="00E703B4"/>
    <w:rsid w:val="00E70D35"/>
    <w:rsid w:val="00E711F6"/>
    <w:rsid w:val="00E726F6"/>
    <w:rsid w:val="00E732BA"/>
    <w:rsid w:val="00E769DD"/>
    <w:rsid w:val="00E80D97"/>
    <w:rsid w:val="00E8276E"/>
    <w:rsid w:val="00E86009"/>
    <w:rsid w:val="00E9043D"/>
    <w:rsid w:val="00E90F6C"/>
    <w:rsid w:val="00E91E76"/>
    <w:rsid w:val="00E977FE"/>
    <w:rsid w:val="00EA2F27"/>
    <w:rsid w:val="00EA4A14"/>
    <w:rsid w:val="00EB67F4"/>
    <w:rsid w:val="00EB6B71"/>
    <w:rsid w:val="00EC3FF3"/>
    <w:rsid w:val="00EC4784"/>
    <w:rsid w:val="00ED0F70"/>
    <w:rsid w:val="00ED4942"/>
    <w:rsid w:val="00ED566D"/>
    <w:rsid w:val="00EE3199"/>
    <w:rsid w:val="00EE7CB5"/>
    <w:rsid w:val="00EF6CFB"/>
    <w:rsid w:val="00F01BD5"/>
    <w:rsid w:val="00F03832"/>
    <w:rsid w:val="00F03E27"/>
    <w:rsid w:val="00F14933"/>
    <w:rsid w:val="00F160AF"/>
    <w:rsid w:val="00F1791C"/>
    <w:rsid w:val="00F234F3"/>
    <w:rsid w:val="00F239A4"/>
    <w:rsid w:val="00F268FC"/>
    <w:rsid w:val="00F30066"/>
    <w:rsid w:val="00F3080E"/>
    <w:rsid w:val="00F436DE"/>
    <w:rsid w:val="00F469EB"/>
    <w:rsid w:val="00F509BB"/>
    <w:rsid w:val="00F51145"/>
    <w:rsid w:val="00F533F0"/>
    <w:rsid w:val="00F53529"/>
    <w:rsid w:val="00F56991"/>
    <w:rsid w:val="00F6030F"/>
    <w:rsid w:val="00F60B07"/>
    <w:rsid w:val="00F65377"/>
    <w:rsid w:val="00F7099C"/>
    <w:rsid w:val="00F73AC6"/>
    <w:rsid w:val="00F74076"/>
    <w:rsid w:val="00F7733F"/>
    <w:rsid w:val="00F80033"/>
    <w:rsid w:val="00F811F9"/>
    <w:rsid w:val="00F84766"/>
    <w:rsid w:val="00F85929"/>
    <w:rsid w:val="00F85D7D"/>
    <w:rsid w:val="00F910ED"/>
    <w:rsid w:val="00F944A9"/>
    <w:rsid w:val="00F9491F"/>
    <w:rsid w:val="00FA1BE5"/>
    <w:rsid w:val="00FA372E"/>
    <w:rsid w:val="00FA5320"/>
    <w:rsid w:val="00FA5DE8"/>
    <w:rsid w:val="00FB0D8D"/>
    <w:rsid w:val="00FB4499"/>
    <w:rsid w:val="00FB46D7"/>
    <w:rsid w:val="00FB592E"/>
    <w:rsid w:val="00FB7AB8"/>
    <w:rsid w:val="00FC19A0"/>
    <w:rsid w:val="00FC215E"/>
    <w:rsid w:val="00FC2CE4"/>
    <w:rsid w:val="00FC37AF"/>
    <w:rsid w:val="00FC68A9"/>
    <w:rsid w:val="00FC76E4"/>
    <w:rsid w:val="00FE4569"/>
    <w:rsid w:val="00FE45D7"/>
    <w:rsid w:val="00FF5106"/>
    <w:rsid w:val="00FF5619"/>
    <w:rsid w:val="00FF598F"/>
    <w:rsid w:val="00FF7666"/>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1BDF5-1DCC-4727-B2D6-49B0E878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3F2E"/>
    <w:pPr>
      <w:keepNext/>
      <w:spacing w:before="120" w:line="288" w:lineRule="auto"/>
      <w:jc w:val="center"/>
      <w:outlineLvl w:val="0"/>
    </w:pPr>
    <w:rPr>
      <w:b/>
      <w:bCs/>
      <w:color w:val="000000"/>
      <w:sz w:val="26"/>
      <w:lang w:val="vi-VN"/>
    </w:rPr>
  </w:style>
  <w:style w:type="paragraph" w:styleId="Heading2">
    <w:name w:val="heading 2"/>
    <w:basedOn w:val="Normal"/>
    <w:next w:val="Normal"/>
    <w:link w:val="Heading2Char"/>
    <w:unhideWhenUsed/>
    <w:qFormat/>
    <w:rsid w:val="00853F2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B5D8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1311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358C6"/>
    <w:pPr>
      <w:keepNext/>
      <w:spacing w:before="60" w:after="60" w:line="400" w:lineRule="exact"/>
      <w:jc w:val="both"/>
      <w:outlineLvl w:val="4"/>
    </w:pPr>
    <w:rPr>
      <w:rFonts w:ascii=".VnTime" w:hAnsi=".VnTime"/>
      <w:b/>
      <w:sz w:val="30"/>
      <w:szCs w:val="20"/>
      <w:lang w:val="x-none" w:eastAsia="x-none"/>
    </w:rPr>
  </w:style>
  <w:style w:type="paragraph" w:styleId="Heading6">
    <w:name w:val="heading 6"/>
    <w:basedOn w:val="Normal"/>
    <w:next w:val="Normal"/>
    <w:link w:val="Heading6Char"/>
    <w:qFormat/>
    <w:rsid w:val="009358C6"/>
    <w:pPr>
      <w:keepNext/>
      <w:jc w:val="right"/>
      <w:outlineLvl w:val="5"/>
    </w:pPr>
    <w:rPr>
      <w:rFonts w:ascii=".VnTime" w:hAnsi=".VnTime"/>
      <w:b/>
      <w:sz w:val="28"/>
      <w:szCs w:val="20"/>
      <w:lang w:val="x-none" w:eastAsia="x-none"/>
    </w:rPr>
  </w:style>
  <w:style w:type="paragraph" w:styleId="Heading7">
    <w:name w:val="heading 7"/>
    <w:basedOn w:val="Normal"/>
    <w:next w:val="Normal"/>
    <w:link w:val="Heading7Char"/>
    <w:qFormat/>
    <w:rsid w:val="009358C6"/>
    <w:pPr>
      <w:keepNext/>
      <w:spacing w:line="340" w:lineRule="exact"/>
      <w:jc w:val="center"/>
      <w:outlineLvl w:val="6"/>
    </w:pPr>
    <w:rPr>
      <w:rFonts w:ascii=".VnTimeH" w:hAnsi=".VnTimeH"/>
      <w:b/>
      <w:szCs w:val="20"/>
      <w:lang w:val="x-none" w:eastAsia="x-none"/>
    </w:rPr>
  </w:style>
  <w:style w:type="paragraph" w:styleId="Heading8">
    <w:name w:val="heading 8"/>
    <w:basedOn w:val="Normal"/>
    <w:next w:val="Normal"/>
    <w:link w:val="Heading8Char"/>
    <w:qFormat/>
    <w:rsid w:val="009358C6"/>
    <w:pPr>
      <w:keepNext/>
      <w:ind w:left="743" w:hanging="743"/>
      <w:outlineLvl w:val="7"/>
    </w:pPr>
    <w:rPr>
      <w:rFonts w:ascii=".VnTime" w:hAnsi=".VnTime"/>
      <w:b/>
      <w:i/>
      <w:spacing w:val="-10"/>
      <w:szCs w:val="20"/>
      <w:lang w:val="x-none" w:eastAsia="x-none"/>
    </w:rPr>
  </w:style>
  <w:style w:type="paragraph" w:styleId="Heading9">
    <w:name w:val="heading 9"/>
    <w:basedOn w:val="Normal"/>
    <w:next w:val="Normal"/>
    <w:link w:val="Heading9Char"/>
    <w:qFormat/>
    <w:rsid w:val="009358C6"/>
    <w:pPr>
      <w:keepNext/>
      <w:outlineLvl w:val="8"/>
    </w:pPr>
    <w:rPr>
      <w:rFonts w:ascii=".VnTime" w:hAnsi=".VnTime"/>
      <w:b/>
      <w:i/>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F2E"/>
    <w:rPr>
      <w:rFonts w:ascii="Times New Roman" w:eastAsia="Times New Roman" w:hAnsi="Times New Roman" w:cs="Times New Roman"/>
      <w:b/>
      <w:bCs/>
      <w:color w:val="000000"/>
      <w:sz w:val="26"/>
      <w:szCs w:val="24"/>
      <w:lang w:val="vi-VN"/>
    </w:rPr>
  </w:style>
  <w:style w:type="character" w:customStyle="1" w:styleId="Heading2Char">
    <w:name w:val="Heading 2 Char"/>
    <w:basedOn w:val="DefaultParagraphFont"/>
    <w:link w:val="Heading2"/>
    <w:rsid w:val="00853F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B5D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3116F"/>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rsid w:val="000313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0313E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0313EA"/>
    <w:pPr>
      <w:tabs>
        <w:tab w:val="center" w:pos="4320"/>
        <w:tab w:val="right" w:pos="8640"/>
      </w:tabs>
    </w:pPr>
  </w:style>
  <w:style w:type="character" w:customStyle="1" w:styleId="HeaderChar">
    <w:name w:val="Header Char"/>
    <w:basedOn w:val="DefaultParagraphFont"/>
    <w:link w:val="Header"/>
    <w:uiPriority w:val="99"/>
    <w:rsid w:val="000313EA"/>
    <w:rPr>
      <w:rFonts w:ascii="Times New Roman" w:eastAsia="Times New Roman" w:hAnsi="Times New Roman" w:cs="Times New Roman"/>
      <w:sz w:val="24"/>
      <w:szCs w:val="24"/>
    </w:rPr>
  </w:style>
  <w:style w:type="paragraph" w:styleId="Footer">
    <w:name w:val="footer"/>
    <w:basedOn w:val="Normal"/>
    <w:link w:val="FooterChar"/>
    <w:uiPriority w:val="99"/>
    <w:rsid w:val="000313EA"/>
    <w:pPr>
      <w:tabs>
        <w:tab w:val="center" w:pos="4320"/>
        <w:tab w:val="right" w:pos="8640"/>
      </w:tabs>
    </w:pPr>
  </w:style>
  <w:style w:type="character" w:customStyle="1" w:styleId="FooterChar">
    <w:name w:val="Footer Char"/>
    <w:basedOn w:val="DefaultParagraphFont"/>
    <w:link w:val="Footer"/>
    <w:uiPriority w:val="99"/>
    <w:rsid w:val="000313EA"/>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
    <w:basedOn w:val="Normal"/>
    <w:link w:val="FootnoteTextChar"/>
    <w:qFormat/>
    <w:rsid w:val="000313EA"/>
    <w:rPr>
      <w:sz w:val="20"/>
      <w:szCs w:val="20"/>
      <w:lang w:val="vi-VN"/>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rsid w:val="000313EA"/>
    <w:rPr>
      <w:rFonts w:ascii="Times New Roman" w:eastAsia="Times New Roman" w:hAnsi="Times New Roman" w:cs="Times New Roman"/>
      <w:sz w:val="20"/>
      <w:szCs w:val="20"/>
      <w:lang w:val="vi-VN"/>
    </w:rPr>
  </w:style>
  <w:style w:type="character" w:styleId="FootnoteReference">
    <w:name w:val="footnote reference"/>
    <w:aliases w:val="Ref,de nota al pie,Footnote text,ftref,Footnote text + 13 pt,Footnote Text1,BearingPoint,16 Point,Superscript 6 Point,fr,Footnote Text Char Char Char Char Char Char Ch Char Char Char Char Char Char C,Footnote + Arial,10 p"/>
    <w:qFormat/>
    <w:rsid w:val="000313EA"/>
    <w:rPr>
      <w:vertAlign w:val="superscript"/>
    </w:rPr>
  </w:style>
  <w:style w:type="paragraph" w:customStyle="1" w:styleId="q3">
    <w:name w:val="q3"/>
    <w:basedOn w:val="Normal"/>
    <w:rsid w:val="007F44F8"/>
    <w:pPr>
      <w:keepNext/>
      <w:spacing w:line="360" w:lineRule="auto"/>
      <w:jc w:val="both"/>
      <w:outlineLvl w:val="1"/>
    </w:pPr>
    <w:rPr>
      <w:rFonts w:ascii=".VnTime" w:hAnsi=".VnTime" w:cs="Arial"/>
      <w:b/>
      <w:bCs/>
      <w:sz w:val="28"/>
      <w:szCs w:val="26"/>
      <w:lang w:val="nl-NL"/>
    </w:rPr>
  </w:style>
  <w:style w:type="paragraph" w:customStyle="1" w:styleId="em8">
    <w:name w:val="em 8"/>
    <w:basedOn w:val="Normal"/>
    <w:link w:val="em8Char"/>
    <w:rsid w:val="007F44F8"/>
    <w:pPr>
      <w:spacing w:line="360" w:lineRule="auto"/>
      <w:jc w:val="both"/>
    </w:pPr>
    <w:rPr>
      <w:rFonts w:ascii=".VnSouthern" w:hAnsi=".VnSouthern"/>
      <w:sz w:val="26"/>
      <w:szCs w:val="26"/>
    </w:rPr>
  </w:style>
  <w:style w:type="character" w:customStyle="1" w:styleId="em8Char">
    <w:name w:val="em 8 Char"/>
    <w:link w:val="em8"/>
    <w:rsid w:val="007F44F8"/>
    <w:rPr>
      <w:rFonts w:ascii=".VnSouthern" w:eastAsia="Times New Roman" w:hAnsi=".VnSouthern" w:cs="Times New Roman"/>
      <w:sz w:val="26"/>
      <w:szCs w:val="26"/>
    </w:rPr>
  </w:style>
  <w:style w:type="paragraph" w:styleId="ListParagraph">
    <w:name w:val="List Paragraph"/>
    <w:basedOn w:val="Normal"/>
    <w:link w:val="ListParagraphChar"/>
    <w:uiPriority w:val="34"/>
    <w:qFormat/>
    <w:rsid w:val="00B72141"/>
    <w:pPr>
      <w:ind w:left="720"/>
      <w:contextualSpacing/>
    </w:pPr>
  </w:style>
  <w:style w:type="paragraph" w:styleId="BodyTextIndent3">
    <w:name w:val="Body Text Indent 3"/>
    <w:basedOn w:val="Normal"/>
    <w:link w:val="BodyTextIndent3Char"/>
    <w:rsid w:val="004077D3"/>
    <w:pPr>
      <w:ind w:left="720"/>
    </w:pPr>
    <w:rPr>
      <w:rFonts w:ascii=".VnTime" w:hAnsi=".VnTime"/>
      <w:sz w:val="28"/>
      <w:lang w:val="vi-VN"/>
    </w:rPr>
  </w:style>
  <w:style w:type="character" w:customStyle="1" w:styleId="BodyTextIndent3Char">
    <w:name w:val="Body Text Indent 3 Char"/>
    <w:basedOn w:val="DefaultParagraphFont"/>
    <w:link w:val="BodyTextIndent3"/>
    <w:rsid w:val="004077D3"/>
    <w:rPr>
      <w:rFonts w:ascii=".VnTime" w:eastAsia="Times New Roman" w:hAnsi=".VnTime" w:cs="Times New Roman"/>
      <w:sz w:val="28"/>
      <w:szCs w:val="24"/>
      <w:lang w:val="vi-VN"/>
    </w:rPr>
  </w:style>
  <w:style w:type="paragraph" w:styleId="BodyText2">
    <w:name w:val="Body Text 2"/>
    <w:basedOn w:val="Normal"/>
    <w:link w:val="BodyText2Char"/>
    <w:unhideWhenUsed/>
    <w:rsid w:val="00FF598F"/>
    <w:pPr>
      <w:spacing w:after="120" w:line="480" w:lineRule="auto"/>
    </w:pPr>
  </w:style>
  <w:style w:type="character" w:customStyle="1" w:styleId="BodyText2Char">
    <w:name w:val="Body Text 2 Char"/>
    <w:basedOn w:val="DefaultParagraphFont"/>
    <w:link w:val="BodyText2"/>
    <w:rsid w:val="00FF598F"/>
    <w:rPr>
      <w:rFonts w:ascii="Times New Roman" w:eastAsia="Times New Roman" w:hAnsi="Times New Roman" w:cs="Times New Roman"/>
      <w:sz w:val="24"/>
      <w:szCs w:val="24"/>
    </w:rPr>
  </w:style>
  <w:style w:type="paragraph" w:styleId="NormalWeb">
    <w:name w:val="Normal (Web)"/>
    <w:basedOn w:val="Normal"/>
    <w:link w:val="NormalWebChar"/>
    <w:qFormat/>
    <w:rsid w:val="005C7804"/>
    <w:pPr>
      <w:spacing w:before="100" w:beforeAutospacing="1" w:after="100" w:afterAutospacing="1"/>
    </w:pPr>
    <w:rPr>
      <w:lang w:val="x-none" w:eastAsia="x-none"/>
    </w:rPr>
  </w:style>
  <w:style w:type="character" w:customStyle="1" w:styleId="NormalWebChar">
    <w:name w:val="Normal (Web) Char"/>
    <w:link w:val="NormalWeb"/>
    <w:locked/>
    <w:rsid w:val="005C7804"/>
    <w:rPr>
      <w:rFonts w:ascii="Times New Roman" w:eastAsia="Times New Roman" w:hAnsi="Times New Roman" w:cs="Times New Roman"/>
      <w:sz w:val="24"/>
      <w:szCs w:val="24"/>
      <w:lang w:val="x-none" w:eastAsia="x-none"/>
    </w:rPr>
  </w:style>
  <w:style w:type="paragraph" w:customStyle="1" w:styleId="Stylengoc6CharTimesNewRoman14pt">
    <w:name w:val="Style ngoc6 Char + Times New Roman 14 pt"/>
    <w:basedOn w:val="Normal"/>
    <w:link w:val="Stylengoc6CharTimesNewRoman14ptChar"/>
    <w:rsid w:val="001D6989"/>
    <w:pPr>
      <w:spacing w:before="120" w:line="288" w:lineRule="auto"/>
      <w:ind w:firstLine="561"/>
      <w:jc w:val="both"/>
    </w:pPr>
    <w:rPr>
      <w:bCs/>
      <w:spacing w:val="-2"/>
      <w:sz w:val="28"/>
      <w:szCs w:val="28"/>
      <w:lang w:val="nl-NL"/>
    </w:rPr>
  </w:style>
  <w:style w:type="character" w:customStyle="1" w:styleId="Stylengoc6CharTimesNewRoman14ptChar">
    <w:name w:val="Style ngoc6 Char + Times New Roman 14 pt Char"/>
    <w:link w:val="Stylengoc6CharTimesNewRoman14pt"/>
    <w:rsid w:val="001D6989"/>
    <w:rPr>
      <w:rFonts w:ascii="Times New Roman" w:eastAsia="Times New Roman" w:hAnsi="Times New Roman" w:cs="Times New Roman"/>
      <w:bCs/>
      <w:spacing w:val="-2"/>
      <w:sz w:val="28"/>
      <w:szCs w:val="28"/>
      <w:lang w:val="nl-NL"/>
    </w:rPr>
  </w:style>
  <w:style w:type="paragraph" w:styleId="BodyText">
    <w:name w:val="Body Text"/>
    <w:basedOn w:val="Normal"/>
    <w:link w:val="BodyTextChar"/>
    <w:unhideWhenUsed/>
    <w:rsid w:val="00AC1D6D"/>
    <w:pPr>
      <w:spacing w:after="120"/>
    </w:pPr>
  </w:style>
  <w:style w:type="character" w:customStyle="1" w:styleId="BodyTextChar">
    <w:name w:val="Body Text Char"/>
    <w:basedOn w:val="DefaultParagraphFont"/>
    <w:link w:val="BodyText"/>
    <w:rsid w:val="00AC1D6D"/>
    <w:rPr>
      <w:rFonts w:ascii="Times New Roman" w:eastAsia="Times New Roman" w:hAnsi="Times New Roman" w:cs="Times New Roman"/>
      <w:sz w:val="24"/>
      <w:szCs w:val="24"/>
    </w:rPr>
  </w:style>
  <w:style w:type="character" w:styleId="FollowedHyperlink">
    <w:name w:val="FollowedHyperlink"/>
    <w:uiPriority w:val="99"/>
    <w:unhideWhenUsed/>
    <w:rsid w:val="00FA372E"/>
    <w:rPr>
      <w:color w:val="800080"/>
      <w:u w:val="single"/>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rsid w:val="00CB0DC5"/>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CB0DC5"/>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51396"/>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link w:val="TOC1Char"/>
    <w:autoRedefine/>
    <w:uiPriority w:val="39"/>
    <w:unhideWhenUsed/>
    <w:qFormat/>
    <w:rsid w:val="00386BA0"/>
    <w:pPr>
      <w:tabs>
        <w:tab w:val="right" w:leader="dot" w:pos="9345"/>
      </w:tabs>
      <w:spacing w:after="100"/>
    </w:pPr>
    <w:rPr>
      <w:b/>
      <w:noProof/>
    </w:rPr>
  </w:style>
  <w:style w:type="paragraph" w:styleId="TOC2">
    <w:name w:val="toc 2"/>
    <w:basedOn w:val="Normal"/>
    <w:next w:val="Normal"/>
    <w:autoRedefine/>
    <w:uiPriority w:val="39"/>
    <w:unhideWhenUsed/>
    <w:qFormat/>
    <w:rsid w:val="00EC4784"/>
    <w:pPr>
      <w:tabs>
        <w:tab w:val="right" w:leader="dot" w:pos="9345"/>
      </w:tabs>
      <w:spacing w:after="100"/>
    </w:pPr>
    <w:rPr>
      <w:noProof/>
      <w:sz w:val="26"/>
      <w:szCs w:val="26"/>
    </w:rPr>
  </w:style>
  <w:style w:type="paragraph" w:styleId="TOC3">
    <w:name w:val="toc 3"/>
    <w:basedOn w:val="Normal"/>
    <w:next w:val="Normal"/>
    <w:autoRedefine/>
    <w:uiPriority w:val="39"/>
    <w:unhideWhenUsed/>
    <w:qFormat/>
    <w:rsid w:val="00B51396"/>
    <w:pPr>
      <w:spacing w:after="100"/>
      <w:ind w:left="480"/>
    </w:pPr>
  </w:style>
  <w:style w:type="character" w:styleId="Hyperlink">
    <w:name w:val="Hyperlink"/>
    <w:basedOn w:val="DefaultParagraphFont"/>
    <w:uiPriority w:val="99"/>
    <w:unhideWhenUsed/>
    <w:rsid w:val="00B51396"/>
    <w:rPr>
      <w:color w:val="0563C1" w:themeColor="hyperlink"/>
      <w:u w:val="single"/>
    </w:rPr>
  </w:style>
  <w:style w:type="paragraph" w:styleId="BalloonText">
    <w:name w:val="Balloon Text"/>
    <w:basedOn w:val="Normal"/>
    <w:link w:val="BalloonTextChar"/>
    <w:unhideWhenUsed/>
    <w:rsid w:val="00164DA4"/>
    <w:rPr>
      <w:rFonts w:ascii="Tahoma" w:hAnsi="Tahoma" w:cs="Tahoma"/>
      <w:sz w:val="16"/>
      <w:szCs w:val="16"/>
    </w:rPr>
  </w:style>
  <w:style w:type="character" w:customStyle="1" w:styleId="BalloonTextChar">
    <w:name w:val="Balloon Text Char"/>
    <w:basedOn w:val="DefaultParagraphFont"/>
    <w:link w:val="BalloonText"/>
    <w:rsid w:val="00164DA4"/>
    <w:rPr>
      <w:rFonts w:ascii="Tahoma" w:eastAsia="Times New Roman" w:hAnsi="Tahoma" w:cs="Tahoma"/>
      <w:sz w:val="16"/>
      <w:szCs w:val="16"/>
    </w:rPr>
  </w:style>
  <w:style w:type="paragraph" w:customStyle="1" w:styleId="Bng">
    <w:name w:val="Bảng"/>
    <w:basedOn w:val="Normal"/>
    <w:qFormat/>
    <w:rsid w:val="004A7FD9"/>
    <w:pPr>
      <w:widowControl w:val="0"/>
      <w:spacing w:before="80" w:after="80" w:line="320" w:lineRule="exact"/>
      <w:ind w:firstLine="720"/>
      <w:jc w:val="center"/>
    </w:pPr>
    <w:rPr>
      <w:b/>
      <w:color w:val="000000"/>
      <w:spacing w:val="-4"/>
      <w:sz w:val="26"/>
      <w:szCs w:val="28"/>
      <w:lang w:val="pt-BR"/>
    </w:rPr>
  </w:style>
  <w:style w:type="character" w:styleId="Strong">
    <w:name w:val="Strong"/>
    <w:basedOn w:val="DefaultParagraphFont"/>
    <w:qFormat/>
    <w:rsid w:val="00CA2133"/>
    <w:rPr>
      <w:b/>
      <w:bCs/>
    </w:rPr>
  </w:style>
  <w:style w:type="paragraph" w:customStyle="1" w:styleId="bodytext0">
    <w:name w:val="bodytext"/>
    <w:basedOn w:val="Normal"/>
    <w:link w:val="bodytextChar0"/>
    <w:rsid w:val="00204175"/>
    <w:pPr>
      <w:widowControl w:val="0"/>
      <w:spacing w:before="60" w:after="60" w:line="340" w:lineRule="exact"/>
      <w:ind w:firstLine="720"/>
      <w:jc w:val="both"/>
    </w:pPr>
    <w:rPr>
      <w:sz w:val="28"/>
      <w:szCs w:val="20"/>
    </w:rPr>
  </w:style>
  <w:style w:type="character" w:styleId="PageNumber">
    <w:name w:val="page number"/>
    <w:basedOn w:val="DefaultParagraphFont"/>
    <w:unhideWhenUsed/>
    <w:rsid w:val="00276D87"/>
  </w:style>
  <w:style w:type="character" w:customStyle="1" w:styleId="fontstyle01">
    <w:name w:val="fontstyle01"/>
    <w:rsid w:val="00F234F3"/>
    <w:rPr>
      <w:rFonts w:ascii="Times New Roman" w:hAnsi="Times New Roman" w:cs="Times New Roman" w:hint="default"/>
      <w:b w:val="0"/>
      <w:bCs w:val="0"/>
      <w:i w:val="0"/>
      <w:iCs w:val="0"/>
      <w:color w:val="000000"/>
      <w:sz w:val="28"/>
      <w:szCs w:val="28"/>
    </w:rPr>
  </w:style>
  <w:style w:type="paragraph" w:customStyle="1" w:styleId="04shortdash">
    <w:name w:val="04 short dash"/>
    <w:basedOn w:val="Normal"/>
    <w:uiPriority w:val="6"/>
    <w:qFormat/>
    <w:rsid w:val="005B1DF2"/>
    <w:pPr>
      <w:numPr>
        <w:ilvl w:val="3"/>
      </w:numPr>
      <w:spacing w:before="120" w:after="40" w:line="276" w:lineRule="auto"/>
      <w:ind w:right="142"/>
      <w:jc w:val="both"/>
    </w:pPr>
    <w:rPr>
      <w:rFonts w:ascii="Calibri" w:eastAsia="Arial" w:hAnsi="Calibri" w:cs="Calibri"/>
      <w:bCs/>
      <w:lang w:val="nb-NO"/>
    </w:rPr>
  </w:style>
  <w:style w:type="character" w:customStyle="1" w:styleId="Heading1CharCharChar">
    <w:name w:val="Heading 1 Char Char Char"/>
    <w:locked/>
    <w:rsid w:val="00217C90"/>
    <w:rPr>
      <w:rFonts w:ascii="Arial" w:eastAsia="Times New Roman" w:hAnsi="Arial" w:cs="Arial"/>
      <w:b/>
      <w:bCs/>
      <w:kern w:val="32"/>
      <w:sz w:val="32"/>
      <w:szCs w:val="32"/>
      <w:lang w:val="en-US" w:eastAsia="en-US" w:bidi="ar-SA"/>
    </w:rPr>
  </w:style>
  <w:style w:type="character" w:customStyle="1" w:styleId="Footnote">
    <w:name w:val="Footnote_"/>
    <w:basedOn w:val="DefaultParagraphFont"/>
    <w:link w:val="Footnote0"/>
    <w:rsid w:val="00E42165"/>
    <w:rPr>
      <w:rFonts w:ascii="Times New Roman" w:eastAsia="Times New Roman" w:hAnsi="Times New Roman" w:cs="Times New Roman"/>
      <w:i/>
      <w:iCs/>
      <w:shd w:val="clear" w:color="auto" w:fill="FFFFFF"/>
    </w:rPr>
  </w:style>
  <w:style w:type="paragraph" w:customStyle="1" w:styleId="Footnote0">
    <w:name w:val="Footnote"/>
    <w:basedOn w:val="Normal"/>
    <w:link w:val="Footnote"/>
    <w:rsid w:val="00E42165"/>
    <w:pPr>
      <w:widowControl w:val="0"/>
      <w:shd w:val="clear" w:color="auto" w:fill="FFFFFF"/>
      <w:ind w:left="140" w:firstLine="20"/>
    </w:pPr>
    <w:rPr>
      <w:i/>
      <w:iCs/>
      <w:sz w:val="22"/>
      <w:szCs w:val="22"/>
    </w:rPr>
  </w:style>
  <w:style w:type="paragraph" w:customStyle="1" w:styleId="CharCharCharChar1">
    <w:name w:val="Char Char Char Char1"/>
    <w:basedOn w:val="DocumentMap"/>
    <w:autoRedefine/>
    <w:rsid w:val="007B4FA1"/>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B4F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B4FA1"/>
    <w:rPr>
      <w:rFonts w:ascii="Tahoma" w:eastAsia="Times New Roman" w:hAnsi="Tahoma" w:cs="Tahoma"/>
      <w:sz w:val="20"/>
      <w:szCs w:val="20"/>
      <w:shd w:val="clear" w:color="auto" w:fill="000080"/>
    </w:rPr>
  </w:style>
  <w:style w:type="character" w:customStyle="1" w:styleId="bodytextChar0">
    <w:name w:val="bodytext Char"/>
    <w:link w:val="bodytext0"/>
    <w:rsid w:val="007B4FA1"/>
    <w:rPr>
      <w:rFonts w:ascii="Times New Roman" w:eastAsia="Times New Roman" w:hAnsi="Times New Roman" w:cs="Times New Roman"/>
      <w:sz w:val="28"/>
      <w:szCs w:val="20"/>
    </w:rPr>
  </w:style>
  <w:style w:type="paragraph" w:styleId="BodyTextIndent2">
    <w:name w:val="Body Text Indent 2"/>
    <w:basedOn w:val="Normal"/>
    <w:link w:val="BodyTextIndent2Char"/>
    <w:rsid w:val="007B4FA1"/>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B4FA1"/>
    <w:rPr>
      <w:rFonts w:ascii="Times New Roman" w:eastAsia="Times New Roman" w:hAnsi="Times New Roman" w:cs="Times New Roman"/>
      <w:sz w:val="24"/>
      <w:szCs w:val="24"/>
      <w:lang w:val="x-none" w:eastAsia="x-none"/>
    </w:rPr>
  </w:style>
  <w:style w:type="paragraph" w:customStyle="1" w:styleId="CharCharCharCharCharCharChar">
    <w:name w:val="Char Char Char Char Char Char Char"/>
    <w:basedOn w:val="DocumentMap"/>
    <w:autoRedefine/>
    <w:rsid w:val="007B4FA1"/>
    <w:pPr>
      <w:widowControl w:val="0"/>
      <w:jc w:val="both"/>
    </w:pPr>
    <w:rPr>
      <w:rFonts w:eastAsia="SimSun" w:cs="Times New Roman"/>
      <w:kern w:val="2"/>
      <w:sz w:val="24"/>
      <w:szCs w:val="24"/>
      <w:lang w:eastAsia="zh-CN"/>
    </w:rPr>
  </w:style>
  <w:style w:type="paragraph" w:customStyle="1" w:styleId="BodyText21">
    <w:name w:val="Body Text 21"/>
    <w:basedOn w:val="Normal"/>
    <w:rsid w:val="007B4FA1"/>
    <w:pPr>
      <w:widowControl w:val="0"/>
      <w:spacing w:before="120"/>
      <w:ind w:firstLine="720"/>
      <w:jc w:val="both"/>
    </w:pPr>
    <w:rPr>
      <w:rFonts w:ascii=".VnTime" w:hAnsi=".VnTime"/>
      <w:sz w:val="28"/>
      <w:szCs w:val="20"/>
    </w:rPr>
  </w:style>
  <w:style w:type="paragraph" w:customStyle="1" w:styleId="CharCharCharChar">
    <w:name w:val="Char Char Char Char"/>
    <w:basedOn w:val="DocumentMap"/>
    <w:autoRedefine/>
    <w:rsid w:val="007B4FA1"/>
    <w:pPr>
      <w:widowControl w:val="0"/>
      <w:jc w:val="both"/>
    </w:pPr>
    <w:rPr>
      <w:rFonts w:eastAsia="SimSun" w:cs="Times New Roman"/>
      <w:kern w:val="2"/>
      <w:sz w:val="24"/>
      <w:szCs w:val="24"/>
      <w:lang w:eastAsia="zh-CN"/>
    </w:rPr>
  </w:style>
  <w:style w:type="character" w:styleId="CommentReference">
    <w:name w:val="annotation reference"/>
    <w:rsid w:val="007B4FA1"/>
    <w:rPr>
      <w:sz w:val="16"/>
      <w:szCs w:val="16"/>
    </w:rPr>
  </w:style>
  <w:style w:type="paragraph" w:styleId="CommentText">
    <w:name w:val="annotation text"/>
    <w:basedOn w:val="Normal"/>
    <w:link w:val="CommentTextChar"/>
    <w:rsid w:val="007B4FA1"/>
    <w:rPr>
      <w:sz w:val="20"/>
      <w:szCs w:val="20"/>
    </w:rPr>
  </w:style>
  <w:style w:type="character" w:customStyle="1" w:styleId="CommentTextChar">
    <w:name w:val="Comment Text Char"/>
    <w:basedOn w:val="DefaultParagraphFont"/>
    <w:link w:val="CommentText"/>
    <w:rsid w:val="007B4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B4FA1"/>
    <w:rPr>
      <w:b/>
      <w:bCs/>
    </w:rPr>
  </w:style>
  <w:style w:type="character" w:customStyle="1" w:styleId="CommentSubjectChar">
    <w:name w:val="Comment Subject Char"/>
    <w:basedOn w:val="CommentTextChar"/>
    <w:link w:val="CommentSubject"/>
    <w:rsid w:val="007B4FA1"/>
    <w:rPr>
      <w:rFonts w:ascii="Times New Roman" w:eastAsia="Times New Roman" w:hAnsi="Times New Roman" w:cs="Times New Roman"/>
      <w:b/>
      <w:bCs/>
      <w:sz w:val="20"/>
      <w:szCs w:val="20"/>
    </w:rPr>
  </w:style>
  <w:style w:type="paragraph" w:styleId="Caption">
    <w:name w:val="caption"/>
    <w:aliases w:val="Caption Char1,Caption Char Char"/>
    <w:basedOn w:val="Normal"/>
    <w:next w:val="Normal"/>
    <w:qFormat/>
    <w:rsid w:val="007B4FA1"/>
    <w:pPr>
      <w:spacing w:before="180" w:after="120" w:line="360" w:lineRule="exact"/>
      <w:ind w:left="851" w:hanging="851"/>
      <w:jc w:val="both"/>
    </w:pPr>
    <w:rPr>
      <w:rFonts w:ascii=".VnTime" w:hAnsi=".VnTime"/>
      <w:b/>
      <w:kern w:val="18"/>
      <w:sz w:val="28"/>
      <w:szCs w:val="20"/>
    </w:rPr>
  </w:style>
  <w:style w:type="character" w:customStyle="1" w:styleId="apple-style-span">
    <w:name w:val="apple-style-span"/>
    <w:basedOn w:val="DefaultParagraphFont"/>
    <w:rsid w:val="007B4FA1"/>
  </w:style>
  <w:style w:type="paragraph" w:customStyle="1" w:styleId="CharCharCharCharCharCharChar1">
    <w:name w:val="Char Char Char Char Char Char Char1"/>
    <w:basedOn w:val="DocumentMap"/>
    <w:autoRedefine/>
    <w:rsid w:val="007B4FA1"/>
    <w:pPr>
      <w:widowControl w:val="0"/>
      <w:jc w:val="both"/>
    </w:pPr>
    <w:rPr>
      <w:rFonts w:eastAsia="SimSun"/>
      <w:kern w:val="2"/>
      <w:sz w:val="24"/>
      <w:szCs w:val="24"/>
      <w:lang w:eastAsia="zh-CN"/>
    </w:rPr>
  </w:style>
  <w:style w:type="paragraph" w:styleId="TOC4">
    <w:name w:val="toc 4"/>
    <w:basedOn w:val="Normal"/>
    <w:next w:val="Normal"/>
    <w:autoRedefine/>
    <w:uiPriority w:val="39"/>
    <w:unhideWhenUsed/>
    <w:rsid w:val="007B4FA1"/>
    <w:pPr>
      <w:spacing w:after="100" w:line="276" w:lineRule="auto"/>
      <w:ind w:left="660"/>
    </w:pPr>
    <w:rPr>
      <w:rFonts w:ascii="Arial" w:hAnsi="Arial"/>
      <w:sz w:val="22"/>
      <w:szCs w:val="22"/>
      <w:lang w:val="vi-VN" w:eastAsia="vi-VN"/>
    </w:rPr>
  </w:style>
  <w:style w:type="paragraph" w:styleId="TOC5">
    <w:name w:val="toc 5"/>
    <w:basedOn w:val="Normal"/>
    <w:next w:val="Normal"/>
    <w:autoRedefine/>
    <w:uiPriority w:val="39"/>
    <w:unhideWhenUsed/>
    <w:rsid w:val="007B4FA1"/>
    <w:pPr>
      <w:spacing w:after="100" w:line="276" w:lineRule="auto"/>
      <w:ind w:left="880"/>
    </w:pPr>
    <w:rPr>
      <w:rFonts w:ascii="Arial" w:hAnsi="Arial"/>
      <w:sz w:val="22"/>
      <w:szCs w:val="22"/>
      <w:lang w:val="vi-VN" w:eastAsia="vi-VN"/>
    </w:rPr>
  </w:style>
  <w:style w:type="paragraph" w:styleId="TOC6">
    <w:name w:val="toc 6"/>
    <w:basedOn w:val="Normal"/>
    <w:next w:val="Normal"/>
    <w:autoRedefine/>
    <w:uiPriority w:val="39"/>
    <w:unhideWhenUsed/>
    <w:rsid w:val="007B4FA1"/>
    <w:pPr>
      <w:spacing w:after="100" w:line="276" w:lineRule="auto"/>
      <w:ind w:left="1100"/>
    </w:pPr>
    <w:rPr>
      <w:rFonts w:ascii="Arial" w:hAnsi="Arial"/>
      <w:sz w:val="22"/>
      <w:szCs w:val="22"/>
      <w:lang w:val="vi-VN" w:eastAsia="vi-VN"/>
    </w:rPr>
  </w:style>
  <w:style w:type="paragraph" w:styleId="TOC7">
    <w:name w:val="toc 7"/>
    <w:basedOn w:val="Normal"/>
    <w:next w:val="Normal"/>
    <w:autoRedefine/>
    <w:uiPriority w:val="39"/>
    <w:unhideWhenUsed/>
    <w:rsid w:val="007B4FA1"/>
    <w:pPr>
      <w:spacing w:after="100" w:line="276" w:lineRule="auto"/>
      <w:ind w:left="1320"/>
    </w:pPr>
    <w:rPr>
      <w:rFonts w:ascii="Arial" w:hAnsi="Arial"/>
      <w:sz w:val="22"/>
      <w:szCs w:val="22"/>
      <w:lang w:val="vi-VN" w:eastAsia="vi-VN"/>
    </w:rPr>
  </w:style>
  <w:style w:type="paragraph" w:styleId="TOC8">
    <w:name w:val="toc 8"/>
    <w:basedOn w:val="Normal"/>
    <w:next w:val="Normal"/>
    <w:autoRedefine/>
    <w:uiPriority w:val="39"/>
    <w:unhideWhenUsed/>
    <w:rsid w:val="007B4FA1"/>
    <w:pPr>
      <w:spacing w:after="100" w:line="276" w:lineRule="auto"/>
      <w:ind w:left="1540"/>
    </w:pPr>
    <w:rPr>
      <w:rFonts w:ascii="Arial" w:hAnsi="Arial"/>
      <w:sz w:val="22"/>
      <w:szCs w:val="22"/>
      <w:lang w:val="vi-VN" w:eastAsia="vi-VN"/>
    </w:rPr>
  </w:style>
  <w:style w:type="paragraph" w:styleId="TOC9">
    <w:name w:val="toc 9"/>
    <w:basedOn w:val="Normal"/>
    <w:next w:val="Normal"/>
    <w:autoRedefine/>
    <w:uiPriority w:val="39"/>
    <w:unhideWhenUsed/>
    <w:rsid w:val="007B4FA1"/>
    <w:pPr>
      <w:spacing w:after="100" w:line="276" w:lineRule="auto"/>
      <w:ind w:left="1760"/>
    </w:pPr>
    <w:rPr>
      <w:rFonts w:ascii="Arial" w:hAnsi="Arial"/>
      <w:sz w:val="22"/>
      <w:szCs w:val="22"/>
      <w:lang w:val="vi-VN" w:eastAsia="vi-VN"/>
    </w:rPr>
  </w:style>
  <w:style w:type="paragraph" w:customStyle="1" w:styleId="Char">
    <w:name w:val="Char"/>
    <w:next w:val="Normal"/>
    <w:autoRedefine/>
    <w:rsid w:val="007B4FA1"/>
    <w:pPr>
      <w:spacing w:line="240" w:lineRule="exact"/>
      <w:jc w:val="both"/>
    </w:pPr>
    <w:rPr>
      <w:rFonts w:ascii="Times New Roman" w:eastAsia="Times New Roman" w:hAnsi="Times New Roman" w:cs="Times New Roman"/>
      <w:sz w:val="28"/>
    </w:rPr>
  </w:style>
  <w:style w:type="character" w:styleId="Emphasis">
    <w:name w:val="Emphasis"/>
    <w:qFormat/>
    <w:rsid w:val="007B4FA1"/>
    <w:rPr>
      <w:i/>
      <w:iCs/>
    </w:rPr>
  </w:style>
  <w:style w:type="character" w:customStyle="1" w:styleId="apple-converted-space">
    <w:name w:val="apple-converted-space"/>
    <w:rsid w:val="007B4FA1"/>
  </w:style>
  <w:style w:type="paragraph" w:customStyle="1" w:styleId="Ngoc5">
    <w:name w:val="Ngoc 5"/>
    <w:basedOn w:val="Normal"/>
    <w:link w:val="Ngoc5Char"/>
    <w:rsid w:val="007B4FA1"/>
    <w:pPr>
      <w:tabs>
        <w:tab w:val="left" w:pos="3855"/>
      </w:tabs>
      <w:spacing w:before="120" w:line="288" w:lineRule="auto"/>
      <w:ind w:firstLine="720"/>
      <w:jc w:val="both"/>
    </w:pPr>
    <w:rPr>
      <w:rFonts w:ascii="Calibri" w:eastAsia="Calibri" w:hAnsi="Calibri"/>
      <w:sz w:val="28"/>
      <w:szCs w:val="28"/>
      <w:lang w:val="x-none" w:eastAsia="x-none"/>
    </w:rPr>
  </w:style>
  <w:style w:type="character" w:customStyle="1" w:styleId="Ngoc5Char">
    <w:name w:val="Ngoc 5 Char"/>
    <w:link w:val="Ngoc5"/>
    <w:rsid w:val="007B4FA1"/>
    <w:rPr>
      <w:rFonts w:ascii="Calibri" w:eastAsia="Calibri" w:hAnsi="Calibri" w:cs="Times New Roman"/>
      <w:sz w:val="28"/>
      <w:szCs w:val="28"/>
      <w:lang w:val="x-none" w:eastAsia="x-none"/>
    </w:rPr>
  </w:style>
  <w:style w:type="character" w:customStyle="1" w:styleId="BodyTextIndent3Char1">
    <w:name w:val="Body Text Indent 3 Char1"/>
    <w:locked/>
    <w:rsid w:val="007B4FA1"/>
    <w:rPr>
      <w:rFonts w:ascii="Times New Roman" w:eastAsia="Times New Roman" w:hAnsi="Times New Roman"/>
      <w:sz w:val="16"/>
      <w:szCs w:val="16"/>
      <w:lang w:eastAsia="vi-VN"/>
    </w:rPr>
  </w:style>
  <w:style w:type="paragraph" w:customStyle="1" w:styleId="2-Ndphan">
    <w:name w:val="2-Nd phan"/>
    <w:basedOn w:val="Normal"/>
    <w:qFormat/>
    <w:rsid w:val="007B4FA1"/>
    <w:pPr>
      <w:widowControl w:val="0"/>
      <w:spacing w:after="240" w:line="360" w:lineRule="exact"/>
      <w:jc w:val="center"/>
      <w:outlineLvl w:val="0"/>
    </w:pPr>
    <w:rPr>
      <w:rFonts w:cs=".VnTime"/>
      <w:b/>
      <w:sz w:val="26"/>
      <w:szCs w:val="28"/>
      <w:lang w:val="nl-NL"/>
    </w:rPr>
  </w:style>
  <w:style w:type="paragraph" w:customStyle="1" w:styleId="abc">
    <w:name w:val="abc"/>
    <w:basedOn w:val="Normal"/>
    <w:rsid w:val="007B4FA1"/>
    <w:pPr>
      <w:jc w:val="both"/>
    </w:pPr>
    <w:rPr>
      <w:sz w:val="28"/>
      <w:szCs w:val="28"/>
    </w:rPr>
  </w:style>
  <w:style w:type="paragraph" w:customStyle="1" w:styleId="Normal1">
    <w:name w:val="Normal1"/>
    <w:basedOn w:val="Normal"/>
    <w:next w:val="Normal"/>
    <w:autoRedefine/>
    <w:semiHidden/>
    <w:rsid w:val="007B4FA1"/>
    <w:pPr>
      <w:keepNext/>
      <w:spacing w:before="60" w:after="60"/>
      <w:ind w:firstLine="720"/>
      <w:jc w:val="both"/>
    </w:pPr>
    <w:rPr>
      <w:spacing w:val="-6"/>
      <w:sz w:val="28"/>
      <w:szCs w:val="28"/>
      <w:lang w:val="es-ES"/>
    </w:rPr>
  </w:style>
  <w:style w:type="paragraph" w:customStyle="1" w:styleId="02dash">
    <w:name w:val="02 dash"/>
    <w:basedOn w:val="Normal"/>
    <w:uiPriority w:val="4"/>
    <w:qFormat/>
    <w:rsid w:val="007B4FA1"/>
    <w:pPr>
      <w:numPr>
        <w:ilvl w:val="1"/>
      </w:numPr>
      <w:spacing w:before="120" w:after="40" w:line="276" w:lineRule="auto"/>
      <w:ind w:right="142"/>
      <w:jc w:val="both"/>
    </w:pPr>
    <w:rPr>
      <w:rFonts w:ascii="Calibri" w:eastAsia="Arial" w:hAnsi="Calibri" w:cs="Calibri"/>
      <w:bCs/>
      <w:lang w:val="nb-NO"/>
    </w:rPr>
  </w:style>
  <w:style w:type="character" w:customStyle="1" w:styleId="ListParagraphChar">
    <w:name w:val="List Paragraph Char"/>
    <w:link w:val="ListParagraph"/>
    <w:uiPriority w:val="34"/>
    <w:rsid w:val="007B4FA1"/>
    <w:rPr>
      <w:rFonts w:ascii="Times New Roman" w:eastAsia="Times New Roman" w:hAnsi="Times New Roman" w:cs="Times New Roman"/>
      <w:sz w:val="24"/>
      <w:szCs w:val="24"/>
    </w:rPr>
  </w:style>
  <w:style w:type="character" w:customStyle="1" w:styleId="fontstyle21">
    <w:name w:val="fontstyle21"/>
    <w:rsid w:val="007B4FA1"/>
    <w:rPr>
      <w:rFonts w:ascii="Arial-BoldMT" w:hAnsi="Arial-BoldMT" w:hint="default"/>
      <w:b/>
      <w:bCs/>
      <w:i w:val="0"/>
      <w:iCs w:val="0"/>
      <w:color w:val="000000"/>
      <w:sz w:val="22"/>
      <w:szCs w:val="22"/>
    </w:rPr>
  </w:style>
  <w:style w:type="character" w:customStyle="1" w:styleId="fontstyle31">
    <w:name w:val="fontstyle31"/>
    <w:rsid w:val="007B4FA1"/>
    <w:rPr>
      <w:rFonts w:ascii="TimesNewRomanPS-BoldItalicMT" w:hAnsi="TimesNewRomanPS-BoldItalicMT" w:hint="default"/>
      <w:b/>
      <w:bCs/>
      <w:i/>
      <w:iCs/>
      <w:color w:val="000000"/>
      <w:sz w:val="28"/>
      <w:szCs w:val="28"/>
    </w:rPr>
  </w:style>
  <w:style w:type="character" w:customStyle="1" w:styleId="fontstyle41">
    <w:name w:val="fontstyle41"/>
    <w:rsid w:val="007B4FA1"/>
    <w:rPr>
      <w:rFonts w:ascii="TimesNewRomanPS-BoldMT" w:hAnsi="TimesNewRomanPS-BoldMT" w:hint="default"/>
      <w:b/>
      <w:bCs/>
      <w:i w:val="0"/>
      <w:iCs w:val="0"/>
      <w:color w:val="000000"/>
      <w:sz w:val="28"/>
      <w:szCs w:val="28"/>
    </w:rPr>
  </w:style>
  <w:style w:type="character" w:customStyle="1" w:styleId="ThnChar">
    <w:name w:val="Thân Char"/>
    <w:link w:val="Thn"/>
    <w:locked/>
    <w:rsid w:val="007B4FA1"/>
    <w:rPr>
      <w:rFonts w:ascii="SimSun" w:eastAsia="SimSun" w:hAnsi="SimSun"/>
      <w:color w:val="000000"/>
    </w:rPr>
  </w:style>
  <w:style w:type="paragraph" w:customStyle="1" w:styleId="Thn">
    <w:name w:val="Thân"/>
    <w:basedOn w:val="Normal"/>
    <w:link w:val="ThnChar"/>
    <w:qFormat/>
    <w:rsid w:val="007B4FA1"/>
    <w:pPr>
      <w:spacing w:before="120" w:after="120" w:line="264" w:lineRule="auto"/>
      <w:ind w:firstLine="720"/>
      <w:jc w:val="both"/>
    </w:pPr>
    <w:rPr>
      <w:rFonts w:ascii="SimSun" w:eastAsia="SimSun" w:hAnsi="SimSun" w:cstheme="minorBidi"/>
      <w:color w:val="000000"/>
      <w:sz w:val="22"/>
      <w:szCs w:val="22"/>
    </w:rPr>
  </w:style>
  <w:style w:type="character" w:customStyle="1" w:styleId="11Char">
    <w:name w:val="1.1. Char"/>
    <w:link w:val="11"/>
    <w:locked/>
    <w:rsid w:val="007B4FA1"/>
    <w:rPr>
      <w:rFonts w:ascii="SimSun" w:eastAsia="SimSun" w:hAnsi="SimSun"/>
      <w:b/>
      <w:color w:val="000000"/>
    </w:rPr>
  </w:style>
  <w:style w:type="paragraph" w:customStyle="1" w:styleId="11">
    <w:name w:val="1.1."/>
    <w:basedOn w:val="Thn"/>
    <w:link w:val="11Char"/>
    <w:qFormat/>
    <w:rsid w:val="007B4FA1"/>
    <w:rPr>
      <w:b/>
    </w:rPr>
  </w:style>
  <w:style w:type="character" w:customStyle="1" w:styleId="111Char">
    <w:name w:val="1.1.1. Char"/>
    <w:link w:val="111"/>
    <w:locked/>
    <w:rsid w:val="007B4FA1"/>
    <w:rPr>
      <w:rFonts w:ascii="SimSun" w:eastAsia="SimSun" w:hAnsi="SimSun"/>
      <w:b/>
      <w:color w:val="000000"/>
      <w:lang w:val="vi-VN"/>
    </w:rPr>
  </w:style>
  <w:style w:type="paragraph" w:customStyle="1" w:styleId="111">
    <w:name w:val="1.1.1."/>
    <w:basedOn w:val="Thn"/>
    <w:link w:val="111Char"/>
    <w:qFormat/>
    <w:rsid w:val="007B4FA1"/>
    <w:rPr>
      <w:b/>
      <w:lang w:val="vi-VN"/>
    </w:rPr>
  </w:style>
  <w:style w:type="character" w:styleId="LineNumber">
    <w:name w:val="line number"/>
    <w:unhideWhenUsed/>
    <w:rsid w:val="007B4FA1"/>
  </w:style>
  <w:style w:type="paragraph" w:customStyle="1" w:styleId="3-PI">
    <w:name w:val="3-P I"/>
    <w:basedOn w:val="Normal"/>
    <w:qFormat/>
    <w:rsid w:val="007B4FA1"/>
    <w:pPr>
      <w:widowControl w:val="0"/>
      <w:spacing w:before="60" w:after="40" w:line="340" w:lineRule="exact"/>
      <w:jc w:val="both"/>
      <w:outlineLvl w:val="0"/>
    </w:pPr>
    <w:rPr>
      <w:rFonts w:cs=".VnTime"/>
      <w:b/>
      <w:szCs w:val="28"/>
      <w:lang w:val="nl-NL"/>
    </w:rPr>
  </w:style>
  <w:style w:type="paragraph" w:customStyle="1" w:styleId="1111">
    <w:name w:val="1.1.1.1."/>
    <w:basedOn w:val="Thn"/>
    <w:link w:val="1111Char"/>
    <w:qFormat/>
    <w:rsid w:val="007B4FA1"/>
    <w:rPr>
      <w:rFonts w:ascii="Times New Roman" w:hAnsi="Times New Roman"/>
      <w:b/>
      <w:i/>
      <w:sz w:val="28"/>
    </w:rPr>
  </w:style>
  <w:style w:type="character" w:customStyle="1" w:styleId="1111Char">
    <w:name w:val="1.1.1.1. Char"/>
    <w:link w:val="1111"/>
    <w:rsid w:val="007B4FA1"/>
    <w:rPr>
      <w:rFonts w:ascii="Times New Roman" w:eastAsia="SimSun" w:hAnsi="Times New Roman"/>
      <w:b/>
      <w:i/>
      <w:color w:val="000000"/>
      <w:sz w:val="28"/>
    </w:rPr>
  </w:style>
  <w:style w:type="paragraph" w:styleId="NoSpacing">
    <w:name w:val="No Spacing"/>
    <w:link w:val="NoSpacingChar"/>
    <w:uiPriority w:val="1"/>
    <w:qFormat/>
    <w:rsid w:val="007B4FA1"/>
    <w:pPr>
      <w:spacing w:after="0" w:line="240" w:lineRule="auto"/>
      <w:ind w:firstLine="720"/>
      <w:jc w:val="both"/>
    </w:pPr>
    <w:rPr>
      <w:rFonts w:ascii="Times New Roman" w:eastAsia="Calibri" w:hAnsi="Times New Roman" w:cs="Times New Roman"/>
      <w:sz w:val="28"/>
    </w:rPr>
  </w:style>
  <w:style w:type="paragraph" w:styleId="Revision">
    <w:name w:val="Revision"/>
    <w:hidden/>
    <w:uiPriority w:val="99"/>
    <w:semiHidden/>
    <w:rsid w:val="007B4FA1"/>
    <w:pPr>
      <w:spacing w:after="0" w:line="240" w:lineRule="auto"/>
    </w:pPr>
    <w:rPr>
      <w:rFonts w:ascii="Times New Roman" w:eastAsia="Times New Roman" w:hAnsi="Times New Roman" w:cs="Times New Roman"/>
      <w:sz w:val="24"/>
      <w:szCs w:val="24"/>
    </w:rPr>
  </w:style>
  <w:style w:type="paragraph" w:customStyle="1" w:styleId="ngoc6">
    <w:name w:val="ngoc6"/>
    <w:basedOn w:val="Normal"/>
    <w:uiPriority w:val="99"/>
    <w:rsid w:val="007B4FA1"/>
    <w:pPr>
      <w:spacing w:line="360" w:lineRule="auto"/>
      <w:ind w:firstLine="562"/>
      <w:jc w:val="both"/>
    </w:pPr>
    <w:rPr>
      <w:rFonts w:ascii=".VnTime" w:hAnsi=".VnTime"/>
      <w:spacing w:val="-2"/>
      <w:sz w:val="28"/>
      <w:szCs w:val="28"/>
    </w:rPr>
  </w:style>
  <w:style w:type="character" w:customStyle="1" w:styleId="Heading5Char">
    <w:name w:val="Heading 5 Char"/>
    <w:basedOn w:val="DefaultParagraphFont"/>
    <w:link w:val="Heading5"/>
    <w:rsid w:val="009358C6"/>
    <w:rPr>
      <w:rFonts w:ascii=".VnTime" w:eastAsia="Times New Roman" w:hAnsi=".VnTime" w:cs="Times New Roman"/>
      <w:b/>
      <w:sz w:val="30"/>
      <w:szCs w:val="20"/>
      <w:lang w:val="x-none" w:eastAsia="x-none"/>
    </w:rPr>
  </w:style>
  <w:style w:type="character" w:customStyle="1" w:styleId="Heading6Char">
    <w:name w:val="Heading 6 Char"/>
    <w:basedOn w:val="DefaultParagraphFont"/>
    <w:link w:val="Heading6"/>
    <w:rsid w:val="009358C6"/>
    <w:rPr>
      <w:rFonts w:ascii=".VnTime" w:eastAsia="Times New Roman" w:hAnsi=".VnTime" w:cs="Times New Roman"/>
      <w:b/>
      <w:sz w:val="28"/>
      <w:szCs w:val="20"/>
      <w:lang w:val="x-none" w:eastAsia="x-none"/>
    </w:rPr>
  </w:style>
  <w:style w:type="character" w:customStyle="1" w:styleId="Heading7Char">
    <w:name w:val="Heading 7 Char"/>
    <w:basedOn w:val="DefaultParagraphFont"/>
    <w:link w:val="Heading7"/>
    <w:rsid w:val="009358C6"/>
    <w:rPr>
      <w:rFonts w:ascii=".VnTimeH" w:eastAsia="Times New Roman" w:hAnsi=".VnTimeH" w:cs="Times New Roman"/>
      <w:b/>
      <w:sz w:val="24"/>
      <w:szCs w:val="20"/>
      <w:lang w:val="x-none" w:eastAsia="x-none"/>
    </w:rPr>
  </w:style>
  <w:style w:type="character" w:customStyle="1" w:styleId="Heading8Char">
    <w:name w:val="Heading 8 Char"/>
    <w:basedOn w:val="DefaultParagraphFont"/>
    <w:link w:val="Heading8"/>
    <w:rsid w:val="009358C6"/>
    <w:rPr>
      <w:rFonts w:ascii=".VnTime" w:eastAsia="Times New Roman" w:hAnsi=".VnTime" w:cs="Times New Roman"/>
      <w:b/>
      <w:i/>
      <w:spacing w:val="-10"/>
      <w:sz w:val="24"/>
      <w:szCs w:val="20"/>
      <w:lang w:val="x-none" w:eastAsia="x-none"/>
    </w:rPr>
  </w:style>
  <w:style w:type="character" w:customStyle="1" w:styleId="Heading9Char">
    <w:name w:val="Heading 9 Char"/>
    <w:basedOn w:val="DefaultParagraphFont"/>
    <w:link w:val="Heading9"/>
    <w:rsid w:val="009358C6"/>
    <w:rPr>
      <w:rFonts w:ascii=".VnTime" w:eastAsia="Times New Roman" w:hAnsi=".VnTime" w:cs="Times New Roman"/>
      <w:b/>
      <w:i/>
      <w:sz w:val="24"/>
      <w:szCs w:val="20"/>
      <w:lang w:val="x-none" w:eastAsia="x-none"/>
    </w:rPr>
  </w:style>
  <w:style w:type="paragraph" w:styleId="ListNumber3">
    <w:name w:val="List Number 3"/>
    <w:basedOn w:val="Normal"/>
    <w:rsid w:val="009358C6"/>
    <w:pPr>
      <w:numPr>
        <w:numId w:val="1"/>
      </w:numPr>
      <w:tabs>
        <w:tab w:val="left" w:pos="720"/>
      </w:tabs>
      <w:spacing w:before="60" w:line="340" w:lineRule="exact"/>
      <w:jc w:val="both"/>
    </w:pPr>
    <w:rPr>
      <w:rFonts w:ascii=".VnTime" w:hAnsi=".VnTime"/>
      <w:sz w:val="28"/>
      <w:szCs w:val="20"/>
    </w:rPr>
  </w:style>
  <w:style w:type="paragraph" w:styleId="Title">
    <w:name w:val="Title"/>
    <w:basedOn w:val="Normal"/>
    <w:link w:val="TitleChar"/>
    <w:qFormat/>
    <w:rsid w:val="009358C6"/>
    <w:pPr>
      <w:jc w:val="center"/>
      <w:outlineLvl w:val="0"/>
    </w:pPr>
    <w:rPr>
      <w:b/>
      <w:sz w:val="28"/>
      <w:lang w:val="x-none" w:eastAsia="x-none"/>
    </w:rPr>
  </w:style>
  <w:style w:type="character" w:customStyle="1" w:styleId="TitleChar">
    <w:name w:val="Title Char"/>
    <w:basedOn w:val="DefaultParagraphFont"/>
    <w:link w:val="Title"/>
    <w:rsid w:val="009358C6"/>
    <w:rPr>
      <w:rFonts w:ascii="Times New Roman" w:eastAsia="Times New Roman" w:hAnsi="Times New Roman" w:cs="Times New Roman"/>
      <w:b/>
      <w:sz w:val="28"/>
      <w:szCs w:val="24"/>
      <w:lang w:val="x-none" w:eastAsia="x-none"/>
    </w:rPr>
  </w:style>
  <w:style w:type="paragraph" w:styleId="BodyText3">
    <w:name w:val="Body Text 3"/>
    <w:basedOn w:val="Normal"/>
    <w:link w:val="BodyText3Char"/>
    <w:rsid w:val="009358C6"/>
    <w:pPr>
      <w:spacing w:before="60" w:after="60" w:line="320" w:lineRule="exact"/>
      <w:jc w:val="both"/>
    </w:pPr>
    <w:rPr>
      <w:rFonts w:ascii=".VnTime" w:hAnsi=".VnTime"/>
      <w:b/>
      <w:i/>
      <w:color w:val="000000"/>
      <w:sz w:val="28"/>
      <w:szCs w:val="20"/>
      <w:lang w:val="x-none" w:eastAsia="x-none"/>
    </w:rPr>
  </w:style>
  <w:style w:type="character" w:customStyle="1" w:styleId="BodyText3Char">
    <w:name w:val="Body Text 3 Char"/>
    <w:basedOn w:val="DefaultParagraphFont"/>
    <w:link w:val="BodyText3"/>
    <w:rsid w:val="009358C6"/>
    <w:rPr>
      <w:rFonts w:ascii=".VnTime" w:eastAsia="Times New Roman" w:hAnsi=".VnTime" w:cs="Times New Roman"/>
      <w:b/>
      <w:i/>
      <w:color w:val="000000"/>
      <w:sz w:val="28"/>
      <w:szCs w:val="20"/>
      <w:lang w:val="x-none" w:eastAsia="x-none"/>
    </w:rPr>
  </w:style>
  <w:style w:type="character" w:customStyle="1" w:styleId="gioithieu">
    <w:name w:val="gioithieu"/>
    <w:basedOn w:val="DefaultParagraphFont"/>
    <w:rsid w:val="009358C6"/>
  </w:style>
  <w:style w:type="paragraph" w:customStyle="1" w:styleId="CharCharCharCharCharCharCharCharChar1Char">
    <w:name w:val="Char Char Char Char Char Char Char Char Char1 Char"/>
    <w:basedOn w:val="Normal"/>
    <w:next w:val="Normal"/>
    <w:autoRedefine/>
    <w:semiHidden/>
    <w:rsid w:val="009358C6"/>
    <w:pPr>
      <w:spacing w:before="120" w:after="120" w:line="312" w:lineRule="auto"/>
    </w:pPr>
    <w:rPr>
      <w:sz w:val="28"/>
      <w:szCs w:val="28"/>
    </w:rPr>
  </w:style>
  <w:style w:type="paragraph" w:customStyle="1" w:styleId="xl65">
    <w:name w:val="xl65"/>
    <w:basedOn w:val="Normal"/>
    <w:rsid w:val="009358C6"/>
    <w:pPr>
      <w:spacing w:before="100" w:beforeAutospacing="1" w:after="100" w:afterAutospacing="1"/>
    </w:pPr>
    <w:rPr>
      <w:b/>
      <w:bCs/>
      <w:sz w:val="18"/>
      <w:szCs w:val="18"/>
    </w:rPr>
  </w:style>
  <w:style w:type="paragraph" w:customStyle="1" w:styleId="xl66">
    <w:name w:val="xl66"/>
    <w:basedOn w:val="Normal"/>
    <w:rsid w:val="009358C6"/>
    <w:pPr>
      <w:spacing w:before="100" w:beforeAutospacing="1" w:after="100" w:afterAutospacing="1"/>
      <w:jc w:val="center"/>
    </w:pPr>
    <w:rPr>
      <w:b/>
      <w:bCs/>
      <w:sz w:val="18"/>
      <w:szCs w:val="18"/>
    </w:rPr>
  </w:style>
  <w:style w:type="paragraph" w:customStyle="1" w:styleId="xl67">
    <w:name w:val="xl67"/>
    <w:basedOn w:val="Normal"/>
    <w:rsid w:val="009358C6"/>
    <w:pPr>
      <w:spacing w:before="100" w:beforeAutospacing="1" w:after="100" w:afterAutospacing="1"/>
      <w:jc w:val="center"/>
      <w:textAlignment w:val="center"/>
    </w:pPr>
    <w:rPr>
      <w:sz w:val="18"/>
      <w:szCs w:val="18"/>
    </w:rPr>
  </w:style>
  <w:style w:type="paragraph" w:customStyle="1" w:styleId="xl68">
    <w:name w:val="xl68"/>
    <w:basedOn w:val="Normal"/>
    <w:rsid w:val="009358C6"/>
    <w:pPr>
      <w:spacing w:before="100" w:beforeAutospacing="1" w:after="100" w:afterAutospacing="1"/>
      <w:textAlignment w:val="center"/>
    </w:pPr>
    <w:rPr>
      <w:sz w:val="18"/>
      <w:szCs w:val="18"/>
    </w:rPr>
  </w:style>
  <w:style w:type="paragraph" w:customStyle="1" w:styleId="xl69">
    <w:name w:val="xl69"/>
    <w:basedOn w:val="Normal"/>
    <w:rsid w:val="009358C6"/>
    <w:pPr>
      <w:spacing w:before="100" w:beforeAutospacing="1" w:after="100" w:afterAutospacing="1"/>
    </w:pPr>
    <w:rPr>
      <w:sz w:val="18"/>
      <w:szCs w:val="18"/>
    </w:rPr>
  </w:style>
  <w:style w:type="paragraph" w:customStyle="1" w:styleId="xl70">
    <w:name w:val="xl70"/>
    <w:basedOn w:val="Normal"/>
    <w:rsid w:val="009358C6"/>
    <w:pPr>
      <w:spacing w:before="100" w:beforeAutospacing="1" w:after="100" w:afterAutospacing="1"/>
      <w:jc w:val="center"/>
      <w:textAlignment w:val="center"/>
    </w:pPr>
    <w:rPr>
      <w:b/>
      <w:bCs/>
      <w:i/>
      <w:iCs/>
      <w:sz w:val="18"/>
      <w:szCs w:val="18"/>
    </w:rPr>
  </w:style>
  <w:style w:type="paragraph" w:customStyle="1" w:styleId="xl71">
    <w:name w:val="xl71"/>
    <w:basedOn w:val="Normal"/>
    <w:rsid w:val="009358C6"/>
    <w:pPr>
      <w:pBdr>
        <w:top w:val="double" w:sz="6" w:space="0" w:color="auto"/>
        <w:left w:val="double" w:sz="6" w:space="0" w:color="auto"/>
        <w:right w:val="single" w:sz="4" w:space="0" w:color="auto"/>
      </w:pBdr>
      <w:spacing w:before="100" w:beforeAutospacing="1" w:after="100" w:afterAutospacing="1"/>
      <w:jc w:val="center"/>
      <w:textAlignment w:val="center"/>
    </w:pPr>
    <w:rPr>
      <w:b/>
      <w:bCs/>
      <w:sz w:val="18"/>
      <w:szCs w:val="18"/>
    </w:rPr>
  </w:style>
  <w:style w:type="paragraph" w:customStyle="1" w:styleId="xl72">
    <w:name w:val="xl72"/>
    <w:basedOn w:val="Normal"/>
    <w:rsid w:val="009358C6"/>
    <w:pPr>
      <w:pBdr>
        <w:top w:val="double" w:sz="6"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9358C6"/>
    <w:pPr>
      <w:pBdr>
        <w:top w:val="double" w:sz="6"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74">
    <w:name w:val="xl74"/>
    <w:basedOn w:val="Normal"/>
    <w:rsid w:val="009358C6"/>
    <w:pPr>
      <w:pBdr>
        <w:top w:val="double" w:sz="6" w:space="0" w:color="auto"/>
        <w:bottom w:val="single" w:sz="4" w:space="0" w:color="auto"/>
      </w:pBdr>
      <w:spacing w:before="100" w:beforeAutospacing="1" w:after="100" w:afterAutospacing="1"/>
      <w:jc w:val="center"/>
    </w:pPr>
    <w:rPr>
      <w:b/>
      <w:bCs/>
      <w:sz w:val="18"/>
      <w:szCs w:val="18"/>
    </w:rPr>
  </w:style>
  <w:style w:type="paragraph" w:customStyle="1" w:styleId="xl75">
    <w:name w:val="xl75"/>
    <w:basedOn w:val="Normal"/>
    <w:rsid w:val="009358C6"/>
    <w:pPr>
      <w:pBdr>
        <w:top w:val="double" w:sz="6" w:space="0" w:color="auto"/>
        <w:bottom w:val="single" w:sz="4" w:space="0" w:color="auto"/>
        <w:right w:val="double" w:sz="6" w:space="0" w:color="auto"/>
      </w:pBdr>
      <w:spacing w:before="100" w:beforeAutospacing="1" w:after="100" w:afterAutospacing="1"/>
      <w:jc w:val="center"/>
    </w:pPr>
    <w:rPr>
      <w:b/>
      <w:bCs/>
      <w:sz w:val="18"/>
      <w:szCs w:val="18"/>
    </w:rPr>
  </w:style>
  <w:style w:type="paragraph" w:customStyle="1" w:styleId="xl76">
    <w:name w:val="xl76"/>
    <w:basedOn w:val="Normal"/>
    <w:rsid w:val="009358C6"/>
    <w:pPr>
      <w:pBdr>
        <w:left w:val="double" w:sz="6"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8">
    <w:name w:val="xl78"/>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79">
    <w:name w:val="xl79"/>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Normal"/>
    <w:rsid w:val="009358C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b/>
      <w:bCs/>
      <w:sz w:val="18"/>
      <w:szCs w:val="18"/>
    </w:rPr>
  </w:style>
  <w:style w:type="paragraph" w:customStyle="1" w:styleId="xl81">
    <w:name w:val="xl81"/>
    <w:basedOn w:val="Normal"/>
    <w:rsid w:val="009358C6"/>
    <w:pPr>
      <w:pBdr>
        <w:left w:val="double" w:sz="6"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Normal"/>
    <w:rsid w:val="009358C6"/>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85">
    <w:name w:val="xl85"/>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al"/>
    <w:rsid w:val="009358C6"/>
    <w:pPr>
      <w:pBdr>
        <w:top w:val="single" w:sz="4" w:space="0" w:color="auto"/>
        <w:left w:val="single" w:sz="4" w:space="0" w:color="auto"/>
        <w:bottom w:val="single" w:sz="4" w:space="0" w:color="auto"/>
        <w:right w:val="double" w:sz="6" w:space="0" w:color="auto"/>
      </w:pBdr>
      <w:spacing w:before="100" w:beforeAutospacing="1" w:after="100" w:afterAutospacing="1"/>
    </w:pPr>
    <w:rPr>
      <w:sz w:val="18"/>
      <w:szCs w:val="18"/>
    </w:rPr>
  </w:style>
  <w:style w:type="paragraph" w:customStyle="1" w:styleId="xl87">
    <w:name w:val="xl87"/>
    <w:basedOn w:val="Normal"/>
    <w:rsid w:val="009358C6"/>
    <w:pPr>
      <w:pBdr>
        <w:left w:val="double" w:sz="6"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Normal"/>
    <w:rsid w:val="009358C6"/>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0">
    <w:name w:val="xl90"/>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1">
    <w:name w:val="xl91"/>
    <w:basedOn w:val="Normal"/>
    <w:rsid w:val="009358C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9358C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6">
    <w:name w:val="xl96"/>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7">
    <w:name w:val="xl97"/>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98">
    <w:name w:val="xl98"/>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99">
    <w:name w:val="xl99"/>
    <w:basedOn w:val="Normal"/>
    <w:rsid w:val="009358C6"/>
    <w:pPr>
      <w:pBdr>
        <w:top w:val="single" w:sz="4" w:space="0" w:color="auto"/>
        <w:left w:val="single" w:sz="4" w:space="0" w:color="auto"/>
        <w:bottom w:val="single" w:sz="4" w:space="0" w:color="auto"/>
        <w:right w:val="double" w:sz="6" w:space="0" w:color="auto"/>
      </w:pBdr>
      <w:spacing w:before="100" w:beforeAutospacing="1" w:after="100" w:afterAutospacing="1"/>
    </w:pPr>
    <w:rPr>
      <w:sz w:val="18"/>
      <w:szCs w:val="18"/>
    </w:rPr>
  </w:style>
  <w:style w:type="paragraph" w:customStyle="1" w:styleId="xl100">
    <w:name w:val="xl100"/>
    <w:basedOn w:val="Normal"/>
    <w:rsid w:val="009358C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02">
    <w:name w:val="xl102"/>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3">
    <w:name w:val="xl103"/>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04">
    <w:name w:val="xl104"/>
    <w:basedOn w:val="Normal"/>
    <w:rsid w:val="009358C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05">
    <w:name w:val="xl105"/>
    <w:basedOn w:val="Normal"/>
    <w:rsid w:val="009358C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Normal"/>
    <w:rsid w:val="009358C6"/>
    <w:pPr>
      <w:pBdr>
        <w:top w:val="single" w:sz="4" w:space="0" w:color="auto"/>
        <w:left w:val="double" w:sz="6" w:space="0" w:color="auto"/>
        <w:bottom w:val="single" w:sz="4" w:space="0" w:color="auto"/>
      </w:pBdr>
      <w:spacing w:before="100" w:beforeAutospacing="1" w:after="100" w:afterAutospacing="1"/>
      <w:jc w:val="center"/>
      <w:textAlignment w:val="center"/>
    </w:pPr>
    <w:rPr>
      <w:i/>
      <w:iCs/>
      <w:sz w:val="18"/>
      <w:szCs w:val="18"/>
    </w:rPr>
  </w:style>
  <w:style w:type="paragraph" w:customStyle="1" w:styleId="xl107">
    <w:name w:val="xl107"/>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108">
    <w:name w:val="xl108"/>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09">
    <w:name w:val="xl109"/>
    <w:basedOn w:val="Normal"/>
    <w:rsid w:val="009358C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
    <w:rsid w:val="009358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hAnsi=".VnArial Narrow"/>
      <w:sz w:val="18"/>
      <w:szCs w:val="18"/>
    </w:rPr>
  </w:style>
  <w:style w:type="paragraph" w:customStyle="1" w:styleId="xl111">
    <w:name w:val="xl111"/>
    <w:basedOn w:val="Normal"/>
    <w:rsid w:val="009358C6"/>
    <w:pPr>
      <w:spacing w:before="100" w:beforeAutospacing="1" w:after="100" w:afterAutospacing="1"/>
    </w:pPr>
    <w:rPr>
      <w:color w:val="FF0000"/>
      <w:sz w:val="18"/>
      <w:szCs w:val="18"/>
    </w:rPr>
  </w:style>
  <w:style w:type="paragraph" w:customStyle="1" w:styleId="xl112">
    <w:name w:val="xl112"/>
    <w:basedOn w:val="Normal"/>
    <w:rsid w:val="009358C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114">
    <w:name w:val="xl114"/>
    <w:basedOn w:val="Normal"/>
    <w:rsid w:val="009358C6"/>
    <w:pPr>
      <w:pBdr>
        <w:top w:val="single" w:sz="4" w:space="0" w:color="auto"/>
        <w:left w:val="single" w:sz="4" w:space="0" w:color="auto"/>
        <w:bottom w:val="single" w:sz="4" w:space="0" w:color="auto"/>
        <w:right w:val="double" w:sz="6" w:space="0" w:color="auto"/>
      </w:pBdr>
      <w:spacing w:before="100" w:beforeAutospacing="1" w:after="100" w:afterAutospacing="1"/>
    </w:pPr>
    <w:rPr>
      <w:b/>
      <w:bCs/>
      <w:sz w:val="18"/>
      <w:szCs w:val="18"/>
    </w:rPr>
  </w:style>
  <w:style w:type="character" w:customStyle="1" w:styleId="CharChar18">
    <w:name w:val="Char Char18"/>
    <w:locked/>
    <w:rsid w:val="009358C6"/>
    <w:rPr>
      <w:rFonts w:ascii="Times New Roman" w:hAnsi="Times New Roman" w:cs="Times New Roman"/>
      <w:sz w:val="24"/>
      <w:szCs w:val="24"/>
      <w:lang w:val="en-US" w:eastAsia="en-US"/>
    </w:rPr>
  </w:style>
  <w:style w:type="character" w:customStyle="1" w:styleId="CharChar1">
    <w:name w:val="Char Char1"/>
    <w:locked/>
    <w:rsid w:val="009358C6"/>
    <w:rPr>
      <w:rFonts w:ascii="Times New Roman" w:hAnsi="Times New Roman" w:cs="Times New Roman"/>
      <w:sz w:val="24"/>
      <w:szCs w:val="24"/>
      <w:lang w:val="x-none" w:eastAsia="x-none"/>
    </w:rPr>
  </w:style>
  <w:style w:type="character" w:customStyle="1" w:styleId="CharChar4">
    <w:name w:val="Char Char4"/>
    <w:locked/>
    <w:rsid w:val="009358C6"/>
    <w:rPr>
      <w:rFonts w:ascii="Times New Roman" w:hAnsi="Times New Roman" w:cs="Times New Roman"/>
      <w:spacing w:val="8"/>
      <w:sz w:val="28"/>
      <w:szCs w:val="28"/>
      <w:lang w:val="en-US" w:eastAsia="en-US"/>
    </w:rPr>
  </w:style>
  <w:style w:type="character" w:customStyle="1" w:styleId="CharChar">
    <w:name w:val="Char Char"/>
    <w:locked/>
    <w:rsid w:val="009358C6"/>
    <w:rPr>
      <w:rFonts w:ascii="Times New Roman" w:hAnsi="Times New Roman" w:cs="Times New Roman"/>
      <w:sz w:val="24"/>
      <w:szCs w:val="24"/>
      <w:lang w:val="en-US" w:eastAsia="en-US"/>
    </w:rPr>
  </w:style>
  <w:style w:type="paragraph" w:customStyle="1" w:styleId="xl115">
    <w:name w:val="xl115"/>
    <w:basedOn w:val="Normal"/>
    <w:rsid w:val="009358C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numbering" w:customStyle="1" w:styleId="NoList1">
    <w:name w:val="No List1"/>
    <w:next w:val="NoList"/>
    <w:uiPriority w:val="99"/>
    <w:semiHidden/>
    <w:unhideWhenUsed/>
    <w:rsid w:val="009358C6"/>
  </w:style>
  <w:style w:type="paragraph" w:customStyle="1" w:styleId="phu2">
    <w:name w:val="phu2"/>
    <w:basedOn w:val="Heading2"/>
    <w:link w:val="phu2Char"/>
    <w:qFormat/>
    <w:rsid w:val="009358C6"/>
    <w:pPr>
      <w:keepLines w:val="0"/>
      <w:spacing w:before="120" w:line="340" w:lineRule="exact"/>
      <w:jc w:val="both"/>
    </w:pPr>
    <w:rPr>
      <w:rFonts w:ascii="Times New Roman" w:eastAsia="Times New Roman" w:hAnsi="Times New Roman" w:cs="Times New Roman"/>
      <w:b/>
      <w:color w:val="auto"/>
      <w:kern w:val="28"/>
      <w:sz w:val="28"/>
      <w:szCs w:val="20"/>
      <w:lang w:val="x-none" w:eastAsia="x-none"/>
    </w:rPr>
  </w:style>
  <w:style w:type="character" w:customStyle="1" w:styleId="phu2Char">
    <w:name w:val="phu2 Char"/>
    <w:link w:val="phu2"/>
    <w:rsid w:val="009358C6"/>
    <w:rPr>
      <w:rFonts w:ascii="Times New Roman" w:eastAsia="Times New Roman" w:hAnsi="Times New Roman" w:cs="Times New Roman"/>
      <w:b/>
      <w:kern w:val="28"/>
      <w:sz w:val="28"/>
      <w:szCs w:val="20"/>
      <w:lang w:val="x-none" w:eastAsia="x-none"/>
    </w:rPr>
  </w:style>
  <w:style w:type="paragraph" w:customStyle="1" w:styleId="phu3">
    <w:name w:val="phu3"/>
    <w:basedOn w:val="Heading3"/>
    <w:link w:val="phu3Char"/>
    <w:qFormat/>
    <w:rsid w:val="009358C6"/>
    <w:pPr>
      <w:keepLines w:val="0"/>
      <w:spacing w:before="60" w:after="60" w:line="329" w:lineRule="auto"/>
      <w:jc w:val="both"/>
    </w:pPr>
    <w:rPr>
      <w:rFonts w:ascii="Times New Roman" w:eastAsia="Times New Roman" w:hAnsi="Times New Roman" w:cs="Times New Roman"/>
      <w:b/>
      <w:i/>
      <w:color w:val="000000"/>
      <w:sz w:val="28"/>
      <w:szCs w:val="28"/>
      <w:lang w:val="it-IT" w:eastAsia="x-none"/>
    </w:rPr>
  </w:style>
  <w:style w:type="character" w:customStyle="1" w:styleId="phu3Char">
    <w:name w:val="phu3 Char"/>
    <w:link w:val="phu3"/>
    <w:rsid w:val="009358C6"/>
    <w:rPr>
      <w:rFonts w:ascii="Times New Roman" w:eastAsia="Times New Roman" w:hAnsi="Times New Roman" w:cs="Times New Roman"/>
      <w:b/>
      <w:i/>
      <w:color w:val="000000"/>
      <w:sz w:val="28"/>
      <w:szCs w:val="28"/>
      <w:lang w:val="it-IT" w:eastAsia="x-none"/>
    </w:rPr>
  </w:style>
  <w:style w:type="paragraph" w:customStyle="1" w:styleId="xl116">
    <w:name w:val="xl116"/>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358C6"/>
    <w:pPr>
      <w:pBdr>
        <w:top w:val="double" w:sz="6"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358C6"/>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358C6"/>
    <w:pPr>
      <w:pBdr>
        <w:top w:val="double" w:sz="6"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358C6"/>
    <w:pPr>
      <w:pBdr>
        <w:top w:val="double" w:sz="6"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358C6"/>
    <w:pPr>
      <w:pBdr>
        <w:top w:val="double" w:sz="6"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358C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Normal"/>
    <w:rsid w:val="009358C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4">
    <w:name w:val="xl124"/>
    <w:basedOn w:val="Normal"/>
    <w:rsid w:val="009358C6"/>
    <w:pPr>
      <w:pBdr>
        <w:top w:val="double" w:sz="6" w:space="0" w:color="auto"/>
        <w:left w:val="double" w:sz="6"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5">
    <w:name w:val="xl125"/>
    <w:basedOn w:val="Normal"/>
    <w:rsid w:val="009358C6"/>
    <w:pPr>
      <w:pBdr>
        <w:top w:val="single" w:sz="4" w:space="0" w:color="auto"/>
        <w:left w:val="double" w:sz="6"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6">
    <w:name w:val="xl126"/>
    <w:basedOn w:val="Normal"/>
    <w:rsid w:val="009358C6"/>
    <w:pPr>
      <w:pBdr>
        <w:top w:val="double" w:sz="6"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7">
    <w:name w:val="xl127"/>
    <w:basedOn w:val="Normal"/>
    <w:rsid w:val="009358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u w:val="single"/>
    </w:rPr>
  </w:style>
  <w:style w:type="character" w:customStyle="1" w:styleId="Heading2Char1">
    <w:name w:val="Heading 2 Char1"/>
    <w:rsid w:val="009358C6"/>
    <w:rPr>
      <w:rFonts w:ascii=".VnArialH" w:hAnsi=".VnArialH"/>
      <w:b/>
      <w:sz w:val="24"/>
    </w:rPr>
  </w:style>
  <w:style w:type="character" w:customStyle="1" w:styleId="st">
    <w:name w:val="st"/>
    <w:basedOn w:val="DefaultParagraphFont"/>
    <w:semiHidden/>
    <w:rsid w:val="009358C6"/>
  </w:style>
  <w:style w:type="character" w:customStyle="1" w:styleId="Bodytext20">
    <w:name w:val="Body text (2)_"/>
    <w:link w:val="Bodytext22"/>
    <w:semiHidden/>
    <w:rsid w:val="009358C6"/>
    <w:rPr>
      <w:sz w:val="26"/>
      <w:szCs w:val="26"/>
      <w:shd w:val="clear" w:color="auto" w:fill="FFFFFF"/>
    </w:rPr>
  </w:style>
  <w:style w:type="paragraph" w:customStyle="1" w:styleId="Bodytext22">
    <w:name w:val="Body text (2)"/>
    <w:basedOn w:val="Normal"/>
    <w:link w:val="Bodytext20"/>
    <w:semiHidden/>
    <w:rsid w:val="009358C6"/>
    <w:pPr>
      <w:widowControl w:val="0"/>
      <w:shd w:val="clear" w:color="auto" w:fill="FFFFFF"/>
      <w:spacing w:before="420" w:after="360" w:line="240" w:lineRule="atLeast"/>
      <w:jc w:val="center"/>
    </w:pPr>
    <w:rPr>
      <w:rFonts w:asciiTheme="minorHAnsi" w:eastAsiaTheme="minorHAnsi" w:hAnsiTheme="minorHAnsi" w:cstheme="minorBidi"/>
      <w:sz w:val="26"/>
      <w:szCs w:val="26"/>
    </w:rPr>
  </w:style>
  <w:style w:type="character" w:customStyle="1" w:styleId="Headerorfooter">
    <w:name w:val="Header or footer_"/>
    <w:link w:val="Headerorfooter1"/>
    <w:semiHidden/>
    <w:rsid w:val="009358C6"/>
    <w:rPr>
      <w:shd w:val="clear" w:color="auto" w:fill="FFFFFF"/>
    </w:rPr>
  </w:style>
  <w:style w:type="paragraph" w:customStyle="1" w:styleId="Headerorfooter1">
    <w:name w:val="Header or footer1"/>
    <w:basedOn w:val="Normal"/>
    <w:link w:val="Headerorfooter"/>
    <w:semiHidden/>
    <w:rsid w:val="009358C6"/>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Bodytext30">
    <w:name w:val="Body text (3)_"/>
    <w:link w:val="Bodytext31"/>
    <w:semiHidden/>
    <w:rsid w:val="009358C6"/>
    <w:rPr>
      <w:b/>
      <w:bCs/>
      <w:sz w:val="26"/>
      <w:szCs w:val="26"/>
      <w:shd w:val="clear" w:color="auto" w:fill="FFFFFF"/>
    </w:rPr>
  </w:style>
  <w:style w:type="paragraph" w:customStyle="1" w:styleId="Bodytext31">
    <w:name w:val="Body text (3)"/>
    <w:basedOn w:val="Normal"/>
    <w:link w:val="Bodytext30"/>
    <w:semiHidden/>
    <w:rsid w:val="009358C6"/>
    <w:pPr>
      <w:widowControl w:val="0"/>
      <w:shd w:val="clear" w:color="auto" w:fill="FFFFFF"/>
      <w:spacing w:after="240" w:line="322" w:lineRule="exact"/>
      <w:ind w:hanging="920"/>
      <w:jc w:val="center"/>
    </w:pPr>
    <w:rPr>
      <w:rFonts w:asciiTheme="minorHAnsi" w:eastAsiaTheme="minorHAnsi" w:hAnsiTheme="minorHAnsi" w:cstheme="minorBidi"/>
      <w:b/>
      <w:bCs/>
      <w:sz w:val="26"/>
      <w:szCs w:val="26"/>
    </w:rPr>
  </w:style>
  <w:style w:type="character" w:customStyle="1" w:styleId="Heading10">
    <w:name w:val="Heading #1_"/>
    <w:link w:val="Heading11"/>
    <w:semiHidden/>
    <w:rsid w:val="009358C6"/>
    <w:rPr>
      <w:b/>
      <w:bCs/>
      <w:sz w:val="28"/>
      <w:szCs w:val="28"/>
      <w:shd w:val="clear" w:color="auto" w:fill="FFFFFF"/>
    </w:rPr>
  </w:style>
  <w:style w:type="paragraph" w:customStyle="1" w:styleId="Heading11">
    <w:name w:val="Heading #1"/>
    <w:basedOn w:val="Normal"/>
    <w:link w:val="Heading10"/>
    <w:semiHidden/>
    <w:rsid w:val="009358C6"/>
    <w:pPr>
      <w:widowControl w:val="0"/>
      <w:shd w:val="clear" w:color="auto" w:fill="FFFFFF"/>
      <w:spacing w:before="120" w:after="120" w:line="240" w:lineRule="atLeast"/>
      <w:ind w:firstLine="600"/>
      <w:jc w:val="both"/>
      <w:outlineLvl w:val="0"/>
    </w:pPr>
    <w:rPr>
      <w:rFonts w:asciiTheme="minorHAnsi" w:eastAsiaTheme="minorHAnsi" w:hAnsiTheme="minorHAnsi" w:cstheme="minorBidi"/>
      <w:b/>
      <w:bCs/>
      <w:sz w:val="28"/>
      <w:szCs w:val="28"/>
    </w:rPr>
  </w:style>
  <w:style w:type="character" w:customStyle="1" w:styleId="Bodytext7">
    <w:name w:val="Body text (7)_"/>
    <w:link w:val="Bodytext70"/>
    <w:semiHidden/>
    <w:rsid w:val="009358C6"/>
    <w:rPr>
      <w:sz w:val="28"/>
      <w:szCs w:val="28"/>
      <w:shd w:val="clear" w:color="auto" w:fill="FFFFFF"/>
    </w:rPr>
  </w:style>
  <w:style w:type="paragraph" w:customStyle="1" w:styleId="Bodytext70">
    <w:name w:val="Body text (7)"/>
    <w:basedOn w:val="Normal"/>
    <w:link w:val="Bodytext7"/>
    <w:semiHidden/>
    <w:rsid w:val="009358C6"/>
    <w:pPr>
      <w:widowControl w:val="0"/>
      <w:shd w:val="clear" w:color="auto" w:fill="FFFFFF"/>
      <w:spacing w:after="60" w:line="240" w:lineRule="atLeast"/>
      <w:jc w:val="both"/>
    </w:pPr>
    <w:rPr>
      <w:rFonts w:asciiTheme="minorHAnsi" w:eastAsiaTheme="minorHAnsi" w:hAnsiTheme="minorHAnsi" w:cstheme="minorBidi"/>
      <w:sz w:val="28"/>
      <w:szCs w:val="28"/>
    </w:rPr>
  </w:style>
  <w:style w:type="character" w:customStyle="1" w:styleId="Bodytext5">
    <w:name w:val="Body text (5)_"/>
    <w:link w:val="Bodytext50"/>
    <w:semiHidden/>
    <w:rsid w:val="009358C6"/>
    <w:rPr>
      <w:b/>
      <w:bCs/>
      <w:sz w:val="26"/>
      <w:szCs w:val="26"/>
      <w:shd w:val="clear" w:color="auto" w:fill="FFFFFF"/>
    </w:rPr>
  </w:style>
  <w:style w:type="paragraph" w:customStyle="1" w:styleId="Bodytext50">
    <w:name w:val="Body text (5)"/>
    <w:basedOn w:val="Normal"/>
    <w:link w:val="Bodytext5"/>
    <w:semiHidden/>
    <w:rsid w:val="009358C6"/>
    <w:pPr>
      <w:widowControl w:val="0"/>
      <w:shd w:val="clear" w:color="auto" w:fill="FFFFFF"/>
      <w:spacing w:line="331" w:lineRule="exact"/>
      <w:ind w:firstLine="600"/>
      <w:jc w:val="both"/>
    </w:pPr>
    <w:rPr>
      <w:rFonts w:asciiTheme="minorHAnsi" w:eastAsiaTheme="minorHAnsi" w:hAnsiTheme="minorHAnsi" w:cstheme="minorBidi"/>
      <w:b/>
      <w:bCs/>
      <w:sz w:val="26"/>
      <w:szCs w:val="26"/>
    </w:rPr>
  </w:style>
  <w:style w:type="paragraph" w:customStyle="1" w:styleId="Char1">
    <w:name w:val="Char1"/>
    <w:basedOn w:val="Normal"/>
    <w:rsid w:val="009358C6"/>
    <w:pPr>
      <w:pageBreakBefore/>
      <w:spacing w:before="100" w:beforeAutospacing="1" w:after="100" w:afterAutospacing="1"/>
      <w:jc w:val="both"/>
    </w:pPr>
    <w:rPr>
      <w:rFonts w:ascii="Tahoma" w:hAnsi="Tahoma"/>
      <w:sz w:val="20"/>
      <w:szCs w:val="20"/>
    </w:rPr>
  </w:style>
  <w:style w:type="paragraph" w:customStyle="1" w:styleId="CharChar12">
    <w:name w:val="Char Char12"/>
    <w:basedOn w:val="Normal"/>
    <w:rsid w:val="009358C6"/>
    <w:pPr>
      <w:spacing w:after="160" w:line="240" w:lineRule="exact"/>
    </w:pPr>
    <w:rPr>
      <w:rFonts w:ascii="Verdana" w:hAnsi="Verdana"/>
      <w:sz w:val="20"/>
      <w:szCs w:val="20"/>
    </w:rPr>
  </w:style>
  <w:style w:type="paragraph" w:customStyle="1" w:styleId="CharChar7">
    <w:name w:val="Char Char7"/>
    <w:basedOn w:val="Normal"/>
    <w:next w:val="Normal"/>
    <w:autoRedefine/>
    <w:semiHidden/>
    <w:rsid w:val="009358C6"/>
    <w:pPr>
      <w:spacing w:before="120" w:after="120" w:line="312" w:lineRule="auto"/>
    </w:pPr>
    <w:rPr>
      <w:sz w:val="28"/>
      <w:szCs w:val="28"/>
    </w:rPr>
  </w:style>
  <w:style w:type="paragraph" w:customStyle="1" w:styleId="CharChar121">
    <w:name w:val="Char Char121"/>
    <w:basedOn w:val="Normal"/>
    <w:rsid w:val="009358C6"/>
    <w:pPr>
      <w:spacing w:after="160" w:line="240" w:lineRule="exact"/>
    </w:pPr>
    <w:rPr>
      <w:rFonts w:ascii="Verdana" w:hAnsi="Verdana"/>
      <w:sz w:val="20"/>
      <w:szCs w:val="20"/>
    </w:rPr>
  </w:style>
  <w:style w:type="paragraph" w:customStyle="1" w:styleId="xl63">
    <w:name w:val="xl63"/>
    <w:basedOn w:val="Normal"/>
    <w:rsid w:val="009358C6"/>
    <w:pPr>
      <w:spacing w:before="100" w:beforeAutospacing="1" w:after="100" w:afterAutospacing="1"/>
      <w:jc w:val="center"/>
      <w:textAlignment w:val="center"/>
    </w:pPr>
  </w:style>
  <w:style w:type="paragraph" w:customStyle="1" w:styleId="xl64">
    <w:name w:val="xl64"/>
    <w:basedOn w:val="Normal"/>
    <w:rsid w:val="009358C6"/>
    <w:pPr>
      <w:spacing w:before="100" w:beforeAutospacing="1" w:after="100" w:afterAutospacing="1"/>
    </w:pPr>
    <w:rPr>
      <w:sz w:val="16"/>
      <w:szCs w:val="16"/>
    </w:rPr>
  </w:style>
  <w:style w:type="paragraph" w:customStyle="1" w:styleId="1-1-">
    <w:name w:val="1-1-"/>
    <w:basedOn w:val="Normal"/>
    <w:autoRedefine/>
    <w:rsid w:val="009358C6"/>
    <w:pPr>
      <w:widowControl w:val="0"/>
      <w:spacing w:before="60" w:after="60" w:line="400" w:lineRule="exact"/>
      <w:ind w:firstLine="720"/>
      <w:jc w:val="both"/>
    </w:pPr>
    <w:rPr>
      <w:b/>
      <w:color w:val="FF0000"/>
      <w:sz w:val="28"/>
      <w:szCs w:val="28"/>
      <w:lang w:val="nb-NO"/>
    </w:rPr>
  </w:style>
  <w:style w:type="paragraph" w:customStyle="1" w:styleId="1-1-1-">
    <w:name w:val="1-1-1-"/>
    <w:basedOn w:val="Normal"/>
    <w:autoRedefine/>
    <w:rsid w:val="009358C6"/>
    <w:pPr>
      <w:spacing w:before="60" w:after="60" w:line="360" w:lineRule="exact"/>
      <w:ind w:firstLine="720"/>
      <w:jc w:val="both"/>
    </w:pPr>
    <w:rPr>
      <w:i/>
      <w:sz w:val="28"/>
      <w:szCs w:val="28"/>
    </w:rPr>
  </w:style>
  <w:style w:type="paragraph" w:customStyle="1" w:styleId="Bnhthng">
    <w:name w:val="Bình thường"/>
    <w:basedOn w:val="Normal"/>
    <w:autoRedefine/>
    <w:rsid w:val="009358C6"/>
    <w:pPr>
      <w:widowControl w:val="0"/>
      <w:spacing w:before="60" w:after="60" w:line="400" w:lineRule="exact"/>
      <w:ind w:firstLine="720"/>
      <w:jc w:val="both"/>
    </w:pPr>
    <w:rPr>
      <w:b/>
      <w:color w:val="FF0000"/>
      <w:sz w:val="28"/>
      <w:szCs w:val="28"/>
      <w:lang w:val="nb-NO"/>
    </w:rPr>
  </w:style>
  <w:style w:type="character" w:customStyle="1" w:styleId="CharChar41">
    <w:name w:val="Char Char41"/>
    <w:rsid w:val="009358C6"/>
    <w:rPr>
      <w:rFonts w:ascii=".VnTime" w:hAnsi=".VnTime"/>
      <w:spacing w:val="8"/>
      <w:sz w:val="28"/>
      <w:lang w:val="en-US" w:eastAsia="en-US" w:bidi="ar-SA"/>
    </w:rPr>
  </w:style>
  <w:style w:type="character" w:customStyle="1" w:styleId="TOC1Char">
    <w:name w:val="TOC 1 Char"/>
    <w:link w:val="TOC1"/>
    <w:uiPriority w:val="39"/>
    <w:rsid w:val="009358C6"/>
    <w:rPr>
      <w:rFonts w:ascii="Times New Roman" w:eastAsia="Times New Roman" w:hAnsi="Times New Roman" w:cs="Times New Roman"/>
      <w:b/>
      <w:noProof/>
      <w:sz w:val="24"/>
      <w:szCs w:val="24"/>
    </w:rPr>
  </w:style>
  <w:style w:type="paragraph" w:customStyle="1" w:styleId="Style1">
    <w:name w:val="Style1"/>
    <w:basedOn w:val="BodyTextIndent2"/>
    <w:qFormat/>
    <w:rsid w:val="009358C6"/>
    <w:pPr>
      <w:spacing w:after="0" w:line="312" w:lineRule="auto"/>
      <w:ind w:left="0"/>
      <w:jc w:val="center"/>
    </w:pPr>
    <w:rPr>
      <w:rFonts w:ascii="Times New Roman Bold" w:hAnsi="Times New Roman Bold"/>
      <w:b/>
      <w:color w:val="000000"/>
      <w:sz w:val="28"/>
      <w:szCs w:val="28"/>
    </w:rPr>
  </w:style>
  <w:style w:type="paragraph" w:styleId="EndnoteText">
    <w:name w:val="endnote text"/>
    <w:basedOn w:val="Normal"/>
    <w:link w:val="EndnoteTextChar"/>
    <w:rsid w:val="009358C6"/>
    <w:rPr>
      <w:rFonts w:ascii=".VnTime" w:hAnsi=".VnTime"/>
      <w:sz w:val="20"/>
      <w:szCs w:val="20"/>
      <w:lang w:val="x-none" w:eastAsia="x-none"/>
    </w:rPr>
  </w:style>
  <w:style w:type="character" w:customStyle="1" w:styleId="EndnoteTextChar">
    <w:name w:val="Endnote Text Char"/>
    <w:basedOn w:val="DefaultParagraphFont"/>
    <w:link w:val="EndnoteText"/>
    <w:rsid w:val="009358C6"/>
    <w:rPr>
      <w:rFonts w:ascii=".VnTime" w:eastAsia="Times New Roman" w:hAnsi=".VnTime" w:cs="Times New Roman"/>
      <w:sz w:val="20"/>
      <w:szCs w:val="20"/>
      <w:lang w:val="x-none" w:eastAsia="x-none"/>
    </w:rPr>
  </w:style>
  <w:style w:type="paragraph" w:styleId="TableofFigures">
    <w:name w:val="table of figures"/>
    <w:basedOn w:val="Normal"/>
    <w:next w:val="Normal"/>
    <w:uiPriority w:val="99"/>
    <w:rsid w:val="009358C6"/>
  </w:style>
  <w:style w:type="character" w:styleId="EndnoteReference">
    <w:name w:val="endnote reference"/>
    <w:rsid w:val="009358C6"/>
    <w:rPr>
      <w:vertAlign w:val="superscript"/>
    </w:rPr>
  </w:style>
  <w:style w:type="character" w:customStyle="1" w:styleId="NoSpacingChar">
    <w:name w:val="No Spacing Char"/>
    <w:link w:val="NoSpacing"/>
    <w:uiPriority w:val="1"/>
    <w:rsid w:val="009358C6"/>
    <w:rPr>
      <w:rFonts w:ascii="Times New Roman" w:eastAsia="Calibri" w:hAnsi="Times New Roman" w:cs="Times New Roman"/>
      <w:sz w:val="28"/>
    </w:rPr>
  </w:style>
  <w:style w:type="paragraph" w:customStyle="1" w:styleId="Bngng">
    <w:name w:val="Bảng đúng"/>
    <w:basedOn w:val="Normal"/>
    <w:next w:val="Normal"/>
    <w:qFormat/>
    <w:rsid w:val="009358C6"/>
    <w:pPr>
      <w:spacing w:before="60" w:after="60"/>
      <w:jc w:val="center"/>
    </w:pPr>
    <w:rPr>
      <w:rFonts w:eastAsia="Calibri"/>
      <w:b/>
      <w:sz w:val="28"/>
      <w:szCs w:val="22"/>
    </w:rPr>
  </w:style>
  <w:style w:type="paragraph" w:customStyle="1" w:styleId="xl128">
    <w:name w:val="xl128"/>
    <w:basedOn w:val="Normal"/>
    <w:rsid w:val="009358C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29">
    <w:name w:val="xl129"/>
    <w:basedOn w:val="Normal"/>
    <w:rsid w:val="009358C6"/>
    <w:pPr>
      <w:pBdr>
        <w:top w:val="single" w:sz="4" w:space="0" w:color="auto"/>
        <w:left w:val="double" w:sz="6"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Normal"/>
    <w:rsid w:val="009358C6"/>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Normal"/>
    <w:rsid w:val="009358C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character" w:customStyle="1" w:styleId="3Char">
    <w:name w:val="3 Char"/>
    <w:link w:val="3"/>
    <w:locked/>
    <w:rsid w:val="009358C6"/>
    <w:rPr>
      <w:b/>
      <w:i/>
      <w:color w:val="0070C0"/>
      <w:spacing w:val="-4"/>
      <w:sz w:val="28"/>
      <w:szCs w:val="28"/>
      <w:lang w:val="vi-VN"/>
    </w:rPr>
  </w:style>
  <w:style w:type="paragraph" w:customStyle="1" w:styleId="3">
    <w:name w:val="3"/>
    <w:basedOn w:val="Normal"/>
    <w:link w:val="3Char"/>
    <w:autoRedefine/>
    <w:rsid w:val="009358C6"/>
    <w:pPr>
      <w:widowControl w:val="0"/>
      <w:spacing w:before="80" w:line="360" w:lineRule="exact"/>
      <w:jc w:val="both"/>
    </w:pPr>
    <w:rPr>
      <w:rFonts w:asciiTheme="minorHAnsi" w:eastAsiaTheme="minorHAnsi" w:hAnsiTheme="minorHAnsi" w:cstheme="minorBidi"/>
      <w:b/>
      <w:i/>
      <w:color w:val="0070C0"/>
      <w:spacing w:val="-4"/>
      <w:sz w:val="28"/>
      <w:szCs w:val="28"/>
      <w:lang w:val="vi-VN"/>
    </w:rPr>
  </w:style>
  <w:style w:type="paragraph" w:styleId="TableofAuthorities">
    <w:name w:val="table of authorities"/>
    <w:basedOn w:val="Normal"/>
    <w:next w:val="Normal"/>
    <w:rsid w:val="009358C6"/>
    <w:pPr>
      <w:ind w:left="240" w:hanging="240"/>
    </w:pPr>
    <w:rPr>
      <w:rFonts w:ascii=".VnTime" w:hAnsi=".VnTime"/>
    </w:rPr>
  </w:style>
  <w:style w:type="paragraph" w:styleId="TOAHeading">
    <w:name w:val="toa heading"/>
    <w:basedOn w:val="Normal"/>
    <w:next w:val="Normal"/>
    <w:rsid w:val="009358C6"/>
    <w:pPr>
      <w:spacing w:before="120"/>
    </w:pPr>
    <w:rPr>
      <w:rFonts w:ascii="Cambria" w:hAnsi="Cambria"/>
      <w:b/>
      <w:bCs/>
    </w:rPr>
  </w:style>
  <w:style w:type="paragraph" w:customStyle="1" w:styleId="xl132">
    <w:name w:val="xl132"/>
    <w:basedOn w:val="Normal"/>
    <w:rsid w:val="0018318C"/>
    <w:pPr>
      <w:spacing w:before="100" w:beforeAutospacing="1" w:after="100" w:afterAutospacing="1"/>
    </w:pPr>
    <w:rPr>
      <w:b/>
      <w:bCs/>
      <w:sz w:val="20"/>
      <w:szCs w:val="20"/>
    </w:rPr>
  </w:style>
  <w:style w:type="paragraph" w:customStyle="1" w:styleId="xl133">
    <w:name w:val="xl133"/>
    <w:basedOn w:val="Normal"/>
    <w:rsid w:val="0018318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4">
    <w:name w:val="xl134"/>
    <w:basedOn w:val="Normal"/>
    <w:rsid w:val="0018318C"/>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Normal"/>
    <w:rsid w:val="001831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Normal"/>
    <w:rsid w:val="0018318C"/>
    <w:pPr>
      <w:pBdr>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183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38">
    <w:name w:val="xl138"/>
    <w:basedOn w:val="Normal"/>
    <w:rsid w:val="00183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Normal"/>
    <w:rsid w:val="0018318C"/>
    <w:pPr>
      <w:spacing w:before="100" w:beforeAutospacing="1" w:after="100" w:afterAutospacing="1"/>
    </w:pPr>
    <w:rPr>
      <w:sz w:val="20"/>
      <w:szCs w:val="20"/>
    </w:rPr>
  </w:style>
  <w:style w:type="paragraph" w:customStyle="1" w:styleId="font5">
    <w:name w:val="font5"/>
    <w:basedOn w:val="Normal"/>
    <w:rsid w:val="00AD0F5C"/>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AD0F5C"/>
    <w:pPr>
      <w:spacing w:before="100" w:beforeAutospacing="1" w:after="100" w:afterAutospacing="1"/>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367">
      <w:bodyDiv w:val="1"/>
      <w:marLeft w:val="0"/>
      <w:marRight w:val="0"/>
      <w:marTop w:val="0"/>
      <w:marBottom w:val="0"/>
      <w:divBdr>
        <w:top w:val="none" w:sz="0" w:space="0" w:color="auto"/>
        <w:left w:val="none" w:sz="0" w:space="0" w:color="auto"/>
        <w:bottom w:val="none" w:sz="0" w:space="0" w:color="auto"/>
        <w:right w:val="none" w:sz="0" w:space="0" w:color="auto"/>
      </w:divBdr>
    </w:div>
    <w:div w:id="57479155">
      <w:bodyDiv w:val="1"/>
      <w:marLeft w:val="0"/>
      <w:marRight w:val="0"/>
      <w:marTop w:val="0"/>
      <w:marBottom w:val="0"/>
      <w:divBdr>
        <w:top w:val="none" w:sz="0" w:space="0" w:color="auto"/>
        <w:left w:val="none" w:sz="0" w:space="0" w:color="auto"/>
        <w:bottom w:val="none" w:sz="0" w:space="0" w:color="auto"/>
        <w:right w:val="none" w:sz="0" w:space="0" w:color="auto"/>
      </w:divBdr>
    </w:div>
    <w:div w:id="100805366">
      <w:bodyDiv w:val="1"/>
      <w:marLeft w:val="0"/>
      <w:marRight w:val="0"/>
      <w:marTop w:val="0"/>
      <w:marBottom w:val="0"/>
      <w:divBdr>
        <w:top w:val="none" w:sz="0" w:space="0" w:color="auto"/>
        <w:left w:val="none" w:sz="0" w:space="0" w:color="auto"/>
        <w:bottom w:val="none" w:sz="0" w:space="0" w:color="auto"/>
        <w:right w:val="none" w:sz="0" w:space="0" w:color="auto"/>
      </w:divBdr>
    </w:div>
    <w:div w:id="158888267">
      <w:bodyDiv w:val="1"/>
      <w:marLeft w:val="0"/>
      <w:marRight w:val="0"/>
      <w:marTop w:val="0"/>
      <w:marBottom w:val="0"/>
      <w:divBdr>
        <w:top w:val="none" w:sz="0" w:space="0" w:color="auto"/>
        <w:left w:val="none" w:sz="0" w:space="0" w:color="auto"/>
        <w:bottom w:val="none" w:sz="0" w:space="0" w:color="auto"/>
        <w:right w:val="none" w:sz="0" w:space="0" w:color="auto"/>
      </w:divBdr>
    </w:div>
    <w:div w:id="162018279">
      <w:bodyDiv w:val="1"/>
      <w:marLeft w:val="0"/>
      <w:marRight w:val="0"/>
      <w:marTop w:val="0"/>
      <w:marBottom w:val="0"/>
      <w:divBdr>
        <w:top w:val="none" w:sz="0" w:space="0" w:color="auto"/>
        <w:left w:val="none" w:sz="0" w:space="0" w:color="auto"/>
        <w:bottom w:val="none" w:sz="0" w:space="0" w:color="auto"/>
        <w:right w:val="none" w:sz="0" w:space="0" w:color="auto"/>
      </w:divBdr>
    </w:div>
    <w:div w:id="214053519">
      <w:bodyDiv w:val="1"/>
      <w:marLeft w:val="0"/>
      <w:marRight w:val="0"/>
      <w:marTop w:val="0"/>
      <w:marBottom w:val="0"/>
      <w:divBdr>
        <w:top w:val="none" w:sz="0" w:space="0" w:color="auto"/>
        <w:left w:val="none" w:sz="0" w:space="0" w:color="auto"/>
        <w:bottom w:val="none" w:sz="0" w:space="0" w:color="auto"/>
        <w:right w:val="none" w:sz="0" w:space="0" w:color="auto"/>
      </w:divBdr>
    </w:div>
    <w:div w:id="221797483">
      <w:bodyDiv w:val="1"/>
      <w:marLeft w:val="0"/>
      <w:marRight w:val="0"/>
      <w:marTop w:val="0"/>
      <w:marBottom w:val="0"/>
      <w:divBdr>
        <w:top w:val="none" w:sz="0" w:space="0" w:color="auto"/>
        <w:left w:val="none" w:sz="0" w:space="0" w:color="auto"/>
        <w:bottom w:val="none" w:sz="0" w:space="0" w:color="auto"/>
        <w:right w:val="none" w:sz="0" w:space="0" w:color="auto"/>
      </w:divBdr>
    </w:div>
    <w:div w:id="275600380">
      <w:bodyDiv w:val="1"/>
      <w:marLeft w:val="0"/>
      <w:marRight w:val="0"/>
      <w:marTop w:val="0"/>
      <w:marBottom w:val="0"/>
      <w:divBdr>
        <w:top w:val="none" w:sz="0" w:space="0" w:color="auto"/>
        <w:left w:val="none" w:sz="0" w:space="0" w:color="auto"/>
        <w:bottom w:val="none" w:sz="0" w:space="0" w:color="auto"/>
        <w:right w:val="none" w:sz="0" w:space="0" w:color="auto"/>
      </w:divBdr>
    </w:div>
    <w:div w:id="277417890">
      <w:bodyDiv w:val="1"/>
      <w:marLeft w:val="0"/>
      <w:marRight w:val="0"/>
      <w:marTop w:val="0"/>
      <w:marBottom w:val="0"/>
      <w:divBdr>
        <w:top w:val="none" w:sz="0" w:space="0" w:color="auto"/>
        <w:left w:val="none" w:sz="0" w:space="0" w:color="auto"/>
        <w:bottom w:val="none" w:sz="0" w:space="0" w:color="auto"/>
        <w:right w:val="none" w:sz="0" w:space="0" w:color="auto"/>
      </w:divBdr>
    </w:div>
    <w:div w:id="299115538">
      <w:bodyDiv w:val="1"/>
      <w:marLeft w:val="0"/>
      <w:marRight w:val="0"/>
      <w:marTop w:val="0"/>
      <w:marBottom w:val="0"/>
      <w:divBdr>
        <w:top w:val="none" w:sz="0" w:space="0" w:color="auto"/>
        <w:left w:val="none" w:sz="0" w:space="0" w:color="auto"/>
        <w:bottom w:val="none" w:sz="0" w:space="0" w:color="auto"/>
        <w:right w:val="none" w:sz="0" w:space="0" w:color="auto"/>
      </w:divBdr>
    </w:div>
    <w:div w:id="358433353">
      <w:bodyDiv w:val="1"/>
      <w:marLeft w:val="0"/>
      <w:marRight w:val="0"/>
      <w:marTop w:val="0"/>
      <w:marBottom w:val="0"/>
      <w:divBdr>
        <w:top w:val="none" w:sz="0" w:space="0" w:color="auto"/>
        <w:left w:val="none" w:sz="0" w:space="0" w:color="auto"/>
        <w:bottom w:val="none" w:sz="0" w:space="0" w:color="auto"/>
        <w:right w:val="none" w:sz="0" w:space="0" w:color="auto"/>
      </w:divBdr>
    </w:div>
    <w:div w:id="369846378">
      <w:bodyDiv w:val="1"/>
      <w:marLeft w:val="0"/>
      <w:marRight w:val="0"/>
      <w:marTop w:val="0"/>
      <w:marBottom w:val="0"/>
      <w:divBdr>
        <w:top w:val="none" w:sz="0" w:space="0" w:color="auto"/>
        <w:left w:val="none" w:sz="0" w:space="0" w:color="auto"/>
        <w:bottom w:val="none" w:sz="0" w:space="0" w:color="auto"/>
        <w:right w:val="none" w:sz="0" w:space="0" w:color="auto"/>
      </w:divBdr>
    </w:div>
    <w:div w:id="376315009">
      <w:bodyDiv w:val="1"/>
      <w:marLeft w:val="0"/>
      <w:marRight w:val="0"/>
      <w:marTop w:val="0"/>
      <w:marBottom w:val="0"/>
      <w:divBdr>
        <w:top w:val="none" w:sz="0" w:space="0" w:color="auto"/>
        <w:left w:val="none" w:sz="0" w:space="0" w:color="auto"/>
        <w:bottom w:val="none" w:sz="0" w:space="0" w:color="auto"/>
        <w:right w:val="none" w:sz="0" w:space="0" w:color="auto"/>
      </w:divBdr>
    </w:div>
    <w:div w:id="479613033">
      <w:bodyDiv w:val="1"/>
      <w:marLeft w:val="0"/>
      <w:marRight w:val="0"/>
      <w:marTop w:val="0"/>
      <w:marBottom w:val="0"/>
      <w:divBdr>
        <w:top w:val="none" w:sz="0" w:space="0" w:color="auto"/>
        <w:left w:val="none" w:sz="0" w:space="0" w:color="auto"/>
        <w:bottom w:val="none" w:sz="0" w:space="0" w:color="auto"/>
        <w:right w:val="none" w:sz="0" w:space="0" w:color="auto"/>
      </w:divBdr>
    </w:div>
    <w:div w:id="611939761">
      <w:bodyDiv w:val="1"/>
      <w:marLeft w:val="0"/>
      <w:marRight w:val="0"/>
      <w:marTop w:val="0"/>
      <w:marBottom w:val="0"/>
      <w:divBdr>
        <w:top w:val="none" w:sz="0" w:space="0" w:color="auto"/>
        <w:left w:val="none" w:sz="0" w:space="0" w:color="auto"/>
        <w:bottom w:val="none" w:sz="0" w:space="0" w:color="auto"/>
        <w:right w:val="none" w:sz="0" w:space="0" w:color="auto"/>
      </w:divBdr>
    </w:div>
    <w:div w:id="674918414">
      <w:bodyDiv w:val="1"/>
      <w:marLeft w:val="0"/>
      <w:marRight w:val="0"/>
      <w:marTop w:val="0"/>
      <w:marBottom w:val="0"/>
      <w:divBdr>
        <w:top w:val="none" w:sz="0" w:space="0" w:color="auto"/>
        <w:left w:val="none" w:sz="0" w:space="0" w:color="auto"/>
        <w:bottom w:val="none" w:sz="0" w:space="0" w:color="auto"/>
        <w:right w:val="none" w:sz="0" w:space="0" w:color="auto"/>
      </w:divBdr>
    </w:div>
    <w:div w:id="729810731">
      <w:bodyDiv w:val="1"/>
      <w:marLeft w:val="0"/>
      <w:marRight w:val="0"/>
      <w:marTop w:val="0"/>
      <w:marBottom w:val="0"/>
      <w:divBdr>
        <w:top w:val="none" w:sz="0" w:space="0" w:color="auto"/>
        <w:left w:val="none" w:sz="0" w:space="0" w:color="auto"/>
        <w:bottom w:val="none" w:sz="0" w:space="0" w:color="auto"/>
        <w:right w:val="none" w:sz="0" w:space="0" w:color="auto"/>
      </w:divBdr>
    </w:div>
    <w:div w:id="737098625">
      <w:bodyDiv w:val="1"/>
      <w:marLeft w:val="0"/>
      <w:marRight w:val="0"/>
      <w:marTop w:val="0"/>
      <w:marBottom w:val="0"/>
      <w:divBdr>
        <w:top w:val="none" w:sz="0" w:space="0" w:color="auto"/>
        <w:left w:val="none" w:sz="0" w:space="0" w:color="auto"/>
        <w:bottom w:val="none" w:sz="0" w:space="0" w:color="auto"/>
        <w:right w:val="none" w:sz="0" w:space="0" w:color="auto"/>
      </w:divBdr>
    </w:div>
    <w:div w:id="751008939">
      <w:bodyDiv w:val="1"/>
      <w:marLeft w:val="0"/>
      <w:marRight w:val="0"/>
      <w:marTop w:val="0"/>
      <w:marBottom w:val="0"/>
      <w:divBdr>
        <w:top w:val="none" w:sz="0" w:space="0" w:color="auto"/>
        <w:left w:val="none" w:sz="0" w:space="0" w:color="auto"/>
        <w:bottom w:val="none" w:sz="0" w:space="0" w:color="auto"/>
        <w:right w:val="none" w:sz="0" w:space="0" w:color="auto"/>
      </w:divBdr>
    </w:div>
    <w:div w:id="831987137">
      <w:bodyDiv w:val="1"/>
      <w:marLeft w:val="0"/>
      <w:marRight w:val="0"/>
      <w:marTop w:val="0"/>
      <w:marBottom w:val="0"/>
      <w:divBdr>
        <w:top w:val="none" w:sz="0" w:space="0" w:color="auto"/>
        <w:left w:val="none" w:sz="0" w:space="0" w:color="auto"/>
        <w:bottom w:val="none" w:sz="0" w:space="0" w:color="auto"/>
        <w:right w:val="none" w:sz="0" w:space="0" w:color="auto"/>
      </w:divBdr>
    </w:div>
    <w:div w:id="853113682">
      <w:bodyDiv w:val="1"/>
      <w:marLeft w:val="0"/>
      <w:marRight w:val="0"/>
      <w:marTop w:val="0"/>
      <w:marBottom w:val="0"/>
      <w:divBdr>
        <w:top w:val="none" w:sz="0" w:space="0" w:color="auto"/>
        <w:left w:val="none" w:sz="0" w:space="0" w:color="auto"/>
        <w:bottom w:val="none" w:sz="0" w:space="0" w:color="auto"/>
        <w:right w:val="none" w:sz="0" w:space="0" w:color="auto"/>
      </w:divBdr>
    </w:div>
    <w:div w:id="868570347">
      <w:bodyDiv w:val="1"/>
      <w:marLeft w:val="0"/>
      <w:marRight w:val="0"/>
      <w:marTop w:val="0"/>
      <w:marBottom w:val="0"/>
      <w:divBdr>
        <w:top w:val="none" w:sz="0" w:space="0" w:color="auto"/>
        <w:left w:val="none" w:sz="0" w:space="0" w:color="auto"/>
        <w:bottom w:val="none" w:sz="0" w:space="0" w:color="auto"/>
        <w:right w:val="none" w:sz="0" w:space="0" w:color="auto"/>
      </w:divBdr>
    </w:div>
    <w:div w:id="946692090">
      <w:bodyDiv w:val="1"/>
      <w:marLeft w:val="0"/>
      <w:marRight w:val="0"/>
      <w:marTop w:val="0"/>
      <w:marBottom w:val="0"/>
      <w:divBdr>
        <w:top w:val="none" w:sz="0" w:space="0" w:color="auto"/>
        <w:left w:val="none" w:sz="0" w:space="0" w:color="auto"/>
        <w:bottom w:val="none" w:sz="0" w:space="0" w:color="auto"/>
        <w:right w:val="none" w:sz="0" w:space="0" w:color="auto"/>
      </w:divBdr>
    </w:div>
    <w:div w:id="971906190">
      <w:bodyDiv w:val="1"/>
      <w:marLeft w:val="0"/>
      <w:marRight w:val="0"/>
      <w:marTop w:val="0"/>
      <w:marBottom w:val="0"/>
      <w:divBdr>
        <w:top w:val="none" w:sz="0" w:space="0" w:color="auto"/>
        <w:left w:val="none" w:sz="0" w:space="0" w:color="auto"/>
        <w:bottom w:val="none" w:sz="0" w:space="0" w:color="auto"/>
        <w:right w:val="none" w:sz="0" w:space="0" w:color="auto"/>
      </w:divBdr>
    </w:div>
    <w:div w:id="1010522032">
      <w:bodyDiv w:val="1"/>
      <w:marLeft w:val="0"/>
      <w:marRight w:val="0"/>
      <w:marTop w:val="0"/>
      <w:marBottom w:val="0"/>
      <w:divBdr>
        <w:top w:val="none" w:sz="0" w:space="0" w:color="auto"/>
        <w:left w:val="none" w:sz="0" w:space="0" w:color="auto"/>
        <w:bottom w:val="none" w:sz="0" w:space="0" w:color="auto"/>
        <w:right w:val="none" w:sz="0" w:space="0" w:color="auto"/>
      </w:divBdr>
    </w:div>
    <w:div w:id="1031567960">
      <w:bodyDiv w:val="1"/>
      <w:marLeft w:val="0"/>
      <w:marRight w:val="0"/>
      <w:marTop w:val="0"/>
      <w:marBottom w:val="0"/>
      <w:divBdr>
        <w:top w:val="none" w:sz="0" w:space="0" w:color="auto"/>
        <w:left w:val="none" w:sz="0" w:space="0" w:color="auto"/>
        <w:bottom w:val="none" w:sz="0" w:space="0" w:color="auto"/>
        <w:right w:val="none" w:sz="0" w:space="0" w:color="auto"/>
      </w:divBdr>
    </w:div>
    <w:div w:id="1033967397">
      <w:bodyDiv w:val="1"/>
      <w:marLeft w:val="0"/>
      <w:marRight w:val="0"/>
      <w:marTop w:val="0"/>
      <w:marBottom w:val="0"/>
      <w:divBdr>
        <w:top w:val="none" w:sz="0" w:space="0" w:color="auto"/>
        <w:left w:val="none" w:sz="0" w:space="0" w:color="auto"/>
        <w:bottom w:val="none" w:sz="0" w:space="0" w:color="auto"/>
        <w:right w:val="none" w:sz="0" w:space="0" w:color="auto"/>
      </w:divBdr>
    </w:div>
    <w:div w:id="1107120237">
      <w:bodyDiv w:val="1"/>
      <w:marLeft w:val="0"/>
      <w:marRight w:val="0"/>
      <w:marTop w:val="0"/>
      <w:marBottom w:val="0"/>
      <w:divBdr>
        <w:top w:val="none" w:sz="0" w:space="0" w:color="auto"/>
        <w:left w:val="none" w:sz="0" w:space="0" w:color="auto"/>
        <w:bottom w:val="none" w:sz="0" w:space="0" w:color="auto"/>
        <w:right w:val="none" w:sz="0" w:space="0" w:color="auto"/>
      </w:divBdr>
    </w:div>
    <w:div w:id="1166477705">
      <w:bodyDiv w:val="1"/>
      <w:marLeft w:val="0"/>
      <w:marRight w:val="0"/>
      <w:marTop w:val="0"/>
      <w:marBottom w:val="0"/>
      <w:divBdr>
        <w:top w:val="none" w:sz="0" w:space="0" w:color="auto"/>
        <w:left w:val="none" w:sz="0" w:space="0" w:color="auto"/>
        <w:bottom w:val="none" w:sz="0" w:space="0" w:color="auto"/>
        <w:right w:val="none" w:sz="0" w:space="0" w:color="auto"/>
      </w:divBdr>
    </w:div>
    <w:div w:id="1175152315">
      <w:bodyDiv w:val="1"/>
      <w:marLeft w:val="0"/>
      <w:marRight w:val="0"/>
      <w:marTop w:val="0"/>
      <w:marBottom w:val="0"/>
      <w:divBdr>
        <w:top w:val="none" w:sz="0" w:space="0" w:color="auto"/>
        <w:left w:val="none" w:sz="0" w:space="0" w:color="auto"/>
        <w:bottom w:val="none" w:sz="0" w:space="0" w:color="auto"/>
        <w:right w:val="none" w:sz="0" w:space="0" w:color="auto"/>
      </w:divBdr>
    </w:div>
    <w:div w:id="1189904120">
      <w:bodyDiv w:val="1"/>
      <w:marLeft w:val="0"/>
      <w:marRight w:val="0"/>
      <w:marTop w:val="0"/>
      <w:marBottom w:val="0"/>
      <w:divBdr>
        <w:top w:val="none" w:sz="0" w:space="0" w:color="auto"/>
        <w:left w:val="none" w:sz="0" w:space="0" w:color="auto"/>
        <w:bottom w:val="none" w:sz="0" w:space="0" w:color="auto"/>
        <w:right w:val="none" w:sz="0" w:space="0" w:color="auto"/>
      </w:divBdr>
    </w:div>
    <w:div w:id="1203254432">
      <w:bodyDiv w:val="1"/>
      <w:marLeft w:val="0"/>
      <w:marRight w:val="0"/>
      <w:marTop w:val="0"/>
      <w:marBottom w:val="0"/>
      <w:divBdr>
        <w:top w:val="none" w:sz="0" w:space="0" w:color="auto"/>
        <w:left w:val="none" w:sz="0" w:space="0" w:color="auto"/>
        <w:bottom w:val="none" w:sz="0" w:space="0" w:color="auto"/>
        <w:right w:val="none" w:sz="0" w:space="0" w:color="auto"/>
      </w:divBdr>
    </w:div>
    <w:div w:id="1243833485">
      <w:bodyDiv w:val="1"/>
      <w:marLeft w:val="0"/>
      <w:marRight w:val="0"/>
      <w:marTop w:val="0"/>
      <w:marBottom w:val="0"/>
      <w:divBdr>
        <w:top w:val="none" w:sz="0" w:space="0" w:color="auto"/>
        <w:left w:val="none" w:sz="0" w:space="0" w:color="auto"/>
        <w:bottom w:val="none" w:sz="0" w:space="0" w:color="auto"/>
        <w:right w:val="none" w:sz="0" w:space="0" w:color="auto"/>
      </w:divBdr>
    </w:div>
    <w:div w:id="1260675785">
      <w:bodyDiv w:val="1"/>
      <w:marLeft w:val="0"/>
      <w:marRight w:val="0"/>
      <w:marTop w:val="0"/>
      <w:marBottom w:val="0"/>
      <w:divBdr>
        <w:top w:val="none" w:sz="0" w:space="0" w:color="auto"/>
        <w:left w:val="none" w:sz="0" w:space="0" w:color="auto"/>
        <w:bottom w:val="none" w:sz="0" w:space="0" w:color="auto"/>
        <w:right w:val="none" w:sz="0" w:space="0" w:color="auto"/>
      </w:divBdr>
    </w:div>
    <w:div w:id="1261834458">
      <w:bodyDiv w:val="1"/>
      <w:marLeft w:val="0"/>
      <w:marRight w:val="0"/>
      <w:marTop w:val="0"/>
      <w:marBottom w:val="0"/>
      <w:divBdr>
        <w:top w:val="none" w:sz="0" w:space="0" w:color="auto"/>
        <w:left w:val="none" w:sz="0" w:space="0" w:color="auto"/>
        <w:bottom w:val="none" w:sz="0" w:space="0" w:color="auto"/>
        <w:right w:val="none" w:sz="0" w:space="0" w:color="auto"/>
      </w:divBdr>
    </w:div>
    <w:div w:id="1266883276">
      <w:bodyDiv w:val="1"/>
      <w:marLeft w:val="0"/>
      <w:marRight w:val="0"/>
      <w:marTop w:val="0"/>
      <w:marBottom w:val="0"/>
      <w:divBdr>
        <w:top w:val="none" w:sz="0" w:space="0" w:color="auto"/>
        <w:left w:val="none" w:sz="0" w:space="0" w:color="auto"/>
        <w:bottom w:val="none" w:sz="0" w:space="0" w:color="auto"/>
        <w:right w:val="none" w:sz="0" w:space="0" w:color="auto"/>
      </w:divBdr>
    </w:div>
    <w:div w:id="1281843300">
      <w:bodyDiv w:val="1"/>
      <w:marLeft w:val="0"/>
      <w:marRight w:val="0"/>
      <w:marTop w:val="0"/>
      <w:marBottom w:val="0"/>
      <w:divBdr>
        <w:top w:val="none" w:sz="0" w:space="0" w:color="auto"/>
        <w:left w:val="none" w:sz="0" w:space="0" w:color="auto"/>
        <w:bottom w:val="none" w:sz="0" w:space="0" w:color="auto"/>
        <w:right w:val="none" w:sz="0" w:space="0" w:color="auto"/>
      </w:divBdr>
    </w:div>
    <w:div w:id="1326275590">
      <w:bodyDiv w:val="1"/>
      <w:marLeft w:val="0"/>
      <w:marRight w:val="0"/>
      <w:marTop w:val="0"/>
      <w:marBottom w:val="0"/>
      <w:divBdr>
        <w:top w:val="none" w:sz="0" w:space="0" w:color="auto"/>
        <w:left w:val="none" w:sz="0" w:space="0" w:color="auto"/>
        <w:bottom w:val="none" w:sz="0" w:space="0" w:color="auto"/>
        <w:right w:val="none" w:sz="0" w:space="0" w:color="auto"/>
      </w:divBdr>
    </w:div>
    <w:div w:id="1328557729">
      <w:bodyDiv w:val="1"/>
      <w:marLeft w:val="0"/>
      <w:marRight w:val="0"/>
      <w:marTop w:val="0"/>
      <w:marBottom w:val="0"/>
      <w:divBdr>
        <w:top w:val="none" w:sz="0" w:space="0" w:color="auto"/>
        <w:left w:val="none" w:sz="0" w:space="0" w:color="auto"/>
        <w:bottom w:val="none" w:sz="0" w:space="0" w:color="auto"/>
        <w:right w:val="none" w:sz="0" w:space="0" w:color="auto"/>
      </w:divBdr>
    </w:div>
    <w:div w:id="1376810760">
      <w:bodyDiv w:val="1"/>
      <w:marLeft w:val="0"/>
      <w:marRight w:val="0"/>
      <w:marTop w:val="0"/>
      <w:marBottom w:val="0"/>
      <w:divBdr>
        <w:top w:val="none" w:sz="0" w:space="0" w:color="auto"/>
        <w:left w:val="none" w:sz="0" w:space="0" w:color="auto"/>
        <w:bottom w:val="none" w:sz="0" w:space="0" w:color="auto"/>
        <w:right w:val="none" w:sz="0" w:space="0" w:color="auto"/>
      </w:divBdr>
    </w:div>
    <w:div w:id="1389499455">
      <w:bodyDiv w:val="1"/>
      <w:marLeft w:val="0"/>
      <w:marRight w:val="0"/>
      <w:marTop w:val="0"/>
      <w:marBottom w:val="0"/>
      <w:divBdr>
        <w:top w:val="none" w:sz="0" w:space="0" w:color="auto"/>
        <w:left w:val="none" w:sz="0" w:space="0" w:color="auto"/>
        <w:bottom w:val="none" w:sz="0" w:space="0" w:color="auto"/>
        <w:right w:val="none" w:sz="0" w:space="0" w:color="auto"/>
      </w:divBdr>
    </w:div>
    <w:div w:id="1428431031">
      <w:bodyDiv w:val="1"/>
      <w:marLeft w:val="0"/>
      <w:marRight w:val="0"/>
      <w:marTop w:val="0"/>
      <w:marBottom w:val="0"/>
      <w:divBdr>
        <w:top w:val="none" w:sz="0" w:space="0" w:color="auto"/>
        <w:left w:val="none" w:sz="0" w:space="0" w:color="auto"/>
        <w:bottom w:val="none" w:sz="0" w:space="0" w:color="auto"/>
        <w:right w:val="none" w:sz="0" w:space="0" w:color="auto"/>
      </w:divBdr>
    </w:div>
    <w:div w:id="1429886751">
      <w:bodyDiv w:val="1"/>
      <w:marLeft w:val="0"/>
      <w:marRight w:val="0"/>
      <w:marTop w:val="0"/>
      <w:marBottom w:val="0"/>
      <w:divBdr>
        <w:top w:val="none" w:sz="0" w:space="0" w:color="auto"/>
        <w:left w:val="none" w:sz="0" w:space="0" w:color="auto"/>
        <w:bottom w:val="none" w:sz="0" w:space="0" w:color="auto"/>
        <w:right w:val="none" w:sz="0" w:space="0" w:color="auto"/>
      </w:divBdr>
    </w:div>
    <w:div w:id="1456174513">
      <w:bodyDiv w:val="1"/>
      <w:marLeft w:val="0"/>
      <w:marRight w:val="0"/>
      <w:marTop w:val="0"/>
      <w:marBottom w:val="0"/>
      <w:divBdr>
        <w:top w:val="none" w:sz="0" w:space="0" w:color="auto"/>
        <w:left w:val="none" w:sz="0" w:space="0" w:color="auto"/>
        <w:bottom w:val="none" w:sz="0" w:space="0" w:color="auto"/>
        <w:right w:val="none" w:sz="0" w:space="0" w:color="auto"/>
      </w:divBdr>
    </w:div>
    <w:div w:id="1538009045">
      <w:bodyDiv w:val="1"/>
      <w:marLeft w:val="0"/>
      <w:marRight w:val="0"/>
      <w:marTop w:val="0"/>
      <w:marBottom w:val="0"/>
      <w:divBdr>
        <w:top w:val="none" w:sz="0" w:space="0" w:color="auto"/>
        <w:left w:val="none" w:sz="0" w:space="0" w:color="auto"/>
        <w:bottom w:val="none" w:sz="0" w:space="0" w:color="auto"/>
        <w:right w:val="none" w:sz="0" w:space="0" w:color="auto"/>
      </w:divBdr>
    </w:div>
    <w:div w:id="1586765776">
      <w:bodyDiv w:val="1"/>
      <w:marLeft w:val="0"/>
      <w:marRight w:val="0"/>
      <w:marTop w:val="0"/>
      <w:marBottom w:val="0"/>
      <w:divBdr>
        <w:top w:val="none" w:sz="0" w:space="0" w:color="auto"/>
        <w:left w:val="none" w:sz="0" w:space="0" w:color="auto"/>
        <w:bottom w:val="none" w:sz="0" w:space="0" w:color="auto"/>
        <w:right w:val="none" w:sz="0" w:space="0" w:color="auto"/>
      </w:divBdr>
    </w:div>
    <w:div w:id="1622423334">
      <w:bodyDiv w:val="1"/>
      <w:marLeft w:val="0"/>
      <w:marRight w:val="0"/>
      <w:marTop w:val="0"/>
      <w:marBottom w:val="0"/>
      <w:divBdr>
        <w:top w:val="none" w:sz="0" w:space="0" w:color="auto"/>
        <w:left w:val="none" w:sz="0" w:space="0" w:color="auto"/>
        <w:bottom w:val="none" w:sz="0" w:space="0" w:color="auto"/>
        <w:right w:val="none" w:sz="0" w:space="0" w:color="auto"/>
      </w:divBdr>
    </w:div>
    <w:div w:id="1639148699">
      <w:bodyDiv w:val="1"/>
      <w:marLeft w:val="0"/>
      <w:marRight w:val="0"/>
      <w:marTop w:val="0"/>
      <w:marBottom w:val="0"/>
      <w:divBdr>
        <w:top w:val="none" w:sz="0" w:space="0" w:color="auto"/>
        <w:left w:val="none" w:sz="0" w:space="0" w:color="auto"/>
        <w:bottom w:val="none" w:sz="0" w:space="0" w:color="auto"/>
        <w:right w:val="none" w:sz="0" w:space="0" w:color="auto"/>
      </w:divBdr>
    </w:div>
    <w:div w:id="1679849410">
      <w:bodyDiv w:val="1"/>
      <w:marLeft w:val="0"/>
      <w:marRight w:val="0"/>
      <w:marTop w:val="0"/>
      <w:marBottom w:val="0"/>
      <w:divBdr>
        <w:top w:val="none" w:sz="0" w:space="0" w:color="auto"/>
        <w:left w:val="none" w:sz="0" w:space="0" w:color="auto"/>
        <w:bottom w:val="none" w:sz="0" w:space="0" w:color="auto"/>
        <w:right w:val="none" w:sz="0" w:space="0" w:color="auto"/>
      </w:divBdr>
    </w:div>
    <w:div w:id="1722827407">
      <w:bodyDiv w:val="1"/>
      <w:marLeft w:val="0"/>
      <w:marRight w:val="0"/>
      <w:marTop w:val="0"/>
      <w:marBottom w:val="0"/>
      <w:divBdr>
        <w:top w:val="none" w:sz="0" w:space="0" w:color="auto"/>
        <w:left w:val="none" w:sz="0" w:space="0" w:color="auto"/>
        <w:bottom w:val="none" w:sz="0" w:space="0" w:color="auto"/>
        <w:right w:val="none" w:sz="0" w:space="0" w:color="auto"/>
      </w:divBdr>
    </w:div>
    <w:div w:id="1761635795">
      <w:bodyDiv w:val="1"/>
      <w:marLeft w:val="0"/>
      <w:marRight w:val="0"/>
      <w:marTop w:val="0"/>
      <w:marBottom w:val="0"/>
      <w:divBdr>
        <w:top w:val="none" w:sz="0" w:space="0" w:color="auto"/>
        <w:left w:val="none" w:sz="0" w:space="0" w:color="auto"/>
        <w:bottom w:val="none" w:sz="0" w:space="0" w:color="auto"/>
        <w:right w:val="none" w:sz="0" w:space="0" w:color="auto"/>
      </w:divBdr>
    </w:div>
    <w:div w:id="1770346601">
      <w:bodyDiv w:val="1"/>
      <w:marLeft w:val="0"/>
      <w:marRight w:val="0"/>
      <w:marTop w:val="0"/>
      <w:marBottom w:val="0"/>
      <w:divBdr>
        <w:top w:val="none" w:sz="0" w:space="0" w:color="auto"/>
        <w:left w:val="none" w:sz="0" w:space="0" w:color="auto"/>
        <w:bottom w:val="none" w:sz="0" w:space="0" w:color="auto"/>
        <w:right w:val="none" w:sz="0" w:space="0" w:color="auto"/>
      </w:divBdr>
    </w:div>
    <w:div w:id="1831094082">
      <w:bodyDiv w:val="1"/>
      <w:marLeft w:val="0"/>
      <w:marRight w:val="0"/>
      <w:marTop w:val="0"/>
      <w:marBottom w:val="0"/>
      <w:divBdr>
        <w:top w:val="none" w:sz="0" w:space="0" w:color="auto"/>
        <w:left w:val="none" w:sz="0" w:space="0" w:color="auto"/>
        <w:bottom w:val="none" w:sz="0" w:space="0" w:color="auto"/>
        <w:right w:val="none" w:sz="0" w:space="0" w:color="auto"/>
      </w:divBdr>
    </w:div>
    <w:div w:id="1850833382">
      <w:bodyDiv w:val="1"/>
      <w:marLeft w:val="0"/>
      <w:marRight w:val="0"/>
      <w:marTop w:val="0"/>
      <w:marBottom w:val="0"/>
      <w:divBdr>
        <w:top w:val="none" w:sz="0" w:space="0" w:color="auto"/>
        <w:left w:val="none" w:sz="0" w:space="0" w:color="auto"/>
        <w:bottom w:val="none" w:sz="0" w:space="0" w:color="auto"/>
        <w:right w:val="none" w:sz="0" w:space="0" w:color="auto"/>
      </w:divBdr>
    </w:div>
    <w:div w:id="1911770660">
      <w:bodyDiv w:val="1"/>
      <w:marLeft w:val="0"/>
      <w:marRight w:val="0"/>
      <w:marTop w:val="0"/>
      <w:marBottom w:val="0"/>
      <w:divBdr>
        <w:top w:val="none" w:sz="0" w:space="0" w:color="auto"/>
        <w:left w:val="none" w:sz="0" w:space="0" w:color="auto"/>
        <w:bottom w:val="none" w:sz="0" w:space="0" w:color="auto"/>
        <w:right w:val="none" w:sz="0" w:space="0" w:color="auto"/>
      </w:divBdr>
    </w:div>
    <w:div w:id="1948152198">
      <w:bodyDiv w:val="1"/>
      <w:marLeft w:val="0"/>
      <w:marRight w:val="0"/>
      <w:marTop w:val="0"/>
      <w:marBottom w:val="0"/>
      <w:divBdr>
        <w:top w:val="none" w:sz="0" w:space="0" w:color="auto"/>
        <w:left w:val="none" w:sz="0" w:space="0" w:color="auto"/>
        <w:bottom w:val="none" w:sz="0" w:space="0" w:color="auto"/>
        <w:right w:val="none" w:sz="0" w:space="0" w:color="auto"/>
      </w:divBdr>
    </w:div>
    <w:div w:id="2013678164">
      <w:bodyDiv w:val="1"/>
      <w:marLeft w:val="0"/>
      <w:marRight w:val="0"/>
      <w:marTop w:val="0"/>
      <w:marBottom w:val="0"/>
      <w:divBdr>
        <w:top w:val="none" w:sz="0" w:space="0" w:color="auto"/>
        <w:left w:val="none" w:sz="0" w:space="0" w:color="auto"/>
        <w:bottom w:val="none" w:sz="0" w:space="0" w:color="auto"/>
        <w:right w:val="none" w:sz="0" w:space="0" w:color="auto"/>
      </w:divBdr>
    </w:div>
    <w:div w:id="2081321223">
      <w:bodyDiv w:val="1"/>
      <w:marLeft w:val="0"/>
      <w:marRight w:val="0"/>
      <w:marTop w:val="0"/>
      <w:marBottom w:val="0"/>
      <w:divBdr>
        <w:top w:val="none" w:sz="0" w:space="0" w:color="auto"/>
        <w:left w:val="none" w:sz="0" w:space="0" w:color="auto"/>
        <w:bottom w:val="none" w:sz="0" w:space="0" w:color="auto"/>
        <w:right w:val="none" w:sz="0" w:space="0" w:color="auto"/>
      </w:divBdr>
    </w:div>
    <w:div w:id="2117868614">
      <w:bodyDiv w:val="1"/>
      <w:marLeft w:val="0"/>
      <w:marRight w:val="0"/>
      <w:marTop w:val="0"/>
      <w:marBottom w:val="0"/>
      <w:divBdr>
        <w:top w:val="none" w:sz="0" w:space="0" w:color="auto"/>
        <w:left w:val="none" w:sz="0" w:space="0" w:color="auto"/>
        <w:bottom w:val="none" w:sz="0" w:space="0" w:color="auto"/>
        <w:right w:val="none" w:sz="0" w:space="0" w:color="auto"/>
      </w:divBdr>
    </w:div>
    <w:div w:id="21201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0AA7-D36A-49F1-B0C5-85AEE153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44810</Words>
  <Characters>255417</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htc</cp:lastModifiedBy>
  <cp:revision>3</cp:revision>
  <cp:lastPrinted>2022-03-06T03:51:00Z</cp:lastPrinted>
  <dcterms:created xsi:type="dcterms:W3CDTF">2022-10-24T02:44:00Z</dcterms:created>
  <dcterms:modified xsi:type="dcterms:W3CDTF">2022-10-24T02:44:00Z</dcterms:modified>
</cp:coreProperties>
</file>